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86" w:rsidRPr="001451EF" w:rsidRDefault="00A93877" w:rsidP="00A93877">
      <w:pPr>
        <w:ind w:firstLine="602"/>
        <w:jc w:val="center"/>
        <w:rPr>
          <w:rFonts w:ascii="黑体" w:eastAsia="黑体" w:hAnsi="黑体" w:cs="Times New Roman"/>
          <w:b/>
          <w:sz w:val="30"/>
          <w:szCs w:val="30"/>
        </w:rPr>
      </w:pPr>
      <w:r w:rsidRPr="001451EF">
        <w:rPr>
          <w:rFonts w:ascii="黑体" w:eastAsia="黑体" w:hAnsi="黑体" w:cs="Times New Roman" w:hint="eastAsia"/>
          <w:b/>
          <w:sz w:val="30"/>
          <w:szCs w:val="30"/>
        </w:rPr>
        <w:t>人工智能前沿研讨会</w:t>
      </w:r>
    </w:p>
    <w:p w:rsidR="002C53B1" w:rsidRPr="002C53B1" w:rsidRDefault="002C53B1" w:rsidP="002C53B1">
      <w:pPr>
        <w:ind w:firstLine="602"/>
        <w:jc w:val="center"/>
        <w:rPr>
          <w:rFonts w:ascii="黑体" w:eastAsia="黑体" w:hAnsi="黑体" w:cs="Times New Roman"/>
          <w:b/>
          <w:sz w:val="30"/>
          <w:szCs w:val="30"/>
        </w:rPr>
      </w:pPr>
      <w:r w:rsidRPr="002C53B1">
        <w:rPr>
          <w:rFonts w:ascii="黑体" w:eastAsia="黑体" w:hAnsi="黑体" w:cs="Times New Roman"/>
          <w:b/>
          <w:sz w:val="30"/>
          <w:szCs w:val="30"/>
        </w:rPr>
        <w:t>内容简介</w:t>
      </w:r>
    </w:p>
    <w:p w:rsidR="00A93877" w:rsidRPr="00A93877" w:rsidRDefault="00A93877" w:rsidP="002C4DC4">
      <w:pPr>
        <w:pStyle w:val="a5"/>
        <w:numPr>
          <w:ilvl w:val="0"/>
          <w:numId w:val="1"/>
        </w:numPr>
        <w:ind w:left="426" w:firstLineChars="0" w:hanging="425"/>
        <w:rPr>
          <w:rFonts w:ascii="Times New Roman" w:hAnsi="Times New Roman" w:cs="Times New Roman"/>
          <w:b/>
          <w:szCs w:val="24"/>
        </w:rPr>
      </w:pPr>
      <w:r w:rsidRPr="00A93877">
        <w:rPr>
          <w:rFonts w:ascii="Times New Roman" w:hAnsi="Times New Roman" w:cs="Times New Roman"/>
          <w:b/>
          <w:szCs w:val="24"/>
        </w:rPr>
        <w:t xml:space="preserve">Gerard de </w:t>
      </w:r>
      <w:proofErr w:type="spellStart"/>
      <w:r w:rsidRPr="00A93877">
        <w:rPr>
          <w:rFonts w:ascii="Times New Roman" w:hAnsi="Times New Roman" w:cs="Times New Roman"/>
          <w:b/>
          <w:szCs w:val="24"/>
        </w:rPr>
        <w:t>Melo</w:t>
      </w:r>
      <w:proofErr w:type="spellEnd"/>
      <w:r>
        <w:rPr>
          <w:rFonts w:ascii="Times New Roman" w:hAnsi="Times New Roman" w:cs="Times New Roman" w:hint="eastAsia"/>
          <w:b/>
          <w:szCs w:val="24"/>
        </w:rPr>
        <w:t>：</w:t>
      </w:r>
      <w:r w:rsidRPr="00A93877">
        <w:rPr>
          <w:rFonts w:ascii="Times New Roman" w:hAnsi="Times New Roman" w:cs="Times New Roman"/>
          <w:b/>
          <w:szCs w:val="24"/>
        </w:rPr>
        <w:t>Towards Deep Learning with Heterogeneous Supervision</w:t>
      </w:r>
    </w:p>
    <w:p w:rsidR="00A93877" w:rsidRDefault="00A93877" w:rsidP="00E61F83">
      <w:pPr>
        <w:ind w:leftChars="59" w:left="142" w:firstLineChars="236" w:firstLine="566"/>
        <w:rPr>
          <w:rFonts w:ascii="Times New Roman" w:hAnsi="Times New Roman" w:cs="Times New Roman"/>
          <w:szCs w:val="24"/>
        </w:rPr>
      </w:pPr>
      <w:r w:rsidRPr="00A93877">
        <w:rPr>
          <w:rFonts w:ascii="Times New Roman" w:hAnsi="Times New Roman" w:cs="Times New Roman"/>
          <w:szCs w:val="24"/>
        </w:rPr>
        <w:t>Although unprecedented amounts of Big Data are now available, in most</w:t>
      </w:r>
      <w:r w:rsidRPr="00A93877">
        <w:rPr>
          <w:rFonts w:ascii="Times New Roman" w:hAnsi="Times New Roman" w:cs="Times New Roman" w:hint="eastAsia"/>
          <w:szCs w:val="24"/>
        </w:rPr>
        <w:t xml:space="preserve"> </w:t>
      </w:r>
      <w:proofErr w:type="gramStart"/>
      <w:r w:rsidRPr="00A93877">
        <w:rPr>
          <w:rFonts w:ascii="Times New Roman" w:hAnsi="Times New Roman" w:cs="Times New Roman"/>
          <w:szCs w:val="24"/>
        </w:rPr>
        <w:t>machine</w:t>
      </w:r>
      <w:proofErr w:type="gramEnd"/>
      <w:r w:rsidRPr="00A93877">
        <w:rPr>
          <w:rFonts w:ascii="Times New Roman" w:hAnsi="Times New Roman" w:cs="Times New Roman"/>
          <w:szCs w:val="24"/>
        </w:rPr>
        <w:t xml:space="preserve"> learning problems it is still not yet clear how to exploit it to</w:t>
      </w:r>
      <w:r w:rsidRPr="00A93877">
        <w:rPr>
          <w:rFonts w:ascii="Times New Roman" w:hAnsi="Times New Roman" w:cs="Times New Roman" w:hint="eastAsia"/>
          <w:szCs w:val="24"/>
        </w:rPr>
        <w:t xml:space="preserve"> </w:t>
      </w:r>
      <w:r w:rsidRPr="00A93877">
        <w:rPr>
          <w:rFonts w:ascii="Times New Roman" w:hAnsi="Times New Roman" w:cs="Times New Roman"/>
          <w:szCs w:val="24"/>
        </w:rPr>
        <w:t>achieve additional gains. In this talk, I will discuss the need to move</w:t>
      </w:r>
      <w:r w:rsidRPr="00A93877">
        <w:rPr>
          <w:rFonts w:ascii="Times New Roman" w:hAnsi="Times New Roman" w:cs="Times New Roman" w:hint="eastAsia"/>
          <w:szCs w:val="24"/>
        </w:rPr>
        <w:t xml:space="preserve"> </w:t>
      </w:r>
      <w:r w:rsidRPr="00A93877">
        <w:rPr>
          <w:rFonts w:ascii="Times New Roman" w:hAnsi="Times New Roman" w:cs="Times New Roman"/>
          <w:szCs w:val="24"/>
        </w:rPr>
        <w:t>towards learning with heterogeneous supervision instead of the classic</w:t>
      </w:r>
      <w:r w:rsidRPr="00A93877">
        <w:rPr>
          <w:rFonts w:ascii="Times New Roman" w:hAnsi="Times New Roman" w:cs="Times New Roman" w:hint="eastAsia"/>
          <w:szCs w:val="24"/>
        </w:rPr>
        <w:t xml:space="preserve"> </w:t>
      </w:r>
      <w:r w:rsidRPr="00A93877">
        <w:rPr>
          <w:rFonts w:ascii="Times New Roman" w:hAnsi="Times New Roman" w:cs="Times New Roman"/>
          <w:szCs w:val="24"/>
        </w:rPr>
        <w:t>setting of regular supervised learning. In other words, the new goal</w:t>
      </w:r>
      <w:r w:rsidRPr="00A93877">
        <w:rPr>
          <w:rFonts w:ascii="Times New Roman" w:hAnsi="Times New Roman" w:cs="Times New Roman" w:hint="eastAsia"/>
          <w:szCs w:val="24"/>
        </w:rPr>
        <w:t xml:space="preserve"> </w:t>
      </w:r>
      <w:r w:rsidRPr="00A93877">
        <w:rPr>
          <w:rFonts w:ascii="Times New Roman" w:hAnsi="Times New Roman" w:cs="Times New Roman"/>
          <w:szCs w:val="24"/>
        </w:rPr>
        <w:t>should be to learn from multiple, possibly quite heterogeneous kinds of</w:t>
      </w:r>
      <w:r w:rsidRPr="00A93877">
        <w:rPr>
          <w:rFonts w:ascii="Times New Roman" w:hAnsi="Times New Roman" w:cs="Times New Roman" w:hint="eastAsia"/>
          <w:szCs w:val="24"/>
        </w:rPr>
        <w:t xml:space="preserve"> </w:t>
      </w:r>
      <w:r w:rsidRPr="00A93877">
        <w:rPr>
          <w:rFonts w:ascii="Times New Roman" w:hAnsi="Times New Roman" w:cs="Times New Roman"/>
          <w:szCs w:val="24"/>
        </w:rPr>
        <w:t>data. This is particularly true in deep learning and representation</w:t>
      </w:r>
      <w:r w:rsidRPr="00A93877">
        <w:rPr>
          <w:rFonts w:ascii="Times New Roman" w:hAnsi="Times New Roman" w:cs="Times New Roman" w:hint="eastAsia"/>
          <w:szCs w:val="24"/>
        </w:rPr>
        <w:t xml:space="preserve"> </w:t>
      </w:r>
      <w:r w:rsidRPr="00A93877">
        <w:rPr>
          <w:rFonts w:ascii="Times New Roman" w:hAnsi="Times New Roman" w:cs="Times New Roman"/>
          <w:szCs w:val="24"/>
        </w:rPr>
        <w:t>learning. While there is still no general one-size-fits-all solution to</w:t>
      </w:r>
      <w:r w:rsidRPr="00A93877">
        <w:rPr>
          <w:rFonts w:ascii="Times New Roman" w:hAnsi="Times New Roman" w:cs="Times New Roman" w:hint="eastAsia"/>
          <w:szCs w:val="24"/>
        </w:rPr>
        <w:t xml:space="preserve"> </w:t>
      </w:r>
      <w:r w:rsidRPr="00A93877">
        <w:rPr>
          <w:rFonts w:ascii="Times New Roman" w:hAnsi="Times New Roman" w:cs="Times New Roman"/>
          <w:szCs w:val="24"/>
        </w:rPr>
        <w:t>this, I will give a few examples of how heterogeneous supervision can</w:t>
      </w:r>
      <w:r w:rsidRPr="00A93877">
        <w:rPr>
          <w:rFonts w:ascii="Times New Roman" w:hAnsi="Times New Roman" w:cs="Times New Roman" w:hint="eastAsia"/>
          <w:szCs w:val="24"/>
        </w:rPr>
        <w:t xml:space="preserve"> </w:t>
      </w:r>
      <w:r w:rsidRPr="00A93877">
        <w:rPr>
          <w:rFonts w:ascii="Times New Roman" w:hAnsi="Times New Roman" w:cs="Times New Roman"/>
          <w:szCs w:val="24"/>
        </w:rPr>
        <w:t>help in tasks related to natural language semantics and Web Mining.</w:t>
      </w:r>
    </w:p>
    <w:p w:rsidR="00482567" w:rsidRPr="00A93877" w:rsidRDefault="00482567" w:rsidP="00A93877">
      <w:pPr>
        <w:ind w:leftChars="177" w:left="425" w:firstLine="480"/>
        <w:rPr>
          <w:rFonts w:ascii="Times New Roman" w:hAnsi="Times New Roman" w:cs="Times New Roman"/>
          <w:szCs w:val="24"/>
        </w:rPr>
      </w:pPr>
    </w:p>
    <w:p w:rsidR="00A93877" w:rsidRPr="00A93877" w:rsidRDefault="00C36F74" w:rsidP="002C4DC4">
      <w:pPr>
        <w:pStyle w:val="a5"/>
        <w:numPr>
          <w:ilvl w:val="0"/>
          <w:numId w:val="1"/>
        </w:numPr>
        <w:ind w:left="426" w:firstLineChars="0" w:hanging="425"/>
        <w:rPr>
          <w:rFonts w:ascii="Times New Roman" w:hAnsi="Times New Roman" w:cs="Times New Roman"/>
          <w:b/>
          <w:szCs w:val="24"/>
        </w:rPr>
      </w:pPr>
      <w:proofErr w:type="spellStart"/>
      <w:r>
        <w:rPr>
          <w:rFonts w:ascii="Times New Roman" w:hAnsi="Times New Roman" w:cs="Times New Roman" w:hint="eastAsia"/>
          <w:b/>
          <w:szCs w:val="24"/>
        </w:rPr>
        <w:t>Kaizhu</w:t>
      </w:r>
      <w:proofErr w:type="spellEnd"/>
      <w:r>
        <w:rPr>
          <w:rFonts w:ascii="Times New Roman" w:hAnsi="Times New Roman" w:cs="Times New Roman" w:hint="eastAsia"/>
          <w:b/>
          <w:szCs w:val="24"/>
        </w:rPr>
        <w:t xml:space="preserve"> Huang</w:t>
      </w:r>
      <w:r w:rsidR="002C53B1" w:rsidRPr="002C53B1">
        <w:rPr>
          <w:rFonts w:ascii="Times New Roman" w:hAnsi="Times New Roman" w:cs="Times New Roman"/>
          <w:b/>
          <w:szCs w:val="24"/>
        </w:rPr>
        <w:t>:</w:t>
      </w:r>
      <w:r w:rsidR="00A93877" w:rsidRPr="00A93877">
        <w:rPr>
          <w:rFonts w:ascii="Times New Roman" w:hAnsi="Times New Roman" w:cs="Times New Roman"/>
          <w:b/>
          <w:szCs w:val="24"/>
        </w:rPr>
        <w:t xml:space="preserve"> A Unified Gradient Regularization theory for Adversarial Examples</w:t>
      </w:r>
    </w:p>
    <w:p w:rsidR="002C53B1" w:rsidRPr="00A93877" w:rsidRDefault="00A93877" w:rsidP="00E61F83">
      <w:pPr>
        <w:pStyle w:val="a5"/>
        <w:ind w:leftChars="59" w:left="142" w:firstLineChars="250" w:firstLine="600"/>
        <w:rPr>
          <w:rFonts w:ascii="Times New Roman" w:hAnsi="Times New Roman" w:cs="Times New Roman"/>
          <w:szCs w:val="24"/>
        </w:rPr>
      </w:pPr>
      <w:r w:rsidRPr="00A93877">
        <w:rPr>
          <w:rFonts w:ascii="Times New Roman" w:hAnsi="Times New Roman" w:cs="Times New Roman"/>
          <w:szCs w:val="24"/>
        </w:rPr>
        <w:t xml:space="preserve">Adversarial examples are augmented data points generated by imperceptible perturbation of input samples. They have recently drawn much attention with the machine learning and data mining community. Being difficult to distinguish from real examples, such adversarial examples could change the prediction of many of the best learning models including the state-of-the-art deep learning models. Recent attempts have been made to build robust models that take into account adversarial examples. However, these methods can either lead to performance drops or lack mathematical motivations. In this paper, we propose a unified framework to build robust machine learning models against adversarial examples. More specifically, using the unified framework, we develop a family of gradient regularization methods that effectively penalize the gradient of loss function w.r.t. inputs. Our proposed framework is appealing in that it offers a unified view to deal with adversarial examples. It incorporates another recently-proposed perturbation based approach as a special case. In addition, we present some visual effects that </w:t>
      </w:r>
      <w:proofErr w:type="gramStart"/>
      <w:r w:rsidRPr="00A93877">
        <w:rPr>
          <w:rFonts w:ascii="Times New Roman" w:hAnsi="Times New Roman" w:cs="Times New Roman"/>
          <w:szCs w:val="24"/>
        </w:rPr>
        <w:t>reveals</w:t>
      </w:r>
      <w:proofErr w:type="gramEnd"/>
      <w:r w:rsidRPr="00A93877">
        <w:rPr>
          <w:rFonts w:ascii="Times New Roman" w:hAnsi="Times New Roman" w:cs="Times New Roman"/>
          <w:szCs w:val="24"/>
        </w:rPr>
        <w:t xml:space="preserve"> semantic meaning in those perturbations, and thus support our regularization method and provide another explanation for generalizability of adversarial examples. By applying this technique to </w:t>
      </w:r>
      <w:proofErr w:type="spellStart"/>
      <w:r w:rsidRPr="00A93877">
        <w:rPr>
          <w:rFonts w:ascii="Times New Roman" w:hAnsi="Times New Roman" w:cs="Times New Roman"/>
          <w:szCs w:val="24"/>
        </w:rPr>
        <w:t>Maxout</w:t>
      </w:r>
      <w:proofErr w:type="spellEnd"/>
      <w:r w:rsidRPr="00A93877">
        <w:rPr>
          <w:rFonts w:ascii="Times New Roman" w:hAnsi="Times New Roman" w:cs="Times New Roman"/>
          <w:szCs w:val="24"/>
        </w:rPr>
        <w:t xml:space="preserve"> networks, we conduct a series of experiments and achieve encouraging results on two benchmark datasets. </w:t>
      </w:r>
      <w:r w:rsidR="00E61F83">
        <w:rPr>
          <w:rFonts w:ascii="Times New Roman" w:hAnsi="Times New Roman" w:cs="Times New Roman" w:hint="eastAsia"/>
          <w:szCs w:val="24"/>
        </w:rPr>
        <w:t xml:space="preserve">  </w:t>
      </w:r>
      <w:r w:rsidRPr="00A93877">
        <w:rPr>
          <w:rFonts w:ascii="Times New Roman" w:hAnsi="Times New Roman" w:cs="Times New Roman"/>
          <w:szCs w:val="24"/>
        </w:rPr>
        <w:t xml:space="preserve">In </w:t>
      </w:r>
      <w:proofErr w:type="spellStart"/>
      <w:r w:rsidRPr="00A93877">
        <w:rPr>
          <w:rFonts w:ascii="Times New Roman" w:hAnsi="Times New Roman" w:cs="Times New Roman"/>
          <w:szCs w:val="24"/>
        </w:rPr>
        <w:t>particular</w:t>
      </w:r>
      <w:proofErr w:type="gramStart"/>
      <w:r w:rsidRPr="00A93877">
        <w:rPr>
          <w:rFonts w:ascii="Times New Roman" w:hAnsi="Times New Roman" w:cs="Times New Roman"/>
          <w:szCs w:val="24"/>
        </w:rPr>
        <w:t>,we</w:t>
      </w:r>
      <w:proofErr w:type="spellEnd"/>
      <w:proofErr w:type="gramEnd"/>
      <w:r w:rsidRPr="00A93877">
        <w:rPr>
          <w:rFonts w:ascii="Times New Roman" w:hAnsi="Times New Roman" w:cs="Times New Roman"/>
          <w:szCs w:val="24"/>
        </w:rPr>
        <w:t xml:space="preserve"> attain the best accuracy on MNIST data (without data augmentation) and competitive </w:t>
      </w:r>
      <w:r w:rsidRPr="00A93877">
        <w:rPr>
          <w:rFonts w:ascii="Times New Roman" w:hAnsi="Times New Roman" w:cs="Times New Roman"/>
          <w:szCs w:val="24"/>
        </w:rPr>
        <w:lastRenderedPageBreak/>
        <w:t>performance on CIFAR-10 data.</w:t>
      </w:r>
    </w:p>
    <w:p w:rsidR="008B62D0" w:rsidRPr="002C53B1" w:rsidRDefault="008B62D0" w:rsidP="00E61F83">
      <w:pPr>
        <w:ind w:left="142" w:firstLineChars="140" w:firstLine="337"/>
        <w:rPr>
          <w:rFonts w:ascii="Times New Roman" w:hAnsi="Times New Roman" w:cs="Times New Roman"/>
          <w:szCs w:val="24"/>
        </w:rPr>
      </w:pPr>
      <w:r>
        <w:rPr>
          <w:rFonts w:ascii="Times New Roman" w:hAnsi="Times New Roman" w:cs="Times New Roman" w:hint="eastAsia"/>
          <w:b/>
          <w:szCs w:val="24"/>
        </w:rPr>
        <w:t xml:space="preserve"> </w:t>
      </w:r>
    </w:p>
    <w:p w:rsidR="00250E50" w:rsidRPr="00E61F83" w:rsidRDefault="00C36F74" w:rsidP="002C4DC4">
      <w:pPr>
        <w:pStyle w:val="a5"/>
        <w:numPr>
          <w:ilvl w:val="0"/>
          <w:numId w:val="1"/>
        </w:numPr>
        <w:ind w:left="284" w:firstLineChars="0" w:hanging="284"/>
        <w:rPr>
          <w:rFonts w:ascii="Times New Roman" w:hAnsi="Times New Roman" w:cs="Times New Roman"/>
          <w:b/>
          <w:szCs w:val="24"/>
        </w:rPr>
      </w:pPr>
      <w:proofErr w:type="spellStart"/>
      <w:r w:rsidRPr="00E61F83">
        <w:rPr>
          <w:rFonts w:ascii="Times New Roman" w:hAnsi="Times New Roman" w:cs="Times New Roman" w:hint="eastAsia"/>
          <w:b/>
          <w:szCs w:val="24"/>
        </w:rPr>
        <w:t>Zenglin</w:t>
      </w:r>
      <w:proofErr w:type="spellEnd"/>
      <w:r w:rsidRPr="00E61F83">
        <w:rPr>
          <w:rFonts w:ascii="Times New Roman" w:hAnsi="Times New Roman" w:cs="Times New Roman" w:hint="eastAsia"/>
          <w:b/>
          <w:szCs w:val="24"/>
        </w:rPr>
        <w:t xml:space="preserve"> </w:t>
      </w:r>
      <w:proofErr w:type="spellStart"/>
      <w:r w:rsidRPr="00E61F83">
        <w:rPr>
          <w:rFonts w:ascii="Times New Roman" w:hAnsi="Times New Roman" w:cs="Times New Roman" w:hint="eastAsia"/>
          <w:b/>
          <w:szCs w:val="24"/>
        </w:rPr>
        <w:t>Xu</w:t>
      </w:r>
      <w:proofErr w:type="spellEnd"/>
      <w:r w:rsidR="002C53B1" w:rsidRPr="00E61F83">
        <w:rPr>
          <w:rFonts w:ascii="Times New Roman" w:hAnsi="Times New Roman" w:cs="Times New Roman"/>
          <w:b/>
          <w:szCs w:val="24"/>
        </w:rPr>
        <w:t xml:space="preserve">: </w:t>
      </w:r>
      <w:r w:rsidR="00250E50" w:rsidRPr="00E61F83">
        <w:rPr>
          <w:rFonts w:ascii="Times New Roman" w:hAnsi="Times New Roman" w:cs="Times New Roman"/>
          <w:b/>
          <w:szCs w:val="24"/>
        </w:rPr>
        <w:t>Large Scale Nonparametric Tensor Analysis</w:t>
      </w:r>
    </w:p>
    <w:p w:rsidR="002C53B1" w:rsidRDefault="00250E50" w:rsidP="00E61F83">
      <w:pPr>
        <w:ind w:leftChars="59" w:left="142" w:firstLineChars="177" w:firstLine="425"/>
        <w:rPr>
          <w:rFonts w:ascii="Times New Roman" w:hAnsi="Times New Roman" w:cs="Times New Roman"/>
          <w:szCs w:val="24"/>
        </w:rPr>
      </w:pPr>
      <w:r w:rsidRPr="00250E50">
        <w:rPr>
          <w:rFonts w:ascii="Times New Roman" w:hAnsi="Times New Roman" w:cs="Times New Roman" w:hint="eastAsia"/>
          <w:szCs w:val="24"/>
        </w:rPr>
        <w:t xml:space="preserve">Tensor factorization is an important approach to </w:t>
      </w:r>
      <w:proofErr w:type="spellStart"/>
      <w:r w:rsidRPr="00250E50">
        <w:rPr>
          <w:rFonts w:ascii="Times New Roman" w:hAnsi="Times New Roman" w:cs="Times New Roman" w:hint="eastAsia"/>
          <w:szCs w:val="24"/>
        </w:rPr>
        <w:t>multiway</w:t>
      </w:r>
      <w:proofErr w:type="spellEnd"/>
      <w:r w:rsidRPr="00250E50">
        <w:rPr>
          <w:rFonts w:ascii="Times New Roman" w:hAnsi="Times New Roman" w:cs="Times New Roman" w:hint="eastAsia"/>
          <w:szCs w:val="24"/>
        </w:rPr>
        <w:t xml:space="preserve"> data analysis. Many popular tensor factorization approaches</w:t>
      </w:r>
      <w:r w:rsidRPr="00250E50">
        <w:rPr>
          <w:rFonts w:ascii="Times New Roman" w:hAnsi="Times New Roman" w:cs="Times New Roman" w:hint="eastAsia"/>
          <w:szCs w:val="24"/>
        </w:rPr>
        <w:t>—</w:t>
      </w:r>
      <w:r w:rsidRPr="00250E50">
        <w:rPr>
          <w:rFonts w:ascii="Times New Roman" w:hAnsi="Times New Roman" w:cs="Times New Roman" w:hint="eastAsia"/>
          <w:szCs w:val="24"/>
        </w:rPr>
        <w:t>such as the Tucker decomposition and CANDECOMP/PARAFAC (CP)</w:t>
      </w:r>
      <w:r w:rsidRPr="00250E50">
        <w:rPr>
          <w:rFonts w:ascii="Times New Roman" w:hAnsi="Times New Roman" w:cs="Times New Roman" w:hint="eastAsia"/>
          <w:szCs w:val="24"/>
        </w:rPr>
        <w:t>—</w:t>
      </w:r>
      <w:r w:rsidRPr="00250E50">
        <w:rPr>
          <w:rFonts w:ascii="Times New Roman" w:hAnsi="Times New Roman" w:cs="Times New Roman" w:hint="eastAsia"/>
          <w:szCs w:val="24"/>
        </w:rPr>
        <w:t>amount to multi-linear factorization. They are insufficient to model (i) c</w:t>
      </w:r>
      <w:r w:rsidRPr="00250E50">
        <w:rPr>
          <w:rFonts w:ascii="Times New Roman" w:hAnsi="Times New Roman" w:cs="Times New Roman"/>
          <w:szCs w:val="24"/>
        </w:rPr>
        <w:t>omplex interactions between data entities, (ii) various data types (e.g., missing data and binary data), and (iii) noisy observations and outliers. In this talk, I will introduce tensor-</w:t>
      </w:r>
      <w:proofErr w:type="spellStart"/>
      <w:r w:rsidRPr="00250E50">
        <w:rPr>
          <w:rFonts w:ascii="Times New Roman" w:hAnsi="Times New Roman" w:cs="Times New Roman"/>
          <w:szCs w:val="24"/>
        </w:rPr>
        <w:t>variate</w:t>
      </w:r>
      <w:proofErr w:type="spellEnd"/>
      <w:r w:rsidRPr="00250E50">
        <w:rPr>
          <w:rFonts w:ascii="Times New Roman" w:hAnsi="Times New Roman" w:cs="Times New Roman"/>
          <w:szCs w:val="24"/>
        </w:rPr>
        <w:t xml:space="preserve"> latent nonparametric Bayesian models for </w:t>
      </w:r>
      <w:proofErr w:type="spellStart"/>
      <w:r w:rsidRPr="00250E50">
        <w:rPr>
          <w:rFonts w:ascii="Times New Roman" w:hAnsi="Times New Roman" w:cs="Times New Roman"/>
          <w:szCs w:val="24"/>
        </w:rPr>
        <w:t>multiway</w:t>
      </w:r>
      <w:proofErr w:type="spellEnd"/>
      <w:r w:rsidRPr="00250E50">
        <w:rPr>
          <w:rFonts w:ascii="Times New Roman" w:hAnsi="Times New Roman" w:cs="Times New Roman"/>
          <w:szCs w:val="24"/>
        </w:rPr>
        <w:t xml:space="preserve"> data analysis models. We name these models </w:t>
      </w:r>
      <w:proofErr w:type="spellStart"/>
      <w:r w:rsidRPr="00250E50">
        <w:rPr>
          <w:rFonts w:ascii="Times New Roman" w:hAnsi="Times New Roman" w:cs="Times New Roman"/>
          <w:szCs w:val="24"/>
        </w:rPr>
        <w:t>InfTucker</w:t>
      </w:r>
      <w:proofErr w:type="spellEnd"/>
      <w:r w:rsidRPr="00250E50">
        <w:rPr>
          <w:rFonts w:ascii="Times New Roman" w:hAnsi="Times New Roman" w:cs="Times New Roman"/>
          <w:szCs w:val="24"/>
        </w:rPr>
        <w:t xml:space="preserve">, which essentially conduct Tucker decomposition in an infinite feature space. To further make these models scalable to large </w:t>
      </w:r>
      <w:proofErr w:type="gramStart"/>
      <w:r w:rsidRPr="00250E50">
        <w:rPr>
          <w:rFonts w:ascii="Times New Roman" w:hAnsi="Times New Roman" w:cs="Times New Roman"/>
          <w:szCs w:val="24"/>
        </w:rPr>
        <w:t>data,</w:t>
      </w:r>
      <w:proofErr w:type="gramEnd"/>
      <w:r w:rsidRPr="00250E50">
        <w:rPr>
          <w:rFonts w:ascii="Times New Roman" w:hAnsi="Times New Roman" w:cs="Times New Roman"/>
          <w:szCs w:val="24"/>
        </w:rPr>
        <w:t xml:space="preserve"> we will also introduce various extensions, which take advantages of distributed computing techniques such as </w:t>
      </w:r>
      <w:proofErr w:type="spellStart"/>
      <w:r w:rsidRPr="00250E50">
        <w:rPr>
          <w:rFonts w:ascii="Times New Roman" w:hAnsi="Times New Roman" w:cs="Times New Roman"/>
          <w:szCs w:val="24"/>
        </w:rPr>
        <w:t>MapReduce</w:t>
      </w:r>
      <w:proofErr w:type="spellEnd"/>
      <w:r w:rsidRPr="00250E50">
        <w:rPr>
          <w:rFonts w:ascii="Times New Roman" w:hAnsi="Times New Roman" w:cs="Times New Roman"/>
          <w:szCs w:val="24"/>
        </w:rPr>
        <w:t xml:space="preserve"> (e.g., </w:t>
      </w:r>
      <w:proofErr w:type="spellStart"/>
      <w:r w:rsidRPr="00250E50">
        <w:rPr>
          <w:rFonts w:ascii="Times New Roman" w:hAnsi="Times New Roman" w:cs="Times New Roman"/>
          <w:szCs w:val="24"/>
        </w:rPr>
        <w:t>Hadoop</w:t>
      </w:r>
      <w:proofErr w:type="spellEnd"/>
      <w:r w:rsidRPr="00250E50">
        <w:rPr>
          <w:rFonts w:ascii="Times New Roman" w:hAnsi="Times New Roman" w:cs="Times New Roman"/>
          <w:szCs w:val="24"/>
        </w:rPr>
        <w:t xml:space="preserve"> and Spark), online learning, and data sampling. Finally, I will show some experimental results in real world applications, such as network modeling, access log analysis, and click through rate prediction.</w:t>
      </w:r>
    </w:p>
    <w:p w:rsidR="00482567" w:rsidRDefault="00482567" w:rsidP="00250E50">
      <w:pPr>
        <w:ind w:leftChars="200" w:left="480" w:firstLineChars="250" w:firstLine="600"/>
        <w:rPr>
          <w:rFonts w:ascii="Times New Roman" w:hAnsi="Times New Roman" w:cs="Times New Roman"/>
          <w:szCs w:val="24"/>
        </w:rPr>
      </w:pPr>
    </w:p>
    <w:p w:rsidR="00BD7E46" w:rsidRPr="00E61F83" w:rsidRDefault="00C36F74" w:rsidP="002C4DC4">
      <w:pPr>
        <w:pStyle w:val="a5"/>
        <w:numPr>
          <w:ilvl w:val="0"/>
          <w:numId w:val="1"/>
        </w:numPr>
        <w:ind w:left="284" w:firstLineChars="0" w:hanging="284"/>
        <w:rPr>
          <w:rFonts w:ascii="Times New Roman" w:hAnsi="Times New Roman" w:cs="Times New Roman"/>
          <w:b/>
          <w:szCs w:val="24"/>
        </w:rPr>
      </w:pPr>
      <w:proofErr w:type="spellStart"/>
      <w:r w:rsidRPr="00E61F83">
        <w:rPr>
          <w:rFonts w:ascii="Times New Roman" w:hAnsi="Times New Roman" w:cs="Times New Roman" w:hint="eastAsia"/>
          <w:b/>
          <w:szCs w:val="24"/>
        </w:rPr>
        <w:t>Yingming</w:t>
      </w:r>
      <w:proofErr w:type="spellEnd"/>
      <w:r w:rsidRPr="00E61F83">
        <w:rPr>
          <w:rFonts w:ascii="Times New Roman" w:hAnsi="Times New Roman" w:cs="Times New Roman" w:hint="eastAsia"/>
          <w:b/>
          <w:szCs w:val="24"/>
        </w:rPr>
        <w:t xml:space="preserve"> Li</w:t>
      </w:r>
      <w:r w:rsidR="00BD7E46" w:rsidRPr="00E61F83">
        <w:rPr>
          <w:rFonts w:ascii="Times New Roman" w:hAnsi="Times New Roman" w:cs="Times New Roman"/>
          <w:b/>
          <w:szCs w:val="24"/>
        </w:rPr>
        <w:t>:</w:t>
      </w:r>
      <w:r w:rsidR="00BD7E46" w:rsidRPr="00E61F83">
        <w:rPr>
          <w:rFonts w:ascii="Times New Roman" w:hAnsi="Times New Roman" w:cs="Times New Roman" w:hint="eastAsia"/>
          <w:b/>
          <w:szCs w:val="24"/>
        </w:rPr>
        <w:t xml:space="preserve"> </w:t>
      </w:r>
      <w:r w:rsidRPr="00E61F83">
        <w:rPr>
          <w:rFonts w:ascii="Times New Roman" w:hAnsi="Times New Roman" w:cs="Times New Roman"/>
          <w:b/>
          <w:szCs w:val="24"/>
        </w:rPr>
        <w:t>Learning with Marginalized Corrupted Features and Labels Together</w:t>
      </w:r>
    </w:p>
    <w:p w:rsidR="00F334D0" w:rsidRDefault="00C706DD" w:rsidP="00E61F83">
      <w:pPr>
        <w:ind w:leftChars="59" w:left="142" w:firstLineChars="177" w:firstLine="425"/>
        <w:rPr>
          <w:rFonts w:ascii="Times New Roman" w:hAnsi="Times New Roman" w:cs="Times New Roman"/>
          <w:szCs w:val="24"/>
        </w:rPr>
      </w:pPr>
      <w:r w:rsidRPr="00C706DD">
        <w:rPr>
          <w:rFonts w:ascii="Times New Roman" w:hAnsi="Times New Roman" w:cs="Times New Roman"/>
          <w:szCs w:val="24"/>
        </w:rPr>
        <w:t xml:space="preserve">Tagging has become increasingly important in many real-world applications noticeably including web </w:t>
      </w:r>
      <w:proofErr w:type="spellStart"/>
      <w:r w:rsidRPr="00C706DD">
        <w:rPr>
          <w:rFonts w:ascii="Times New Roman" w:hAnsi="Times New Roman" w:cs="Times New Roman"/>
          <w:szCs w:val="24"/>
        </w:rPr>
        <w:t>appli</w:t>
      </w:r>
      <w:proofErr w:type="spellEnd"/>
      <w:r w:rsidRPr="00C706DD">
        <w:rPr>
          <w:rFonts w:ascii="Times New Roman" w:hAnsi="Times New Roman" w:cs="Times New Roman"/>
          <w:szCs w:val="24"/>
        </w:rPr>
        <w:t xml:space="preserve">- </w:t>
      </w:r>
      <w:proofErr w:type="spellStart"/>
      <w:r w:rsidRPr="00C706DD">
        <w:rPr>
          <w:rFonts w:ascii="Times New Roman" w:hAnsi="Times New Roman" w:cs="Times New Roman"/>
          <w:szCs w:val="24"/>
        </w:rPr>
        <w:t>cations</w:t>
      </w:r>
      <w:proofErr w:type="spellEnd"/>
      <w:r w:rsidRPr="00C706DD">
        <w:rPr>
          <w:rFonts w:ascii="Times New Roman" w:hAnsi="Times New Roman" w:cs="Times New Roman"/>
          <w:szCs w:val="24"/>
        </w:rPr>
        <w:t xml:space="preserve">, such as web blogs and resource sharing sys- </w:t>
      </w:r>
      <w:proofErr w:type="spellStart"/>
      <w:r w:rsidRPr="00C706DD">
        <w:rPr>
          <w:rFonts w:ascii="Times New Roman" w:hAnsi="Times New Roman" w:cs="Times New Roman"/>
          <w:szCs w:val="24"/>
        </w:rPr>
        <w:t>tems</w:t>
      </w:r>
      <w:proofErr w:type="spellEnd"/>
      <w:r w:rsidRPr="00C706DD">
        <w:rPr>
          <w:rFonts w:ascii="Times New Roman" w:hAnsi="Times New Roman" w:cs="Times New Roman"/>
          <w:szCs w:val="24"/>
        </w:rPr>
        <w:t xml:space="preserve">. Despite this importance, tagging methods often face difficult challenges such as limited training </w:t>
      </w:r>
      <w:proofErr w:type="spellStart"/>
      <w:r w:rsidRPr="00C706DD">
        <w:rPr>
          <w:rFonts w:ascii="Times New Roman" w:hAnsi="Times New Roman" w:cs="Times New Roman"/>
          <w:szCs w:val="24"/>
        </w:rPr>
        <w:t>sam</w:t>
      </w:r>
      <w:proofErr w:type="spellEnd"/>
      <w:r w:rsidRPr="00C706DD">
        <w:rPr>
          <w:rFonts w:ascii="Times New Roman" w:hAnsi="Times New Roman" w:cs="Times New Roman"/>
          <w:szCs w:val="24"/>
        </w:rPr>
        <w:t xml:space="preserve">- </w:t>
      </w:r>
      <w:proofErr w:type="spellStart"/>
      <w:r w:rsidRPr="00C706DD">
        <w:rPr>
          <w:rFonts w:ascii="Times New Roman" w:hAnsi="Times New Roman" w:cs="Times New Roman"/>
          <w:szCs w:val="24"/>
        </w:rPr>
        <w:t>ples</w:t>
      </w:r>
      <w:proofErr w:type="spellEnd"/>
      <w:r w:rsidRPr="00C706DD">
        <w:rPr>
          <w:rFonts w:ascii="Times New Roman" w:hAnsi="Times New Roman" w:cs="Times New Roman"/>
          <w:szCs w:val="24"/>
        </w:rPr>
        <w:t xml:space="preserve"> and incomplete labels, which usually lead to de- generated performance on tag prediction. To improve the generalization performance, in this paper, we pro- pose Regularized Marginalized Cross-View learning (RMCV) by jointly modeling on attribute noise and label noise. In more details, the proposed model con- </w:t>
      </w:r>
      <w:proofErr w:type="spellStart"/>
      <w:r w:rsidRPr="00C706DD">
        <w:rPr>
          <w:rFonts w:ascii="Times New Roman" w:hAnsi="Times New Roman" w:cs="Times New Roman"/>
          <w:szCs w:val="24"/>
        </w:rPr>
        <w:t>structs</w:t>
      </w:r>
      <w:proofErr w:type="spellEnd"/>
      <w:r w:rsidRPr="00C706DD">
        <w:rPr>
          <w:rFonts w:ascii="Times New Roman" w:hAnsi="Times New Roman" w:cs="Times New Roman"/>
          <w:szCs w:val="24"/>
        </w:rPr>
        <w:t xml:space="preserve"> infinite training examples with attribute noises from known exponential-family distributions and ex- </w:t>
      </w:r>
      <w:proofErr w:type="spellStart"/>
      <w:r w:rsidRPr="00C706DD">
        <w:rPr>
          <w:rFonts w:ascii="Times New Roman" w:hAnsi="Times New Roman" w:cs="Times New Roman"/>
          <w:szCs w:val="24"/>
        </w:rPr>
        <w:t>ploits</w:t>
      </w:r>
      <w:proofErr w:type="spellEnd"/>
      <w:r w:rsidRPr="00C706DD">
        <w:rPr>
          <w:rFonts w:ascii="Times New Roman" w:hAnsi="Times New Roman" w:cs="Times New Roman"/>
          <w:szCs w:val="24"/>
        </w:rPr>
        <w:t xml:space="preserve"> label noise via marginalized </w:t>
      </w:r>
      <w:proofErr w:type="spellStart"/>
      <w:r w:rsidRPr="00C706DD">
        <w:rPr>
          <w:rFonts w:ascii="Times New Roman" w:hAnsi="Times New Roman" w:cs="Times New Roman"/>
          <w:szCs w:val="24"/>
        </w:rPr>
        <w:t>denoising</w:t>
      </w:r>
      <w:proofErr w:type="spellEnd"/>
      <w:r w:rsidRPr="00C706DD">
        <w:rPr>
          <w:rFonts w:ascii="Times New Roman" w:hAnsi="Times New Roman" w:cs="Times New Roman"/>
          <w:szCs w:val="24"/>
        </w:rPr>
        <w:t xml:space="preserve"> </w:t>
      </w:r>
      <w:proofErr w:type="spellStart"/>
      <w:r w:rsidRPr="00C706DD">
        <w:rPr>
          <w:rFonts w:ascii="Times New Roman" w:hAnsi="Times New Roman" w:cs="Times New Roman"/>
          <w:szCs w:val="24"/>
        </w:rPr>
        <w:t>autoen</w:t>
      </w:r>
      <w:proofErr w:type="spellEnd"/>
      <w:r w:rsidRPr="00C706DD">
        <w:rPr>
          <w:rFonts w:ascii="Times New Roman" w:hAnsi="Times New Roman" w:cs="Times New Roman"/>
          <w:szCs w:val="24"/>
        </w:rPr>
        <w:t xml:space="preserve">- coder. Therefore, the model benefits from its robustness and alleviates the problem of tag </w:t>
      </w:r>
      <w:proofErr w:type="spellStart"/>
      <w:r w:rsidRPr="00C706DD">
        <w:rPr>
          <w:rFonts w:ascii="Times New Roman" w:hAnsi="Times New Roman" w:cs="Times New Roman"/>
          <w:szCs w:val="24"/>
        </w:rPr>
        <w:t>sparsity</w:t>
      </w:r>
      <w:proofErr w:type="spellEnd"/>
      <w:r w:rsidRPr="00C706DD">
        <w:rPr>
          <w:rFonts w:ascii="Times New Roman" w:hAnsi="Times New Roman" w:cs="Times New Roman"/>
          <w:szCs w:val="24"/>
        </w:rPr>
        <w:t xml:space="preserve">. While RMCV is a general method for learning tagging, in the </w:t>
      </w:r>
      <w:proofErr w:type="spellStart"/>
      <w:r w:rsidRPr="00C706DD">
        <w:rPr>
          <w:rFonts w:ascii="Times New Roman" w:hAnsi="Times New Roman" w:cs="Times New Roman"/>
          <w:szCs w:val="24"/>
        </w:rPr>
        <w:t>evalua</w:t>
      </w:r>
      <w:proofErr w:type="spellEnd"/>
      <w:r w:rsidRPr="00C706DD">
        <w:rPr>
          <w:rFonts w:ascii="Times New Roman" w:hAnsi="Times New Roman" w:cs="Times New Roman"/>
          <w:szCs w:val="24"/>
        </w:rPr>
        <w:t xml:space="preserve">- </w:t>
      </w:r>
      <w:proofErr w:type="spellStart"/>
      <w:r w:rsidRPr="00C706DD">
        <w:rPr>
          <w:rFonts w:ascii="Times New Roman" w:hAnsi="Times New Roman" w:cs="Times New Roman"/>
          <w:szCs w:val="24"/>
        </w:rPr>
        <w:t>tions</w:t>
      </w:r>
      <w:proofErr w:type="spellEnd"/>
      <w:r w:rsidRPr="00C706DD">
        <w:rPr>
          <w:rFonts w:ascii="Times New Roman" w:hAnsi="Times New Roman" w:cs="Times New Roman"/>
          <w:szCs w:val="24"/>
        </w:rPr>
        <w:t xml:space="preserve"> we focus on the specific application of multi-label text tagging. Extensive evaluations on three benchmark data sets demonstrate that RMCV outstands with a </w:t>
      </w:r>
      <w:proofErr w:type="spellStart"/>
      <w:r w:rsidRPr="00C706DD">
        <w:rPr>
          <w:rFonts w:ascii="Times New Roman" w:hAnsi="Times New Roman" w:cs="Times New Roman"/>
          <w:szCs w:val="24"/>
        </w:rPr>
        <w:t>su</w:t>
      </w:r>
      <w:proofErr w:type="spellEnd"/>
      <w:r w:rsidRPr="00C706DD">
        <w:rPr>
          <w:rFonts w:ascii="Times New Roman" w:hAnsi="Times New Roman" w:cs="Times New Roman"/>
          <w:szCs w:val="24"/>
        </w:rPr>
        <w:t xml:space="preserve">- </w:t>
      </w:r>
      <w:proofErr w:type="spellStart"/>
      <w:r w:rsidRPr="00C706DD">
        <w:rPr>
          <w:rFonts w:ascii="Times New Roman" w:hAnsi="Times New Roman" w:cs="Times New Roman"/>
          <w:szCs w:val="24"/>
        </w:rPr>
        <w:t>perior</w:t>
      </w:r>
      <w:proofErr w:type="spellEnd"/>
      <w:r w:rsidRPr="00C706DD">
        <w:rPr>
          <w:rFonts w:ascii="Times New Roman" w:hAnsi="Times New Roman" w:cs="Times New Roman"/>
          <w:szCs w:val="24"/>
        </w:rPr>
        <w:t xml:space="preserve"> performance in comparison with state-of-the-art methods.</w:t>
      </w:r>
    </w:p>
    <w:p w:rsidR="00BD7E46" w:rsidRPr="00F334D0" w:rsidRDefault="006258E4" w:rsidP="006D2E5E">
      <w:pPr>
        <w:pStyle w:val="a5"/>
        <w:numPr>
          <w:ilvl w:val="0"/>
          <w:numId w:val="1"/>
        </w:numPr>
        <w:ind w:left="284" w:firstLineChars="0" w:hanging="284"/>
        <w:rPr>
          <w:rFonts w:ascii="Times New Roman" w:hAnsi="Times New Roman" w:cs="Times New Roman"/>
          <w:b/>
          <w:szCs w:val="24"/>
        </w:rPr>
      </w:pPr>
      <w:proofErr w:type="spellStart"/>
      <w:r>
        <w:rPr>
          <w:rFonts w:ascii="Times New Roman" w:hAnsi="Times New Roman" w:cs="Times New Roman" w:hint="eastAsia"/>
          <w:b/>
          <w:szCs w:val="24"/>
        </w:rPr>
        <w:lastRenderedPageBreak/>
        <w:t>Yafang</w:t>
      </w:r>
      <w:proofErr w:type="spellEnd"/>
      <w:r>
        <w:rPr>
          <w:rFonts w:ascii="Times New Roman" w:hAnsi="Times New Roman" w:cs="Times New Roman" w:hint="eastAsia"/>
          <w:b/>
          <w:szCs w:val="24"/>
        </w:rPr>
        <w:t xml:space="preserve"> Wang</w:t>
      </w:r>
      <w:r w:rsidR="00384D21" w:rsidRPr="00F334D0">
        <w:rPr>
          <w:rFonts w:ascii="Times New Roman" w:hAnsi="Times New Roman" w:cs="Times New Roman"/>
          <w:b/>
          <w:szCs w:val="24"/>
        </w:rPr>
        <w:t>:</w:t>
      </w:r>
      <w:r w:rsidR="00384D21" w:rsidRPr="00F334D0">
        <w:rPr>
          <w:rFonts w:ascii="Times New Roman" w:hAnsi="Times New Roman" w:cs="Times New Roman" w:hint="eastAsia"/>
          <w:b/>
          <w:szCs w:val="24"/>
        </w:rPr>
        <w:t xml:space="preserve"> </w:t>
      </w:r>
      <w:r w:rsidR="006D2E5E" w:rsidRPr="006D2E5E">
        <w:rPr>
          <w:rFonts w:ascii="Times New Roman" w:hAnsi="Times New Roman" w:cs="Times New Roman"/>
          <w:b/>
          <w:szCs w:val="24"/>
        </w:rPr>
        <w:t>Methods and Tools for Temporal Knowledge Harvesting</w:t>
      </w:r>
    </w:p>
    <w:p w:rsidR="00BD7E46" w:rsidRPr="00BD7E46" w:rsidRDefault="006F482C" w:rsidP="009F450F">
      <w:pPr>
        <w:ind w:firstLineChars="182" w:firstLine="437"/>
        <w:rPr>
          <w:rFonts w:ascii="Times New Roman" w:hAnsi="Times New Roman" w:cs="Times New Roman"/>
          <w:szCs w:val="24"/>
        </w:rPr>
      </w:pPr>
      <w:r w:rsidRPr="006F482C">
        <w:rPr>
          <w:rFonts w:ascii="Times New Roman" w:hAnsi="Times New Roman" w:cs="Times New Roman"/>
          <w:szCs w:val="24"/>
        </w:rPr>
        <w:t>The world is dynamic: periodic events like</w:t>
      </w:r>
      <w:r>
        <w:rPr>
          <w:rFonts w:ascii="Times New Roman" w:hAnsi="Times New Roman" w:cs="Times New Roman"/>
          <w:szCs w:val="24"/>
        </w:rPr>
        <w:t xml:space="preserve"> sports competitions need to be</w:t>
      </w:r>
      <w:r>
        <w:rPr>
          <w:rFonts w:ascii="Times New Roman" w:hAnsi="Times New Roman" w:cs="Times New Roman" w:hint="eastAsia"/>
          <w:szCs w:val="24"/>
        </w:rPr>
        <w:t xml:space="preserve"> </w:t>
      </w:r>
      <w:r w:rsidRPr="006F482C">
        <w:rPr>
          <w:rFonts w:ascii="Times New Roman" w:hAnsi="Times New Roman" w:cs="Times New Roman"/>
          <w:szCs w:val="24"/>
        </w:rPr>
        <w:t>interpreted with their respective time points, and facts such as coaching a</w:t>
      </w:r>
      <w:r>
        <w:rPr>
          <w:rFonts w:ascii="Times New Roman" w:hAnsi="Times New Roman" w:cs="Times New Roman" w:hint="eastAsia"/>
          <w:szCs w:val="24"/>
        </w:rPr>
        <w:t xml:space="preserve"> </w:t>
      </w:r>
      <w:r w:rsidRPr="006F482C">
        <w:rPr>
          <w:rFonts w:ascii="Times New Roman" w:hAnsi="Times New Roman" w:cs="Times New Roman"/>
          <w:szCs w:val="24"/>
        </w:rPr>
        <w:t>sports team, holding political or business positions, and even marriages do not</w:t>
      </w:r>
      <w:r>
        <w:rPr>
          <w:rFonts w:ascii="Times New Roman" w:hAnsi="Times New Roman" w:cs="Times New Roman" w:hint="eastAsia"/>
          <w:szCs w:val="24"/>
        </w:rPr>
        <w:t xml:space="preserve"> </w:t>
      </w:r>
      <w:r w:rsidRPr="006F482C">
        <w:rPr>
          <w:rFonts w:ascii="Times New Roman" w:hAnsi="Times New Roman" w:cs="Times New Roman"/>
          <w:szCs w:val="24"/>
        </w:rPr>
        <w:t xml:space="preserve">hold forever and should be </w:t>
      </w:r>
      <w:bookmarkStart w:id="0" w:name="_GoBack"/>
      <w:bookmarkEnd w:id="0"/>
      <w:r w:rsidRPr="006F482C">
        <w:rPr>
          <w:rFonts w:ascii="Times New Roman" w:hAnsi="Times New Roman" w:cs="Times New Roman"/>
          <w:szCs w:val="24"/>
        </w:rPr>
        <w:t>augmented by their respective timespans. We describe how we gather temporal facts</w:t>
      </w:r>
      <w:r>
        <w:rPr>
          <w:rFonts w:ascii="Times New Roman" w:hAnsi="Times New Roman" w:cs="Times New Roman" w:hint="eastAsia"/>
          <w:szCs w:val="24"/>
        </w:rPr>
        <w:t xml:space="preserve"> </w:t>
      </w:r>
      <w:r w:rsidRPr="006F482C">
        <w:rPr>
          <w:rFonts w:ascii="Times New Roman" w:hAnsi="Times New Roman" w:cs="Times New Roman"/>
          <w:szCs w:val="24"/>
        </w:rPr>
        <w:t>from semi-structured and free-text sources.</w:t>
      </w:r>
    </w:p>
    <w:sectPr w:rsidR="00BD7E46" w:rsidRPr="00BD7E4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BD5" w:rsidRDefault="00FF4BD5" w:rsidP="002C53B1">
      <w:pPr>
        <w:spacing w:line="240" w:lineRule="auto"/>
        <w:ind w:firstLine="480"/>
      </w:pPr>
      <w:r>
        <w:separator/>
      </w:r>
    </w:p>
  </w:endnote>
  <w:endnote w:type="continuationSeparator" w:id="0">
    <w:p w:rsidR="00FF4BD5" w:rsidRDefault="00FF4BD5" w:rsidP="002C53B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BD5" w:rsidRDefault="00FF4BD5" w:rsidP="002C53B1">
      <w:pPr>
        <w:spacing w:line="240" w:lineRule="auto"/>
        <w:ind w:firstLine="480"/>
      </w:pPr>
      <w:r>
        <w:separator/>
      </w:r>
    </w:p>
  </w:footnote>
  <w:footnote w:type="continuationSeparator" w:id="0">
    <w:p w:rsidR="00FF4BD5" w:rsidRDefault="00FF4BD5" w:rsidP="002C53B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B1" w:rsidRDefault="002C53B1" w:rsidP="002C53B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E31FF"/>
    <w:multiLevelType w:val="hybridMultilevel"/>
    <w:tmpl w:val="A14C4D10"/>
    <w:lvl w:ilvl="0" w:tplc="523AD916">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C2"/>
    <w:rsid w:val="000962B1"/>
    <w:rsid w:val="001451EF"/>
    <w:rsid w:val="0020314C"/>
    <w:rsid w:val="00250E50"/>
    <w:rsid w:val="002B7A25"/>
    <w:rsid w:val="002C4DC4"/>
    <w:rsid w:val="002C53B1"/>
    <w:rsid w:val="00384D21"/>
    <w:rsid w:val="004604C2"/>
    <w:rsid w:val="00482567"/>
    <w:rsid w:val="005419E2"/>
    <w:rsid w:val="006258E4"/>
    <w:rsid w:val="006905DE"/>
    <w:rsid w:val="0069631C"/>
    <w:rsid w:val="006D2E5E"/>
    <w:rsid w:val="006F482C"/>
    <w:rsid w:val="00732125"/>
    <w:rsid w:val="008B62D0"/>
    <w:rsid w:val="009D741A"/>
    <w:rsid w:val="009F450F"/>
    <w:rsid w:val="00A93877"/>
    <w:rsid w:val="00B23A86"/>
    <w:rsid w:val="00BD2C85"/>
    <w:rsid w:val="00BD7E46"/>
    <w:rsid w:val="00C03DCA"/>
    <w:rsid w:val="00C36F74"/>
    <w:rsid w:val="00C67DAE"/>
    <w:rsid w:val="00C706DD"/>
    <w:rsid w:val="00E36685"/>
    <w:rsid w:val="00E61F83"/>
    <w:rsid w:val="00F07B9B"/>
    <w:rsid w:val="00F334D0"/>
    <w:rsid w:val="00FF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17456">
      <w:bodyDiv w:val="1"/>
      <w:marLeft w:val="0"/>
      <w:marRight w:val="0"/>
      <w:marTop w:val="0"/>
      <w:marBottom w:val="0"/>
      <w:divBdr>
        <w:top w:val="none" w:sz="0" w:space="0" w:color="auto"/>
        <w:left w:val="none" w:sz="0" w:space="0" w:color="auto"/>
        <w:bottom w:val="none" w:sz="0" w:space="0" w:color="auto"/>
        <w:right w:val="none" w:sz="0" w:space="0" w:color="auto"/>
      </w:divBdr>
    </w:div>
    <w:div w:id="376012595">
      <w:bodyDiv w:val="1"/>
      <w:marLeft w:val="0"/>
      <w:marRight w:val="0"/>
      <w:marTop w:val="0"/>
      <w:marBottom w:val="0"/>
      <w:divBdr>
        <w:top w:val="none" w:sz="0" w:space="0" w:color="auto"/>
        <w:left w:val="none" w:sz="0" w:space="0" w:color="auto"/>
        <w:bottom w:val="none" w:sz="0" w:space="0" w:color="auto"/>
        <w:right w:val="none" w:sz="0" w:space="0" w:color="auto"/>
      </w:divBdr>
    </w:div>
    <w:div w:id="462819018">
      <w:bodyDiv w:val="1"/>
      <w:marLeft w:val="0"/>
      <w:marRight w:val="0"/>
      <w:marTop w:val="0"/>
      <w:marBottom w:val="0"/>
      <w:divBdr>
        <w:top w:val="none" w:sz="0" w:space="0" w:color="auto"/>
        <w:left w:val="none" w:sz="0" w:space="0" w:color="auto"/>
        <w:bottom w:val="none" w:sz="0" w:space="0" w:color="auto"/>
        <w:right w:val="none" w:sz="0" w:space="0" w:color="auto"/>
      </w:divBdr>
    </w:div>
    <w:div w:id="685594763">
      <w:bodyDiv w:val="1"/>
      <w:marLeft w:val="0"/>
      <w:marRight w:val="0"/>
      <w:marTop w:val="0"/>
      <w:marBottom w:val="0"/>
      <w:divBdr>
        <w:top w:val="none" w:sz="0" w:space="0" w:color="auto"/>
        <w:left w:val="none" w:sz="0" w:space="0" w:color="auto"/>
        <w:bottom w:val="none" w:sz="0" w:space="0" w:color="auto"/>
        <w:right w:val="none" w:sz="0" w:space="0" w:color="auto"/>
      </w:divBdr>
    </w:div>
    <w:div w:id="937297164">
      <w:bodyDiv w:val="1"/>
      <w:marLeft w:val="0"/>
      <w:marRight w:val="0"/>
      <w:marTop w:val="0"/>
      <w:marBottom w:val="0"/>
      <w:divBdr>
        <w:top w:val="none" w:sz="0" w:space="0" w:color="auto"/>
        <w:left w:val="none" w:sz="0" w:space="0" w:color="auto"/>
        <w:bottom w:val="none" w:sz="0" w:space="0" w:color="auto"/>
        <w:right w:val="none" w:sz="0" w:space="0" w:color="auto"/>
      </w:divBdr>
    </w:div>
    <w:div w:id="1147212450">
      <w:bodyDiv w:val="1"/>
      <w:marLeft w:val="0"/>
      <w:marRight w:val="0"/>
      <w:marTop w:val="0"/>
      <w:marBottom w:val="0"/>
      <w:divBdr>
        <w:top w:val="none" w:sz="0" w:space="0" w:color="auto"/>
        <w:left w:val="none" w:sz="0" w:space="0" w:color="auto"/>
        <w:bottom w:val="none" w:sz="0" w:space="0" w:color="auto"/>
        <w:right w:val="none" w:sz="0" w:space="0" w:color="auto"/>
      </w:divBdr>
    </w:div>
    <w:div w:id="1355350339">
      <w:bodyDiv w:val="1"/>
      <w:marLeft w:val="0"/>
      <w:marRight w:val="0"/>
      <w:marTop w:val="0"/>
      <w:marBottom w:val="0"/>
      <w:divBdr>
        <w:top w:val="none" w:sz="0" w:space="0" w:color="auto"/>
        <w:left w:val="none" w:sz="0" w:space="0" w:color="auto"/>
        <w:bottom w:val="none" w:sz="0" w:space="0" w:color="auto"/>
        <w:right w:val="none" w:sz="0" w:space="0" w:color="auto"/>
      </w:divBdr>
    </w:div>
    <w:div w:id="1711298461">
      <w:bodyDiv w:val="1"/>
      <w:marLeft w:val="0"/>
      <w:marRight w:val="0"/>
      <w:marTop w:val="0"/>
      <w:marBottom w:val="0"/>
      <w:divBdr>
        <w:top w:val="none" w:sz="0" w:space="0" w:color="auto"/>
        <w:left w:val="none" w:sz="0" w:space="0" w:color="auto"/>
        <w:bottom w:val="none" w:sz="0" w:space="0" w:color="auto"/>
        <w:right w:val="none" w:sz="0" w:space="0" w:color="auto"/>
      </w:divBdr>
    </w:div>
    <w:div w:id="1758212822">
      <w:bodyDiv w:val="1"/>
      <w:marLeft w:val="0"/>
      <w:marRight w:val="0"/>
      <w:marTop w:val="0"/>
      <w:marBottom w:val="0"/>
      <w:divBdr>
        <w:top w:val="none" w:sz="0" w:space="0" w:color="auto"/>
        <w:left w:val="none" w:sz="0" w:space="0" w:color="auto"/>
        <w:bottom w:val="none" w:sz="0" w:space="0" w:color="auto"/>
        <w:right w:val="none" w:sz="0" w:space="0" w:color="auto"/>
      </w:divBdr>
    </w:div>
    <w:div w:id="1908688991">
      <w:bodyDiv w:val="1"/>
      <w:marLeft w:val="0"/>
      <w:marRight w:val="0"/>
      <w:marTop w:val="0"/>
      <w:marBottom w:val="0"/>
      <w:divBdr>
        <w:top w:val="none" w:sz="0" w:space="0" w:color="auto"/>
        <w:left w:val="none" w:sz="0" w:space="0" w:color="auto"/>
        <w:bottom w:val="none" w:sz="0" w:space="0" w:color="auto"/>
        <w:right w:val="none" w:sz="0" w:space="0" w:color="auto"/>
      </w:divBdr>
      <w:divsChild>
        <w:div w:id="1355762426">
          <w:marLeft w:val="0"/>
          <w:marRight w:val="0"/>
          <w:marTop w:val="0"/>
          <w:marBottom w:val="0"/>
          <w:divBdr>
            <w:top w:val="none" w:sz="0" w:space="0" w:color="auto"/>
            <w:left w:val="none" w:sz="0" w:space="0" w:color="auto"/>
            <w:bottom w:val="none" w:sz="0" w:space="0" w:color="auto"/>
            <w:right w:val="none" w:sz="0" w:space="0" w:color="auto"/>
          </w:divBdr>
        </w:div>
      </w:divsChild>
    </w:div>
    <w:div w:id="1941990152">
      <w:bodyDiv w:val="1"/>
      <w:marLeft w:val="0"/>
      <w:marRight w:val="0"/>
      <w:marTop w:val="0"/>
      <w:marBottom w:val="0"/>
      <w:divBdr>
        <w:top w:val="none" w:sz="0" w:space="0" w:color="auto"/>
        <w:left w:val="none" w:sz="0" w:space="0" w:color="auto"/>
        <w:bottom w:val="none" w:sz="0" w:space="0" w:color="auto"/>
        <w:right w:val="none" w:sz="0" w:space="0" w:color="auto"/>
      </w:divBdr>
      <w:divsChild>
        <w:div w:id="1509632672">
          <w:marLeft w:val="0"/>
          <w:marRight w:val="0"/>
          <w:marTop w:val="0"/>
          <w:marBottom w:val="0"/>
          <w:divBdr>
            <w:top w:val="none" w:sz="0" w:space="0" w:color="auto"/>
            <w:left w:val="none" w:sz="0" w:space="0" w:color="auto"/>
            <w:bottom w:val="none" w:sz="0" w:space="0" w:color="auto"/>
            <w:right w:val="none" w:sz="0" w:space="0" w:color="auto"/>
          </w:divBdr>
        </w:div>
        <w:div w:id="1546672639">
          <w:marLeft w:val="0"/>
          <w:marRight w:val="0"/>
          <w:marTop w:val="0"/>
          <w:marBottom w:val="0"/>
          <w:divBdr>
            <w:top w:val="none" w:sz="0" w:space="0" w:color="auto"/>
            <w:left w:val="none" w:sz="0" w:space="0" w:color="auto"/>
            <w:bottom w:val="none" w:sz="0" w:space="0" w:color="auto"/>
            <w:right w:val="none" w:sz="0" w:space="0" w:color="auto"/>
          </w:divBdr>
        </w:div>
        <w:div w:id="1069494652">
          <w:marLeft w:val="0"/>
          <w:marRight w:val="0"/>
          <w:marTop w:val="0"/>
          <w:marBottom w:val="0"/>
          <w:divBdr>
            <w:top w:val="none" w:sz="0" w:space="0" w:color="auto"/>
            <w:left w:val="none" w:sz="0" w:space="0" w:color="auto"/>
            <w:bottom w:val="none" w:sz="0" w:space="0" w:color="auto"/>
            <w:right w:val="none" w:sz="0" w:space="0" w:color="auto"/>
          </w:divBdr>
        </w:div>
        <w:div w:id="80612825">
          <w:marLeft w:val="0"/>
          <w:marRight w:val="0"/>
          <w:marTop w:val="0"/>
          <w:marBottom w:val="0"/>
          <w:divBdr>
            <w:top w:val="none" w:sz="0" w:space="0" w:color="auto"/>
            <w:left w:val="none" w:sz="0" w:space="0" w:color="auto"/>
            <w:bottom w:val="none" w:sz="0" w:space="0" w:color="auto"/>
            <w:right w:val="none" w:sz="0" w:space="0" w:color="auto"/>
          </w:divBdr>
        </w:div>
        <w:div w:id="1031803945">
          <w:marLeft w:val="0"/>
          <w:marRight w:val="0"/>
          <w:marTop w:val="0"/>
          <w:marBottom w:val="0"/>
          <w:divBdr>
            <w:top w:val="none" w:sz="0" w:space="0" w:color="auto"/>
            <w:left w:val="none" w:sz="0" w:space="0" w:color="auto"/>
            <w:bottom w:val="none" w:sz="0" w:space="0" w:color="auto"/>
            <w:right w:val="none" w:sz="0" w:space="0" w:color="auto"/>
          </w:divBdr>
        </w:div>
      </w:divsChild>
    </w:div>
    <w:div w:id="20672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ck</cp:lastModifiedBy>
  <cp:revision>11</cp:revision>
  <dcterms:created xsi:type="dcterms:W3CDTF">2015-12-14T08:04:00Z</dcterms:created>
  <dcterms:modified xsi:type="dcterms:W3CDTF">2015-12-14T13:08:00Z</dcterms:modified>
</cp:coreProperties>
</file>