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 w:hAnsi="楷体" w:eastAsia="楷体" w:cs="楷体"/>
          <w:b/>
          <w:szCs w:val="21"/>
        </w:rPr>
      </w:pPr>
    </w:p>
    <w:p>
      <w:pPr>
        <w:rPr>
          <w:rFonts w:ascii="楷体" w:hAnsi="楷体" w:eastAsia="楷体" w:cs="楷体"/>
          <w:b/>
          <w:szCs w:val="21"/>
        </w:rPr>
      </w:pPr>
    </w:p>
    <w:p>
      <w:pPr>
        <w:rPr>
          <w:rFonts w:ascii="楷体" w:hAnsi="楷体" w:eastAsia="楷体" w:cs="楷体"/>
          <w:b/>
          <w:szCs w:val="21"/>
        </w:rPr>
      </w:pPr>
    </w:p>
    <w:p>
      <w:pPr>
        <w:rPr>
          <w:rFonts w:ascii="楷体" w:hAnsi="楷体" w:eastAsia="楷体" w:cs="楷体"/>
          <w:b/>
          <w:szCs w:val="21"/>
        </w:rPr>
      </w:pPr>
    </w:p>
    <w:p>
      <w:pPr>
        <w:rPr>
          <w:rFonts w:ascii="楷体" w:hAnsi="楷体" w:eastAsia="楷体" w:cs="楷体"/>
          <w:b/>
          <w:szCs w:val="21"/>
        </w:rPr>
      </w:pPr>
    </w:p>
    <w:p>
      <w:pPr>
        <w:rPr>
          <w:rFonts w:ascii="楷体" w:hAnsi="楷体" w:eastAsia="楷体" w:cs="楷体"/>
          <w:b/>
          <w:szCs w:val="21"/>
        </w:rPr>
      </w:pPr>
    </w:p>
    <w:p>
      <w:pPr>
        <w:rPr>
          <w:rFonts w:ascii="楷体" w:hAnsi="楷体" w:eastAsia="楷体" w:cs="楷体"/>
          <w:b/>
          <w:szCs w:val="21"/>
        </w:rPr>
      </w:pPr>
    </w:p>
    <w:p>
      <w:pPr>
        <w:rPr>
          <w:rFonts w:ascii="楷体" w:hAnsi="楷体" w:eastAsia="楷体" w:cs="楷体"/>
          <w:b/>
          <w:szCs w:val="21"/>
        </w:rPr>
      </w:pPr>
    </w:p>
    <w:p>
      <w:pPr>
        <w:jc w:val="center"/>
        <w:rPr>
          <w:rFonts w:ascii="楷体" w:hAnsi="楷体" w:eastAsia="楷体" w:cs="楷体"/>
          <w:b/>
          <w:sz w:val="22"/>
          <w:szCs w:val="22"/>
        </w:rPr>
      </w:pPr>
    </w:p>
    <w:p>
      <w:pPr>
        <w:jc w:val="center"/>
        <w:rPr>
          <w:rFonts w:ascii="楷体" w:hAnsi="楷体" w:eastAsia="楷体" w:cs="楷体"/>
          <w:b/>
          <w:sz w:val="22"/>
          <w:szCs w:val="22"/>
        </w:rPr>
      </w:pPr>
    </w:p>
    <w:p>
      <w:pPr>
        <w:jc w:val="center"/>
        <w:rPr>
          <w:rFonts w:ascii="楷体" w:hAnsi="楷体" w:eastAsia="楷体" w:cs="楷体"/>
          <w:b/>
          <w:sz w:val="22"/>
          <w:szCs w:val="22"/>
        </w:rPr>
      </w:pPr>
    </w:p>
    <w:p>
      <w:pPr>
        <w:jc w:val="center"/>
        <w:rPr>
          <w:rFonts w:ascii="楷体" w:hAnsi="楷体" w:eastAsia="楷体" w:cs="楷体"/>
          <w:b/>
          <w:sz w:val="22"/>
          <w:szCs w:val="22"/>
        </w:rPr>
      </w:pPr>
    </w:p>
    <w:p>
      <w:pPr>
        <w:jc w:val="center"/>
        <w:rPr>
          <w:rFonts w:ascii="楷体" w:hAnsi="楷体" w:eastAsia="楷体" w:cs="楷体"/>
          <w:b/>
          <w:sz w:val="22"/>
          <w:szCs w:val="22"/>
        </w:rPr>
      </w:pPr>
    </w:p>
    <w:p>
      <w:pPr>
        <w:jc w:val="center"/>
        <w:rPr>
          <w:rFonts w:ascii="楷体" w:hAnsi="楷体" w:eastAsia="楷体" w:cs="楷体"/>
          <w:b/>
          <w:sz w:val="24"/>
        </w:rPr>
      </w:pPr>
      <w:r>
        <w:rPr>
          <w:rFonts w:hint="eastAsia" w:ascii="楷体" w:hAnsi="楷体" w:eastAsia="楷体" w:cs="楷体"/>
          <w:b/>
          <w:sz w:val="24"/>
        </w:rPr>
        <w:drawing>
          <wp:inline distT="0" distB="0" distL="0" distR="0">
            <wp:extent cx="2018030" cy="1490345"/>
            <wp:effectExtent l="0" t="0" r="1270" b="1460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2018030" cy="1490345"/>
                    </a:xfrm>
                    <a:prstGeom prst="rect">
                      <a:avLst/>
                    </a:prstGeom>
                  </pic:spPr>
                </pic:pic>
              </a:graphicData>
            </a:graphic>
          </wp:inline>
        </w:drawing>
      </w:r>
    </w:p>
    <w:p>
      <w:pPr>
        <w:jc w:val="center"/>
        <w:rPr>
          <w:rFonts w:ascii="楷体" w:hAnsi="楷体" w:eastAsia="楷体" w:cs="楷体"/>
          <w:b/>
          <w:sz w:val="28"/>
          <w:szCs w:val="28"/>
        </w:rPr>
      </w:pPr>
    </w:p>
    <w:p>
      <w:pPr>
        <w:jc w:val="center"/>
        <w:rPr>
          <w:rFonts w:ascii="楷体" w:hAnsi="楷体" w:eastAsia="楷体" w:cs="楷体"/>
          <w:b/>
          <w:sz w:val="40"/>
          <w:szCs w:val="40"/>
        </w:rPr>
      </w:pPr>
      <w:r>
        <w:rPr>
          <w:rFonts w:hint="eastAsia" w:ascii="楷体" w:hAnsi="楷体" w:eastAsia="楷体" w:cs="楷体"/>
          <w:b/>
          <w:sz w:val="40"/>
          <w:szCs w:val="40"/>
        </w:rPr>
        <w:t>党的十九大</w:t>
      </w:r>
      <w:r>
        <w:rPr>
          <w:rFonts w:hint="eastAsia" w:ascii="楷体" w:hAnsi="楷体" w:eastAsia="楷体" w:cs="楷体"/>
          <w:b/>
          <w:sz w:val="40"/>
          <w:szCs w:val="40"/>
          <w:lang w:eastAsia="zh-CN"/>
        </w:rPr>
        <w:t>“线下学堂”</w:t>
      </w:r>
      <w:r>
        <w:rPr>
          <w:rFonts w:hint="eastAsia" w:ascii="楷体" w:hAnsi="楷体" w:eastAsia="楷体" w:cs="楷体"/>
          <w:b/>
          <w:sz w:val="40"/>
          <w:szCs w:val="40"/>
        </w:rPr>
        <w:t>主题知识竞赛</w:t>
      </w:r>
    </w:p>
    <w:p>
      <w:pPr>
        <w:jc w:val="center"/>
        <w:rPr>
          <w:rFonts w:ascii="楷体" w:hAnsi="楷体" w:eastAsia="楷体" w:cs="楷体"/>
          <w:b/>
          <w:sz w:val="40"/>
          <w:szCs w:val="40"/>
        </w:rPr>
      </w:pPr>
      <w:r>
        <w:rPr>
          <w:rFonts w:hint="eastAsia" w:ascii="楷体" w:hAnsi="楷体" w:eastAsia="楷体" w:cs="楷体"/>
          <w:b/>
          <w:sz w:val="40"/>
          <w:szCs w:val="40"/>
        </w:rPr>
        <w:t>参赛手册</w:t>
      </w:r>
    </w:p>
    <w:p>
      <w:pPr>
        <w:jc w:val="center"/>
        <w:rPr>
          <w:rFonts w:ascii="楷体" w:hAnsi="楷体" w:eastAsia="楷体" w:cs="楷体"/>
          <w:b/>
          <w:bCs/>
          <w:sz w:val="24"/>
        </w:rPr>
      </w:pPr>
    </w:p>
    <w:p>
      <w:pPr>
        <w:jc w:val="right"/>
        <w:rPr>
          <w:rFonts w:ascii="楷体" w:hAnsi="楷体" w:eastAsia="楷体" w:cs="楷体"/>
          <w:b/>
          <w:bCs/>
          <w:sz w:val="24"/>
        </w:rPr>
      </w:pPr>
    </w:p>
    <w:p>
      <w:pPr>
        <w:jc w:val="center"/>
        <w:rPr>
          <w:rFonts w:ascii="楷体" w:hAnsi="楷体" w:eastAsia="楷体" w:cs="楷体"/>
          <w:b/>
          <w:sz w:val="24"/>
        </w:rPr>
      </w:pPr>
    </w:p>
    <w:p>
      <w:pPr>
        <w:rPr>
          <w:rFonts w:ascii="楷体" w:hAnsi="楷体" w:eastAsia="楷体" w:cs="楷体"/>
          <w:b/>
          <w:sz w:val="24"/>
        </w:rPr>
      </w:pPr>
    </w:p>
    <w:p>
      <w:pPr>
        <w:rPr>
          <w:rFonts w:ascii="楷体" w:hAnsi="楷体" w:eastAsia="楷体" w:cs="楷体"/>
          <w:b/>
          <w:sz w:val="24"/>
        </w:rPr>
      </w:pPr>
    </w:p>
    <w:p>
      <w:pPr>
        <w:rPr>
          <w:rFonts w:ascii="楷体" w:hAnsi="楷体" w:eastAsia="楷体" w:cs="楷体"/>
          <w:b/>
          <w:sz w:val="24"/>
        </w:rPr>
      </w:pPr>
    </w:p>
    <w:p>
      <w:pPr>
        <w:rPr>
          <w:rFonts w:ascii="楷体" w:hAnsi="楷体" w:eastAsia="楷体" w:cs="楷体"/>
          <w:b/>
          <w:sz w:val="24"/>
        </w:rPr>
      </w:pPr>
    </w:p>
    <w:p>
      <w:pPr>
        <w:rPr>
          <w:rFonts w:ascii="楷体" w:hAnsi="楷体" w:eastAsia="楷体" w:cs="楷体"/>
          <w:b/>
          <w:sz w:val="24"/>
        </w:rPr>
      </w:pPr>
    </w:p>
    <w:p>
      <w:pPr>
        <w:rPr>
          <w:rFonts w:ascii="楷体" w:hAnsi="楷体" w:eastAsia="楷体" w:cs="楷体"/>
          <w:b/>
          <w:sz w:val="24"/>
        </w:rPr>
      </w:pPr>
    </w:p>
    <w:p>
      <w:pPr>
        <w:rPr>
          <w:rFonts w:ascii="楷体" w:hAnsi="楷体" w:eastAsia="楷体" w:cs="楷体"/>
          <w:b/>
          <w:sz w:val="24"/>
        </w:rPr>
      </w:pPr>
    </w:p>
    <w:p>
      <w:pPr>
        <w:rPr>
          <w:rFonts w:ascii="楷体" w:hAnsi="楷体" w:eastAsia="楷体" w:cs="楷体"/>
          <w:b/>
          <w:sz w:val="24"/>
        </w:rPr>
      </w:pPr>
    </w:p>
    <w:p>
      <w:pPr>
        <w:rPr>
          <w:rFonts w:ascii="楷体" w:hAnsi="楷体" w:eastAsia="楷体" w:cs="楷体"/>
          <w:b/>
          <w:sz w:val="24"/>
        </w:rPr>
      </w:pPr>
    </w:p>
    <w:p>
      <w:pPr>
        <w:jc w:val="center"/>
        <w:rPr>
          <w:rFonts w:ascii="楷体" w:hAnsi="楷体" w:eastAsia="楷体" w:cs="楷体"/>
          <w:b/>
          <w:sz w:val="24"/>
        </w:rPr>
      </w:pPr>
      <w:r>
        <w:rPr>
          <w:rFonts w:hint="eastAsia" w:ascii="楷体" w:hAnsi="楷体" w:eastAsia="楷体" w:cs="楷体"/>
          <w:b/>
          <w:bCs/>
          <w:sz w:val="28"/>
          <w:szCs w:val="28"/>
        </w:rPr>
        <w:t>电子科技大学学生事务中心</w:t>
      </w:r>
    </w:p>
    <w:p>
      <w:pPr>
        <w:jc w:val="center"/>
        <w:rPr>
          <w:rFonts w:ascii="楷体" w:hAnsi="楷体" w:eastAsia="楷体" w:cs="楷体"/>
          <w:b/>
          <w:sz w:val="28"/>
          <w:szCs w:val="28"/>
        </w:rPr>
      </w:pPr>
      <w:r>
        <w:rPr>
          <w:rFonts w:hint="eastAsia" w:ascii="楷体" w:hAnsi="楷体" w:eastAsia="楷体" w:cs="楷体"/>
          <w:b/>
          <w:sz w:val="28"/>
          <w:szCs w:val="28"/>
        </w:rPr>
        <w:t>一站式服务  一心为你</w:t>
      </w:r>
    </w:p>
    <w:p>
      <w:pPr>
        <w:jc w:val="center"/>
        <w:rPr>
          <w:rFonts w:ascii="楷体" w:hAnsi="楷体" w:eastAsia="楷体" w:cs="楷体"/>
          <w:b/>
          <w:sz w:val="28"/>
          <w:szCs w:val="28"/>
        </w:rPr>
      </w:pPr>
    </w:p>
    <w:p>
      <w:pPr>
        <w:pStyle w:val="8"/>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ascii="宋体" w:hAnsi="宋体" w:eastAsia="宋体" w:cs="楷体"/>
          <w:b/>
          <w:bCs/>
          <w:sz w:val="30"/>
          <w:szCs w:val="30"/>
        </w:rPr>
      </w:pPr>
      <w:r>
        <w:rPr>
          <w:rFonts w:hint="eastAsia" w:ascii="宋体" w:hAnsi="宋体" w:eastAsia="宋体" w:cs="楷体"/>
          <w:b/>
          <w:bCs/>
          <w:sz w:val="30"/>
          <w:szCs w:val="30"/>
        </w:rPr>
        <w:t>活动背景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r>
        <w:rPr>
          <w:rFonts w:hint="eastAsia" w:ascii="宋体" w:hAnsi="宋体" w:eastAsia="宋体" w:cs="楷体"/>
          <w:sz w:val="28"/>
          <w:szCs w:val="28"/>
        </w:rPr>
        <w:t>在党的十九大中，习近平总书记专门就青年一代承担使命、接力奋斗作了强调，指出“中国梦是历史的、现实的，也是未来的；是我们这一代的，更是青年一代的。强调“广大青年要坚定理想信念，志存高远，脚踏实地，勇做时代的弄潮儿，在实现中国梦的生动实践中放飞青春梦想，在为人民利益的不懈奋斗中书写人生华章！”对青年的殷殷期待和谆谆嘱托，为广大青年奋勇投身新时代、接力建功中国梦指明了前进方向、注入了强大动力，不忘初心跟党走。因此，为了响应习总书记对青年的期盼和期望，开展以党团知识为主的知识竞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p>
    <w:p>
      <w:pPr>
        <w:pStyle w:val="8"/>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ascii="宋体" w:hAnsi="宋体" w:eastAsia="宋体" w:cs="楷体"/>
          <w:b/>
          <w:bCs/>
          <w:sz w:val="30"/>
          <w:szCs w:val="30"/>
        </w:rPr>
      </w:pPr>
      <w:r>
        <w:rPr>
          <w:rFonts w:hint="eastAsia" w:ascii="宋体" w:hAnsi="宋体" w:eastAsia="宋体" w:cs="楷体"/>
          <w:b/>
          <w:bCs/>
          <w:sz w:val="30"/>
          <w:szCs w:val="30"/>
        </w:rPr>
        <w:t>活动目的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r>
        <w:rPr>
          <w:rFonts w:hint="eastAsia" w:ascii="宋体" w:hAnsi="宋体" w:eastAsia="宋体" w:cs="楷体"/>
          <w:sz w:val="28"/>
          <w:szCs w:val="28"/>
        </w:rPr>
        <w:t>为庆祝党的十九大的胜利召开，进一步加强和改进学生思想政治教育引导团员深入学习党的基本理论和先进性，同时为开拓学院学生视野，促进同学们自主扩大学习范围，并在其提高自身文化素养的同时发掘其多方面才华，使其个人能力得到全面提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p>
    <w:p>
      <w:pPr>
        <w:pStyle w:val="8"/>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ascii="宋体" w:hAnsi="宋体" w:eastAsia="宋体"/>
          <w:sz w:val="28"/>
          <w:szCs w:val="28"/>
        </w:rPr>
      </w:pPr>
      <w:r>
        <w:rPr>
          <w:rFonts w:hint="eastAsia" w:ascii="宋体" w:hAnsi="宋体" w:eastAsia="宋体" w:cs="楷体"/>
          <w:b/>
          <w:bCs/>
          <w:sz w:val="30"/>
          <w:szCs w:val="30"/>
          <w:lang w:eastAsia="zh-CN"/>
        </w:rPr>
        <w:t>主办</w:t>
      </w:r>
      <w:r>
        <w:rPr>
          <w:rFonts w:ascii="宋体" w:hAnsi="宋体" w:eastAsia="宋体" w:cs="楷体"/>
          <w:b/>
          <w:bCs/>
          <w:sz w:val="30"/>
          <w:szCs w:val="30"/>
        </w:rPr>
        <w:t>单位</w:t>
      </w:r>
      <w:r>
        <w:rPr>
          <w:rFonts w:ascii="宋体" w:hAnsi="宋体" w:eastAsia="宋体"/>
          <w:sz w:val="28"/>
          <w:szCs w:val="28"/>
        </w:rPr>
        <w:t>：</w:t>
      </w:r>
      <w:r>
        <w:rPr>
          <w:rFonts w:hint="eastAsia" w:ascii="宋体" w:hAnsi="宋体" w:eastAsia="宋体"/>
          <w:sz w:val="28"/>
          <w:szCs w:val="28"/>
          <w:lang w:eastAsia="zh-CN"/>
        </w:rPr>
        <w:t>电子科技大学党委学生工作部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ascii="宋体" w:hAnsi="宋体" w:eastAsia="宋体"/>
          <w:sz w:val="28"/>
          <w:szCs w:val="28"/>
        </w:rPr>
      </w:pPr>
    </w:p>
    <w:p>
      <w:pPr>
        <w:pStyle w:val="8"/>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ascii="宋体" w:hAnsi="宋体" w:eastAsia="宋体"/>
          <w:sz w:val="28"/>
          <w:szCs w:val="28"/>
        </w:rPr>
      </w:pPr>
      <w:r>
        <w:rPr>
          <w:rFonts w:ascii="宋体" w:hAnsi="宋体" w:eastAsia="宋体" w:cs="楷体"/>
          <w:b/>
          <w:bCs/>
          <w:sz w:val="30"/>
          <w:szCs w:val="30"/>
        </w:rPr>
        <w:t>比赛时间</w:t>
      </w:r>
      <w:r>
        <w:rPr>
          <w:rFonts w:ascii="宋体" w:hAnsi="宋体" w:eastAsia="宋体"/>
          <w:sz w:val="28"/>
          <w:szCs w:val="28"/>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sz w:val="28"/>
          <w:szCs w:val="28"/>
        </w:rPr>
      </w:pPr>
      <w:r>
        <w:rPr>
          <w:rFonts w:hint="eastAsia" w:ascii="宋体" w:hAnsi="宋体" w:eastAsia="宋体"/>
          <w:sz w:val="28"/>
          <w:szCs w:val="28"/>
          <w:lang w:eastAsia="zh-CN"/>
        </w:rPr>
        <w:t>初赛：</w:t>
      </w:r>
      <w:r>
        <w:rPr>
          <w:rFonts w:hint="eastAsia" w:ascii="宋体" w:hAnsi="宋体" w:eastAsia="宋体"/>
          <w:sz w:val="28"/>
          <w:szCs w:val="28"/>
        </w:rPr>
        <w:t>2017年11月30日</w:t>
      </w:r>
      <w:r>
        <w:rPr>
          <w:rFonts w:hint="eastAsia" w:ascii="宋体" w:hAnsi="宋体" w:eastAsia="宋体"/>
          <w:sz w:val="28"/>
          <w:szCs w:val="28"/>
          <w:lang w:eastAsia="zh-CN"/>
        </w:rPr>
        <w:t>（周四）</w:t>
      </w:r>
      <w:r>
        <w:rPr>
          <w:rFonts w:hint="eastAsia" w:ascii="宋体" w:hAnsi="宋体" w:eastAsia="宋体"/>
          <w:sz w:val="28"/>
          <w:szCs w:val="28"/>
        </w:rPr>
        <w:t>16:30-1</w:t>
      </w:r>
      <w:r>
        <w:rPr>
          <w:rFonts w:hint="eastAsia" w:ascii="宋体" w:hAnsi="宋体" w:eastAsia="宋体"/>
          <w:sz w:val="28"/>
          <w:szCs w:val="28"/>
          <w:lang w:val="en-US" w:eastAsia="zh-CN"/>
        </w:rPr>
        <w:t>8</w:t>
      </w:r>
      <w:r>
        <w:rPr>
          <w:rFonts w:hint="eastAsia" w:ascii="宋体" w:hAnsi="宋体" w:eastAsia="宋体"/>
          <w:sz w:val="28"/>
          <w:szCs w:val="28"/>
        </w:rPr>
        <w:t>:</w:t>
      </w:r>
      <w:r>
        <w:rPr>
          <w:rFonts w:hint="eastAsia" w:ascii="宋体" w:hAnsi="宋体" w:eastAsia="宋体"/>
          <w:sz w:val="28"/>
          <w:szCs w:val="28"/>
          <w:lang w:val="en-US" w:eastAsia="zh-CN"/>
        </w:rPr>
        <w:t>3</w:t>
      </w:r>
      <w:r>
        <w:rPr>
          <w:rFonts w:hint="eastAsia" w:ascii="宋体" w:hAnsi="宋体" w:eastAsia="宋体"/>
          <w:sz w:val="28"/>
          <w:szCs w:val="28"/>
        </w:rPr>
        <w:t>0</w:t>
      </w:r>
      <w:r>
        <w:rPr>
          <w:rFonts w:hint="eastAsia" w:ascii="宋体" w:hAnsi="宋体" w:eastAsia="宋体"/>
          <w:sz w:val="28"/>
          <w:szCs w:val="28"/>
          <w:lang w:eastAsia="zh-CN"/>
        </w:rPr>
        <w:t>和</w:t>
      </w:r>
      <w:r>
        <w:rPr>
          <w:rFonts w:hint="eastAsia" w:ascii="宋体" w:hAnsi="宋体" w:eastAsia="宋体"/>
          <w:sz w:val="28"/>
          <w:szCs w:val="28"/>
        </w:rPr>
        <w:t>19:00-16:30</w:t>
      </w:r>
      <w:r>
        <w:rPr>
          <w:rFonts w:hint="eastAsia" w:ascii="宋体" w:hAnsi="宋体" w:eastAsia="宋体"/>
          <w:sz w:val="28"/>
          <w:szCs w:val="28"/>
          <w:lang w:eastAsia="zh-CN"/>
        </w:rPr>
        <w:t>；</w:t>
      </w:r>
      <w:r>
        <w:rPr>
          <w:rFonts w:hint="eastAsia" w:ascii="宋体" w:hAnsi="宋体" w:eastAsia="宋体"/>
          <w:sz w:val="28"/>
          <w:szCs w:val="28"/>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sz w:val="28"/>
          <w:szCs w:val="28"/>
          <w:lang w:val="en-US" w:eastAsia="zh-CN"/>
        </w:rPr>
      </w:pPr>
      <w:r>
        <w:rPr>
          <w:rFonts w:hint="eastAsia" w:ascii="宋体" w:hAnsi="宋体" w:eastAsia="宋体"/>
          <w:sz w:val="28"/>
          <w:szCs w:val="28"/>
        </w:rPr>
        <w:t>决赛：2017年1</w:t>
      </w:r>
      <w:r>
        <w:rPr>
          <w:rFonts w:hint="eastAsia" w:ascii="宋体" w:hAnsi="宋体" w:eastAsia="宋体"/>
          <w:sz w:val="28"/>
          <w:szCs w:val="28"/>
          <w:lang w:val="en-US" w:eastAsia="zh-CN"/>
        </w:rPr>
        <w:t>2</w:t>
      </w:r>
      <w:r>
        <w:rPr>
          <w:rFonts w:hint="eastAsia" w:ascii="宋体" w:hAnsi="宋体" w:eastAsia="宋体"/>
          <w:sz w:val="28"/>
          <w:szCs w:val="28"/>
        </w:rPr>
        <w:t>月</w:t>
      </w:r>
      <w:r>
        <w:rPr>
          <w:rFonts w:hint="eastAsia" w:ascii="宋体" w:hAnsi="宋体" w:eastAsia="宋体"/>
          <w:sz w:val="28"/>
          <w:szCs w:val="28"/>
          <w:lang w:val="en-US" w:eastAsia="zh-CN"/>
        </w:rPr>
        <w:t>7</w:t>
      </w:r>
      <w:r>
        <w:rPr>
          <w:rFonts w:hint="eastAsia" w:ascii="宋体" w:hAnsi="宋体" w:eastAsia="宋体"/>
          <w:sz w:val="28"/>
          <w:szCs w:val="28"/>
        </w:rPr>
        <w:t>日</w:t>
      </w:r>
      <w:r>
        <w:rPr>
          <w:rFonts w:hint="eastAsia" w:ascii="宋体" w:hAnsi="宋体" w:eastAsia="宋体"/>
          <w:sz w:val="28"/>
          <w:szCs w:val="28"/>
          <w:lang w:eastAsia="zh-CN"/>
        </w:rPr>
        <w:t>（周四）</w:t>
      </w:r>
      <w:r>
        <w:rPr>
          <w:rFonts w:hint="eastAsia" w:ascii="宋体" w:hAnsi="宋体" w:eastAsia="宋体"/>
          <w:sz w:val="28"/>
          <w:szCs w:val="28"/>
          <w:lang w:val="en-US" w:eastAsia="zh-CN"/>
        </w:rPr>
        <w:t>16:30-18:00。</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sz w:val="28"/>
          <w:szCs w:val="28"/>
          <w:lang w:val="en-US" w:eastAsia="zh-CN"/>
        </w:rPr>
      </w:pPr>
    </w:p>
    <w:p>
      <w:pPr>
        <w:pStyle w:val="8"/>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ascii="宋体" w:hAnsi="宋体" w:eastAsia="宋体" w:cs="楷体"/>
          <w:sz w:val="28"/>
          <w:szCs w:val="28"/>
        </w:rPr>
      </w:pPr>
      <w:r>
        <w:rPr>
          <w:rFonts w:hint="eastAsia" w:ascii="宋体" w:hAnsi="宋体" w:eastAsia="宋体" w:cs="楷体"/>
          <w:b/>
          <w:bCs/>
          <w:sz w:val="30"/>
          <w:szCs w:val="30"/>
        </w:rPr>
        <w:t>比赛地点</w:t>
      </w:r>
      <w:r>
        <w:rPr>
          <w:rFonts w:hint="eastAsia" w:ascii="宋体" w:hAnsi="宋体" w:eastAsia="宋体"/>
          <w:sz w:val="28"/>
          <w:szCs w:val="28"/>
        </w:rPr>
        <w:t>：</w:t>
      </w:r>
      <w:r>
        <w:rPr>
          <w:rFonts w:hint="eastAsia" w:ascii="宋体" w:hAnsi="宋体" w:eastAsia="宋体"/>
          <w:sz w:val="28"/>
          <w:szCs w:val="28"/>
          <w:lang w:eastAsia="zh-CN"/>
        </w:rPr>
        <w:t>清水河校区学生活动</w:t>
      </w:r>
      <w:r>
        <w:rPr>
          <w:rFonts w:hint="eastAsia" w:ascii="宋体" w:hAnsi="宋体" w:eastAsia="宋体"/>
          <w:sz w:val="28"/>
          <w:szCs w:val="28"/>
        </w:rPr>
        <w:t>中心201</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ascii="宋体" w:hAnsi="宋体" w:eastAsia="宋体" w:cs="楷体"/>
          <w:sz w:val="28"/>
          <w:szCs w:val="28"/>
        </w:rPr>
      </w:pPr>
    </w:p>
    <w:p>
      <w:pPr>
        <w:pStyle w:val="8"/>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ascii="宋体" w:hAnsi="宋体" w:eastAsia="宋体" w:cs="楷体"/>
          <w:b/>
          <w:bCs/>
          <w:sz w:val="28"/>
          <w:szCs w:val="28"/>
        </w:rPr>
      </w:pPr>
      <w:r>
        <w:rPr>
          <w:rFonts w:hint="eastAsia" w:ascii="宋体" w:hAnsi="宋体" w:eastAsia="宋体" w:cs="楷体"/>
          <w:b/>
          <w:bCs/>
          <w:sz w:val="30"/>
          <w:szCs w:val="30"/>
        </w:rPr>
        <w:t>参赛对象</w:t>
      </w:r>
      <w:r>
        <w:rPr>
          <w:rFonts w:hint="eastAsia" w:ascii="宋体" w:hAnsi="宋体" w:eastAsia="宋体"/>
          <w:sz w:val="28"/>
          <w:szCs w:val="28"/>
        </w:rPr>
        <w:t>：</w:t>
      </w:r>
      <w:r>
        <w:rPr>
          <w:rFonts w:ascii="宋体" w:hAnsi="宋体" w:eastAsia="宋体" w:cs="楷体"/>
          <w:sz w:val="28"/>
          <w:szCs w:val="28"/>
        </w:rPr>
        <w:t>全体在校本科生</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right="0" w:rightChars="0"/>
        <w:jc w:val="both"/>
        <w:textAlignment w:val="auto"/>
        <w:outlineLvl w:val="9"/>
        <w:rPr>
          <w:rFonts w:ascii="宋体" w:hAnsi="宋体" w:eastAsia="宋体" w:cs="楷体"/>
          <w:b/>
          <w:bCs/>
          <w:sz w:val="28"/>
          <w:szCs w:val="28"/>
        </w:rPr>
      </w:pPr>
    </w:p>
    <w:p>
      <w:pPr>
        <w:pStyle w:val="8"/>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right="0" w:rightChars="0" w:firstLine="602" w:firstLineChars="200"/>
        <w:jc w:val="both"/>
        <w:textAlignment w:val="auto"/>
        <w:outlineLvl w:val="9"/>
        <w:rPr>
          <w:rFonts w:ascii="宋体" w:hAnsi="宋体" w:eastAsia="宋体" w:cs="楷体"/>
          <w:b/>
          <w:bCs/>
          <w:sz w:val="30"/>
          <w:szCs w:val="30"/>
        </w:rPr>
      </w:pPr>
      <w:r>
        <w:rPr>
          <w:rFonts w:hint="eastAsia" w:ascii="宋体" w:hAnsi="宋体" w:eastAsia="宋体" w:cs="楷体"/>
          <w:b/>
          <w:bCs/>
          <w:sz w:val="30"/>
          <w:szCs w:val="30"/>
        </w:rPr>
        <w:t>比赛规则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ascii="宋体" w:hAnsi="宋体" w:eastAsia="宋体" w:cs="楷体"/>
          <w:b/>
          <w:sz w:val="28"/>
          <w:szCs w:val="28"/>
        </w:rPr>
      </w:pPr>
      <w:r>
        <w:rPr>
          <w:rFonts w:hint="eastAsia" w:ascii="宋体" w:hAnsi="宋体" w:eastAsia="宋体" w:cs="楷体"/>
          <w:b/>
          <w:sz w:val="28"/>
          <w:szCs w:val="28"/>
          <w:lang w:val="en-US" w:eastAsia="zh-CN"/>
        </w:rPr>
        <w:t>1、</w:t>
      </w:r>
      <w:r>
        <w:rPr>
          <w:rFonts w:hint="eastAsia" w:ascii="宋体" w:hAnsi="宋体" w:eastAsia="宋体" w:cs="楷体"/>
          <w:b/>
          <w:sz w:val="28"/>
          <w:szCs w:val="28"/>
        </w:rPr>
        <w:t>初赛活动规则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lang w:eastAsia="zh-CN"/>
        </w:rPr>
        <w:t>（</w:t>
      </w:r>
      <w:r>
        <w:rPr>
          <w:rFonts w:hint="eastAsia" w:ascii="宋体" w:hAnsi="宋体" w:eastAsia="宋体" w:cs="楷体"/>
          <w:sz w:val="28"/>
          <w:szCs w:val="28"/>
          <w:lang w:val="en-US" w:eastAsia="zh-CN"/>
        </w:rPr>
        <w:t>1</w:t>
      </w:r>
      <w:r>
        <w:rPr>
          <w:rFonts w:hint="eastAsia" w:ascii="宋体" w:hAnsi="宋体" w:eastAsia="宋体" w:cs="楷体"/>
          <w:sz w:val="28"/>
          <w:szCs w:val="28"/>
          <w:lang w:eastAsia="zh-CN"/>
        </w:rPr>
        <w:t>）</w:t>
      </w:r>
      <w:r>
        <w:rPr>
          <w:rFonts w:hint="eastAsia" w:ascii="宋体" w:hAnsi="宋体" w:eastAsia="宋体" w:cs="楷体"/>
          <w:sz w:val="28"/>
          <w:szCs w:val="28"/>
        </w:rPr>
        <w:t>每支参赛队由各学院推选</w:t>
      </w:r>
      <w:r>
        <w:rPr>
          <w:rFonts w:hint="eastAsia" w:ascii="宋体" w:hAnsi="宋体" w:eastAsia="宋体" w:cs="楷体"/>
          <w:sz w:val="28"/>
          <w:szCs w:val="28"/>
          <w:lang w:val="en-US" w:eastAsia="zh-CN"/>
        </w:rPr>
        <w:t>3</w:t>
      </w:r>
      <w:r>
        <w:rPr>
          <w:rFonts w:hint="eastAsia" w:ascii="宋体" w:hAnsi="宋体" w:eastAsia="宋体" w:cs="楷体"/>
          <w:sz w:val="28"/>
          <w:szCs w:val="28"/>
        </w:rPr>
        <w:t>名同学成为一组</w:t>
      </w:r>
      <w:r>
        <w:rPr>
          <w:rFonts w:hint="eastAsia" w:ascii="宋体" w:hAnsi="宋体" w:eastAsia="宋体" w:cs="楷体"/>
          <w:sz w:val="28"/>
          <w:szCs w:val="28"/>
          <w:lang w:eastAsia="zh-CN"/>
        </w:rPr>
        <w:t>，</w:t>
      </w:r>
      <w:r>
        <w:rPr>
          <w:rFonts w:hint="eastAsia" w:ascii="宋体" w:hAnsi="宋体" w:eastAsia="宋体" w:cs="楷体"/>
          <w:sz w:val="28"/>
          <w:szCs w:val="28"/>
        </w:rPr>
        <w:t>一个学院为一组，一共20组。</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lang w:eastAsia="zh-CN"/>
        </w:rPr>
        <w:t>（</w:t>
      </w:r>
      <w:r>
        <w:rPr>
          <w:rFonts w:hint="eastAsia" w:ascii="宋体" w:hAnsi="宋体" w:eastAsia="宋体" w:cs="楷体"/>
          <w:sz w:val="28"/>
          <w:szCs w:val="28"/>
          <w:lang w:val="en-US" w:eastAsia="zh-CN"/>
        </w:rPr>
        <w:t>2</w:t>
      </w:r>
      <w:r>
        <w:rPr>
          <w:rFonts w:hint="eastAsia" w:ascii="宋体" w:hAnsi="宋体" w:eastAsia="宋体" w:cs="楷体"/>
          <w:sz w:val="28"/>
          <w:szCs w:val="28"/>
          <w:lang w:eastAsia="zh-CN"/>
        </w:rPr>
        <w:t>）</w:t>
      </w:r>
      <w:r>
        <w:rPr>
          <w:rFonts w:hint="eastAsia" w:ascii="宋体" w:hAnsi="宋体" w:eastAsia="宋体" w:cs="楷体"/>
          <w:sz w:val="28"/>
          <w:szCs w:val="28"/>
        </w:rPr>
        <w:t xml:space="preserve">参赛小组不得带资料，凭记忆答题。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lang w:eastAsia="zh-CN"/>
        </w:rPr>
        <w:t>（</w:t>
      </w:r>
      <w:r>
        <w:rPr>
          <w:rFonts w:hint="eastAsia" w:ascii="宋体" w:hAnsi="宋体" w:eastAsia="宋体" w:cs="楷体"/>
          <w:sz w:val="28"/>
          <w:szCs w:val="28"/>
          <w:lang w:val="en-US" w:eastAsia="zh-CN"/>
        </w:rPr>
        <w:t>3</w:t>
      </w:r>
      <w:r>
        <w:rPr>
          <w:rFonts w:hint="eastAsia" w:ascii="宋体" w:hAnsi="宋体" w:eastAsia="宋体" w:cs="楷体"/>
          <w:sz w:val="28"/>
          <w:szCs w:val="28"/>
          <w:lang w:eastAsia="zh-CN"/>
        </w:rPr>
        <w:t>）</w:t>
      </w:r>
      <w:r>
        <w:rPr>
          <w:rFonts w:hint="eastAsia" w:ascii="宋体" w:hAnsi="宋体" w:eastAsia="宋体" w:cs="楷体"/>
          <w:sz w:val="28"/>
          <w:szCs w:val="28"/>
        </w:rPr>
        <w:t>20小组共分为4大组，初赛淘汰掉12组，剩余</w:t>
      </w:r>
      <w:r>
        <w:rPr>
          <w:rFonts w:ascii="宋体" w:hAnsi="宋体" w:eastAsia="宋体" w:cs="楷体"/>
          <w:sz w:val="28"/>
          <w:szCs w:val="28"/>
        </w:rPr>
        <w:t>8</w:t>
      </w:r>
      <w:r>
        <w:rPr>
          <w:rFonts w:hint="eastAsia" w:ascii="宋体" w:hAnsi="宋体" w:eastAsia="宋体" w:cs="楷体"/>
          <w:sz w:val="28"/>
          <w:szCs w:val="28"/>
        </w:rPr>
        <w:t>组进入决赛。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lang w:eastAsia="zh-CN"/>
        </w:rPr>
        <w:t>（</w:t>
      </w:r>
      <w:r>
        <w:rPr>
          <w:rFonts w:hint="eastAsia" w:ascii="宋体" w:hAnsi="宋体" w:eastAsia="宋体" w:cs="楷体"/>
          <w:sz w:val="28"/>
          <w:szCs w:val="28"/>
          <w:lang w:val="en-US" w:eastAsia="zh-CN"/>
        </w:rPr>
        <w:t>4</w:t>
      </w:r>
      <w:r>
        <w:rPr>
          <w:rFonts w:hint="eastAsia" w:ascii="宋体" w:hAnsi="宋体" w:eastAsia="宋体" w:cs="楷体"/>
          <w:sz w:val="28"/>
          <w:szCs w:val="28"/>
          <w:lang w:eastAsia="zh-CN"/>
        </w:rPr>
        <w:t>）</w:t>
      </w:r>
      <w:r>
        <w:rPr>
          <w:rFonts w:hint="eastAsia" w:ascii="宋体" w:hAnsi="宋体" w:eastAsia="宋体" w:cs="楷体"/>
          <w:sz w:val="28"/>
          <w:szCs w:val="28"/>
        </w:rPr>
        <w:t>先进行必答题后进行风险题。 必答题每支参赛队10题，每题答对加</w:t>
      </w:r>
      <w:r>
        <w:rPr>
          <w:rFonts w:ascii="宋体" w:hAnsi="宋体" w:eastAsia="宋体" w:cs="楷体"/>
          <w:sz w:val="28"/>
          <w:szCs w:val="28"/>
        </w:rPr>
        <w:t>10</w:t>
      </w:r>
      <w:r>
        <w:rPr>
          <w:rFonts w:hint="eastAsia" w:ascii="宋体" w:hAnsi="宋体" w:eastAsia="宋体" w:cs="楷体"/>
          <w:sz w:val="28"/>
          <w:szCs w:val="28"/>
        </w:rPr>
        <w:t xml:space="preserve">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lang w:eastAsia="zh-CN"/>
        </w:rPr>
        <w:t>（</w:t>
      </w:r>
      <w:r>
        <w:rPr>
          <w:rFonts w:hint="eastAsia" w:ascii="宋体" w:hAnsi="宋体" w:eastAsia="宋体" w:cs="楷体"/>
          <w:sz w:val="28"/>
          <w:szCs w:val="28"/>
          <w:lang w:val="en-US" w:eastAsia="zh-CN"/>
        </w:rPr>
        <w:t>5</w:t>
      </w:r>
      <w:r>
        <w:rPr>
          <w:rFonts w:hint="eastAsia" w:ascii="宋体" w:hAnsi="宋体" w:eastAsia="宋体" w:cs="楷体"/>
          <w:sz w:val="28"/>
          <w:szCs w:val="28"/>
          <w:lang w:eastAsia="zh-CN"/>
        </w:rPr>
        <w:t>）</w:t>
      </w:r>
      <w:r>
        <w:rPr>
          <w:rFonts w:hint="eastAsia" w:ascii="宋体" w:hAnsi="宋体" w:eastAsia="宋体" w:cs="楷体"/>
          <w:sz w:val="28"/>
          <w:szCs w:val="28"/>
        </w:rPr>
        <w:t>风险题每支参赛队5题，每题10分。其他参赛队不可参与竞答，每题答对加10分，答错扣10分</w:t>
      </w:r>
      <w:r>
        <w:rPr>
          <w:rFonts w:ascii="宋体" w:hAnsi="宋体" w:eastAsia="宋体" w:cs="楷体"/>
          <w:sz w:val="28"/>
          <w:szCs w:val="28"/>
        </w:rPr>
        <w:t xml:space="preserve"> </w:t>
      </w:r>
      <w:r>
        <w:rPr>
          <w:rFonts w:hint="eastAsia" w:ascii="宋体" w:hAnsi="宋体" w:eastAsia="宋体" w:cs="楷体"/>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lang w:eastAsia="zh-CN"/>
        </w:rPr>
        <w:t>（</w:t>
      </w:r>
      <w:r>
        <w:rPr>
          <w:rFonts w:hint="eastAsia" w:ascii="宋体" w:hAnsi="宋体" w:eastAsia="宋体" w:cs="楷体"/>
          <w:sz w:val="28"/>
          <w:szCs w:val="28"/>
          <w:lang w:val="en-US" w:eastAsia="zh-CN"/>
        </w:rPr>
        <w:t>6</w:t>
      </w:r>
      <w:r>
        <w:rPr>
          <w:rFonts w:hint="eastAsia" w:ascii="宋体" w:hAnsi="宋体" w:eastAsia="宋体" w:cs="楷体"/>
          <w:sz w:val="28"/>
          <w:szCs w:val="28"/>
          <w:lang w:eastAsia="zh-CN"/>
        </w:rPr>
        <w:t>）</w:t>
      </w:r>
      <w:r>
        <w:rPr>
          <w:rFonts w:hint="eastAsia" w:ascii="宋体" w:hAnsi="宋体" w:eastAsia="宋体" w:cs="楷体"/>
          <w:sz w:val="28"/>
          <w:szCs w:val="28"/>
        </w:rPr>
        <w:t>抢答题共10题，每题10分，5支队伍进行抢答，答对加10分，答错其他队伍可以继续抢答。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lang w:eastAsia="zh-CN"/>
        </w:rPr>
        <w:t>（</w:t>
      </w:r>
      <w:r>
        <w:rPr>
          <w:rFonts w:hint="eastAsia" w:ascii="宋体" w:hAnsi="宋体" w:eastAsia="宋体" w:cs="楷体"/>
          <w:sz w:val="28"/>
          <w:szCs w:val="28"/>
          <w:lang w:val="en-US" w:eastAsia="zh-CN"/>
        </w:rPr>
        <w:t>7</w:t>
      </w:r>
      <w:r>
        <w:rPr>
          <w:rFonts w:hint="eastAsia" w:ascii="宋体" w:hAnsi="宋体" w:eastAsia="宋体" w:cs="楷体"/>
          <w:sz w:val="28"/>
          <w:szCs w:val="28"/>
          <w:lang w:eastAsia="zh-CN"/>
        </w:rPr>
        <w:t>）</w:t>
      </w:r>
      <w:r>
        <w:rPr>
          <w:rFonts w:hint="eastAsia" w:ascii="宋体" w:hAnsi="宋体" w:eastAsia="宋体" w:cs="楷体"/>
          <w:sz w:val="28"/>
          <w:szCs w:val="28"/>
        </w:rPr>
        <w:t xml:space="preserve">本次竞赛均以幻灯方式播放题目，比赛过程中，由现场主持人颂读题目、发出口令和时间的掌控，负责宣布答题的对错以及加、扣分值，产生异议的判定由评委小组裁定。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ascii="宋体" w:hAnsi="宋体" w:eastAsia="宋体" w:cs="楷体"/>
          <w:sz w:val="28"/>
          <w:szCs w:val="28"/>
        </w:rPr>
      </w:pPr>
      <w:r>
        <w:rPr>
          <w:rFonts w:hint="eastAsia" w:ascii="宋体" w:hAnsi="宋体" w:eastAsia="宋体" w:cs="楷体"/>
          <w:b/>
          <w:sz w:val="28"/>
          <w:szCs w:val="28"/>
          <w:lang w:val="en-US" w:eastAsia="zh-CN"/>
        </w:rPr>
        <w:t>2、</w:t>
      </w:r>
      <w:r>
        <w:rPr>
          <w:rFonts w:hint="eastAsia" w:ascii="宋体" w:hAnsi="宋体" w:eastAsia="宋体" w:cs="楷体"/>
          <w:b/>
          <w:sz w:val="28"/>
          <w:szCs w:val="28"/>
        </w:rPr>
        <w:t>决赛活动规则：</w:t>
      </w:r>
      <w:r>
        <w:rPr>
          <w:rFonts w:hint="eastAsia" w:ascii="宋体" w:hAnsi="宋体" w:eastAsia="宋体" w:cs="楷体"/>
          <w:sz w:val="28"/>
          <w:szCs w:val="28"/>
        </w:rPr>
        <w:t>参照</w:t>
      </w:r>
      <w:r>
        <w:rPr>
          <w:rFonts w:hint="eastAsia" w:ascii="宋体" w:hAnsi="宋体" w:eastAsia="宋体" w:cs="楷体"/>
          <w:sz w:val="28"/>
          <w:szCs w:val="28"/>
          <w:lang w:eastAsia="zh-CN"/>
        </w:rPr>
        <w:t>决赛</w:t>
      </w:r>
      <w:r>
        <w:rPr>
          <w:rFonts w:hint="eastAsia" w:ascii="宋体" w:hAnsi="宋体" w:eastAsia="宋体" w:cs="楷体"/>
          <w:sz w:val="28"/>
          <w:szCs w:val="28"/>
        </w:rPr>
        <w:t>规则</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ascii="宋体" w:hAnsi="宋体" w:eastAsia="宋体" w:cs="楷体"/>
          <w:b/>
          <w:sz w:val="28"/>
          <w:szCs w:val="28"/>
        </w:rPr>
      </w:pPr>
      <w:r>
        <w:rPr>
          <w:rFonts w:hint="eastAsia" w:ascii="宋体" w:hAnsi="宋体" w:eastAsia="宋体" w:cs="楷体"/>
          <w:b/>
          <w:sz w:val="28"/>
          <w:szCs w:val="28"/>
          <w:lang w:val="en-US" w:eastAsia="zh-CN"/>
        </w:rPr>
        <w:t>3、</w:t>
      </w:r>
      <w:r>
        <w:rPr>
          <w:rFonts w:hint="eastAsia" w:ascii="宋体" w:hAnsi="宋体" w:eastAsia="宋体" w:cs="楷体"/>
          <w:b/>
          <w:sz w:val="28"/>
          <w:szCs w:val="28"/>
        </w:rPr>
        <w:t xml:space="preserve">必答题规则：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（1）每支参赛队的3名选手在此轮中必须分别回答一个题目，题目由参赛队员现场随机抽取。</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 xml:space="preserve">每个必答题的最长答题时间为10s。  </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 xml:space="preserve">主持人发出“请回答”的口令即进入答题状态，同时，计时人员开始计时，当听到计时人员“时间到”的提示后，应立即停止答题。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 xml:space="preserve">在有效答题时间内，答题选手可以与组内讨论。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参赛队员回答完问题，必须明确表示“回答完毕”。在未明确“回答完毕”前，可进行更改或补充，答题以最后更改和补充的内容为准，但答题时间应控制在</w:t>
      </w:r>
      <w:r>
        <w:rPr>
          <w:rFonts w:ascii="宋体" w:hAnsi="宋体" w:eastAsia="宋体" w:cs="楷体"/>
          <w:sz w:val="28"/>
          <w:szCs w:val="28"/>
        </w:rPr>
        <w:t>10</w:t>
      </w:r>
      <w:r>
        <w:rPr>
          <w:rFonts w:hint="eastAsia" w:ascii="宋体" w:hAnsi="宋体" w:eastAsia="宋体" w:cs="楷体"/>
          <w:sz w:val="28"/>
          <w:szCs w:val="28"/>
        </w:rPr>
        <w:t xml:space="preserve">s内，如在明确表示“回答完毕”后，不能进行更改或补充。  </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在有效答题时间内，答对的加10分，错答，不答不扣分。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ascii="宋体" w:hAnsi="宋体" w:eastAsia="宋体" w:cs="楷体"/>
          <w:b/>
          <w:sz w:val="28"/>
          <w:szCs w:val="28"/>
        </w:rPr>
      </w:pPr>
      <w:r>
        <w:rPr>
          <w:rFonts w:hint="eastAsia" w:ascii="宋体" w:hAnsi="宋体" w:eastAsia="宋体" w:cs="楷体"/>
          <w:b/>
          <w:sz w:val="28"/>
          <w:szCs w:val="28"/>
          <w:lang w:val="en-US" w:eastAsia="zh-CN"/>
        </w:rPr>
        <w:t>4、</w:t>
      </w:r>
      <w:r>
        <w:rPr>
          <w:rFonts w:hint="eastAsia" w:ascii="宋体" w:hAnsi="宋体" w:eastAsia="宋体" w:cs="楷体"/>
          <w:b/>
          <w:sz w:val="28"/>
          <w:szCs w:val="28"/>
        </w:rPr>
        <w:t>风险题规则：</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 xml:space="preserve">每支参赛队5道风险题，题目由参赛队现场随机抽取。  </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风险题有效答题时间，参赛队首次回答时间不超过</w:t>
      </w:r>
      <w:r>
        <w:rPr>
          <w:rFonts w:ascii="宋体" w:hAnsi="宋体" w:eastAsia="宋体" w:cs="楷体"/>
          <w:sz w:val="28"/>
          <w:szCs w:val="28"/>
        </w:rPr>
        <w:t>10</w:t>
      </w:r>
      <w:r>
        <w:rPr>
          <w:rFonts w:hint="eastAsia" w:ascii="宋体" w:hAnsi="宋体" w:eastAsia="宋体" w:cs="楷体"/>
          <w:sz w:val="28"/>
          <w:szCs w:val="28"/>
        </w:rPr>
        <w:t>s</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 xml:space="preserve">主持人发出“请回答”的口令即进入答题状态，同时，计时员开始计时，当听到计时员“时间到”的提示后，应立即停止答题。 </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风险题由参赛队自己回答，答对加10分，答错扣10分。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（5）答题过程中，同一支参赛队的三名选手之间，可以进行补充回答，但总答题时间不得超出。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ascii="宋体" w:hAnsi="宋体" w:eastAsia="宋体" w:cs="楷体"/>
          <w:b/>
          <w:sz w:val="28"/>
          <w:szCs w:val="28"/>
        </w:rPr>
      </w:pPr>
      <w:r>
        <w:rPr>
          <w:rFonts w:hint="eastAsia" w:ascii="宋体" w:hAnsi="宋体" w:eastAsia="宋体" w:cs="楷体"/>
          <w:b/>
          <w:sz w:val="28"/>
          <w:szCs w:val="28"/>
          <w:lang w:val="en-US" w:eastAsia="zh-CN"/>
        </w:rPr>
        <w:t>5、</w:t>
      </w:r>
      <w:r>
        <w:rPr>
          <w:rFonts w:hint="eastAsia" w:ascii="宋体" w:hAnsi="宋体" w:eastAsia="宋体" w:cs="楷体"/>
          <w:b/>
          <w:sz w:val="28"/>
          <w:szCs w:val="28"/>
        </w:rPr>
        <w:t>抢答题规则：</w:t>
      </w:r>
    </w:p>
    <w:p>
      <w:pPr>
        <w:keepNext w:val="0"/>
        <w:keepLines w:val="0"/>
        <w:pageBreakBefore w:val="0"/>
        <w:widowControl w:val="0"/>
        <w:tabs>
          <w:tab w:val="left" w:pos="312"/>
        </w:tabs>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（1）必须听到主持人说：请抢答。才开始抢答，提前抢答扣10分。</w:t>
      </w:r>
    </w:p>
    <w:p>
      <w:pPr>
        <w:keepNext w:val="0"/>
        <w:keepLines w:val="0"/>
        <w:pageBreakBefore w:val="0"/>
        <w:widowControl w:val="0"/>
        <w:tabs>
          <w:tab w:val="left" w:pos="312"/>
        </w:tabs>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（2）以先抢先得为原则。</w:t>
      </w:r>
    </w:p>
    <w:p>
      <w:pPr>
        <w:keepNext w:val="0"/>
        <w:keepLines w:val="0"/>
        <w:pageBreakBefore w:val="0"/>
        <w:widowControl w:val="0"/>
        <w:tabs>
          <w:tab w:val="left" w:pos="312"/>
        </w:tabs>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r>
        <w:rPr>
          <w:rFonts w:hint="eastAsia" w:ascii="宋体" w:hAnsi="宋体" w:eastAsia="宋体" w:cs="楷体"/>
          <w:sz w:val="28"/>
          <w:szCs w:val="28"/>
        </w:rPr>
        <w:t>（3）答对加10分，答错扣10分，答错此题可继续抢答。</w:t>
      </w:r>
    </w:p>
    <w:p>
      <w:pPr>
        <w:keepNext w:val="0"/>
        <w:keepLines w:val="0"/>
        <w:pageBreakBefore w:val="0"/>
        <w:widowControl w:val="0"/>
        <w:tabs>
          <w:tab w:val="left" w:pos="312"/>
        </w:tabs>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p>
    <w:p>
      <w:pPr>
        <w:pStyle w:val="8"/>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right="0" w:rightChars="0" w:firstLine="562" w:firstLineChars="200"/>
        <w:jc w:val="both"/>
        <w:textAlignment w:val="auto"/>
        <w:outlineLvl w:val="9"/>
        <w:rPr>
          <w:rFonts w:ascii="宋体" w:hAnsi="宋体" w:eastAsia="宋体" w:cs="楷体"/>
          <w:b/>
          <w:bCs/>
          <w:sz w:val="28"/>
          <w:szCs w:val="28"/>
        </w:rPr>
      </w:pPr>
      <w:r>
        <w:rPr>
          <w:rFonts w:hint="eastAsia" w:ascii="宋体" w:hAnsi="宋体" w:eastAsia="宋体" w:cs="楷体"/>
          <w:b/>
          <w:bCs/>
          <w:sz w:val="28"/>
          <w:szCs w:val="28"/>
        </w:rPr>
        <w:t>奖品设置：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一等奖（一组）：证书+Kindle</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二等奖（二组）：证书+Sony耳机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rPr>
        <w:t>三等奖（三组）：证书+小米手环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r>
        <w:rPr>
          <w:rFonts w:hint="eastAsia" w:ascii="宋体" w:hAnsi="宋体" w:eastAsia="宋体" w:cs="楷体"/>
          <w:sz w:val="28"/>
          <w:szCs w:val="28"/>
        </w:rPr>
        <w:t>最佳选手：证书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宋体" w:hAnsi="宋体" w:eastAsia="宋体" w:cs="楷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ascii="宋体" w:hAnsi="宋体" w:eastAsia="宋体" w:cs="楷体"/>
          <w:sz w:val="28"/>
          <w:szCs w:val="28"/>
        </w:rPr>
      </w:pPr>
      <w:r>
        <w:rPr>
          <w:rFonts w:hint="eastAsia" w:ascii="宋体" w:hAnsi="宋体" w:eastAsia="宋体" w:cs="楷体"/>
          <w:sz w:val="28"/>
          <w:szCs w:val="28"/>
          <w:lang w:val="en-US" w:eastAsia="zh-CN"/>
        </w:rPr>
        <w:t xml:space="preserve">           </w:t>
      </w:r>
      <w:r>
        <w:rPr>
          <w:rFonts w:hint="eastAsia" w:ascii="宋体" w:hAnsi="宋体" w:eastAsia="宋体" w:cs="楷体"/>
          <w:b/>
          <w:bCs/>
          <w:sz w:val="28"/>
          <w:szCs w:val="28"/>
          <w:lang w:val="en-US" w:eastAsia="zh-CN"/>
        </w:rPr>
        <w:t xml:space="preserve"> </w:t>
      </w:r>
      <w:r>
        <w:rPr>
          <w:rFonts w:hint="eastAsia" w:ascii="宋体" w:hAnsi="宋体" w:eastAsia="宋体" w:cs="楷体"/>
          <w:b/>
          <w:bCs/>
          <w:sz w:val="28"/>
          <w:szCs w:val="28"/>
        </w:rPr>
        <w:t>主办单位：</w:t>
      </w:r>
      <w:r>
        <w:rPr>
          <w:rFonts w:hint="eastAsia" w:ascii="宋体" w:hAnsi="宋体" w:eastAsia="宋体" w:cs="楷体"/>
          <w:sz w:val="28"/>
          <w:szCs w:val="28"/>
          <w:lang w:eastAsia="zh-CN"/>
        </w:rPr>
        <w:t>电子科技大学党委</w:t>
      </w:r>
      <w:r>
        <w:rPr>
          <w:rFonts w:hint="eastAsia" w:ascii="宋体" w:hAnsi="宋体" w:eastAsia="宋体" w:cs="楷体"/>
          <w:sz w:val="28"/>
          <w:szCs w:val="28"/>
        </w:rPr>
        <w:t>学生工作部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2249" w:firstLineChars="800"/>
        <w:jc w:val="both"/>
        <w:textAlignment w:val="auto"/>
        <w:outlineLvl w:val="9"/>
        <w:rPr>
          <w:rFonts w:ascii="宋体" w:hAnsi="宋体" w:eastAsia="宋体" w:cs="楷体"/>
          <w:sz w:val="28"/>
          <w:szCs w:val="28"/>
        </w:rPr>
      </w:pPr>
      <w:r>
        <w:rPr>
          <w:rFonts w:hint="eastAsia" w:ascii="宋体" w:hAnsi="宋体" w:eastAsia="宋体" w:cs="楷体"/>
          <w:b/>
          <w:bCs/>
          <w:sz w:val="28"/>
          <w:szCs w:val="28"/>
        </w:rPr>
        <w:t>承办单位：</w:t>
      </w:r>
      <w:r>
        <w:rPr>
          <w:rFonts w:hint="eastAsia" w:ascii="宋体" w:hAnsi="宋体" w:eastAsia="宋体" w:cs="楷体"/>
          <w:sz w:val="28"/>
          <w:szCs w:val="28"/>
        </w:rPr>
        <w:t>电子科技大学学生事务中心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w:altName w:val="Segoe Print"/>
    <w:panose1 w:val="00000000000000000000"/>
    <w:charset w:val="0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51AC9"/>
    <w:multiLevelType w:val="multilevel"/>
    <w:tmpl w:val="1C151AC9"/>
    <w:lvl w:ilvl="0" w:tentative="0">
      <w:start w:val="3"/>
      <w:numFmt w:val="japaneseCounting"/>
      <w:lvlText w:val="%1、"/>
      <w:lvlJc w:val="left"/>
      <w:pPr>
        <w:ind w:left="720" w:hanging="720"/>
      </w:pPr>
      <w:rPr>
        <w:rFonts w:hint="default" w:cs="楷体"/>
        <w:b/>
        <w:sz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EC949A"/>
    <w:multiLevelType w:val="singleLevel"/>
    <w:tmpl w:val="59EC949A"/>
    <w:lvl w:ilvl="0" w:tentative="0">
      <w:start w:val="2"/>
      <w:numFmt w:val="decimal"/>
      <w:suff w:val="nothing"/>
      <w:lvlText w:val="（%1）"/>
      <w:lvlJc w:val="left"/>
    </w:lvl>
  </w:abstractNum>
  <w:abstractNum w:abstractNumId="2">
    <w:nsid w:val="59EC94B5"/>
    <w:multiLevelType w:val="singleLevel"/>
    <w:tmpl w:val="59EC94B5"/>
    <w:lvl w:ilvl="0" w:tentative="0">
      <w:start w:val="4"/>
      <w:numFmt w:val="decimal"/>
      <w:suff w:val="nothing"/>
      <w:lvlText w:val="（%1）"/>
      <w:lvlJc w:val="left"/>
    </w:lvl>
  </w:abstractNum>
  <w:abstractNum w:abstractNumId="3">
    <w:nsid w:val="59EC9539"/>
    <w:multiLevelType w:val="singleLevel"/>
    <w:tmpl w:val="59EC9539"/>
    <w:lvl w:ilvl="0" w:tentative="0">
      <w:start w:val="1"/>
      <w:numFmt w:val="decimal"/>
      <w:suff w:val="nothing"/>
      <w:lvlText w:val="（%1）"/>
      <w:lvlJc w:val="left"/>
    </w:lvl>
  </w:abstractNum>
  <w:abstractNum w:abstractNumId="4">
    <w:nsid w:val="59EC95E1"/>
    <w:multiLevelType w:val="singleLevel"/>
    <w:tmpl w:val="59EC95E1"/>
    <w:lvl w:ilvl="0" w:tentative="0">
      <w:start w:val="4"/>
      <w:numFmt w:val="decimal"/>
      <w:suff w:val="nothing"/>
      <w:lvlText w:val="（%1）"/>
      <w:lvlJc w:val="left"/>
    </w:lvl>
  </w:abstractNum>
  <w:abstractNum w:abstractNumId="5">
    <w:nsid w:val="6EEC1E13"/>
    <w:multiLevelType w:val="multilevel"/>
    <w:tmpl w:val="6EEC1E13"/>
    <w:lvl w:ilvl="0" w:tentative="0">
      <w:start w:val="8"/>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835894"/>
    <w:multiLevelType w:val="multilevel"/>
    <w:tmpl w:val="7D83589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D7"/>
    <w:rsid w:val="000A11FB"/>
    <w:rsid w:val="001616A0"/>
    <w:rsid w:val="00484338"/>
    <w:rsid w:val="004F2F6F"/>
    <w:rsid w:val="0061633E"/>
    <w:rsid w:val="00643DF0"/>
    <w:rsid w:val="008013D9"/>
    <w:rsid w:val="00820D75"/>
    <w:rsid w:val="00823AEA"/>
    <w:rsid w:val="00841FC8"/>
    <w:rsid w:val="00890BCF"/>
    <w:rsid w:val="008F1FD8"/>
    <w:rsid w:val="00936C5D"/>
    <w:rsid w:val="009C50D7"/>
    <w:rsid w:val="00E03083"/>
    <w:rsid w:val="00EA4431"/>
    <w:rsid w:val="00F535C4"/>
    <w:rsid w:val="00FD1B59"/>
    <w:rsid w:val="069F1F9D"/>
    <w:rsid w:val="1F142C1B"/>
    <w:rsid w:val="32A12279"/>
    <w:rsid w:val="6115781E"/>
    <w:rsid w:val="621853FF"/>
    <w:rsid w:val="7A6A7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217</Words>
  <Characters>1242</Characters>
  <Lines>10</Lines>
  <Paragraphs>2</Paragraphs>
  <ScaleCrop>false</ScaleCrop>
  <LinksUpToDate>false</LinksUpToDate>
  <CharactersWithSpaces>1457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2017-11-10T02:06:00Z</dcterms:created>
  <dc:creator>高伟</dc:creator>
  <cp:lastModifiedBy>Administrator</cp:lastModifiedBy>
  <dcterms:modified xsi:type="dcterms:W3CDTF">2017-11-17T08:43:53Z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