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A5" w:rsidRPr="00FF79A5" w:rsidRDefault="00FF79A5" w:rsidP="001B4F86">
      <w:pPr>
        <w:spacing w:line="360" w:lineRule="auto"/>
        <w:jc w:val="center"/>
        <w:rPr>
          <w:b/>
          <w:bCs/>
          <w:sz w:val="28"/>
          <w:szCs w:val="28"/>
        </w:rPr>
      </w:pPr>
      <w:r w:rsidRPr="00FF79A5">
        <w:rPr>
          <w:b/>
          <w:bCs/>
          <w:sz w:val="28"/>
          <w:szCs w:val="28"/>
        </w:rPr>
        <w:t>201</w:t>
      </w:r>
      <w:r w:rsidR="008462DF">
        <w:rPr>
          <w:rFonts w:hint="eastAsia"/>
          <w:b/>
          <w:bCs/>
          <w:sz w:val="28"/>
          <w:szCs w:val="28"/>
        </w:rPr>
        <w:t>6</w:t>
      </w:r>
      <w:r w:rsidRPr="00FF79A5">
        <w:rPr>
          <w:b/>
          <w:bCs/>
          <w:sz w:val="28"/>
          <w:szCs w:val="28"/>
        </w:rPr>
        <w:t>年电子科技大学“泰格杯”</w:t>
      </w:r>
      <w:r w:rsidRPr="00FF79A5">
        <w:rPr>
          <w:rFonts w:hint="eastAsia"/>
          <w:b/>
          <w:bCs/>
          <w:sz w:val="28"/>
          <w:szCs w:val="28"/>
        </w:rPr>
        <w:t>电子设计竞赛</w:t>
      </w:r>
      <w:r>
        <w:rPr>
          <w:rFonts w:hint="eastAsia"/>
          <w:b/>
          <w:bCs/>
          <w:sz w:val="28"/>
          <w:szCs w:val="28"/>
        </w:rPr>
        <w:t>题目</w:t>
      </w:r>
    </w:p>
    <w:p w:rsidR="00FF79A5" w:rsidRPr="001B4F86" w:rsidRDefault="00FF79A5" w:rsidP="00FF79A5">
      <w:pPr>
        <w:spacing w:line="360" w:lineRule="auto"/>
        <w:rPr>
          <w:rFonts w:ascii="Calibri" w:hAnsi="Calibri" w:cs="Calibri"/>
          <w:b/>
          <w:bCs/>
        </w:rPr>
      </w:pPr>
      <w:r w:rsidRPr="001B4F86">
        <w:rPr>
          <w:rFonts w:hint="eastAsia"/>
          <w:b/>
          <w:bCs/>
        </w:rPr>
        <w:t>课题</w:t>
      </w:r>
      <w:r w:rsidRPr="001B4F86">
        <w:rPr>
          <w:rFonts w:ascii="Calibri" w:hAnsi="Calibri" w:cs="Calibri"/>
          <w:b/>
          <w:bCs/>
        </w:rPr>
        <w:t>1</w:t>
      </w:r>
      <w:r w:rsidRPr="001B4F86">
        <w:rPr>
          <w:rFonts w:hint="eastAsia"/>
          <w:b/>
          <w:bCs/>
        </w:rPr>
        <w:t>：</w:t>
      </w:r>
      <w:r w:rsidR="00ED3515">
        <w:rPr>
          <w:rFonts w:hint="eastAsia"/>
          <w:b/>
          <w:bCs/>
        </w:rPr>
        <w:t>基本</w:t>
      </w:r>
      <w:r w:rsidRPr="001B4F86">
        <w:rPr>
          <w:rFonts w:hint="eastAsia"/>
          <w:b/>
          <w:bCs/>
        </w:rPr>
        <w:t>单元电路</w:t>
      </w:r>
      <w:r w:rsidR="00061FF2">
        <w:rPr>
          <w:rFonts w:hint="eastAsia"/>
          <w:b/>
          <w:bCs/>
        </w:rPr>
        <w:t>及功能芯片</w:t>
      </w:r>
      <w:r w:rsidRPr="001B4F86">
        <w:rPr>
          <w:rFonts w:hint="eastAsia"/>
          <w:b/>
          <w:bCs/>
        </w:rPr>
        <w:t>研制</w:t>
      </w:r>
    </w:p>
    <w:p w:rsidR="00FF79A5" w:rsidRPr="00FF79A5" w:rsidRDefault="00FF79A5" w:rsidP="007C271C">
      <w:pPr>
        <w:spacing w:line="360" w:lineRule="auto"/>
        <w:ind w:firstLineChars="200" w:firstLine="480"/>
        <w:rPr>
          <w:rFonts w:ascii="Calibri" w:hAnsi="Calibri" w:cs="Calibri"/>
          <w:bCs/>
        </w:rPr>
      </w:pPr>
      <w:r w:rsidRPr="00FF79A5">
        <w:rPr>
          <w:rFonts w:hint="eastAsia"/>
          <w:bCs/>
        </w:rPr>
        <w:t>要对该课题进行技术论证，包括但不限于目前技术水平、实现方式、研制目标、测试指标对比分析等内容。</w:t>
      </w:r>
    </w:p>
    <w:p w:rsidR="00FF79A5" w:rsidRPr="00FF79A5" w:rsidRDefault="00FF79A5" w:rsidP="001B4F86">
      <w:pPr>
        <w:spacing w:line="360" w:lineRule="auto"/>
        <w:rPr>
          <w:rFonts w:ascii="Calibri" w:hAnsi="Calibri" w:cs="Calibri"/>
          <w:bCs/>
        </w:rPr>
      </w:pPr>
      <w:r w:rsidRPr="00FF79A5">
        <w:rPr>
          <w:rFonts w:hint="eastAsia"/>
          <w:bCs/>
        </w:rPr>
        <w:t>要求：</w:t>
      </w:r>
      <w:r w:rsidRPr="00FF79A5">
        <w:rPr>
          <w:rFonts w:ascii="Calibri" w:hAnsi="Calibri" w:cs="Calibri"/>
          <w:bCs/>
        </w:rPr>
        <w:t>1</w:t>
      </w:r>
      <w:r w:rsidRPr="00FF79A5">
        <w:rPr>
          <w:rFonts w:hint="eastAsia"/>
          <w:bCs/>
        </w:rPr>
        <w:t>、实物</w:t>
      </w:r>
      <w:r w:rsidR="005879B6" w:rsidRPr="00FF79A5">
        <w:rPr>
          <w:rFonts w:hint="eastAsia"/>
          <w:bCs/>
        </w:rPr>
        <w:t>（非必须项）</w:t>
      </w:r>
      <w:r w:rsidR="005879B6">
        <w:rPr>
          <w:rFonts w:ascii="Calibri" w:hAnsi="Calibri" w:cs="Calibri" w:hint="eastAsia"/>
          <w:bCs/>
        </w:rPr>
        <w:t xml:space="preserve">   </w:t>
      </w:r>
      <w:r w:rsidR="001B4F86">
        <w:rPr>
          <w:rFonts w:ascii="Calibri" w:hAnsi="Calibri" w:cs="Calibri" w:hint="eastAsia"/>
          <w:bCs/>
        </w:rPr>
        <w:t xml:space="preserve">     </w:t>
      </w:r>
      <w:r w:rsidRPr="00FF79A5">
        <w:rPr>
          <w:rFonts w:ascii="Calibri" w:hAnsi="Calibri" w:cs="Calibri"/>
          <w:bCs/>
        </w:rPr>
        <w:t>2</w:t>
      </w:r>
      <w:r w:rsidRPr="00FF79A5">
        <w:rPr>
          <w:rFonts w:hint="eastAsia"/>
          <w:bCs/>
        </w:rPr>
        <w:t>、方案设计报告</w:t>
      </w:r>
    </w:p>
    <w:p w:rsidR="001B4F86" w:rsidRDefault="001B4F86" w:rsidP="00FF79A5">
      <w:pPr>
        <w:spacing w:line="360" w:lineRule="auto"/>
        <w:rPr>
          <w:b/>
          <w:bCs/>
        </w:rPr>
      </w:pPr>
    </w:p>
    <w:p w:rsidR="00FF79A5" w:rsidRPr="001B4F86" w:rsidRDefault="00FF79A5" w:rsidP="00FF79A5">
      <w:pPr>
        <w:spacing w:line="360" w:lineRule="auto"/>
        <w:rPr>
          <w:rFonts w:ascii="Calibri" w:hAnsi="Calibri" w:cs="Calibri"/>
          <w:b/>
          <w:bCs/>
        </w:rPr>
      </w:pPr>
      <w:r w:rsidRPr="001B4F86">
        <w:rPr>
          <w:rFonts w:hint="eastAsia"/>
          <w:b/>
          <w:bCs/>
        </w:rPr>
        <w:t>课题</w:t>
      </w:r>
      <w:r w:rsidRPr="001B4F86">
        <w:rPr>
          <w:rFonts w:ascii="Calibri" w:hAnsi="Calibri" w:cs="Calibri"/>
          <w:b/>
          <w:bCs/>
        </w:rPr>
        <w:t>2</w:t>
      </w:r>
      <w:r w:rsidRPr="001B4F86">
        <w:rPr>
          <w:rFonts w:hint="eastAsia"/>
          <w:b/>
          <w:bCs/>
        </w:rPr>
        <w:t>：射频</w:t>
      </w:r>
      <w:r w:rsidR="00ED3515">
        <w:rPr>
          <w:rFonts w:hint="eastAsia"/>
          <w:b/>
          <w:bCs/>
        </w:rPr>
        <w:t>器件</w:t>
      </w:r>
      <w:r w:rsidRPr="001B4F86">
        <w:rPr>
          <w:rFonts w:hint="eastAsia"/>
          <w:b/>
          <w:bCs/>
        </w:rPr>
        <w:t>小型化技术研究</w:t>
      </w:r>
    </w:p>
    <w:p w:rsidR="00FF79A5" w:rsidRPr="00FF79A5" w:rsidRDefault="00FF79A5" w:rsidP="007C271C">
      <w:pPr>
        <w:spacing w:line="360" w:lineRule="auto"/>
        <w:ind w:firstLineChars="200" w:firstLine="480"/>
        <w:rPr>
          <w:rFonts w:ascii="Calibri" w:hAnsi="Calibri" w:cs="Calibri"/>
          <w:bCs/>
        </w:rPr>
      </w:pPr>
      <w:r w:rsidRPr="00FF79A5">
        <w:rPr>
          <w:rFonts w:hint="eastAsia"/>
          <w:bCs/>
        </w:rPr>
        <w:t>基于小型化</w:t>
      </w:r>
      <w:r w:rsidR="005879B6">
        <w:rPr>
          <w:rFonts w:hint="eastAsia"/>
          <w:bCs/>
        </w:rPr>
        <w:t>器件</w:t>
      </w:r>
      <w:r w:rsidRPr="00FF79A5">
        <w:rPr>
          <w:rFonts w:hint="eastAsia"/>
          <w:bCs/>
        </w:rPr>
        <w:t>的应用需求，对新型小型化</w:t>
      </w:r>
      <w:r w:rsidR="005879B6">
        <w:rPr>
          <w:rFonts w:hint="eastAsia"/>
          <w:bCs/>
        </w:rPr>
        <w:t>器件</w:t>
      </w:r>
      <w:r w:rsidRPr="00FF79A5">
        <w:rPr>
          <w:rFonts w:hint="eastAsia"/>
          <w:bCs/>
        </w:rPr>
        <w:t>的理论分析、工程化实现进行系统性研究，提出相应的解决方案。要对该课题进行技术论证，包括但不限于目前技术水平分析、理论分析、工程实现等内容进行阐述。</w:t>
      </w:r>
    </w:p>
    <w:p w:rsidR="00FF79A5" w:rsidRPr="00FF79A5" w:rsidRDefault="00FF79A5" w:rsidP="00FF79A5">
      <w:pPr>
        <w:spacing w:line="360" w:lineRule="auto"/>
        <w:rPr>
          <w:rFonts w:ascii="Calibri" w:hAnsi="Calibri" w:cs="Calibri"/>
          <w:bCs/>
        </w:rPr>
      </w:pPr>
      <w:r w:rsidRPr="00FF79A5">
        <w:rPr>
          <w:rFonts w:hint="eastAsia"/>
          <w:bCs/>
        </w:rPr>
        <w:t>要求：</w:t>
      </w:r>
      <w:r w:rsidRPr="00FF79A5">
        <w:rPr>
          <w:rFonts w:ascii="Calibri" w:hAnsi="Calibri" w:cs="Calibri"/>
          <w:bCs/>
        </w:rPr>
        <w:t>1</w:t>
      </w:r>
      <w:r w:rsidRPr="00FF79A5">
        <w:rPr>
          <w:rFonts w:hint="eastAsia"/>
          <w:bCs/>
        </w:rPr>
        <w:t>、实物（非必须项）</w:t>
      </w:r>
      <w:r w:rsidR="001B4F86">
        <w:rPr>
          <w:rFonts w:ascii="Calibri" w:hAnsi="Calibri" w:cs="Calibri" w:hint="eastAsia"/>
          <w:bCs/>
        </w:rPr>
        <w:t xml:space="preserve">         </w:t>
      </w:r>
      <w:r w:rsidRPr="00FF79A5">
        <w:rPr>
          <w:rFonts w:ascii="Calibri" w:hAnsi="Calibri" w:cs="Calibri"/>
          <w:bCs/>
        </w:rPr>
        <w:t>2</w:t>
      </w:r>
      <w:r w:rsidRPr="00FF79A5">
        <w:rPr>
          <w:rFonts w:hint="eastAsia"/>
          <w:bCs/>
        </w:rPr>
        <w:t>、技术论证报告</w:t>
      </w:r>
    </w:p>
    <w:p w:rsidR="001B4F86" w:rsidRDefault="001B4F86" w:rsidP="00FF79A5">
      <w:pPr>
        <w:spacing w:line="360" w:lineRule="auto"/>
        <w:rPr>
          <w:b/>
          <w:bCs/>
        </w:rPr>
      </w:pPr>
    </w:p>
    <w:p w:rsidR="00FF79A5" w:rsidRPr="001B4F86" w:rsidRDefault="00FF79A5" w:rsidP="00FF79A5">
      <w:pPr>
        <w:spacing w:line="360" w:lineRule="auto"/>
        <w:rPr>
          <w:rFonts w:ascii="Calibri" w:hAnsi="Calibri" w:cs="Calibri"/>
          <w:b/>
          <w:bCs/>
        </w:rPr>
      </w:pPr>
      <w:r w:rsidRPr="001B4F86">
        <w:rPr>
          <w:rFonts w:hint="eastAsia"/>
          <w:b/>
          <w:bCs/>
        </w:rPr>
        <w:t>课题</w:t>
      </w:r>
      <w:r w:rsidRPr="001B4F86">
        <w:rPr>
          <w:rFonts w:ascii="Calibri" w:hAnsi="Calibri" w:cs="Calibri"/>
          <w:b/>
          <w:bCs/>
        </w:rPr>
        <w:t>3</w:t>
      </w:r>
      <w:r w:rsidRPr="001B4F86">
        <w:rPr>
          <w:rFonts w:hint="eastAsia"/>
          <w:b/>
          <w:bCs/>
        </w:rPr>
        <w:t>：</w:t>
      </w:r>
      <w:r w:rsidR="007C271C">
        <w:rPr>
          <w:rFonts w:hint="eastAsia"/>
          <w:b/>
          <w:bCs/>
        </w:rPr>
        <w:t>微带天线</w:t>
      </w:r>
      <w:r w:rsidRPr="001B4F86">
        <w:rPr>
          <w:rFonts w:hint="eastAsia"/>
          <w:b/>
          <w:bCs/>
        </w:rPr>
        <w:t>技术研究</w:t>
      </w:r>
    </w:p>
    <w:p w:rsidR="00FF79A5" w:rsidRPr="00FF79A5" w:rsidRDefault="00FF79A5" w:rsidP="007C271C">
      <w:pPr>
        <w:spacing w:line="360" w:lineRule="auto"/>
        <w:ind w:firstLineChars="200" w:firstLine="480"/>
        <w:rPr>
          <w:rFonts w:ascii="Calibri" w:hAnsi="Calibri" w:cs="Calibri"/>
          <w:bCs/>
        </w:rPr>
      </w:pPr>
      <w:r w:rsidRPr="00FF79A5">
        <w:rPr>
          <w:rFonts w:hint="eastAsia"/>
          <w:bCs/>
        </w:rPr>
        <w:t>基于小型化、低成本等应用需求，对</w:t>
      </w:r>
      <w:r w:rsidR="007C271C">
        <w:rPr>
          <w:rFonts w:hint="eastAsia"/>
          <w:bCs/>
        </w:rPr>
        <w:t>微带天线</w:t>
      </w:r>
      <w:r w:rsidRPr="00FF79A5">
        <w:rPr>
          <w:rFonts w:hint="eastAsia"/>
          <w:bCs/>
        </w:rPr>
        <w:t>技术的可能性、主要技术攻关点进行理论分析，并对工程化实现进行系统性研究，并提出相应的应对措施。要对该课题进行技术论证，包括但不限于目前技术水平分析、理论分析、工程实现等内容进行阐述。</w:t>
      </w:r>
    </w:p>
    <w:p w:rsidR="001B4F86" w:rsidRPr="00FF79A5" w:rsidRDefault="001B4F86" w:rsidP="001B4F86">
      <w:pPr>
        <w:spacing w:line="360" w:lineRule="auto"/>
        <w:rPr>
          <w:rFonts w:ascii="Calibri" w:hAnsi="Calibri" w:cs="Calibri"/>
          <w:bCs/>
        </w:rPr>
      </w:pPr>
      <w:r w:rsidRPr="00FF79A5">
        <w:rPr>
          <w:rFonts w:hint="eastAsia"/>
          <w:bCs/>
        </w:rPr>
        <w:t>要求：</w:t>
      </w:r>
      <w:r w:rsidRPr="00FF79A5">
        <w:rPr>
          <w:rFonts w:ascii="Calibri" w:hAnsi="Calibri" w:cs="Calibri"/>
          <w:bCs/>
        </w:rPr>
        <w:t>1</w:t>
      </w:r>
      <w:r w:rsidRPr="00FF79A5">
        <w:rPr>
          <w:rFonts w:hint="eastAsia"/>
          <w:bCs/>
        </w:rPr>
        <w:t>、实物（非必须项）</w:t>
      </w:r>
      <w:r>
        <w:rPr>
          <w:rFonts w:ascii="Calibri" w:hAnsi="Calibri" w:cs="Calibri" w:hint="eastAsia"/>
          <w:bCs/>
        </w:rPr>
        <w:t xml:space="preserve">         </w:t>
      </w:r>
      <w:r w:rsidRPr="00FF79A5">
        <w:rPr>
          <w:rFonts w:ascii="Calibri" w:hAnsi="Calibri" w:cs="Calibri"/>
          <w:bCs/>
        </w:rPr>
        <w:t>2</w:t>
      </w:r>
      <w:r w:rsidRPr="00FF79A5">
        <w:rPr>
          <w:rFonts w:hint="eastAsia"/>
          <w:bCs/>
        </w:rPr>
        <w:t>、技术论证报告</w:t>
      </w:r>
    </w:p>
    <w:p w:rsidR="001B4F86" w:rsidRDefault="001B4F86" w:rsidP="00FF79A5">
      <w:pPr>
        <w:spacing w:line="360" w:lineRule="auto"/>
        <w:rPr>
          <w:b/>
          <w:bCs/>
        </w:rPr>
      </w:pPr>
    </w:p>
    <w:p w:rsidR="00FF79A5" w:rsidRPr="001B4F86" w:rsidRDefault="00FF79A5" w:rsidP="00FF79A5">
      <w:pPr>
        <w:spacing w:line="360" w:lineRule="auto"/>
        <w:rPr>
          <w:rFonts w:ascii="Calibri" w:hAnsi="Calibri" w:cs="Calibri"/>
          <w:b/>
          <w:bCs/>
        </w:rPr>
      </w:pPr>
      <w:r w:rsidRPr="001B4F86">
        <w:rPr>
          <w:rFonts w:hint="eastAsia"/>
          <w:b/>
          <w:bCs/>
        </w:rPr>
        <w:t>课题</w:t>
      </w:r>
      <w:r w:rsidRPr="001B4F86">
        <w:rPr>
          <w:rFonts w:ascii="Calibri" w:hAnsi="Calibri" w:cs="Calibri"/>
          <w:b/>
          <w:bCs/>
        </w:rPr>
        <w:t>4</w:t>
      </w:r>
      <w:r w:rsidRPr="001B4F86">
        <w:rPr>
          <w:rFonts w:hint="eastAsia"/>
          <w:b/>
          <w:bCs/>
        </w:rPr>
        <w:t>：</w:t>
      </w:r>
      <w:r w:rsidR="00AD368E">
        <w:rPr>
          <w:rFonts w:hint="eastAsia"/>
          <w:b/>
          <w:bCs/>
        </w:rPr>
        <w:t>基本算法的FPGA实现</w:t>
      </w:r>
    </w:p>
    <w:p w:rsidR="00FF79A5" w:rsidRPr="00FF79A5" w:rsidRDefault="00FF79A5" w:rsidP="00AD368E">
      <w:pPr>
        <w:spacing w:line="360" w:lineRule="auto"/>
        <w:ind w:firstLineChars="200" w:firstLine="480"/>
        <w:rPr>
          <w:rFonts w:ascii="Calibri" w:hAnsi="Calibri" w:cs="Calibri"/>
          <w:bCs/>
        </w:rPr>
      </w:pPr>
      <w:r w:rsidRPr="00FF79A5">
        <w:rPr>
          <w:rFonts w:hint="eastAsia"/>
          <w:bCs/>
        </w:rPr>
        <w:t>通过</w:t>
      </w:r>
      <w:r w:rsidR="00AD368E">
        <w:rPr>
          <w:rFonts w:hint="eastAsia"/>
          <w:bCs/>
        </w:rPr>
        <w:t>对基本信号处理算法的研究，探讨FPGA的实现方法</w:t>
      </w:r>
      <w:r w:rsidRPr="00FF79A5">
        <w:rPr>
          <w:rFonts w:hint="eastAsia"/>
          <w:bCs/>
        </w:rPr>
        <w:t>，对</w:t>
      </w:r>
      <w:r w:rsidR="00AD368E">
        <w:rPr>
          <w:rFonts w:hint="eastAsia"/>
          <w:bCs/>
        </w:rPr>
        <w:t>基本算法</w:t>
      </w:r>
      <w:r w:rsidRPr="00FF79A5">
        <w:rPr>
          <w:rFonts w:hint="eastAsia"/>
          <w:bCs/>
        </w:rPr>
        <w:t>原理、实现方法、指标的分解及达到指标要求的具体措施有完整的论证</w:t>
      </w:r>
      <w:r w:rsidR="00AD368E">
        <w:rPr>
          <w:rFonts w:hint="eastAsia"/>
          <w:bCs/>
        </w:rPr>
        <w:t>及相关的理论研究，</w:t>
      </w:r>
      <w:r w:rsidRPr="00FF79A5">
        <w:rPr>
          <w:rFonts w:hint="eastAsia"/>
          <w:bCs/>
        </w:rPr>
        <w:t>并提出</w:t>
      </w:r>
      <w:r w:rsidR="00AD368E">
        <w:rPr>
          <w:rFonts w:hint="eastAsia"/>
          <w:bCs/>
        </w:rPr>
        <w:t>具体</w:t>
      </w:r>
      <w:r w:rsidRPr="00FF79A5">
        <w:rPr>
          <w:rFonts w:hint="eastAsia"/>
          <w:bCs/>
        </w:rPr>
        <w:t>的实现方法。</w:t>
      </w:r>
    </w:p>
    <w:p w:rsidR="001B4F86" w:rsidRPr="00FF79A5" w:rsidRDefault="001B4F86" w:rsidP="001B4F86">
      <w:pPr>
        <w:spacing w:line="360" w:lineRule="auto"/>
        <w:rPr>
          <w:rFonts w:ascii="Calibri" w:hAnsi="Calibri" w:cs="Calibri"/>
          <w:bCs/>
        </w:rPr>
      </w:pPr>
      <w:r w:rsidRPr="00FF79A5">
        <w:rPr>
          <w:rFonts w:hint="eastAsia"/>
          <w:bCs/>
        </w:rPr>
        <w:t>要求：</w:t>
      </w:r>
      <w:r w:rsidRPr="00FF79A5">
        <w:rPr>
          <w:rFonts w:ascii="Calibri" w:hAnsi="Calibri" w:cs="Calibri"/>
          <w:bCs/>
        </w:rPr>
        <w:t>1</w:t>
      </w:r>
      <w:r w:rsidRPr="00FF79A5">
        <w:rPr>
          <w:rFonts w:hint="eastAsia"/>
          <w:bCs/>
        </w:rPr>
        <w:t>、实物（非必须项）</w:t>
      </w:r>
      <w:r>
        <w:rPr>
          <w:rFonts w:ascii="Calibri" w:hAnsi="Calibri" w:cs="Calibri" w:hint="eastAsia"/>
          <w:bCs/>
        </w:rPr>
        <w:t xml:space="preserve">         </w:t>
      </w:r>
      <w:r w:rsidRPr="00FF79A5">
        <w:rPr>
          <w:rFonts w:ascii="Calibri" w:hAnsi="Calibri" w:cs="Calibri"/>
          <w:bCs/>
        </w:rPr>
        <w:t>2</w:t>
      </w:r>
      <w:r w:rsidRPr="00FF79A5">
        <w:rPr>
          <w:rFonts w:hint="eastAsia"/>
          <w:bCs/>
        </w:rPr>
        <w:t>、方案及技术论证报告</w:t>
      </w:r>
    </w:p>
    <w:p w:rsidR="001B4F86" w:rsidRDefault="001B4F86" w:rsidP="00FF79A5">
      <w:pPr>
        <w:spacing w:line="360" w:lineRule="auto"/>
        <w:rPr>
          <w:b/>
          <w:bCs/>
        </w:rPr>
      </w:pPr>
    </w:p>
    <w:p w:rsidR="00FF76BF" w:rsidRPr="001B4F86" w:rsidRDefault="00FF76BF" w:rsidP="001B4F86">
      <w:pPr>
        <w:widowControl w:val="0"/>
        <w:spacing w:line="360" w:lineRule="auto"/>
        <w:rPr>
          <w:rFonts w:ascii="Calibri" w:hAnsi="Calibri" w:cs="Calibri"/>
          <w:bCs/>
        </w:rPr>
      </w:pPr>
    </w:p>
    <w:sectPr w:rsidR="00FF76BF" w:rsidRPr="001B4F86" w:rsidSect="001B4F86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B14" w:rsidRDefault="00A44B14" w:rsidP="00ED3515">
      <w:r>
        <w:separator/>
      </w:r>
    </w:p>
  </w:endnote>
  <w:endnote w:type="continuationSeparator" w:id="1">
    <w:p w:rsidR="00A44B14" w:rsidRDefault="00A44B14" w:rsidP="00ED3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B14" w:rsidRDefault="00A44B14" w:rsidP="00ED3515">
      <w:r>
        <w:separator/>
      </w:r>
    </w:p>
  </w:footnote>
  <w:footnote w:type="continuationSeparator" w:id="1">
    <w:p w:rsidR="00A44B14" w:rsidRDefault="00A44B14" w:rsidP="00ED3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9A5"/>
    <w:rsid w:val="00061FF2"/>
    <w:rsid w:val="001B4F86"/>
    <w:rsid w:val="001E05D0"/>
    <w:rsid w:val="0030687A"/>
    <w:rsid w:val="005879B6"/>
    <w:rsid w:val="007C271C"/>
    <w:rsid w:val="008462DF"/>
    <w:rsid w:val="00A44B14"/>
    <w:rsid w:val="00AD368E"/>
    <w:rsid w:val="00B7660D"/>
    <w:rsid w:val="00ED3515"/>
    <w:rsid w:val="00ED37CF"/>
    <w:rsid w:val="00FF76BF"/>
    <w:rsid w:val="00FF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A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3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3515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35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3515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2015-05-04T11:07:00Z</cp:lastPrinted>
  <dcterms:created xsi:type="dcterms:W3CDTF">2016-04-26T09:32:00Z</dcterms:created>
  <dcterms:modified xsi:type="dcterms:W3CDTF">2016-04-26T09:42:00Z</dcterms:modified>
</cp:coreProperties>
</file>