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heme="minorHAnsi" w:eastAsiaTheme="minorEastAsia" w:hAnsiTheme="minorHAnsi" w:cstheme="minorBidi"/>
          <w:color w:val="auto"/>
          <w:kern w:val="2"/>
          <w:sz w:val="21"/>
          <w:szCs w:val="22"/>
          <w:lang w:val="zh-CN"/>
        </w:rPr>
        <w:id w:val="-98101560"/>
        <w:docPartObj>
          <w:docPartGallery w:val="Table of Contents"/>
          <w:docPartUnique/>
        </w:docPartObj>
      </w:sdtPr>
      <w:sdtEndPr>
        <w:rPr>
          <w:b/>
          <w:bCs/>
        </w:rPr>
      </w:sdtEndPr>
      <w:sdtContent>
        <w:p w:rsidR="00970B76" w:rsidRDefault="009865EA">
          <w:pPr>
            <w:pStyle w:val="TOC1"/>
          </w:pPr>
          <w:r>
            <w:rPr>
              <w:lang w:val="zh-CN"/>
            </w:rPr>
            <w:t>目录</w:t>
          </w:r>
        </w:p>
        <w:p w:rsidR="009865EA" w:rsidRDefault="009865EA">
          <w:pPr>
            <w:pStyle w:val="20"/>
            <w:tabs>
              <w:tab w:val="right" w:leader="dot" w:pos="8296"/>
            </w:tabs>
            <w:rPr>
              <w:noProof/>
            </w:rPr>
          </w:pPr>
          <w:r>
            <w:rPr>
              <w:rStyle w:val="a8"/>
            </w:rPr>
            <w:fldChar w:fldCharType="begin"/>
          </w:r>
          <w:r>
            <w:rPr>
              <w:rStyle w:val="a8"/>
            </w:rPr>
            <w:instrText xml:space="preserve"> TOC \o "1-3" \h \z \u </w:instrText>
          </w:r>
          <w:r>
            <w:rPr>
              <w:rStyle w:val="a8"/>
            </w:rPr>
            <w:fldChar w:fldCharType="separate"/>
          </w:r>
          <w:hyperlink w:anchor="_Toc499194115" w:history="1">
            <w:r w:rsidRPr="00F657D8">
              <w:rPr>
                <w:rStyle w:val="a8"/>
                <w:rFonts w:ascii="宋体" w:eastAsia="宋体" w:hAnsi="宋体"/>
                <w:noProof/>
                <w:shd w:val="pct10" w:color="auto" w:fill="FFFFFF"/>
              </w:rPr>
              <w:t xml:space="preserve">1 </w:t>
            </w:r>
            <w:r w:rsidRPr="00F657D8">
              <w:rPr>
                <w:rStyle w:val="a8"/>
                <w:rFonts w:ascii="宋体" w:eastAsia="宋体" w:hAnsi="宋体" w:hint="eastAsia"/>
                <w:noProof/>
                <w:shd w:val="pct10" w:color="auto" w:fill="FFFFFF"/>
              </w:rPr>
              <w:t>中国电子科技集团公司第二十二研究所</w:t>
            </w:r>
            <w:r>
              <w:rPr>
                <w:noProof/>
                <w:webHidden/>
              </w:rPr>
              <w:tab/>
            </w:r>
            <w:r>
              <w:rPr>
                <w:noProof/>
                <w:webHidden/>
              </w:rPr>
              <w:fldChar w:fldCharType="begin"/>
            </w:r>
            <w:r>
              <w:rPr>
                <w:noProof/>
                <w:webHidden/>
              </w:rPr>
              <w:instrText xml:space="preserve"> PAGEREF _Toc499194115 \h </w:instrText>
            </w:r>
            <w:r>
              <w:rPr>
                <w:noProof/>
                <w:webHidden/>
              </w:rPr>
            </w:r>
            <w:r>
              <w:rPr>
                <w:noProof/>
                <w:webHidden/>
              </w:rPr>
              <w:fldChar w:fldCharType="separate"/>
            </w:r>
            <w:r>
              <w:rPr>
                <w:noProof/>
                <w:webHidden/>
              </w:rPr>
              <w:t>5</w:t>
            </w:r>
            <w:r>
              <w:rPr>
                <w:noProof/>
                <w:webHidden/>
              </w:rPr>
              <w:fldChar w:fldCharType="end"/>
            </w:r>
          </w:hyperlink>
        </w:p>
        <w:p w:rsidR="009865EA" w:rsidRDefault="009865EA">
          <w:pPr>
            <w:pStyle w:val="20"/>
            <w:tabs>
              <w:tab w:val="right" w:leader="dot" w:pos="8296"/>
            </w:tabs>
            <w:rPr>
              <w:noProof/>
            </w:rPr>
          </w:pPr>
          <w:hyperlink w:anchor="_Toc499194116" w:history="1">
            <w:r w:rsidRPr="00F657D8">
              <w:rPr>
                <w:rStyle w:val="a8"/>
                <w:rFonts w:ascii="宋体" w:eastAsia="宋体" w:hAnsi="宋体"/>
                <w:noProof/>
                <w:shd w:val="pct10" w:color="auto" w:fill="FFFFFF"/>
              </w:rPr>
              <w:t xml:space="preserve">2 </w:t>
            </w:r>
            <w:r w:rsidRPr="00F657D8">
              <w:rPr>
                <w:rStyle w:val="a8"/>
                <w:rFonts w:ascii="宋体" w:eastAsia="宋体" w:hAnsi="宋体" w:hint="eastAsia"/>
                <w:noProof/>
                <w:shd w:val="pct10" w:color="auto" w:fill="FFFFFF"/>
              </w:rPr>
              <w:t>中国电子科技集团公司第三十四研究所</w:t>
            </w:r>
            <w:r>
              <w:rPr>
                <w:noProof/>
                <w:webHidden/>
              </w:rPr>
              <w:tab/>
            </w:r>
            <w:r>
              <w:rPr>
                <w:noProof/>
                <w:webHidden/>
              </w:rPr>
              <w:fldChar w:fldCharType="begin"/>
            </w:r>
            <w:r>
              <w:rPr>
                <w:noProof/>
                <w:webHidden/>
              </w:rPr>
              <w:instrText xml:space="preserve"> PAGEREF _Toc499194116 \h </w:instrText>
            </w:r>
            <w:r>
              <w:rPr>
                <w:noProof/>
                <w:webHidden/>
              </w:rPr>
            </w:r>
            <w:r>
              <w:rPr>
                <w:noProof/>
                <w:webHidden/>
              </w:rPr>
              <w:fldChar w:fldCharType="separate"/>
            </w:r>
            <w:r>
              <w:rPr>
                <w:noProof/>
                <w:webHidden/>
              </w:rPr>
              <w:t>6</w:t>
            </w:r>
            <w:r>
              <w:rPr>
                <w:noProof/>
                <w:webHidden/>
              </w:rPr>
              <w:fldChar w:fldCharType="end"/>
            </w:r>
          </w:hyperlink>
        </w:p>
        <w:p w:rsidR="009865EA" w:rsidRDefault="009865EA">
          <w:pPr>
            <w:pStyle w:val="20"/>
            <w:tabs>
              <w:tab w:val="right" w:leader="dot" w:pos="8296"/>
            </w:tabs>
            <w:rPr>
              <w:noProof/>
            </w:rPr>
          </w:pPr>
          <w:hyperlink w:anchor="_Toc499194117" w:history="1">
            <w:r w:rsidRPr="00F657D8">
              <w:rPr>
                <w:rStyle w:val="a8"/>
                <w:rFonts w:ascii="宋体" w:eastAsia="宋体" w:hAnsi="宋体"/>
                <w:noProof/>
                <w:shd w:val="pct10" w:color="auto" w:fill="FFFFFF"/>
              </w:rPr>
              <w:t xml:space="preserve">3 </w:t>
            </w:r>
            <w:r w:rsidRPr="00F657D8">
              <w:rPr>
                <w:rStyle w:val="a8"/>
                <w:rFonts w:ascii="宋体" w:eastAsia="宋体" w:hAnsi="宋体" w:hint="eastAsia"/>
                <w:noProof/>
                <w:shd w:val="pct10" w:color="auto" w:fill="FFFFFF"/>
              </w:rPr>
              <w:t>中国电子科技集团公司第三十八研究所</w:t>
            </w:r>
            <w:r>
              <w:rPr>
                <w:noProof/>
                <w:webHidden/>
              </w:rPr>
              <w:tab/>
            </w:r>
            <w:r>
              <w:rPr>
                <w:noProof/>
                <w:webHidden/>
              </w:rPr>
              <w:fldChar w:fldCharType="begin"/>
            </w:r>
            <w:r>
              <w:rPr>
                <w:noProof/>
                <w:webHidden/>
              </w:rPr>
              <w:instrText xml:space="preserve"> PAGEREF _Toc499194117 \h </w:instrText>
            </w:r>
            <w:r>
              <w:rPr>
                <w:noProof/>
                <w:webHidden/>
              </w:rPr>
            </w:r>
            <w:r>
              <w:rPr>
                <w:noProof/>
                <w:webHidden/>
              </w:rPr>
              <w:fldChar w:fldCharType="separate"/>
            </w:r>
            <w:r>
              <w:rPr>
                <w:noProof/>
                <w:webHidden/>
              </w:rPr>
              <w:t>7</w:t>
            </w:r>
            <w:r>
              <w:rPr>
                <w:noProof/>
                <w:webHidden/>
              </w:rPr>
              <w:fldChar w:fldCharType="end"/>
            </w:r>
          </w:hyperlink>
        </w:p>
        <w:p w:rsidR="009865EA" w:rsidRDefault="009865EA">
          <w:pPr>
            <w:pStyle w:val="20"/>
            <w:tabs>
              <w:tab w:val="right" w:leader="dot" w:pos="8296"/>
            </w:tabs>
            <w:rPr>
              <w:noProof/>
            </w:rPr>
          </w:pPr>
          <w:hyperlink w:anchor="_Toc499194118" w:history="1">
            <w:r w:rsidRPr="00F657D8">
              <w:rPr>
                <w:rStyle w:val="a8"/>
                <w:rFonts w:ascii="宋体" w:eastAsia="宋体" w:hAnsi="宋体"/>
                <w:noProof/>
                <w:shd w:val="pct10" w:color="auto" w:fill="FFFFFF"/>
              </w:rPr>
              <w:t xml:space="preserve">4 </w:t>
            </w:r>
            <w:r w:rsidRPr="00F657D8">
              <w:rPr>
                <w:rStyle w:val="a8"/>
                <w:rFonts w:ascii="宋体" w:eastAsia="宋体" w:hAnsi="宋体" w:hint="eastAsia"/>
                <w:noProof/>
                <w:shd w:val="pct10" w:color="auto" w:fill="FFFFFF"/>
              </w:rPr>
              <w:t>中国电子科技集团公司第五十一研究所</w:t>
            </w:r>
            <w:r>
              <w:rPr>
                <w:noProof/>
                <w:webHidden/>
              </w:rPr>
              <w:tab/>
            </w:r>
            <w:r>
              <w:rPr>
                <w:noProof/>
                <w:webHidden/>
              </w:rPr>
              <w:fldChar w:fldCharType="begin"/>
            </w:r>
            <w:r>
              <w:rPr>
                <w:noProof/>
                <w:webHidden/>
              </w:rPr>
              <w:instrText xml:space="preserve"> PAGEREF _Toc499194118 \h </w:instrText>
            </w:r>
            <w:r>
              <w:rPr>
                <w:noProof/>
                <w:webHidden/>
              </w:rPr>
            </w:r>
            <w:r>
              <w:rPr>
                <w:noProof/>
                <w:webHidden/>
              </w:rPr>
              <w:fldChar w:fldCharType="separate"/>
            </w:r>
            <w:r>
              <w:rPr>
                <w:noProof/>
                <w:webHidden/>
              </w:rPr>
              <w:t>9</w:t>
            </w:r>
            <w:r>
              <w:rPr>
                <w:noProof/>
                <w:webHidden/>
              </w:rPr>
              <w:fldChar w:fldCharType="end"/>
            </w:r>
          </w:hyperlink>
        </w:p>
        <w:p w:rsidR="009865EA" w:rsidRDefault="009865EA">
          <w:pPr>
            <w:pStyle w:val="20"/>
            <w:tabs>
              <w:tab w:val="right" w:leader="dot" w:pos="8296"/>
            </w:tabs>
            <w:rPr>
              <w:noProof/>
            </w:rPr>
          </w:pPr>
          <w:hyperlink w:anchor="_Toc499194119" w:history="1">
            <w:r w:rsidRPr="00F657D8">
              <w:rPr>
                <w:rStyle w:val="a8"/>
                <w:rFonts w:ascii="宋体" w:eastAsia="宋体" w:hAnsi="宋体"/>
                <w:noProof/>
                <w:shd w:val="pct10" w:color="auto" w:fill="FFFFFF"/>
              </w:rPr>
              <w:t xml:space="preserve">5 </w:t>
            </w:r>
            <w:r w:rsidRPr="00F657D8">
              <w:rPr>
                <w:rStyle w:val="a8"/>
                <w:rFonts w:ascii="宋体" w:eastAsia="宋体" w:hAnsi="宋体" w:hint="eastAsia"/>
                <w:noProof/>
                <w:shd w:val="pct10" w:color="auto" w:fill="FFFFFF"/>
              </w:rPr>
              <w:t>中电科技集团重庆声光电有限公司</w:t>
            </w:r>
            <w:r>
              <w:rPr>
                <w:noProof/>
                <w:webHidden/>
              </w:rPr>
              <w:tab/>
            </w:r>
            <w:r>
              <w:rPr>
                <w:noProof/>
                <w:webHidden/>
              </w:rPr>
              <w:fldChar w:fldCharType="begin"/>
            </w:r>
            <w:r>
              <w:rPr>
                <w:noProof/>
                <w:webHidden/>
              </w:rPr>
              <w:instrText xml:space="preserve"> PAGEREF _Toc499194119 \h </w:instrText>
            </w:r>
            <w:r>
              <w:rPr>
                <w:noProof/>
                <w:webHidden/>
              </w:rPr>
            </w:r>
            <w:r>
              <w:rPr>
                <w:noProof/>
                <w:webHidden/>
              </w:rPr>
              <w:fldChar w:fldCharType="separate"/>
            </w:r>
            <w:r>
              <w:rPr>
                <w:noProof/>
                <w:webHidden/>
              </w:rPr>
              <w:t>10</w:t>
            </w:r>
            <w:r>
              <w:rPr>
                <w:noProof/>
                <w:webHidden/>
              </w:rPr>
              <w:fldChar w:fldCharType="end"/>
            </w:r>
          </w:hyperlink>
        </w:p>
        <w:p w:rsidR="009865EA" w:rsidRDefault="009865EA">
          <w:pPr>
            <w:pStyle w:val="20"/>
            <w:tabs>
              <w:tab w:val="right" w:leader="dot" w:pos="8296"/>
            </w:tabs>
            <w:rPr>
              <w:noProof/>
            </w:rPr>
          </w:pPr>
          <w:hyperlink w:anchor="_Toc499194120" w:history="1">
            <w:r w:rsidRPr="00F657D8">
              <w:rPr>
                <w:rStyle w:val="a8"/>
                <w:rFonts w:ascii="宋体" w:eastAsia="宋体" w:hAnsi="宋体"/>
                <w:noProof/>
                <w:shd w:val="pct10" w:color="auto" w:fill="FFFFFF"/>
              </w:rPr>
              <w:t xml:space="preserve">6 </w:t>
            </w:r>
            <w:r w:rsidRPr="00F657D8">
              <w:rPr>
                <w:rStyle w:val="a8"/>
                <w:rFonts w:ascii="宋体" w:eastAsia="宋体" w:hAnsi="宋体" w:hint="eastAsia"/>
                <w:noProof/>
                <w:shd w:val="pct10" w:color="auto" w:fill="FFFFFF"/>
              </w:rPr>
              <w:t>中国兵器装备集团（成都）火控技术中心</w:t>
            </w:r>
            <w:r>
              <w:rPr>
                <w:noProof/>
                <w:webHidden/>
              </w:rPr>
              <w:tab/>
            </w:r>
            <w:r>
              <w:rPr>
                <w:noProof/>
                <w:webHidden/>
              </w:rPr>
              <w:fldChar w:fldCharType="begin"/>
            </w:r>
            <w:r>
              <w:rPr>
                <w:noProof/>
                <w:webHidden/>
              </w:rPr>
              <w:instrText xml:space="preserve"> PAGEREF _Toc499194120 \h </w:instrText>
            </w:r>
            <w:r>
              <w:rPr>
                <w:noProof/>
                <w:webHidden/>
              </w:rPr>
            </w:r>
            <w:r>
              <w:rPr>
                <w:noProof/>
                <w:webHidden/>
              </w:rPr>
              <w:fldChar w:fldCharType="separate"/>
            </w:r>
            <w:r>
              <w:rPr>
                <w:noProof/>
                <w:webHidden/>
              </w:rPr>
              <w:t>12</w:t>
            </w:r>
            <w:r>
              <w:rPr>
                <w:noProof/>
                <w:webHidden/>
              </w:rPr>
              <w:fldChar w:fldCharType="end"/>
            </w:r>
          </w:hyperlink>
        </w:p>
        <w:p w:rsidR="009865EA" w:rsidRDefault="009865EA">
          <w:pPr>
            <w:pStyle w:val="20"/>
            <w:tabs>
              <w:tab w:val="right" w:leader="dot" w:pos="8296"/>
            </w:tabs>
            <w:rPr>
              <w:noProof/>
            </w:rPr>
          </w:pPr>
          <w:hyperlink w:anchor="_Toc499194121" w:history="1">
            <w:r w:rsidRPr="00F657D8">
              <w:rPr>
                <w:rStyle w:val="a8"/>
                <w:rFonts w:ascii="宋体" w:eastAsia="宋体" w:hAnsi="宋体"/>
                <w:noProof/>
                <w:shd w:val="pct15" w:color="auto" w:fill="FFFFFF"/>
              </w:rPr>
              <w:t xml:space="preserve">7 </w:t>
            </w:r>
            <w:r w:rsidRPr="00F657D8">
              <w:rPr>
                <w:rStyle w:val="a8"/>
                <w:rFonts w:ascii="宋体" w:eastAsia="宋体" w:hAnsi="宋体" w:hint="eastAsia"/>
                <w:noProof/>
                <w:shd w:val="pct15" w:color="auto" w:fill="FFFFFF"/>
              </w:rPr>
              <w:t>深圳市科创达科技有限公司</w:t>
            </w:r>
            <w:r>
              <w:rPr>
                <w:noProof/>
                <w:webHidden/>
              </w:rPr>
              <w:tab/>
            </w:r>
            <w:r>
              <w:rPr>
                <w:noProof/>
                <w:webHidden/>
              </w:rPr>
              <w:fldChar w:fldCharType="begin"/>
            </w:r>
            <w:r>
              <w:rPr>
                <w:noProof/>
                <w:webHidden/>
              </w:rPr>
              <w:instrText xml:space="preserve"> PAGEREF _Toc499194121 \h </w:instrText>
            </w:r>
            <w:r>
              <w:rPr>
                <w:noProof/>
                <w:webHidden/>
              </w:rPr>
            </w:r>
            <w:r>
              <w:rPr>
                <w:noProof/>
                <w:webHidden/>
              </w:rPr>
              <w:fldChar w:fldCharType="separate"/>
            </w:r>
            <w:r>
              <w:rPr>
                <w:noProof/>
                <w:webHidden/>
              </w:rPr>
              <w:t>13</w:t>
            </w:r>
            <w:r>
              <w:rPr>
                <w:noProof/>
                <w:webHidden/>
              </w:rPr>
              <w:fldChar w:fldCharType="end"/>
            </w:r>
          </w:hyperlink>
        </w:p>
        <w:p w:rsidR="009865EA" w:rsidRDefault="009865EA">
          <w:pPr>
            <w:pStyle w:val="20"/>
            <w:tabs>
              <w:tab w:val="right" w:leader="dot" w:pos="8296"/>
            </w:tabs>
            <w:rPr>
              <w:noProof/>
            </w:rPr>
          </w:pPr>
          <w:hyperlink w:anchor="_Toc499194122" w:history="1">
            <w:r w:rsidRPr="00F657D8">
              <w:rPr>
                <w:rStyle w:val="a8"/>
                <w:rFonts w:ascii="宋体" w:eastAsia="宋体" w:hAnsi="宋体"/>
                <w:noProof/>
                <w:shd w:val="pct10" w:color="auto" w:fill="FFFFFF"/>
              </w:rPr>
              <w:t xml:space="preserve">8 </w:t>
            </w:r>
            <w:r w:rsidRPr="00F657D8">
              <w:rPr>
                <w:rStyle w:val="a8"/>
                <w:rFonts w:ascii="宋体" w:eastAsia="宋体" w:hAnsi="宋体" w:hint="eastAsia"/>
                <w:noProof/>
                <w:shd w:val="pct10" w:color="auto" w:fill="FFFFFF"/>
              </w:rPr>
              <w:t>中国工程物理研究院计算机应用研究所</w:t>
            </w:r>
            <w:r>
              <w:rPr>
                <w:noProof/>
                <w:webHidden/>
              </w:rPr>
              <w:tab/>
            </w:r>
            <w:r>
              <w:rPr>
                <w:noProof/>
                <w:webHidden/>
              </w:rPr>
              <w:fldChar w:fldCharType="begin"/>
            </w:r>
            <w:r>
              <w:rPr>
                <w:noProof/>
                <w:webHidden/>
              </w:rPr>
              <w:instrText xml:space="preserve"> PAGEREF _Toc499194122 \h </w:instrText>
            </w:r>
            <w:r>
              <w:rPr>
                <w:noProof/>
                <w:webHidden/>
              </w:rPr>
            </w:r>
            <w:r>
              <w:rPr>
                <w:noProof/>
                <w:webHidden/>
              </w:rPr>
              <w:fldChar w:fldCharType="separate"/>
            </w:r>
            <w:r>
              <w:rPr>
                <w:noProof/>
                <w:webHidden/>
              </w:rPr>
              <w:t>14</w:t>
            </w:r>
            <w:r>
              <w:rPr>
                <w:noProof/>
                <w:webHidden/>
              </w:rPr>
              <w:fldChar w:fldCharType="end"/>
            </w:r>
          </w:hyperlink>
        </w:p>
        <w:p w:rsidR="009865EA" w:rsidRDefault="009865EA">
          <w:pPr>
            <w:pStyle w:val="20"/>
            <w:tabs>
              <w:tab w:val="right" w:leader="dot" w:pos="8296"/>
            </w:tabs>
            <w:rPr>
              <w:noProof/>
            </w:rPr>
          </w:pPr>
          <w:hyperlink w:anchor="_Toc499194123" w:history="1">
            <w:r w:rsidRPr="00F657D8">
              <w:rPr>
                <w:rStyle w:val="a8"/>
                <w:rFonts w:ascii="宋体" w:eastAsia="宋体" w:hAnsi="宋体"/>
                <w:noProof/>
                <w:shd w:val="pct10" w:color="auto" w:fill="FFFFFF"/>
              </w:rPr>
              <w:t xml:space="preserve">9 </w:t>
            </w:r>
            <w:r w:rsidRPr="00F657D8">
              <w:rPr>
                <w:rStyle w:val="a8"/>
                <w:rFonts w:ascii="宋体" w:eastAsia="宋体" w:hAnsi="宋体" w:hint="eastAsia"/>
                <w:noProof/>
                <w:shd w:val="pct10" w:color="auto" w:fill="FFFFFF"/>
              </w:rPr>
              <w:t>中国船舶重工集团公司第七二四研究所</w:t>
            </w:r>
            <w:r>
              <w:rPr>
                <w:noProof/>
                <w:webHidden/>
              </w:rPr>
              <w:tab/>
            </w:r>
            <w:r>
              <w:rPr>
                <w:noProof/>
                <w:webHidden/>
              </w:rPr>
              <w:fldChar w:fldCharType="begin"/>
            </w:r>
            <w:r>
              <w:rPr>
                <w:noProof/>
                <w:webHidden/>
              </w:rPr>
              <w:instrText xml:space="preserve"> PAGEREF _Toc499194123 \h </w:instrText>
            </w:r>
            <w:r>
              <w:rPr>
                <w:noProof/>
                <w:webHidden/>
              </w:rPr>
            </w:r>
            <w:r>
              <w:rPr>
                <w:noProof/>
                <w:webHidden/>
              </w:rPr>
              <w:fldChar w:fldCharType="separate"/>
            </w:r>
            <w:r>
              <w:rPr>
                <w:noProof/>
                <w:webHidden/>
              </w:rPr>
              <w:t>17</w:t>
            </w:r>
            <w:r>
              <w:rPr>
                <w:noProof/>
                <w:webHidden/>
              </w:rPr>
              <w:fldChar w:fldCharType="end"/>
            </w:r>
          </w:hyperlink>
        </w:p>
        <w:p w:rsidR="009865EA" w:rsidRDefault="009865EA">
          <w:pPr>
            <w:pStyle w:val="20"/>
            <w:tabs>
              <w:tab w:val="right" w:leader="dot" w:pos="8296"/>
            </w:tabs>
            <w:rPr>
              <w:noProof/>
            </w:rPr>
          </w:pPr>
          <w:hyperlink w:anchor="_Toc499194124" w:history="1">
            <w:r w:rsidRPr="00F657D8">
              <w:rPr>
                <w:rStyle w:val="a8"/>
                <w:rFonts w:ascii="宋体" w:eastAsia="宋体" w:hAnsi="宋体"/>
                <w:noProof/>
                <w:shd w:val="pct10" w:color="auto" w:fill="FFFFFF"/>
              </w:rPr>
              <w:t>10</w:t>
            </w:r>
            <w:r w:rsidRPr="00F657D8">
              <w:rPr>
                <w:rStyle w:val="a8"/>
                <w:rFonts w:ascii="宋体" w:eastAsia="宋体" w:hAnsi="宋体" w:hint="eastAsia"/>
                <w:noProof/>
                <w:shd w:val="pct10" w:color="auto" w:fill="FFFFFF"/>
              </w:rPr>
              <w:t>中国空空导弹研究院</w:t>
            </w:r>
            <w:r>
              <w:rPr>
                <w:noProof/>
                <w:webHidden/>
              </w:rPr>
              <w:tab/>
            </w:r>
            <w:r>
              <w:rPr>
                <w:noProof/>
                <w:webHidden/>
              </w:rPr>
              <w:fldChar w:fldCharType="begin"/>
            </w:r>
            <w:r>
              <w:rPr>
                <w:noProof/>
                <w:webHidden/>
              </w:rPr>
              <w:instrText xml:space="preserve"> PAGEREF _Toc499194124 \h </w:instrText>
            </w:r>
            <w:r>
              <w:rPr>
                <w:noProof/>
                <w:webHidden/>
              </w:rPr>
            </w:r>
            <w:r>
              <w:rPr>
                <w:noProof/>
                <w:webHidden/>
              </w:rPr>
              <w:fldChar w:fldCharType="separate"/>
            </w:r>
            <w:r>
              <w:rPr>
                <w:noProof/>
                <w:webHidden/>
              </w:rPr>
              <w:t>18</w:t>
            </w:r>
            <w:r>
              <w:rPr>
                <w:noProof/>
                <w:webHidden/>
              </w:rPr>
              <w:fldChar w:fldCharType="end"/>
            </w:r>
          </w:hyperlink>
        </w:p>
        <w:p w:rsidR="009865EA" w:rsidRDefault="009865EA">
          <w:pPr>
            <w:pStyle w:val="20"/>
            <w:tabs>
              <w:tab w:val="right" w:leader="dot" w:pos="8296"/>
            </w:tabs>
            <w:rPr>
              <w:noProof/>
            </w:rPr>
          </w:pPr>
          <w:hyperlink w:anchor="_Toc499194125" w:history="1">
            <w:r w:rsidRPr="00F657D8">
              <w:rPr>
                <w:rStyle w:val="a8"/>
                <w:rFonts w:ascii="宋体" w:eastAsia="宋体" w:hAnsi="宋体"/>
                <w:noProof/>
                <w:shd w:val="pct10" w:color="auto" w:fill="FFFFFF"/>
              </w:rPr>
              <w:t>11</w:t>
            </w:r>
            <w:r w:rsidRPr="00F657D8">
              <w:rPr>
                <w:rStyle w:val="a8"/>
                <w:rFonts w:ascii="宋体" w:eastAsia="宋体" w:hAnsi="宋体" w:hint="eastAsia"/>
                <w:noProof/>
                <w:shd w:val="pct10" w:color="auto" w:fill="FFFFFF"/>
              </w:rPr>
              <w:t>中国石油天然气股份有限公司规划总院</w:t>
            </w:r>
            <w:r>
              <w:rPr>
                <w:noProof/>
                <w:webHidden/>
              </w:rPr>
              <w:tab/>
            </w:r>
            <w:r>
              <w:rPr>
                <w:noProof/>
                <w:webHidden/>
              </w:rPr>
              <w:fldChar w:fldCharType="begin"/>
            </w:r>
            <w:r>
              <w:rPr>
                <w:noProof/>
                <w:webHidden/>
              </w:rPr>
              <w:instrText xml:space="preserve"> PAGEREF _Toc499194125 \h </w:instrText>
            </w:r>
            <w:r>
              <w:rPr>
                <w:noProof/>
                <w:webHidden/>
              </w:rPr>
            </w:r>
            <w:r>
              <w:rPr>
                <w:noProof/>
                <w:webHidden/>
              </w:rPr>
              <w:fldChar w:fldCharType="separate"/>
            </w:r>
            <w:r>
              <w:rPr>
                <w:noProof/>
                <w:webHidden/>
              </w:rPr>
              <w:t>19</w:t>
            </w:r>
            <w:r>
              <w:rPr>
                <w:noProof/>
                <w:webHidden/>
              </w:rPr>
              <w:fldChar w:fldCharType="end"/>
            </w:r>
          </w:hyperlink>
        </w:p>
        <w:p w:rsidR="009865EA" w:rsidRDefault="009865EA">
          <w:pPr>
            <w:pStyle w:val="20"/>
            <w:tabs>
              <w:tab w:val="right" w:leader="dot" w:pos="8296"/>
            </w:tabs>
            <w:rPr>
              <w:noProof/>
            </w:rPr>
          </w:pPr>
          <w:hyperlink w:anchor="_Toc499194126" w:history="1">
            <w:r w:rsidRPr="00F657D8">
              <w:rPr>
                <w:rStyle w:val="a8"/>
                <w:rFonts w:ascii="宋体" w:eastAsia="宋体" w:hAnsi="宋体"/>
                <w:noProof/>
                <w:shd w:val="pct10" w:color="auto" w:fill="FFFFFF"/>
              </w:rPr>
              <w:t xml:space="preserve">12 </w:t>
            </w:r>
            <w:r w:rsidRPr="00F657D8">
              <w:rPr>
                <w:rStyle w:val="a8"/>
                <w:rFonts w:ascii="宋体" w:eastAsia="宋体" w:hAnsi="宋体" w:hint="eastAsia"/>
                <w:noProof/>
                <w:shd w:val="pct10" w:color="auto" w:fill="FFFFFF"/>
              </w:rPr>
              <w:t>中国民用航空总局第二研究所</w:t>
            </w:r>
            <w:r>
              <w:rPr>
                <w:noProof/>
                <w:webHidden/>
              </w:rPr>
              <w:tab/>
            </w:r>
            <w:r>
              <w:rPr>
                <w:noProof/>
                <w:webHidden/>
              </w:rPr>
              <w:fldChar w:fldCharType="begin"/>
            </w:r>
            <w:r>
              <w:rPr>
                <w:noProof/>
                <w:webHidden/>
              </w:rPr>
              <w:instrText xml:space="preserve"> PAGEREF _Toc499194126 \h </w:instrText>
            </w:r>
            <w:r>
              <w:rPr>
                <w:noProof/>
                <w:webHidden/>
              </w:rPr>
            </w:r>
            <w:r>
              <w:rPr>
                <w:noProof/>
                <w:webHidden/>
              </w:rPr>
              <w:fldChar w:fldCharType="separate"/>
            </w:r>
            <w:r>
              <w:rPr>
                <w:noProof/>
                <w:webHidden/>
              </w:rPr>
              <w:t>20</w:t>
            </w:r>
            <w:r>
              <w:rPr>
                <w:noProof/>
                <w:webHidden/>
              </w:rPr>
              <w:fldChar w:fldCharType="end"/>
            </w:r>
          </w:hyperlink>
        </w:p>
        <w:p w:rsidR="009865EA" w:rsidRDefault="009865EA">
          <w:pPr>
            <w:pStyle w:val="20"/>
            <w:tabs>
              <w:tab w:val="right" w:leader="dot" w:pos="8296"/>
            </w:tabs>
            <w:rPr>
              <w:noProof/>
            </w:rPr>
          </w:pPr>
          <w:hyperlink w:anchor="_Toc499194127" w:history="1">
            <w:r w:rsidRPr="00F657D8">
              <w:rPr>
                <w:rStyle w:val="a8"/>
                <w:rFonts w:ascii="宋体" w:eastAsia="宋体" w:hAnsi="宋体"/>
                <w:noProof/>
                <w:shd w:val="pct10" w:color="auto" w:fill="FFFFFF"/>
              </w:rPr>
              <w:t xml:space="preserve">13 </w:t>
            </w:r>
            <w:r w:rsidRPr="00F657D8">
              <w:rPr>
                <w:rStyle w:val="a8"/>
                <w:rFonts w:ascii="宋体" w:eastAsia="宋体" w:hAnsi="宋体" w:hint="eastAsia"/>
                <w:noProof/>
                <w:shd w:val="pct10" w:color="auto" w:fill="FFFFFF"/>
              </w:rPr>
              <w:t>民航成都电子技术有限责任公司</w:t>
            </w:r>
            <w:r>
              <w:rPr>
                <w:noProof/>
                <w:webHidden/>
              </w:rPr>
              <w:tab/>
            </w:r>
            <w:r>
              <w:rPr>
                <w:noProof/>
                <w:webHidden/>
              </w:rPr>
              <w:fldChar w:fldCharType="begin"/>
            </w:r>
            <w:r>
              <w:rPr>
                <w:noProof/>
                <w:webHidden/>
              </w:rPr>
              <w:instrText xml:space="preserve"> PAGEREF _Toc499194127 \h </w:instrText>
            </w:r>
            <w:r>
              <w:rPr>
                <w:noProof/>
                <w:webHidden/>
              </w:rPr>
            </w:r>
            <w:r>
              <w:rPr>
                <w:noProof/>
                <w:webHidden/>
              </w:rPr>
              <w:fldChar w:fldCharType="separate"/>
            </w:r>
            <w:r>
              <w:rPr>
                <w:noProof/>
                <w:webHidden/>
              </w:rPr>
              <w:t>22</w:t>
            </w:r>
            <w:r>
              <w:rPr>
                <w:noProof/>
                <w:webHidden/>
              </w:rPr>
              <w:fldChar w:fldCharType="end"/>
            </w:r>
          </w:hyperlink>
        </w:p>
        <w:p w:rsidR="009865EA" w:rsidRDefault="009865EA">
          <w:pPr>
            <w:pStyle w:val="20"/>
            <w:tabs>
              <w:tab w:val="right" w:leader="dot" w:pos="8296"/>
            </w:tabs>
            <w:rPr>
              <w:noProof/>
            </w:rPr>
          </w:pPr>
          <w:hyperlink w:anchor="_Toc499194128" w:history="1">
            <w:r w:rsidRPr="00F657D8">
              <w:rPr>
                <w:rStyle w:val="a8"/>
                <w:rFonts w:ascii="宋体" w:eastAsia="宋体" w:hAnsi="宋体"/>
                <w:noProof/>
                <w:shd w:val="pct10" w:color="auto" w:fill="FFFFFF"/>
              </w:rPr>
              <w:t>14</w:t>
            </w:r>
            <w:r w:rsidRPr="00F657D8">
              <w:rPr>
                <w:rStyle w:val="a8"/>
                <w:rFonts w:ascii="宋体" w:eastAsia="宋体" w:hAnsi="宋体" w:hint="eastAsia"/>
                <w:noProof/>
                <w:shd w:val="pct10" w:color="auto" w:fill="FFFFFF"/>
              </w:rPr>
              <w:t>、</w:t>
            </w:r>
            <w:r w:rsidRPr="00F657D8">
              <w:rPr>
                <w:rStyle w:val="a8"/>
                <w:rFonts w:ascii="宋体" w:eastAsia="宋体" w:hAnsi="宋体"/>
                <w:noProof/>
                <w:shd w:val="pct10" w:color="auto" w:fill="FFFFFF"/>
              </w:rPr>
              <w:t xml:space="preserve">15 </w:t>
            </w:r>
            <w:r w:rsidRPr="00F657D8">
              <w:rPr>
                <w:rStyle w:val="a8"/>
                <w:rFonts w:ascii="宋体" w:eastAsia="宋体" w:hAnsi="宋体" w:hint="eastAsia"/>
                <w:noProof/>
                <w:shd w:val="pct10" w:color="auto" w:fill="FFFFFF"/>
              </w:rPr>
              <w:t>重庆市计量质量检测研究院</w:t>
            </w:r>
            <w:r>
              <w:rPr>
                <w:noProof/>
                <w:webHidden/>
              </w:rPr>
              <w:tab/>
            </w:r>
            <w:r>
              <w:rPr>
                <w:noProof/>
                <w:webHidden/>
              </w:rPr>
              <w:fldChar w:fldCharType="begin"/>
            </w:r>
            <w:r>
              <w:rPr>
                <w:noProof/>
                <w:webHidden/>
              </w:rPr>
              <w:instrText xml:space="preserve"> PAGEREF _Toc499194128 \h </w:instrText>
            </w:r>
            <w:r>
              <w:rPr>
                <w:noProof/>
                <w:webHidden/>
              </w:rPr>
            </w:r>
            <w:r>
              <w:rPr>
                <w:noProof/>
                <w:webHidden/>
              </w:rPr>
              <w:fldChar w:fldCharType="separate"/>
            </w:r>
            <w:r>
              <w:rPr>
                <w:noProof/>
                <w:webHidden/>
              </w:rPr>
              <w:t>24</w:t>
            </w:r>
            <w:r>
              <w:rPr>
                <w:noProof/>
                <w:webHidden/>
              </w:rPr>
              <w:fldChar w:fldCharType="end"/>
            </w:r>
          </w:hyperlink>
        </w:p>
        <w:p w:rsidR="009865EA" w:rsidRDefault="009865EA">
          <w:pPr>
            <w:pStyle w:val="20"/>
            <w:tabs>
              <w:tab w:val="right" w:leader="dot" w:pos="8296"/>
            </w:tabs>
            <w:rPr>
              <w:noProof/>
            </w:rPr>
          </w:pPr>
          <w:hyperlink w:anchor="_Toc499194129" w:history="1">
            <w:r w:rsidRPr="00F657D8">
              <w:rPr>
                <w:rStyle w:val="a8"/>
                <w:rFonts w:ascii="宋体" w:eastAsia="宋体" w:hAnsi="宋体"/>
                <w:noProof/>
                <w:shd w:val="pct10" w:color="auto" w:fill="FFFFFF"/>
              </w:rPr>
              <w:t xml:space="preserve">16 </w:t>
            </w:r>
            <w:r w:rsidRPr="00F657D8">
              <w:rPr>
                <w:rStyle w:val="a8"/>
                <w:rFonts w:ascii="宋体" w:eastAsia="宋体" w:hAnsi="宋体" w:hint="eastAsia"/>
                <w:noProof/>
                <w:shd w:val="pct10" w:color="auto" w:fill="FFFFFF"/>
              </w:rPr>
              <w:t>重庆华伟工业（集团）有限责任公司</w:t>
            </w:r>
            <w:r>
              <w:rPr>
                <w:noProof/>
                <w:webHidden/>
              </w:rPr>
              <w:tab/>
            </w:r>
            <w:r>
              <w:rPr>
                <w:noProof/>
                <w:webHidden/>
              </w:rPr>
              <w:fldChar w:fldCharType="begin"/>
            </w:r>
            <w:r>
              <w:rPr>
                <w:noProof/>
                <w:webHidden/>
              </w:rPr>
              <w:instrText xml:space="preserve"> PAGEREF _Toc499194129 \h </w:instrText>
            </w:r>
            <w:r>
              <w:rPr>
                <w:noProof/>
                <w:webHidden/>
              </w:rPr>
            </w:r>
            <w:r>
              <w:rPr>
                <w:noProof/>
                <w:webHidden/>
              </w:rPr>
              <w:fldChar w:fldCharType="separate"/>
            </w:r>
            <w:r>
              <w:rPr>
                <w:noProof/>
                <w:webHidden/>
              </w:rPr>
              <w:t>25</w:t>
            </w:r>
            <w:r>
              <w:rPr>
                <w:noProof/>
                <w:webHidden/>
              </w:rPr>
              <w:fldChar w:fldCharType="end"/>
            </w:r>
          </w:hyperlink>
        </w:p>
        <w:p w:rsidR="009865EA" w:rsidRDefault="009865EA">
          <w:pPr>
            <w:pStyle w:val="20"/>
            <w:tabs>
              <w:tab w:val="right" w:leader="dot" w:pos="8296"/>
            </w:tabs>
            <w:rPr>
              <w:noProof/>
            </w:rPr>
          </w:pPr>
          <w:hyperlink w:anchor="_Toc499194130" w:history="1">
            <w:r w:rsidRPr="00F657D8">
              <w:rPr>
                <w:rStyle w:val="a8"/>
                <w:rFonts w:ascii="宋体" w:eastAsia="宋体" w:hAnsi="宋体"/>
                <w:noProof/>
                <w:shd w:val="pct10" w:color="auto" w:fill="FFFFFF"/>
              </w:rPr>
              <w:t xml:space="preserve">17 </w:t>
            </w:r>
            <w:r w:rsidRPr="00F657D8">
              <w:rPr>
                <w:rStyle w:val="a8"/>
                <w:rFonts w:ascii="宋体" w:eastAsia="宋体" w:hAnsi="宋体" w:hint="eastAsia"/>
                <w:noProof/>
                <w:shd w:val="pct10" w:color="auto" w:fill="FFFFFF"/>
              </w:rPr>
              <w:t>工业和信息化部电子第五研究所西南分所</w:t>
            </w:r>
            <w:r w:rsidRPr="00F657D8">
              <w:rPr>
                <w:rStyle w:val="a8"/>
                <w:rFonts w:ascii="宋体" w:eastAsia="宋体" w:hAnsi="宋体"/>
                <w:noProof/>
                <w:shd w:val="pct10" w:color="auto" w:fill="FFFFFF"/>
              </w:rPr>
              <w:t xml:space="preserve"> </w:t>
            </w:r>
            <w:r w:rsidRPr="00F657D8">
              <w:rPr>
                <w:rStyle w:val="a8"/>
                <w:rFonts w:ascii="宋体" w:eastAsia="宋体" w:hAnsi="宋体" w:hint="eastAsia"/>
                <w:noProof/>
                <w:shd w:val="pct10" w:color="auto" w:fill="FFFFFF"/>
              </w:rPr>
              <w:t>重庆赛宝工业技术研究院</w:t>
            </w:r>
            <w:r>
              <w:rPr>
                <w:noProof/>
                <w:webHidden/>
              </w:rPr>
              <w:tab/>
            </w:r>
            <w:r>
              <w:rPr>
                <w:noProof/>
                <w:webHidden/>
              </w:rPr>
              <w:fldChar w:fldCharType="begin"/>
            </w:r>
            <w:r>
              <w:rPr>
                <w:noProof/>
                <w:webHidden/>
              </w:rPr>
              <w:instrText xml:space="preserve"> PAGEREF _Toc499194130 \h </w:instrText>
            </w:r>
            <w:r>
              <w:rPr>
                <w:noProof/>
                <w:webHidden/>
              </w:rPr>
            </w:r>
            <w:r>
              <w:rPr>
                <w:noProof/>
                <w:webHidden/>
              </w:rPr>
              <w:fldChar w:fldCharType="separate"/>
            </w:r>
            <w:r>
              <w:rPr>
                <w:noProof/>
                <w:webHidden/>
              </w:rPr>
              <w:t>26</w:t>
            </w:r>
            <w:r>
              <w:rPr>
                <w:noProof/>
                <w:webHidden/>
              </w:rPr>
              <w:fldChar w:fldCharType="end"/>
            </w:r>
          </w:hyperlink>
        </w:p>
        <w:p w:rsidR="009865EA" w:rsidRDefault="009865EA">
          <w:pPr>
            <w:pStyle w:val="20"/>
            <w:tabs>
              <w:tab w:val="right" w:leader="dot" w:pos="8296"/>
            </w:tabs>
            <w:rPr>
              <w:noProof/>
            </w:rPr>
          </w:pPr>
          <w:hyperlink w:anchor="_Toc499194131" w:history="1">
            <w:r w:rsidRPr="00F657D8">
              <w:rPr>
                <w:rStyle w:val="a8"/>
                <w:rFonts w:ascii="宋体" w:eastAsia="宋体" w:hAnsi="宋体"/>
                <w:noProof/>
                <w:shd w:val="pct10" w:color="auto" w:fill="FFFFFF"/>
              </w:rPr>
              <w:t xml:space="preserve">18 </w:t>
            </w:r>
            <w:r w:rsidRPr="00F657D8">
              <w:rPr>
                <w:rStyle w:val="a8"/>
                <w:rFonts w:ascii="宋体" w:eastAsia="宋体" w:hAnsi="宋体" w:hint="eastAsia"/>
                <w:noProof/>
                <w:shd w:val="pct10" w:color="auto" w:fill="FFFFFF"/>
              </w:rPr>
              <w:t>中国电子科技集团公司第七研究所</w:t>
            </w:r>
            <w:r w:rsidRPr="00F657D8">
              <w:rPr>
                <w:rStyle w:val="a8"/>
                <w:rFonts w:ascii="宋体" w:eastAsia="宋体" w:hAnsi="宋体"/>
                <w:noProof/>
                <w:shd w:val="pct10" w:color="auto" w:fill="FFFFFF"/>
              </w:rPr>
              <w:t xml:space="preserve"> </w:t>
            </w:r>
            <w:r w:rsidRPr="00F657D8">
              <w:rPr>
                <w:rStyle w:val="a8"/>
                <w:rFonts w:ascii="宋体" w:eastAsia="宋体" w:hAnsi="宋体" w:hint="eastAsia"/>
                <w:noProof/>
                <w:shd w:val="pct10" w:color="auto" w:fill="FFFFFF"/>
              </w:rPr>
              <w:t>广州杰赛科技股份有限公司</w:t>
            </w:r>
            <w:r>
              <w:rPr>
                <w:noProof/>
                <w:webHidden/>
              </w:rPr>
              <w:tab/>
            </w:r>
            <w:r>
              <w:rPr>
                <w:noProof/>
                <w:webHidden/>
              </w:rPr>
              <w:fldChar w:fldCharType="begin"/>
            </w:r>
            <w:r>
              <w:rPr>
                <w:noProof/>
                <w:webHidden/>
              </w:rPr>
              <w:instrText xml:space="preserve"> PAGEREF _Toc499194131 \h </w:instrText>
            </w:r>
            <w:r>
              <w:rPr>
                <w:noProof/>
                <w:webHidden/>
              </w:rPr>
            </w:r>
            <w:r>
              <w:rPr>
                <w:noProof/>
                <w:webHidden/>
              </w:rPr>
              <w:fldChar w:fldCharType="separate"/>
            </w:r>
            <w:r>
              <w:rPr>
                <w:noProof/>
                <w:webHidden/>
              </w:rPr>
              <w:t>28</w:t>
            </w:r>
            <w:r>
              <w:rPr>
                <w:noProof/>
                <w:webHidden/>
              </w:rPr>
              <w:fldChar w:fldCharType="end"/>
            </w:r>
          </w:hyperlink>
        </w:p>
        <w:p w:rsidR="009865EA" w:rsidRDefault="009865EA">
          <w:pPr>
            <w:pStyle w:val="20"/>
            <w:tabs>
              <w:tab w:val="right" w:leader="dot" w:pos="8296"/>
            </w:tabs>
            <w:rPr>
              <w:noProof/>
            </w:rPr>
          </w:pPr>
          <w:hyperlink w:anchor="_Toc499194132" w:history="1">
            <w:r w:rsidRPr="00F657D8">
              <w:rPr>
                <w:rStyle w:val="a8"/>
                <w:rFonts w:ascii="宋体" w:eastAsia="宋体" w:hAnsi="宋体"/>
                <w:noProof/>
                <w:shd w:val="pct10" w:color="auto" w:fill="FFFFFF"/>
              </w:rPr>
              <w:t xml:space="preserve">19 </w:t>
            </w:r>
            <w:r w:rsidRPr="00F657D8">
              <w:rPr>
                <w:rStyle w:val="a8"/>
                <w:rFonts w:ascii="宋体" w:eastAsia="宋体" w:hAnsi="宋体" w:hint="eastAsia"/>
                <w:noProof/>
                <w:shd w:val="pct10" w:color="auto" w:fill="FFFFFF"/>
              </w:rPr>
              <w:t>陕西长岭电子科技有限责任公司（</w:t>
            </w:r>
            <w:r w:rsidRPr="00F657D8">
              <w:rPr>
                <w:rStyle w:val="a8"/>
                <w:rFonts w:ascii="宋体" w:eastAsia="宋体" w:hAnsi="宋体"/>
                <w:noProof/>
                <w:shd w:val="pct10" w:color="auto" w:fill="FFFFFF"/>
              </w:rPr>
              <w:t>782</w:t>
            </w:r>
            <w:r w:rsidRPr="00F657D8">
              <w:rPr>
                <w:rStyle w:val="a8"/>
                <w:rFonts w:ascii="宋体" w:eastAsia="宋体" w:hAnsi="宋体" w:hint="eastAsia"/>
                <w:noProof/>
                <w:shd w:val="pct10" w:color="auto" w:fill="FFFFFF"/>
              </w:rPr>
              <w:t>厂）</w:t>
            </w:r>
            <w:r>
              <w:rPr>
                <w:noProof/>
                <w:webHidden/>
              </w:rPr>
              <w:tab/>
            </w:r>
            <w:r>
              <w:rPr>
                <w:noProof/>
                <w:webHidden/>
              </w:rPr>
              <w:fldChar w:fldCharType="begin"/>
            </w:r>
            <w:r>
              <w:rPr>
                <w:noProof/>
                <w:webHidden/>
              </w:rPr>
              <w:instrText xml:space="preserve"> PAGEREF _Toc499194132 \h </w:instrText>
            </w:r>
            <w:r>
              <w:rPr>
                <w:noProof/>
                <w:webHidden/>
              </w:rPr>
            </w:r>
            <w:r>
              <w:rPr>
                <w:noProof/>
                <w:webHidden/>
              </w:rPr>
              <w:fldChar w:fldCharType="separate"/>
            </w:r>
            <w:r>
              <w:rPr>
                <w:noProof/>
                <w:webHidden/>
              </w:rPr>
              <w:t>30</w:t>
            </w:r>
            <w:r>
              <w:rPr>
                <w:noProof/>
                <w:webHidden/>
              </w:rPr>
              <w:fldChar w:fldCharType="end"/>
            </w:r>
          </w:hyperlink>
        </w:p>
        <w:p w:rsidR="009865EA" w:rsidRDefault="009865EA">
          <w:pPr>
            <w:pStyle w:val="20"/>
            <w:tabs>
              <w:tab w:val="right" w:leader="dot" w:pos="8296"/>
            </w:tabs>
            <w:rPr>
              <w:noProof/>
            </w:rPr>
          </w:pPr>
          <w:hyperlink w:anchor="_Toc499194133" w:history="1">
            <w:r w:rsidRPr="00F657D8">
              <w:rPr>
                <w:rStyle w:val="a8"/>
                <w:rFonts w:ascii="宋体" w:eastAsia="宋体" w:hAnsi="宋体"/>
                <w:noProof/>
                <w:shd w:val="pct10" w:color="auto" w:fill="FFFFFF"/>
              </w:rPr>
              <w:t xml:space="preserve">20 </w:t>
            </w:r>
            <w:r w:rsidRPr="00F657D8">
              <w:rPr>
                <w:rStyle w:val="a8"/>
                <w:rFonts w:ascii="宋体" w:eastAsia="宋体" w:hAnsi="宋体" w:hint="eastAsia"/>
                <w:noProof/>
                <w:shd w:val="pct10" w:color="auto" w:fill="FFFFFF"/>
              </w:rPr>
              <w:t>陕西凌云电器集团有限公司</w:t>
            </w:r>
            <w:r>
              <w:rPr>
                <w:noProof/>
                <w:webHidden/>
              </w:rPr>
              <w:tab/>
            </w:r>
            <w:r>
              <w:rPr>
                <w:noProof/>
                <w:webHidden/>
              </w:rPr>
              <w:fldChar w:fldCharType="begin"/>
            </w:r>
            <w:r>
              <w:rPr>
                <w:noProof/>
                <w:webHidden/>
              </w:rPr>
              <w:instrText xml:space="preserve"> PAGEREF _Toc499194133 \h </w:instrText>
            </w:r>
            <w:r>
              <w:rPr>
                <w:noProof/>
                <w:webHidden/>
              </w:rPr>
            </w:r>
            <w:r>
              <w:rPr>
                <w:noProof/>
                <w:webHidden/>
              </w:rPr>
              <w:fldChar w:fldCharType="separate"/>
            </w:r>
            <w:r>
              <w:rPr>
                <w:noProof/>
                <w:webHidden/>
              </w:rPr>
              <w:t>31</w:t>
            </w:r>
            <w:r>
              <w:rPr>
                <w:noProof/>
                <w:webHidden/>
              </w:rPr>
              <w:fldChar w:fldCharType="end"/>
            </w:r>
          </w:hyperlink>
        </w:p>
        <w:p w:rsidR="009865EA" w:rsidRDefault="009865EA">
          <w:pPr>
            <w:pStyle w:val="20"/>
            <w:tabs>
              <w:tab w:val="right" w:leader="dot" w:pos="8296"/>
            </w:tabs>
            <w:rPr>
              <w:noProof/>
            </w:rPr>
          </w:pPr>
          <w:hyperlink w:anchor="_Toc499194134" w:history="1">
            <w:r w:rsidRPr="00F657D8">
              <w:rPr>
                <w:rStyle w:val="a8"/>
                <w:rFonts w:ascii="宋体" w:eastAsia="宋体" w:hAnsi="宋体"/>
                <w:noProof/>
                <w:shd w:val="pct10" w:color="auto" w:fill="FFFFFF"/>
              </w:rPr>
              <w:t xml:space="preserve">21 </w:t>
            </w:r>
            <w:r w:rsidRPr="00F657D8">
              <w:rPr>
                <w:rStyle w:val="a8"/>
                <w:rFonts w:ascii="宋体" w:eastAsia="宋体" w:hAnsi="宋体" w:hint="eastAsia"/>
                <w:noProof/>
                <w:shd w:val="pct10" w:color="auto" w:fill="FFFFFF"/>
              </w:rPr>
              <w:t>陕西凌云科技有限责任公司</w:t>
            </w:r>
            <w:r>
              <w:rPr>
                <w:noProof/>
                <w:webHidden/>
              </w:rPr>
              <w:tab/>
            </w:r>
            <w:r>
              <w:rPr>
                <w:noProof/>
                <w:webHidden/>
              </w:rPr>
              <w:fldChar w:fldCharType="begin"/>
            </w:r>
            <w:r>
              <w:rPr>
                <w:noProof/>
                <w:webHidden/>
              </w:rPr>
              <w:instrText xml:space="preserve"> PAGEREF _Toc499194134 \h </w:instrText>
            </w:r>
            <w:r>
              <w:rPr>
                <w:noProof/>
                <w:webHidden/>
              </w:rPr>
            </w:r>
            <w:r>
              <w:rPr>
                <w:noProof/>
                <w:webHidden/>
              </w:rPr>
              <w:fldChar w:fldCharType="separate"/>
            </w:r>
            <w:r>
              <w:rPr>
                <w:noProof/>
                <w:webHidden/>
              </w:rPr>
              <w:t>33</w:t>
            </w:r>
            <w:r>
              <w:rPr>
                <w:noProof/>
                <w:webHidden/>
              </w:rPr>
              <w:fldChar w:fldCharType="end"/>
            </w:r>
          </w:hyperlink>
        </w:p>
        <w:p w:rsidR="009865EA" w:rsidRDefault="009865EA">
          <w:pPr>
            <w:pStyle w:val="20"/>
            <w:tabs>
              <w:tab w:val="right" w:leader="dot" w:pos="8296"/>
            </w:tabs>
            <w:rPr>
              <w:noProof/>
            </w:rPr>
          </w:pPr>
          <w:hyperlink w:anchor="_Toc499194135" w:history="1">
            <w:r w:rsidRPr="00F657D8">
              <w:rPr>
                <w:rStyle w:val="a8"/>
                <w:rFonts w:ascii="宋体" w:eastAsia="宋体" w:hAnsi="宋体"/>
                <w:noProof/>
                <w:shd w:val="pct10" w:color="auto" w:fill="FFFFFF"/>
              </w:rPr>
              <w:t xml:space="preserve">22 </w:t>
            </w:r>
            <w:r w:rsidRPr="00F657D8">
              <w:rPr>
                <w:rStyle w:val="a8"/>
                <w:rFonts w:ascii="宋体" w:eastAsia="宋体" w:hAnsi="宋体" w:hint="eastAsia"/>
                <w:noProof/>
                <w:shd w:val="pct10" w:color="auto" w:fill="FFFFFF"/>
              </w:rPr>
              <w:t>陕西烽火电子股份有限公司</w:t>
            </w:r>
            <w:r>
              <w:rPr>
                <w:noProof/>
                <w:webHidden/>
              </w:rPr>
              <w:tab/>
            </w:r>
            <w:r>
              <w:rPr>
                <w:noProof/>
                <w:webHidden/>
              </w:rPr>
              <w:fldChar w:fldCharType="begin"/>
            </w:r>
            <w:r>
              <w:rPr>
                <w:noProof/>
                <w:webHidden/>
              </w:rPr>
              <w:instrText xml:space="preserve"> PAGEREF _Toc499194135 \h </w:instrText>
            </w:r>
            <w:r>
              <w:rPr>
                <w:noProof/>
                <w:webHidden/>
              </w:rPr>
            </w:r>
            <w:r>
              <w:rPr>
                <w:noProof/>
                <w:webHidden/>
              </w:rPr>
              <w:fldChar w:fldCharType="separate"/>
            </w:r>
            <w:r>
              <w:rPr>
                <w:noProof/>
                <w:webHidden/>
              </w:rPr>
              <w:t>34</w:t>
            </w:r>
            <w:r>
              <w:rPr>
                <w:noProof/>
                <w:webHidden/>
              </w:rPr>
              <w:fldChar w:fldCharType="end"/>
            </w:r>
          </w:hyperlink>
        </w:p>
        <w:p w:rsidR="009865EA" w:rsidRDefault="009865EA">
          <w:pPr>
            <w:pStyle w:val="20"/>
            <w:tabs>
              <w:tab w:val="right" w:leader="dot" w:pos="8296"/>
            </w:tabs>
            <w:rPr>
              <w:noProof/>
            </w:rPr>
          </w:pPr>
          <w:hyperlink w:anchor="_Toc499194136" w:history="1">
            <w:r w:rsidRPr="00F657D8">
              <w:rPr>
                <w:rStyle w:val="a8"/>
                <w:rFonts w:ascii="宋体" w:eastAsia="宋体" w:hAnsi="宋体"/>
                <w:noProof/>
                <w:shd w:val="pct10" w:color="auto" w:fill="FFFFFF"/>
              </w:rPr>
              <w:t xml:space="preserve">23 </w:t>
            </w:r>
            <w:r w:rsidRPr="00F657D8">
              <w:rPr>
                <w:rStyle w:val="a8"/>
                <w:rFonts w:ascii="宋体" w:eastAsia="宋体" w:hAnsi="宋体" w:hint="eastAsia"/>
                <w:noProof/>
                <w:shd w:val="pct10" w:color="auto" w:fill="FFFFFF"/>
              </w:rPr>
              <w:t>陕西烽火实业有限公司</w:t>
            </w:r>
            <w:r>
              <w:rPr>
                <w:noProof/>
                <w:webHidden/>
              </w:rPr>
              <w:tab/>
            </w:r>
            <w:r>
              <w:rPr>
                <w:noProof/>
                <w:webHidden/>
              </w:rPr>
              <w:fldChar w:fldCharType="begin"/>
            </w:r>
            <w:r>
              <w:rPr>
                <w:noProof/>
                <w:webHidden/>
              </w:rPr>
              <w:instrText xml:space="preserve"> PAGEREF _Toc499194136 \h </w:instrText>
            </w:r>
            <w:r>
              <w:rPr>
                <w:noProof/>
                <w:webHidden/>
              </w:rPr>
            </w:r>
            <w:r>
              <w:rPr>
                <w:noProof/>
                <w:webHidden/>
              </w:rPr>
              <w:fldChar w:fldCharType="separate"/>
            </w:r>
            <w:r>
              <w:rPr>
                <w:noProof/>
                <w:webHidden/>
              </w:rPr>
              <w:t>35</w:t>
            </w:r>
            <w:r>
              <w:rPr>
                <w:noProof/>
                <w:webHidden/>
              </w:rPr>
              <w:fldChar w:fldCharType="end"/>
            </w:r>
          </w:hyperlink>
        </w:p>
        <w:p w:rsidR="009865EA" w:rsidRDefault="009865EA">
          <w:pPr>
            <w:pStyle w:val="20"/>
            <w:tabs>
              <w:tab w:val="right" w:leader="dot" w:pos="8296"/>
            </w:tabs>
            <w:rPr>
              <w:noProof/>
            </w:rPr>
          </w:pPr>
          <w:hyperlink w:anchor="_Toc499194137" w:history="1">
            <w:r w:rsidRPr="00F657D8">
              <w:rPr>
                <w:rStyle w:val="a8"/>
                <w:rFonts w:ascii="宋体" w:eastAsia="宋体" w:hAnsi="宋体"/>
                <w:noProof/>
                <w:shd w:val="pct10" w:color="auto" w:fill="FFFFFF"/>
              </w:rPr>
              <w:t xml:space="preserve">24 </w:t>
            </w:r>
            <w:r w:rsidRPr="00F657D8">
              <w:rPr>
                <w:rStyle w:val="a8"/>
                <w:rFonts w:ascii="宋体" w:eastAsia="宋体" w:hAnsi="宋体" w:hint="eastAsia"/>
                <w:noProof/>
                <w:shd w:val="pct10" w:color="auto" w:fill="FFFFFF"/>
              </w:rPr>
              <w:t>陕西航空电气有限责任公司</w:t>
            </w:r>
            <w:r>
              <w:rPr>
                <w:noProof/>
                <w:webHidden/>
              </w:rPr>
              <w:tab/>
            </w:r>
            <w:r>
              <w:rPr>
                <w:noProof/>
                <w:webHidden/>
              </w:rPr>
              <w:fldChar w:fldCharType="begin"/>
            </w:r>
            <w:r>
              <w:rPr>
                <w:noProof/>
                <w:webHidden/>
              </w:rPr>
              <w:instrText xml:space="preserve"> PAGEREF _Toc499194137 \h </w:instrText>
            </w:r>
            <w:r>
              <w:rPr>
                <w:noProof/>
                <w:webHidden/>
              </w:rPr>
            </w:r>
            <w:r>
              <w:rPr>
                <w:noProof/>
                <w:webHidden/>
              </w:rPr>
              <w:fldChar w:fldCharType="separate"/>
            </w:r>
            <w:r>
              <w:rPr>
                <w:noProof/>
                <w:webHidden/>
              </w:rPr>
              <w:t>36</w:t>
            </w:r>
            <w:r>
              <w:rPr>
                <w:noProof/>
                <w:webHidden/>
              </w:rPr>
              <w:fldChar w:fldCharType="end"/>
            </w:r>
          </w:hyperlink>
        </w:p>
        <w:p w:rsidR="009865EA" w:rsidRDefault="009865EA">
          <w:pPr>
            <w:pStyle w:val="20"/>
            <w:tabs>
              <w:tab w:val="right" w:leader="dot" w:pos="8296"/>
            </w:tabs>
            <w:rPr>
              <w:noProof/>
            </w:rPr>
          </w:pPr>
          <w:hyperlink w:anchor="_Toc499194138" w:history="1">
            <w:r w:rsidRPr="00F657D8">
              <w:rPr>
                <w:rStyle w:val="a8"/>
                <w:rFonts w:ascii="宋体" w:eastAsia="宋体" w:hAnsi="宋体"/>
                <w:noProof/>
                <w:shd w:val="pct10" w:color="auto" w:fill="FFFFFF"/>
              </w:rPr>
              <w:t xml:space="preserve">25 </w:t>
            </w:r>
            <w:r w:rsidRPr="00F657D8">
              <w:rPr>
                <w:rStyle w:val="a8"/>
                <w:rFonts w:ascii="宋体" w:eastAsia="宋体" w:hAnsi="宋体" w:hint="eastAsia"/>
                <w:noProof/>
                <w:shd w:val="pct10" w:color="auto" w:fill="FFFFFF"/>
              </w:rPr>
              <w:t>四川九州电子科技股份有限公司</w:t>
            </w:r>
            <w:r>
              <w:rPr>
                <w:noProof/>
                <w:webHidden/>
              </w:rPr>
              <w:tab/>
            </w:r>
            <w:r>
              <w:rPr>
                <w:noProof/>
                <w:webHidden/>
              </w:rPr>
              <w:fldChar w:fldCharType="begin"/>
            </w:r>
            <w:r>
              <w:rPr>
                <w:noProof/>
                <w:webHidden/>
              </w:rPr>
              <w:instrText xml:space="preserve"> PAGEREF _Toc499194138 \h </w:instrText>
            </w:r>
            <w:r>
              <w:rPr>
                <w:noProof/>
                <w:webHidden/>
              </w:rPr>
            </w:r>
            <w:r>
              <w:rPr>
                <w:noProof/>
                <w:webHidden/>
              </w:rPr>
              <w:fldChar w:fldCharType="separate"/>
            </w:r>
            <w:r>
              <w:rPr>
                <w:noProof/>
                <w:webHidden/>
              </w:rPr>
              <w:t>37</w:t>
            </w:r>
            <w:r>
              <w:rPr>
                <w:noProof/>
                <w:webHidden/>
              </w:rPr>
              <w:fldChar w:fldCharType="end"/>
            </w:r>
          </w:hyperlink>
        </w:p>
        <w:p w:rsidR="009865EA" w:rsidRDefault="009865EA">
          <w:pPr>
            <w:pStyle w:val="20"/>
            <w:tabs>
              <w:tab w:val="right" w:leader="dot" w:pos="8296"/>
            </w:tabs>
            <w:rPr>
              <w:noProof/>
            </w:rPr>
          </w:pPr>
          <w:hyperlink w:anchor="_Toc499194139" w:history="1">
            <w:r w:rsidRPr="00F657D8">
              <w:rPr>
                <w:rStyle w:val="a8"/>
                <w:rFonts w:ascii="宋体" w:eastAsia="宋体" w:hAnsi="宋体"/>
                <w:noProof/>
                <w:shd w:val="pct10" w:color="auto" w:fill="FFFFFF"/>
              </w:rPr>
              <w:t xml:space="preserve">26 </w:t>
            </w:r>
            <w:r w:rsidRPr="00F657D8">
              <w:rPr>
                <w:rStyle w:val="a8"/>
                <w:rFonts w:ascii="宋体" w:eastAsia="宋体" w:hAnsi="宋体" w:hint="eastAsia"/>
                <w:noProof/>
                <w:shd w:val="pct10" w:color="auto" w:fill="FFFFFF"/>
              </w:rPr>
              <w:t>四川九洲电器集团有限责任公司</w:t>
            </w:r>
            <w:r>
              <w:rPr>
                <w:noProof/>
                <w:webHidden/>
              </w:rPr>
              <w:tab/>
            </w:r>
            <w:r>
              <w:rPr>
                <w:noProof/>
                <w:webHidden/>
              </w:rPr>
              <w:fldChar w:fldCharType="begin"/>
            </w:r>
            <w:r>
              <w:rPr>
                <w:noProof/>
                <w:webHidden/>
              </w:rPr>
              <w:instrText xml:space="preserve"> PAGEREF _Toc499194139 \h </w:instrText>
            </w:r>
            <w:r>
              <w:rPr>
                <w:noProof/>
                <w:webHidden/>
              </w:rPr>
            </w:r>
            <w:r>
              <w:rPr>
                <w:noProof/>
                <w:webHidden/>
              </w:rPr>
              <w:fldChar w:fldCharType="separate"/>
            </w:r>
            <w:r>
              <w:rPr>
                <w:noProof/>
                <w:webHidden/>
              </w:rPr>
              <w:t>38</w:t>
            </w:r>
            <w:r>
              <w:rPr>
                <w:noProof/>
                <w:webHidden/>
              </w:rPr>
              <w:fldChar w:fldCharType="end"/>
            </w:r>
          </w:hyperlink>
        </w:p>
        <w:p w:rsidR="009865EA" w:rsidRDefault="009865EA">
          <w:pPr>
            <w:pStyle w:val="20"/>
            <w:tabs>
              <w:tab w:val="right" w:leader="dot" w:pos="8296"/>
            </w:tabs>
            <w:rPr>
              <w:noProof/>
            </w:rPr>
          </w:pPr>
          <w:hyperlink w:anchor="_Toc499194140" w:history="1">
            <w:r w:rsidRPr="00F657D8">
              <w:rPr>
                <w:rStyle w:val="a8"/>
                <w:rFonts w:ascii="宋体" w:eastAsia="宋体" w:hAnsi="宋体"/>
                <w:noProof/>
                <w:shd w:val="pct10" w:color="auto" w:fill="FFFFFF"/>
              </w:rPr>
              <w:t xml:space="preserve">27 </w:t>
            </w:r>
            <w:r w:rsidRPr="00F657D8">
              <w:rPr>
                <w:rStyle w:val="a8"/>
                <w:rFonts w:ascii="宋体" w:eastAsia="宋体" w:hAnsi="宋体" w:hint="eastAsia"/>
                <w:noProof/>
                <w:shd w:val="pct10" w:color="auto" w:fill="FFFFFF"/>
              </w:rPr>
              <w:t>四川九洲空管科技有限责任公司</w:t>
            </w:r>
            <w:r>
              <w:rPr>
                <w:noProof/>
                <w:webHidden/>
              </w:rPr>
              <w:tab/>
            </w:r>
            <w:r>
              <w:rPr>
                <w:noProof/>
                <w:webHidden/>
              </w:rPr>
              <w:fldChar w:fldCharType="begin"/>
            </w:r>
            <w:r>
              <w:rPr>
                <w:noProof/>
                <w:webHidden/>
              </w:rPr>
              <w:instrText xml:space="preserve"> PAGEREF _Toc499194140 \h </w:instrText>
            </w:r>
            <w:r>
              <w:rPr>
                <w:noProof/>
                <w:webHidden/>
              </w:rPr>
            </w:r>
            <w:r>
              <w:rPr>
                <w:noProof/>
                <w:webHidden/>
              </w:rPr>
              <w:fldChar w:fldCharType="separate"/>
            </w:r>
            <w:r>
              <w:rPr>
                <w:noProof/>
                <w:webHidden/>
              </w:rPr>
              <w:t>42</w:t>
            </w:r>
            <w:r>
              <w:rPr>
                <w:noProof/>
                <w:webHidden/>
              </w:rPr>
              <w:fldChar w:fldCharType="end"/>
            </w:r>
          </w:hyperlink>
        </w:p>
        <w:p w:rsidR="009865EA" w:rsidRDefault="009865EA">
          <w:pPr>
            <w:pStyle w:val="20"/>
            <w:tabs>
              <w:tab w:val="right" w:leader="dot" w:pos="8296"/>
            </w:tabs>
            <w:rPr>
              <w:noProof/>
            </w:rPr>
          </w:pPr>
          <w:hyperlink w:anchor="_Toc499194141" w:history="1">
            <w:r w:rsidRPr="00F657D8">
              <w:rPr>
                <w:rStyle w:val="a8"/>
                <w:rFonts w:ascii="宋体" w:eastAsia="宋体" w:hAnsi="宋体"/>
                <w:noProof/>
                <w:shd w:val="pct10" w:color="auto" w:fill="FFFFFF"/>
              </w:rPr>
              <w:t xml:space="preserve">28 </w:t>
            </w:r>
            <w:r w:rsidRPr="00F657D8">
              <w:rPr>
                <w:rStyle w:val="a8"/>
                <w:rFonts w:ascii="宋体" w:eastAsia="宋体" w:hAnsi="宋体" w:hint="eastAsia"/>
                <w:noProof/>
                <w:shd w:val="pct10" w:color="auto" w:fill="FFFFFF"/>
              </w:rPr>
              <w:t>成都九洲迪飞科技有限责任公司</w:t>
            </w:r>
            <w:r>
              <w:rPr>
                <w:noProof/>
                <w:webHidden/>
              </w:rPr>
              <w:tab/>
            </w:r>
            <w:r>
              <w:rPr>
                <w:noProof/>
                <w:webHidden/>
              </w:rPr>
              <w:fldChar w:fldCharType="begin"/>
            </w:r>
            <w:r>
              <w:rPr>
                <w:noProof/>
                <w:webHidden/>
              </w:rPr>
              <w:instrText xml:space="preserve"> PAGEREF _Toc499194141 \h </w:instrText>
            </w:r>
            <w:r>
              <w:rPr>
                <w:noProof/>
                <w:webHidden/>
              </w:rPr>
            </w:r>
            <w:r>
              <w:rPr>
                <w:noProof/>
                <w:webHidden/>
              </w:rPr>
              <w:fldChar w:fldCharType="separate"/>
            </w:r>
            <w:r>
              <w:rPr>
                <w:noProof/>
                <w:webHidden/>
              </w:rPr>
              <w:t>43</w:t>
            </w:r>
            <w:r>
              <w:rPr>
                <w:noProof/>
                <w:webHidden/>
              </w:rPr>
              <w:fldChar w:fldCharType="end"/>
            </w:r>
          </w:hyperlink>
        </w:p>
        <w:p w:rsidR="009865EA" w:rsidRDefault="009865EA">
          <w:pPr>
            <w:pStyle w:val="20"/>
            <w:tabs>
              <w:tab w:val="right" w:leader="dot" w:pos="8296"/>
            </w:tabs>
            <w:rPr>
              <w:noProof/>
            </w:rPr>
          </w:pPr>
          <w:hyperlink w:anchor="_Toc499194142" w:history="1">
            <w:r w:rsidRPr="00F657D8">
              <w:rPr>
                <w:rStyle w:val="a8"/>
                <w:rFonts w:ascii="宋体" w:eastAsia="宋体" w:hAnsi="宋体"/>
                <w:noProof/>
                <w:shd w:val="pct10" w:color="auto" w:fill="FFFFFF"/>
              </w:rPr>
              <w:t xml:space="preserve">29 </w:t>
            </w:r>
            <w:r w:rsidRPr="00F657D8">
              <w:rPr>
                <w:rStyle w:val="a8"/>
                <w:rFonts w:ascii="宋体" w:eastAsia="宋体" w:hAnsi="宋体" w:hint="eastAsia"/>
                <w:noProof/>
                <w:shd w:val="pct10" w:color="auto" w:fill="FFFFFF"/>
              </w:rPr>
              <w:t>四川长虹电器股份有限公司</w:t>
            </w:r>
            <w:r>
              <w:rPr>
                <w:noProof/>
                <w:webHidden/>
              </w:rPr>
              <w:tab/>
            </w:r>
            <w:r>
              <w:rPr>
                <w:noProof/>
                <w:webHidden/>
              </w:rPr>
              <w:fldChar w:fldCharType="begin"/>
            </w:r>
            <w:r>
              <w:rPr>
                <w:noProof/>
                <w:webHidden/>
              </w:rPr>
              <w:instrText xml:space="preserve"> PAGEREF _Toc499194142 \h </w:instrText>
            </w:r>
            <w:r>
              <w:rPr>
                <w:noProof/>
                <w:webHidden/>
              </w:rPr>
            </w:r>
            <w:r>
              <w:rPr>
                <w:noProof/>
                <w:webHidden/>
              </w:rPr>
              <w:fldChar w:fldCharType="separate"/>
            </w:r>
            <w:r>
              <w:rPr>
                <w:noProof/>
                <w:webHidden/>
              </w:rPr>
              <w:t>44</w:t>
            </w:r>
            <w:r>
              <w:rPr>
                <w:noProof/>
                <w:webHidden/>
              </w:rPr>
              <w:fldChar w:fldCharType="end"/>
            </w:r>
          </w:hyperlink>
        </w:p>
        <w:p w:rsidR="009865EA" w:rsidRDefault="009865EA">
          <w:pPr>
            <w:pStyle w:val="20"/>
            <w:tabs>
              <w:tab w:val="right" w:leader="dot" w:pos="8296"/>
            </w:tabs>
            <w:rPr>
              <w:noProof/>
            </w:rPr>
          </w:pPr>
          <w:hyperlink w:anchor="_Toc499194143" w:history="1">
            <w:r w:rsidRPr="00F657D8">
              <w:rPr>
                <w:rStyle w:val="a8"/>
                <w:rFonts w:ascii="宋体" w:eastAsia="宋体" w:hAnsi="宋体"/>
                <w:noProof/>
                <w:shd w:val="pct10" w:color="auto" w:fill="FFFFFF"/>
              </w:rPr>
              <w:t xml:space="preserve">30 </w:t>
            </w:r>
            <w:r w:rsidRPr="00F657D8">
              <w:rPr>
                <w:rStyle w:val="a8"/>
                <w:rFonts w:ascii="宋体" w:eastAsia="宋体" w:hAnsi="宋体" w:hint="eastAsia"/>
                <w:noProof/>
                <w:shd w:val="pct10" w:color="auto" w:fill="FFFFFF"/>
              </w:rPr>
              <w:t>四川虹微技术有限公司</w:t>
            </w:r>
            <w:r>
              <w:rPr>
                <w:noProof/>
                <w:webHidden/>
              </w:rPr>
              <w:tab/>
            </w:r>
            <w:r>
              <w:rPr>
                <w:noProof/>
                <w:webHidden/>
              </w:rPr>
              <w:fldChar w:fldCharType="begin"/>
            </w:r>
            <w:r>
              <w:rPr>
                <w:noProof/>
                <w:webHidden/>
              </w:rPr>
              <w:instrText xml:space="preserve"> PAGEREF _Toc499194143 \h </w:instrText>
            </w:r>
            <w:r>
              <w:rPr>
                <w:noProof/>
                <w:webHidden/>
              </w:rPr>
            </w:r>
            <w:r>
              <w:rPr>
                <w:noProof/>
                <w:webHidden/>
              </w:rPr>
              <w:fldChar w:fldCharType="separate"/>
            </w:r>
            <w:r>
              <w:rPr>
                <w:noProof/>
                <w:webHidden/>
              </w:rPr>
              <w:t>45</w:t>
            </w:r>
            <w:r>
              <w:rPr>
                <w:noProof/>
                <w:webHidden/>
              </w:rPr>
              <w:fldChar w:fldCharType="end"/>
            </w:r>
          </w:hyperlink>
        </w:p>
        <w:p w:rsidR="009865EA" w:rsidRDefault="009865EA">
          <w:pPr>
            <w:pStyle w:val="20"/>
            <w:tabs>
              <w:tab w:val="right" w:leader="dot" w:pos="8296"/>
            </w:tabs>
            <w:rPr>
              <w:noProof/>
            </w:rPr>
          </w:pPr>
          <w:hyperlink w:anchor="_Toc499194144" w:history="1">
            <w:r w:rsidRPr="00F657D8">
              <w:rPr>
                <w:rStyle w:val="a8"/>
                <w:rFonts w:ascii="宋体" w:eastAsia="宋体" w:hAnsi="宋体"/>
                <w:noProof/>
                <w:shd w:val="pct10" w:color="auto" w:fill="FFFFFF"/>
              </w:rPr>
              <w:t xml:space="preserve">31 </w:t>
            </w:r>
            <w:r w:rsidRPr="00F657D8">
              <w:rPr>
                <w:rStyle w:val="a8"/>
                <w:rFonts w:ascii="宋体" w:eastAsia="宋体" w:hAnsi="宋体" w:hint="eastAsia"/>
                <w:noProof/>
                <w:shd w:val="pct10" w:color="auto" w:fill="FFFFFF"/>
              </w:rPr>
              <w:t>四川长虹技术中心</w:t>
            </w:r>
            <w:r>
              <w:rPr>
                <w:noProof/>
                <w:webHidden/>
              </w:rPr>
              <w:tab/>
            </w:r>
            <w:r>
              <w:rPr>
                <w:noProof/>
                <w:webHidden/>
              </w:rPr>
              <w:fldChar w:fldCharType="begin"/>
            </w:r>
            <w:r>
              <w:rPr>
                <w:noProof/>
                <w:webHidden/>
              </w:rPr>
              <w:instrText xml:space="preserve"> PAGEREF _Toc499194144 \h </w:instrText>
            </w:r>
            <w:r>
              <w:rPr>
                <w:noProof/>
                <w:webHidden/>
              </w:rPr>
            </w:r>
            <w:r>
              <w:rPr>
                <w:noProof/>
                <w:webHidden/>
              </w:rPr>
              <w:fldChar w:fldCharType="separate"/>
            </w:r>
            <w:r>
              <w:rPr>
                <w:noProof/>
                <w:webHidden/>
              </w:rPr>
              <w:t>46</w:t>
            </w:r>
            <w:r>
              <w:rPr>
                <w:noProof/>
                <w:webHidden/>
              </w:rPr>
              <w:fldChar w:fldCharType="end"/>
            </w:r>
          </w:hyperlink>
        </w:p>
        <w:p w:rsidR="009865EA" w:rsidRDefault="009865EA">
          <w:pPr>
            <w:pStyle w:val="20"/>
            <w:tabs>
              <w:tab w:val="right" w:leader="dot" w:pos="8296"/>
            </w:tabs>
            <w:rPr>
              <w:noProof/>
            </w:rPr>
          </w:pPr>
          <w:hyperlink w:anchor="_Toc499194145" w:history="1">
            <w:r w:rsidRPr="00F657D8">
              <w:rPr>
                <w:rStyle w:val="a8"/>
                <w:rFonts w:ascii="宋体" w:eastAsia="宋体" w:hAnsi="宋体"/>
                <w:noProof/>
                <w:shd w:val="pct10" w:color="auto" w:fill="FFFFFF"/>
              </w:rPr>
              <w:t xml:space="preserve">32 </w:t>
            </w:r>
            <w:r w:rsidRPr="00F657D8">
              <w:rPr>
                <w:rStyle w:val="a8"/>
                <w:rFonts w:ascii="宋体" w:eastAsia="宋体" w:hAnsi="宋体" w:hint="eastAsia"/>
                <w:noProof/>
                <w:shd w:val="pct10" w:color="auto" w:fill="FFFFFF"/>
              </w:rPr>
              <w:t>四川虹信软件股份有限公司</w:t>
            </w:r>
            <w:r>
              <w:rPr>
                <w:noProof/>
                <w:webHidden/>
              </w:rPr>
              <w:tab/>
            </w:r>
            <w:r>
              <w:rPr>
                <w:noProof/>
                <w:webHidden/>
              </w:rPr>
              <w:fldChar w:fldCharType="begin"/>
            </w:r>
            <w:r>
              <w:rPr>
                <w:noProof/>
                <w:webHidden/>
              </w:rPr>
              <w:instrText xml:space="preserve"> PAGEREF _Toc499194145 \h </w:instrText>
            </w:r>
            <w:r>
              <w:rPr>
                <w:noProof/>
                <w:webHidden/>
              </w:rPr>
            </w:r>
            <w:r>
              <w:rPr>
                <w:noProof/>
                <w:webHidden/>
              </w:rPr>
              <w:fldChar w:fldCharType="separate"/>
            </w:r>
            <w:r>
              <w:rPr>
                <w:noProof/>
                <w:webHidden/>
              </w:rPr>
              <w:t>47</w:t>
            </w:r>
            <w:r>
              <w:rPr>
                <w:noProof/>
                <w:webHidden/>
              </w:rPr>
              <w:fldChar w:fldCharType="end"/>
            </w:r>
          </w:hyperlink>
        </w:p>
        <w:p w:rsidR="009865EA" w:rsidRDefault="009865EA">
          <w:pPr>
            <w:pStyle w:val="20"/>
            <w:tabs>
              <w:tab w:val="right" w:leader="dot" w:pos="8296"/>
            </w:tabs>
            <w:rPr>
              <w:noProof/>
            </w:rPr>
          </w:pPr>
          <w:hyperlink w:anchor="_Toc499194146" w:history="1">
            <w:r w:rsidRPr="00F657D8">
              <w:rPr>
                <w:rStyle w:val="a8"/>
                <w:rFonts w:ascii="宋体" w:eastAsia="宋体" w:hAnsi="宋体"/>
                <w:noProof/>
                <w:shd w:val="pct10" w:color="auto" w:fill="FFFFFF"/>
              </w:rPr>
              <w:t xml:space="preserve">33 </w:t>
            </w:r>
            <w:r w:rsidRPr="00F657D8">
              <w:rPr>
                <w:rStyle w:val="a8"/>
                <w:rFonts w:ascii="宋体" w:eastAsia="宋体" w:hAnsi="宋体" w:hint="eastAsia"/>
                <w:noProof/>
                <w:shd w:val="pct10" w:color="auto" w:fill="FFFFFF"/>
              </w:rPr>
              <w:t>北方联创通信有限公司</w:t>
            </w:r>
            <w:r>
              <w:rPr>
                <w:noProof/>
                <w:webHidden/>
              </w:rPr>
              <w:tab/>
            </w:r>
            <w:r>
              <w:rPr>
                <w:noProof/>
                <w:webHidden/>
              </w:rPr>
              <w:fldChar w:fldCharType="begin"/>
            </w:r>
            <w:r>
              <w:rPr>
                <w:noProof/>
                <w:webHidden/>
              </w:rPr>
              <w:instrText xml:space="preserve"> PAGEREF _Toc499194146 \h </w:instrText>
            </w:r>
            <w:r>
              <w:rPr>
                <w:noProof/>
                <w:webHidden/>
              </w:rPr>
            </w:r>
            <w:r>
              <w:rPr>
                <w:noProof/>
                <w:webHidden/>
              </w:rPr>
              <w:fldChar w:fldCharType="separate"/>
            </w:r>
            <w:r>
              <w:rPr>
                <w:noProof/>
                <w:webHidden/>
              </w:rPr>
              <w:t>48</w:t>
            </w:r>
            <w:r>
              <w:rPr>
                <w:noProof/>
                <w:webHidden/>
              </w:rPr>
              <w:fldChar w:fldCharType="end"/>
            </w:r>
          </w:hyperlink>
        </w:p>
        <w:p w:rsidR="009865EA" w:rsidRDefault="009865EA">
          <w:pPr>
            <w:pStyle w:val="20"/>
            <w:tabs>
              <w:tab w:val="right" w:leader="dot" w:pos="8296"/>
            </w:tabs>
            <w:rPr>
              <w:noProof/>
            </w:rPr>
          </w:pPr>
          <w:hyperlink w:anchor="_Toc499194147" w:history="1">
            <w:r w:rsidRPr="00F657D8">
              <w:rPr>
                <w:rStyle w:val="a8"/>
                <w:rFonts w:ascii="宋体" w:eastAsia="宋体" w:hAnsi="宋体"/>
                <w:noProof/>
                <w:shd w:val="pct10" w:color="auto" w:fill="FFFFFF"/>
              </w:rPr>
              <w:t xml:space="preserve">34 </w:t>
            </w:r>
            <w:r w:rsidRPr="00F657D8">
              <w:rPr>
                <w:rStyle w:val="a8"/>
                <w:rFonts w:ascii="宋体" w:eastAsia="宋体" w:hAnsi="宋体" w:hint="eastAsia"/>
                <w:noProof/>
                <w:shd w:val="pct10" w:color="auto" w:fill="FFFFFF"/>
              </w:rPr>
              <w:t>武汉中原电子集团有限公司</w:t>
            </w:r>
            <w:r>
              <w:rPr>
                <w:noProof/>
                <w:webHidden/>
              </w:rPr>
              <w:tab/>
            </w:r>
            <w:r>
              <w:rPr>
                <w:noProof/>
                <w:webHidden/>
              </w:rPr>
              <w:fldChar w:fldCharType="begin"/>
            </w:r>
            <w:r>
              <w:rPr>
                <w:noProof/>
                <w:webHidden/>
              </w:rPr>
              <w:instrText xml:space="preserve"> PAGEREF _Toc499194147 \h </w:instrText>
            </w:r>
            <w:r>
              <w:rPr>
                <w:noProof/>
                <w:webHidden/>
              </w:rPr>
            </w:r>
            <w:r>
              <w:rPr>
                <w:noProof/>
                <w:webHidden/>
              </w:rPr>
              <w:fldChar w:fldCharType="separate"/>
            </w:r>
            <w:r>
              <w:rPr>
                <w:noProof/>
                <w:webHidden/>
              </w:rPr>
              <w:t>49</w:t>
            </w:r>
            <w:r>
              <w:rPr>
                <w:noProof/>
                <w:webHidden/>
              </w:rPr>
              <w:fldChar w:fldCharType="end"/>
            </w:r>
          </w:hyperlink>
        </w:p>
        <w:p w:rsidR="009865EA" w:rsidRDefault="009865EA">
          <w:pPr>
            <w:pStyle w:val="20"/>
            <w:tabs>
              <w:tab w:val="right" w:leader="dot" w:pos="8296"/>
            </w:tabs>
            <w:rPr>
              <w:noProof/>
            </w:rPr>
          </w:pPr>
          <w:hyperlink w:anchor="_Toc499194148" w:history="1">
            <w:r w:rsidRPr="00F657D8">
              <w:rPr>
                <w:rStyle w:val="a8"/>
                <w:rFonts w:ascii="宋体" w:eastAsia="宋体" w:hAnsi="宋体"/>
                <w:noProof/>
                <w:shd w:val="pct10" w:color="auto" w:fill="FFFFFF"/>
              </w:rPr>
              <w:t xml:space="preserve">35 </w:t>
            </w:r>
            <w:r w:rsidRPr="00F657D8">
              <w:rPr>
                <w:rStyle w:val="a8"/>
                <w:rFonts w:ascii="宋体" w:eastAsia="宋体" w:hAnsi="宋体" w:hint="eastAsia"/>
                <w:noProof/>
                <w:shd w:val="pct10" w:color="auto" w:fill="FFFFFF"/>
              </w:rPr>
              <w:t>成都国光电气股份有限公司</w:t>
            </w:r>
            <w:r>
              <w:rPr>
                <w:noProof/>
                <w:webHidden/>
              </w:rPr>
              <w:tab/>
            </w:r>
            <w:r>
              <w:rPr>
                <w:noProof/>
                <w:webHidden/>
              </w:rPr>
              <w:fldChar w:fldCharType="begin"/>
            </w:r>
            <w:r>
              <w:rPr>
                <w:noProof/>
                <w:webHidden/>
              </w:rPr>
              <w:instrText xml:space="preserve"> PAGEREF _Toc499194148 \h </w:instrText>
            </w:r>
            <w:r>
              <w:rPr>
                <w:noProof/>
                <w:webHidden/>
              </w:rPr>
            </w:r>
            <w:r>
              <w:rPr>
                <w:noProof/>
                <w:webHidden/>
              </w:rPr>
              <w:fldChar w:fldCharType="separate"/>
            </w:r>
            <w:r>
              <w:rPr>
                <w:noProof/>
                <w:webHidden/>
              </w:rPr>
              <w:t>51</w:t>
            </w:r>
            <w:r>
              <w:rPr>
                <w:noProof/>
                <w:webHidden/>
              </w:rPr>
              <w:fldChar w:fldCharType="end"/>
            </w:r>
          </w:hyperlink>
        </w:p>
        <w:p w:rsidR="009865EA" w:rsidRDefault="009865EA">
          <w:pPr>
            <w:pStyle w:val="20"/>
            <w:tabs>
              <w:tab w:val="right" w:leader="dot" w:pos="8296"/>
            </w:tabs>
            <w:rPr>
              <w:noProof/>
            </w:rPr>
          </w:pPr>
          <w:hyperlink w:anchor="_Toc499194149" w:history="1">
            <w:r w:rsidRPr="00F657D8">
              <w:rPr>
                <w:rStyle w:val="a8"/>
                <w:rFonts w:ascii="宋体" w:eastAsia="宋体" w:hAnsi="宋体"/>
                <w:noProof/>
                <w:shd w:val="pct10" w:color="auto" w:fill="FFFFFF"/>
              </w:rPr>
              <w:t xml:space="preserve">36 </w:t>
            </w:r>
            <w:r w:rsidRPr="00F657D8">
              <w:rPr>
                <w:rStyle w:val="a8"/>
                <w:rFonts w:ascii="宋体" w:eastAsia="宋体" w:hAnsi="宋体" w:hint="eastAsia"/>
                <w:noProof/>
                <w:shd w:val="pct10" w:color="auto" w:fill="FFFFFF"/>
              </w:rPr>
              <w:t>成都前锋电子电器集团股份有限公司</w:t>
            </w:r>
            <w:r>
              <w:rPr>
                <w:noProof/>
                <w:webHidden/>
              </w:rPr>
              <w:tab/>
            </w:r>
            <w:r>
              <w:rPr>
                <w:noProof/>
                <w:webHidden/>
              </w:rPr>
              <w:fldChar w:fldCharType="begin"/>
            </w:r>
            <w:r>
              <w:rPr>
                <w:noProof/>
                <w:webHidden/>
              </w:rPr>
              <w:instrText xml:space="preserve"> PAGEREF _Toc499194149 \h </w:instrText>
            </w:r>
            <w:r>
              <w:rPr>
                <w:noProof/>
                <w:webHidden/>
              </w:rPr>
            </w:r>
            <w:r>
              <w:rPr>
                <w:noProof/>
                <w:webHidden/>
              </w:rPr>
              <w:fldChar w:fldCharType="separate"/>
            </w:r>
            <w:r>
              <w:rPr>
                <w:noProof/>
                <w:webHidden/>
              </w:rPr>
              <w:t>52</w:t>
            </w:r>
            <w:r>
              <w:rPr>
                <w:noProof/>
                <w:webHidden/>
              </w:rPr>
              <w:fldChar w:fldCharType="end"/>
            </w:r>
          </w:hyperlink>
        </w:p>
        <w:p w:rsidR="009865EA" w:rsidRDefault="009865EA">
          <w:pPr>
            <w:pStyle w:val="20"/>
            <w:tabs>
              <w:tab w:val="right" w:leader="dot" w:pos="8296"/>
            </w:tabs>
            <w:rPr>
              <w:noProof/>
            </w:rPr>
          </w:pPr>
          <w:hyperlink w:anchor="_Toc499194150" w:history="1">
            <w:r w:rsidRPr="00F657D8">
              <w:rPr>
                <w:rStyle w:val="a8"/>
                <w:rFonts w:ascii="宋体" w:eastAsia="宋体" w:hAnsi="宋体"/>
                <w:noProof/>
                <w:shd w:val="pct10" w:color="auto" w:fill="FFFFFF"/>
              </w:rPr>
              <w:t xml:space="preserve">37 </w:t>
            </w:r>
            <w:r w:rsidRPr="00F657D8">
              <w:rPr>
                <w:rStyle w:val="a8"/>
                <w:rFonts w:ascii="宋体" w:eastAsia="宋体" w:hAnsi="宋体" w:hint="eastAsia"/>
                <w:noProof/>
                <w:shd w:val="pct10" w:color="auto" w:fill="FFFFFF"/>
              </w:rPr>
              <w:t>成都航天通信设备有限责任公司</w:t>
            </w:r>
            <w:r>
              <w:rPr>
                <w:noProof/>
                <w:webHidden/>
              </w:rPr>
              <w:tab/>
            </w:r>
            <w:r>
              <w:rPr>
                <w:noProof/>
                <w:webHidden/>
              </w:rPr>
              <w:fldChar w:fldCharType="begin"/>
            </w:r>
            <w:r>
              <w:rPr>
                <w:noProof/>
                <w:webHidden/>
              </w:rPr>
              <w:instrText xml:space="preserve"> PAGEREF _Toc499194150 \h </w:instrText>
            </w:r>
            <w:r>
              <w:rPr>
                <w:noProof/>
                <w:webHidden/>
              </w:rPr>
            </w:r>
            <w:r>
              <w:rPr>
                <w:noProof/>
                <w:webHidden/>
              </w:rPr>
              <w:fldChar w:fldCharType="separate"/>
            </w:r>
            <w:r>
              <w:rPr>
                <w:noProof/>
                <w:webHidden/>
              </w:rPr>
              <w:t>54</w:t>
            </w:r>
            <w:r>
              <w:rPr>
                <w:noProof/>
                <w:webHidden/>
              </w:rPr>
              <w:fldChar w:fldCharType="end"/>
            </w:r>
          </w:hyperlink>
        </w:p>
        <w:p w:rsidR="009865EA" w:rsidRDefault="009865EA">
          <w:pPr>
            <w:pStyle w:val="20"/>
            <w:tabs>
              <w:tab w:val="right" w:leader="dot" w:pos="8296"/>
            </w:tabs>
            <w:rPr>
              <w:noProof/>
            </w:rPr>
          </w:pPr>
          <w:hyperlink w:anchor="_Toc499194151" w:history="1">
            <w:r w:rsidRPr="00F657D8">
              <w:rPr>
                <w:rStyle w:val="a8"/>
                <w:rFonts w:ascii="宋体" w:eastAsia="宋体" w:hAnsi="宋体"/>
                <w:noProof/>
                <w:shd w:val="pct10" w:color="auto" w:fill="FFFFFF"/>
              </w:rPr>
              <w:t xml:space="preserve">38 </w:t>
            </w:r>
            <w:r w:rsidRPr="00F657D8">
              <w:rPr>
                <w:rStyle w:val="a8"/>
                <w:rFonts w:ascii="宋体" w:eastAsia="宋体" w:hAnsi="宋体" w:hint="eastAsia"/>
                <w:noProof/>
                <w:shd w:val="pct10" w:color="auto" w:fill="FFFFFF"/>
              </w:rPr>
              <w:t>西南计算机有限责任公司</w:t>
            </w:r>
            <w:r>
              <w:rPr>
                <w:noProof/>
                <w:webHidden/>
              </w:rPr>
              <w:tab/>
            </w:r>
            <w:r>
              <w:rPr>
                <w:noProof/>
                <w:webHidden/>
              </w:rPr>
              <w:fldChar w:fldCharType="begin"/>
            </w:r>
            <w:r>
              <w:rPr>
                <w:noProof/>
                <w:webHidden/>
              </w:rPr>
              <w:instrText xml:space="preserve"> PAGEREF _Toc499194151 \h </w:instrText>
            </w:r>
            <w:r>
              <w:rPr>
                <w:noProof/>
                <w:webHidden/>
              </w:rPr>
            </w:r>
            <w:r>
              <w:rPr>
                <w:noProof/>
                <w:webHidden/>
              </w:rPr>
              <w:fldChar w:fldCharType="separate"/>
            </w:r>
            <w:r>
              <w:rPr>
                <w:noProof/>
                <w:webHidden/>
              </w:rPr>
              <w:t>55</w:t>
            </w:r>
            <w:r>
              <w:rPr>
                <w:noProof/>
                <w:webHidden/>
              </w:rPr>
              <w:fldChar w:fldCharType="end"/>
            </w:r>
          </w:hyperlink>
        </w:p>
        <w:p w:rsidR="009865EA" w:rsidRDefault="009865EA">
          <w:pPr>
            <w:pStyle w:val="20"/>
            <w:tabs>
              <w:tab w:val="right" w:leader="dot" w:pos="8296"/>
            </w:tabs>
            <w:rPr>
              <w:noProof/>
            </w:rPr>
          </w:pPr>
          <w:hyperlink w:anchor="_Toc499194152" w:history="1">
            <w:r w:rsidRPr="00F657D8">
              <w:rPr>
                <w:rStyle w:val="a8"/>
                <w:rFonts w:ascii="宋体" w:eastAsia="宋体" w:hAnsi="宋体"/>
                <w:noProof/>
                <w:shd w:val="pct10" w:color="auto" w:fill="FFFFFF"/>
              </w:rPr>
              <w:t xml:space="preserve">39 </w:t>
            </w:r>
            <w:r w:rsidRPr="00F657D8">
              <w:rPr>
                <w:rStyle w:val="a8"/>
                <w:rFonts w:ascii="宋体" w:eastAsia="宋体" w:hAnsi="宋体" w:hint="eastAsia"/>
                <w:noProof/>
                <w:shd w:val="pct10" w:color="auto" w:fill="FFFFFF"/>
              </w:rPr>
              <w:t>江苏科技大学</w:t>
            </w:r>
            <w:r>
              <w:rPr>
                <w:noProof/>
                <w:webHidden/>
              </w:rPr>
              <w:tab/>
            </w:r>
            <w:r>
              <w:rPr>
                <w:noProof/>
                <w:webHidden/>
              </w:rPr>
              <w:fldChar w:fldCharType="begin"/>
            </w:r>
            <w:r>
              <w:rPr>
                <w:noProof/>
                <w:webHidden/>
              </w:rPr>
              <w:instrText xml:space="preserve"> PAGEREF _Toc499194152 \h </w:instrText>
            </w:r>
            <w:r>
              <w:rPr>
                <w:noProof/>
                <w:webHidden/>
              </w:rPr>
            </w:r>
            <w:r>
              <w:rPr>
                <w:noProof/>
                <w:webHidden/>
              </w:rPr>
              <w:fldChar w:fldCharType="separate"/>
            </w:r>
            <w:r>
              <w:rPr>
                <w:noProof/>
                <w:webHidden/>
              </w:rPr>
              <w:t>56</w:t>
            </w:r>
            <w:r>
              <w:rPr>
                <w:noProof/>
                <w:webHidden/>
              </w:rPr>
              <w:fldChar w:fldCharType="end"/>
            </w:r>
          </w:hyperlink>
        </w:p>
        <w:p w:rsidR="009865EA" w:rsidRDefault="009865EA">
          <w:pPr>
            <w:pStyle w:val="20"/>
            <w:tabs>
              <w:tab w:val="right" w:leader="dot" w:pos="8296"/>
            </w:tabs>
            <w:rPr>
              <w:noProof/>
            </w:rPr>
          </w:pPr>
          <w:hyperlink w:anchor="_Toc499194153" w:history="1">
            <w:r w:rsidRPr="00F657D8">
              <w:rPr>
                <w:rStyle w:val="a8"/>
                <w:rFonts w:ascii="宋体" w:eastAsia="宋体" w:hAnsi="宋体"/>
                <w:noProof/>
              </w:rPr>
              <w:t>40</w:t>
            </w:r>
            <w:r w:rsidRPr="00F657D8">
              <w:rPr>
                <w:rStyle w:val="a8"/>
                <w:rFonts w:ascii="宋体" w:eastAsia="宋体" w:hAnsi="宋体" w:hint="eastAsia"/>
                <w:noProof/>
                <w:shd w:val="pct10" w:color="auto" w:fill="FFFFFF"/>
              </w:rPr>
              <w:t xml:space="preserve"> 新希望乳业股</w:t>
            </w:r>
            <w:r w:rsidRPr="00F657D8">
              <w:rPr>
                <w:rStyle w:val="a8"/>
                <w:rFonts w:ascii="宋体" w:eastAsia="宋体" w:hAnsi="宋体" w:hint="eastAsia"/>
                <w:noProof/>
                <w:shd w:val="pct10" w:color="auto" w:fill="FFFFFF"/>
              </w:rPr>
              <w:t>份</w:t>
            </w:r>
            <w:r w:rsidRPr="00F657D8">
              <w:rPr>
                <w:rStyle w:val="a8"/>
                <w:rFonts w:ascii="宋体" w:eastAsia="宋体" w:hAnsi="宋体" w:hint="eastAsia"/>
                <w:noProof/>
                <w:shd w:val="pct10" w:color="auto" w:fill="FFFFFF"/>
              </w:rPr>
              <w:t>有限公司</w:t>
            </w:r>
            <w:r>
              <w:rPr>
                <w:noProof/>
                <w:webHidden/>
              </w:rPr>
              <w:tab/>
            </w:r>
            <w:r>
              <w:rPr>
                <w:noProof/>
                <w:webHidden/>
              </w:rPr>
              <w:fldChar w:fldCharType="begin"/>
            </w:r>
            <w:r>
              <w:rPr>
                <w:noProof/>
                <w:webHidden/>
              </w:rPr>
              <w:instrText xml:space="preserve"> PAGEREF _Toc499194153 \h </w:instrText>
            </w:r>
            <w:r>
              <w:rPr>
                <w:noProof/>
                <w:webHidden/>
              </w:rPr>
            </w:r>
            <w:r>
              <w:rPr>
                <w:noProof/>
                <w:webHidden/>
              </w:rPr>
              <w:fldChar w:fldCharType="separate"/>
            </w:r>
            <w:r>
              <w:rPr>
                <w:noProof/>
                <w:webHidden/>
              </w:rPr>
              <w:t>57</w:t>
            </w:r>
            <w:r>
              <w:rPr>
                <w:noProof/>
                <w:webHidden/>
              </w:rPr>
              <w:fldChar w:fldCharType="end"/>
            </w:r>
          </w:hyperlink>
        </w:p>
        <w:p w:rsidR="009865EA" w:rsidRDefault="009865EA">
          <w:pPr>
            <w:pStyle w:val="20"/>
            <w:tabs>
              <w:tab w:val="right" w:leader="dot" w:pos="8296"/>
            </w:tabs>
            <w:rPr>
              <w:noProof/>
            </w:rPr>
          </w:pPr>
          <w:hyperlink w:anchor="_Toc499194154" w:history="1">
            <w:r w:rsidRPr="00F657D8">
              <w:rPr>
                <w:rStyle w:val="a8"/>
                <w:rFonts w:ascii="宋体" w:eastAsia="宋体" w:hAnsi="宋体"/>
                <w:noProof/>
                <w:shd w:val="pct10" w:color="auto" w:fill="FFFFFF"/>
              </w:rPr>
              <w:t xml:space="preserve">41 </w:t>
            </w:r>
            <w:r w:rsidRPr="00F657D8">
              <w:rPr>
                <w:rStyle w:val="a8"/>
                <w:rFonts w:ascii="宋体" w:eastAsia="宋体" w:hAnsi="宋体" w:hint="eastAsia"/>
                <w:noProof/>
                <w:shd w:val="pct10" w:color="auto" w:fill="FFFFFF"/>
              </w:rPr>
              <w:t>北京宇翔电子有限公司</w:t>
            </w:r>
            <w:r>
              <w:rPr>
                <w:noProof/>
                <w:webHidden/>
              </w:rPr>
              <w:tab/>
            </w:r>
            <w:r>
              <w:rPr>
                <w:noProof/>
                <w:webHidden/>
              </w:rPr>
              <w:fldChar w:fldCharType="begin"/>
            </w:r>
            <w:r>
              <w:rPr>
                <w:noProof/>
                <w:webHidden/>
              </w:rPr>
              <w:instrText xml:space="preserve"> PAGEREF _Toc499194154 \h </w:instrText>
            </w:r>
            <w:r>
              <w:rPr>
                <w:noProof/>
                <w:webHidden/>
              </w:rPr>
            </w:r>
            <w:r>
              <w:rPr>
                <w:noProof/>
                <w:webHidden/>
              </w:rPr>
              <w:fldChar w:fldCharType="separate"/>
            </w:r>
            <w:r>
              <w:rPr>
                <w:noProof/>
                <w:webHidden/>
              </w:rPr>
              <w:t>61</w:t>
            </w:r>
            <w:r>
              <w:rPr>
                <w:noProof/>
                <w:webHidden/>
              </w:rPr>
              <w:fldChar w:fldCharType="end"/>
            </w:r>
          </w:hyperlink>
        </w:p>
        <w:p w:rsidR="009865EA" w:rsidRDefault="009865EA">
          <w:pPr>
            <w:pStyle w:val="20"/>
            <w:tabs>
              <w:tab w:val="right" w:leader="dot" w:pos="8296"/>
            </w:tabs>
            <w:rPr>
              <w:noProof/>
            </w:rPr>
          </w:pPr>
          <w:hyperlink w:anchor="_Toc499194155" w:history="1">
            <w:r w:rsidRPr="00F657D8">
              <w:rPr>
                <w:rStyle w:val="a8"/>
                <w:rFonts w:ascii="宋体" w:eastAsia="宋体" w:hAnsi="宋体"/>
                <w:noProof/>
                <w:shd w:val="pct10" w:color="auto" w:fill="FFFFFF"/>
              </w:rPr>
              <w:t xml:space="preserve">42 </w:t>
            </w:r>
            <w:r w:rsidRPr="00F657D8">
              <w:rPr>
                <w:rStyle w:val="a8"/>
                <w:rFonts w:ascii="宋体" w:eastAsia="宋体" w:hAnsi="宋体" w:hint="eastAsia"/>
                <w:noProof/>
                <w:shd w:val="pct10" w:color="auto" w:fill="FFFFFF"/>
              </w:rPr>
              <w:t>世纪龙信息网络有限责任公司</w:t>
            </w:r>
            <w:r>
              <w:rPr>
                <w:noProof/>
                <w:webHidden/>
              </w:rPr>
              <w:tab/>
            </w:r>
            <w:r>
              <w:rPr>
                <w:noProof/>
                <w:webHidden/>
              </w:rPr>
              <w:fldChar w:fldCharType="begin"/>
            </w:r>
            <w:r>
              <w:rPr>
                <w:noProof/>
                <w:webHidden/>
              </w:rPr>
              <w:instrText xml:space="preserve"> PAGEREF _Toc499194155 \h </w:instrText>
            </w:r>
            <w:r>
              <w:rPr>
                <w:noProof/>
                <w:webHidden/>
              </w:rPr>
            </w:r>
            <w:r>
              <w:rPr>
                <w:noProof/>
                <w:webHidden/>
              </w:rPr>
              <w:fldChar w:fldCharType="separate"/>
            </w:r>
            <w:r>
              <w:rPr>
                <w:noProof/>
                <w:webHidden/>
              </w:rPr>
              <w:t>62</w:t>
            </w:r>
            <w:r>
              <w:rPr>
                <w:noProof/>
                <w:webHidden/>
              </w:rPr>
              <w:fldChar w:fldCharType="end"/>
            </w:r>
          </w:hyperlink>
        </w:p>
        <w:p w:rsidR="009865EA" w:rsidRDefault="009865EA">
          <w:pPr>
            <w:pStyle w:val="20"/>
            <w:tabs>
              <w:tab w:val="right" w:leader="dot" w:pos="8296"/>
            </w:tabs>
            <w:rPr>
              <w:noProof/>
            </w:rPr>
          </w:pPr>
          <w:hyperlink w:anchor="_Toc499194156" w:history="1">
            <w:r w:rsidRPr="00F657D8">
              <w:rPr>
                <w:rStyle w:val="a8"/>
                <w:rFonts w:ascii="宋体" w:eastAsia="宋体" w:hAnsi="宋体"/>
                <w:noProof/>
                <w:shd w:val="pct10" w:color="auto" w:fill="FFFFFF"/>
              </w:rPr>
              <w:t>43</w:t>
            </w:r>
            <w:r w:rsidRPr="00F657D8">
              <w:rPr>
                <w:rStyle w:val="a8"/>
                <w:rFonts w:ascii="宋体" w:eastAsia="宋体" w:hAnsi="宋体" w:hint="eastAsia"/>
                <w:noProof/>
                <w:shd w:val="pct10" w:color="auto" w:fill="FFFFFF"/>
              </w:rPr>
              <w:t>日立电梯（中国</w:t>
            </w:r>
            <w:r w:rsidRPr="00F657D8">
              <w:rPr>
                <w:rStyle w:val="a8"/>
                <w:rFonts w:ascii="宋体" w:eastAsia="宋体" w:hAnsi="宋体" w:hint="eastAsia"/>
                <w:noProof/>
                <w:shd w:val="pct10" w:color="auto" w:fill="FFFFFF"/>
              </w:rPr>
              <w:t>）</w:t>
            </w:r>
            <w:r w:rsidRPr="00F657D8">
              <w:rPr>
                <w:rStyle w:val="a8"/>
                <w:rFonts w:ascii="宋体" w:eastAsia="宋体" w:hAnsi="宋体" w:hint="eastAsia"/>
                <w:noProof/>
                <w:shd w:val="pct10" w:color="auto" w:fill="FFFFFF"/>
              </w:rPr>
              <w:t>有限公司四川分公司</w:t>
            </w:r>
            <w:r>
              <w:rPr>
                <w:noProof/>
                <w:webHidden/>
              </w:rPr>
              <w:tab/>
            </w:r>
            <w:r>
              <w:rPr>
                <w:noProof/>
                <w:webHidden/>
              </w:rPr>
              <w:fldChar w:fldCharType="begin"/>
            </w:r>
            <w:r>
              <w:rPr>
                <w:noProof/>
                <w:webHidden/>
              </w:rPr>
              <w:instrText xml:space="preserve"> PAGEREF _Toc499194156 \h </w:instrText>
            </w:r>
            <w:r>
              <w:rPr>
                <w:noProof/>
                <w:webHidden/>
              </w:rPr>
            </w:r>
            <w:r>
              <w:rPr>
                <w:noProof/>
                <w:webHidden/>
              </w:rPr>
              <w:fldChar w:fldCharType="separate"/>
            </w:r>
            <w:r>
              <w:rPr>
                <w:noProof/>
                <w:webHidden/>
              </w:rPr>
              <w:t>63</w:t>
            </w:r>
            <w:r>
              <w:rPr>
                <w:noProof/>
                <w:webHidden/>
              </w:rPr>
              <w:fldChar w:fldCharType="end"/>
            </w:r>
          </w:hyperlink>
        </w:p>
        <w:p w:rsidR="009865EA" w:rsidRDefault="009865EA">
          <w:pPr>
            <w:pStyle w:val="20"/>
            <w:tabs>
              <w:tab w:val="right" w:leader="dot" w:pos="8296"/>
            </w:tabs>
            <w:rPr>
              <w:noProof/>
            </w:rPr>
          </w:pPr>
          <w:hyperlink w:anchor="_Toc499194157" w:history="1">
            <w:r w:rsidRPr="00F657D8">
              <w:rPr>
                <w:rStyle w:val="a8"/>
                <w:rFonts w:ascii="宋体" w:eastAsia="宋体" w:hAnsi="宋体"/>
                <w:noProof/>
                <w:shd w:val="pct10" w:color="auto" w:fill="FFFFFF"/>
              </w:rPr>
              <w:t xml:space="preserve">44 </w:t>
            </w:r>
            <w:r w:rsidRPr="00F657D8">
              <w:rPr>
                <w:rStyle w:val="a8"/>
                <w:rFonts w:ascii="宋体" w:eastAsia="宋体" w:hAnsi="宋体" w:hint="eastAsia"/>
                <w:noProof/>
                <w:shd w:val="pct10" w:color="auto" w:fill="FFFFFF"/>
              </w:rPr>
              <w:t>上海汉得信息技术股份有限公司</w:t>
            </w:r>
            <w:r>
              <w:rPr>
                <w:noProof/>
                <w:webHidden/>
              </w:rPr>
              <w:tab/>
            </w:r>
            <w:r>
              <w:rPr>
                <w:noProof/>
                <w:webHidden/>
              </w:rPr>
              <w:fldChar w:fldCharType="begin"/>
            </w:r>
            <w:r>
              <w:rPr>
                <w:noProof/>
                <w:webHidden/>
              </w:rPr>
              <w:instrText xml:space="preserve"> PAGEREF _Toc499194157 \h </w:instrText>
            </w:r>
            <w:r>
              <w:rPr>
                <w:noProof/>
                <w:webHidden/>
              </w:rPr>
            </w:r>
            <w:r>
              <w:rPr>
                <w:noProof/>
                <w:webHidden/>
              </w:rPr>
              <w:fldChar w:fldCharType="separate"/>
            </w:r>
            <w:r>
              <w:rPr>
                <w:noProof/>
                <w:webHidden/>
              </w:rPr>
              <w:t>64</w:t>
            </w:r>
            <w:r>
              <w:rPr>
                <w:noProof/>
                <w:webHidden/>
              </w:rPr>
              <w:fldChar w:fldCharType="end"/>
            </w:r>
          </w:hyperlink>
        </w:p>
        <w:p w:rsidR="009865EA" w:rsidRDefault="009865EA">
          <w:pPr>
            <w:pStyle w:val="20"/>
            <w:tabs>
              <w:tab w:val="right" w:leader="dot" w:pos="8296"/>
            </w:tabs>
            <w:rPr>
              <w:noProof/>
            </w:rPr>
          </w:pPr>
          <w:hyperlink w:anchor="_Toc499194158" w:history="1">
            <w:r w:rsidRPr="00F657D8">
              <w:rPr>
                <w:rStyle w:val="a8"/>
                <w:rFonts w:ascii="宋体" w:eastAsia="宋体" w:hAnsi="宋体"/>
                <w:noProof/>
                <w:shd w:val="pct10" w:color="auto" w:fill="FFFFFF"/>
              </w:rPr>
              <w:t xml:space="preserve">45 </w:t>
            </w:r>
            <w:r w:rsidRPr="00F657D8">
              <w:rPr>
                <w:rStyle w:val="a8"/>
                <w:rFonts w:ascii="宋体" w:eastAsia="宋体" w:hAnsi="宋体" w:hint="eastAsia"/>
                <w:noProof/>
                <w:shd w:val="pct10" w:color="auto" w:fill="FFFFFF"/>
              </w:rPr>
              <w:t>上海华讯网络系统有限公司</w:t>
            </w:r>
            <w:r>
              <w:rPr>
                <w:noProof/>
                <w:webHidden/>
              </w:rPr>
              <w:tab/>
            </w:r>
            <w:r>
              <w:rPr>
                <w:noProof/>
                <w:webHidden/>
              </w:rPr>
              <w:fldChar w:fldCharType="begin"/>
            </w:r>
            <w:r>
              <w:rPr>
                <w:noProof/>
                <w:webHidden/>
              </w:rPr>
              <w:instrText xml:space="preserve"> PAGEREF _Toc499194158 \h </w:instrText>
            </w:r>
            <w:r>
              <w:rPr>
                <w:noProof/>
                <w:webHidden/>
              </w:rPr>
            </w:r>
            <w:r>
              <w:rPr>
                <w:noProof/>
                <w:webHidden/>
              </w:rPr>
              <w:fldChar w:fldCharType="separate"/>
            </w:r>
            <w:r>
              <w:rPr>
                <w:noProof/>
                <w:webHidden/>
              </w:rPr>
              <w:t>65</w:t>
            </w:r>
            <w:r>
              <w:rPr>
                <w:noProof/>
                <w:webHidden/>
              </w:rPr>
              <w:fldChar w:fldCharType="end"/>
            </w:r>
          </w:hyperlink>
        </w:p>
        <w:p w:rsidR="009865EA" w:rsidRDefault="009865EA">
          <w:pPr>
            <w:pStyle w:val="20"/>
            <w:tabs>
              <w:tab w:val="right" w:leader="dot" w:pos="8296"/>
            </w:tabs>
            <w:rPr>
              <w:noProof/>
            </w:rPr>
          </w:pPr>
          <w:hyperlink w:anchor="_Toc499194159" w:history="1">
            <w:r w:rsidRPr="00F657D8">
              <w:rPr>
                <w:rStyle w:val="a8"/>
                <w:rFonts w:ascii="宋体" w:eastAsia="宋体" w:hAnsi="宋体"/>
                <w:noProof/>
                <w:shd w:val="pct10" w:color="auto" w:fill="FFFFFF"/>
              </w:rPr>
              <w:t xml:space="preserve">46 </w:t>
            </w:r>
            <w:r w:rsidRPr="00F657D8">
              <w:rPr>
                <w:rStyle w:val="a8"/>
                <w:rFonts w:ascii="宋体" w:eastAsia="宋体" w:hAnsi="宋体" w:hint="eastAsia"/>
                <w:noProof/>
                <w:shd w:val="pct10" w:color="auto" w:fill="FFFFFF"/>
              </w:rPr>
              <w:t>上海畅联国际物流股份有限公司</w:t>
            </w:r>
            <w:r>
              <w:rPr>
                <w:noProof/>
                <w:webHidden/>
              </w:rPr>
              <w:tab/>
            </w:r>
            <w:r>
              <w:rPr>
                <w:noProof/>
                <w:webHidden/>
              </w:rPr>
              <w:fldChar w:fldCharType="begin"/>
            </w:r>
            <w:r>
              <w:rPr>
                <w:noProof/>
                <w:webHidden/>
              </w:rPr>
              <w:instrText xml:space="preserve"> PAGEREF _Toc499194159 \h </w:instrText>
            </w:r>
            <w:r>
              <w:rPr>
                <w:noProof/>
                <w:webHidden/>
              </w:rPr>
            </w:r>
            <w:r>
              <w:rPr>
                <w:noProof/>
                <w:webHidden/>
              </w:rPr>
              <w:fldChar w:fldCharType="separate"/>
            </w:r>
            <w:r>
              <w:rPr>
                <w:noProof/>
                <w:webHidden/>
              </w:rPr>
              <w:t>66</w:t>
            </w:r>
            <w:r>
              <w:rPr>
                <w:noProof/>
                <w:webHidden/>
              </w:rPr>
              <w:fldChar w:fldCharType="end"/>
            </w:r>
          </w:hyperlink>
        </w:p>
        <w:p w:rsidR="009865EA" w:rsidRDefault="009865EA">
          <w:pPr>
            <w:pStyle w:val="20"/>
            <w:tabs>
              <w:tab w:val="right" w:leader="dot" w:pos="8296"/>
            </w:tabs>
            <w:rPr>
              <w:noProof/>
            </w:rPr>
          </w:pPr>
          <w:hyperlink w:anchor="_Toc499194160" w:history="1">
            <w:r w:rsidRPr="00F657D8">
              <w:rPr>
                <w:rStyle w:val="a8"/>
                <w:rFonts w:ascii="宋体" w:eastAsia="宋体" w:hAnsi="宋体"/>
                <w:noProof/>
                <w:shd w:val="pct10" w:color="auto" w:fill="FFFFFF"/>
              </w:rPr>
              <w:t xml:space="preserve">47 </w:t>
            </w:r>
            <w:r w:rsidRPr="00F657D8">
              <w:rPr>
                <w:rStyle w:val="a8"/>
                <w:rFonts w:ascii="宋体" w:eastAsia="宋体" w:hAnsi="宋体" w:hint="eastAsia"/>
                <w:noProof/>
                <w:shd w:val="pct10" w:color="auto" w:fill="FFFFFF"/>
              </w:rPr>
              <w:t>莱茵技术（上海）有限公司</w:t>
            </w:r>
            <w:r>
              <w:rPr>
                <w:noProof/>
                <w:webHidden/>
              </w:rPr>
              <w:tab/>
            </w:r>
            <w:r>
              <w:rPr>
                <w:noProof/>
                <w:webHidden/>
              </w:rPr>
              <w:fldChar w:fldCharType="begin"/>
            </w:r>
            <w:r>
              <w:rPr>
                <w:noProof/>
                <w:webHidden/>
              </w:rPr>
              <w:instrText xml:space="preserve"> PAGEREF _Toc499194160 \h </w:instrText>
            </w:r>
            <w:r>
              <w:rPr>
                <w:noProof/>
                <w:webHidden/>
              </w:rPr>
            </w:r>
            <w:r>
              <w:rPr>
                <w:noProof/>
                <w:webHidden/>
              </w:rPr>
              <w:fldChar w:fldCharType="separate"/>
            </w:r>
            <w:r>
              <w:rPr>
                <w:noProof/>
                <w:webHidden/>
              </w:rPr>
              <w:t>67</w:t>
            </w:r>
            <w:r>
              <w:rPr>
                <w:noProof/>
                <w:webHidden/>
              </w:rPr>
              <w:fldChar w:fldCharType="end"/>
            </w:r>
          </w:hyperlink>
        </w:p>
        <w:p w:rsidR="009865EA" w:rsidRDefault="009865EA">
          <w:pPr>
            <w:pStyle w:val="20"/>
            <w:tabs>
              <w:tab w:val="right" w:leader="dot" w:pos="8296"/>
            </w:tabs>
            <w:rPr>
              <w:noProof/>
            </w:rPr>
          </w:pPr>
          <w:hyperlink w:anchor="_Toc499194161" w:history="1">
            <w:r w:rsidRPr="00F657D8">
              <w:rPr>
                <w:rStyle w:val="a8"/>
                <w:rFonts w:ascii="宋体" w:eastAsia="宋体" w:hAnsi="宋体"/>
                <w:noProof/>
                <w:shd w:val="pct10" w:color="auto" w:fill="FFFFFF"/>
              </w:rPr>
              <w:t xml:space="preserve">48 </w:t>
            </w:r>
            <w:r w:rsidRPr="00F657D8">
              <w:rPr>
                <w:rStyle w:val="a8"/>
                <w:rFonts w:ascii="宋体" w:eastAsia="宋体" w:hAnsi="宋体" w:hint="eastAsia"/>
                <w:noProof/>
                <w:shd w:val="pct10" w:color="auto" w:fill="FFFFFF"/>
              </w:rPr>
              <w:t>可天士电子（上海）有限公司</w:t>
            </w:r>
            <w:r>
              <w:rPr>
                <w:noProof/>
                <w:webHidden/>
              </w:rPr>
              <w:tab/>
            </w:r>
            <w:r>
              <w:rPr>
                <w:noProof/>
                <w:webHidden/>
              </w:rPr>
              <w:fldChar w:fldCharType="begin"/>
            </w:r>
            <w:r>
              <w:rPr>
                <w:noProof/>
                <w:webHidden/>
              </w:rPr>
              <w:instrText xml:space="preserve"> PAGEREF _Toc499194161 \h </w:instrText>
            </w:r>
            <w:r>
              <w:rPr>
                <w:noProof/>
                <w:webHidden/>
              </w:rPr>
            </w:r>
            <w:r>
              <w:rPr>
                <w:noProof/>
                <w:webHidden/>
              </w:rPr>
              <w:fldChar w:fldCharType="separate"/>
            </w:r>
            <w:r>
              <w:rPr>
                <w:noProof/>
                <w:webHidden/>
              </w:rPr>
              <w:t>68</w:t>
            </w:r>
            <w:r>
              <w:rPr>
                <w:noProof/>
                <w:webHidden/>
              </w:rPr>
              <w:fldChar w:fldCharType="end"/>
            </w:r>
          </w:hyperlink>
        </w:p>
        <w:p w:rsidR="009865EA" w:rsidRDefault="009865EA">
          <w:pPr>
            <w:pStyle w:val="20"/>
            <w:tabs>
              <w:tab w:val="right" w:leader="dot" w:pos="8296"/>
            </w:tabs>
            <w:rPr>
              <w:noProof/>
            </w:rPr>
          </w:pPr>
          <w:hyperlink w:anchor="_Toc499194162" w:history="1">
            <w:r w:rsidRPr="00F657D8">
              <w:rPr>
                <w:rStyle w:val="a8"/>
                <w:rFonts w:ascii="宋体" w:eastAsia="宋体" w:hAnsi="宋体"/>
                <w:noProof/>
                <w:shd w:val="pct10" w:color="auto" w:fill="FFFFFF"/>
              </w:rPr>
              <w:t xml:space="preserve">49 </w:t>
            </w:r>
            <w:r w:rsidRPr="00F657D8">
              <w:rPr>
                <w:rStyle w:val="a8"/>
                <w:rFonts w:ascii="宋体" w:eastAsia="宋体" w:hAnsi="宋体" w:hint="eastAsia"/>
                <w:noProof/>
                <w:shd w:val="pct10" w:color="auto" w:fill="FFFFFF"/>
              </w:rPr>
              <w:t>浙江中烟工业有限责任公司</w:t>
            </w:r>
            <w:r>
              <w:rPr>
                <w:noProof/>
                <w:webHidden/>
              </w:rPr>
              <w:tab/>
            </w:r>
            <w:r>
              <w:rPr>
                <w:noProof/>
                <w:webHidden/>
              </w:rPr>
              <w:fldChar w:fldCharType="begin"/>
            </w:r>
            <w:r>
              <w:rPr>
                <w:noProof/>
                <w:webHidden/>
              </w:rPr>
              <w:instrText xml:space="preserve"> PAGEREF _Toc499194162 \h </w:instrText>
            </w:r>
            <w:r>
              <w:rPr>
                <w:noProof/>
                <w:webHidden/>
              </w:rPr>
            </w:r>
            <w:r>
              <w:rPr>
                <w:noProof/>
                <w:webHidden/>
              </w:rPr>
              <w:fldChar w:fldCharType="separate"/>
            </w:r>
            <w:r>
              <w:rPr>
                <w:noProof/>
                <w:webHidden/>
              </w:rPr>
              <w:t>69</w:t>
            </w:r>
            <w:r>
              <w:rPr>
                <w:noProof/>
                <w:webHidden/>
              </w:rPr>
              <w:fldChar w:fldCharType="end"/>
            </w:r>
          </w:hyperlink>
        </w:p>
        <w:p w:rsidR="009865EA" w:rsidRDefault="009865EA">
          <w:pPr>
            <w:pStyle w:val="20"/>
            <w:tabs>
              <w:tab w:val="right" w:leader="dot" w:pos="8296"/>
            </w:tabs>
            <w:rPr>
              <w:noProof/>
            </w:rPr>
          </w:pPr>
          <w:hyperlink w:anchor="_Toc499194163" w:history="1">
            <w:r w:rsidRPr="00F657D8">
              <w:rPr>
                <w:rStyle w:val="a8"/>
                <w:rFonts w:ascii="宋体" w:eastAsia="宋体" w:hAnsi="宋体"/>
                <w:noProof/>
                <w:shd w:val="pct10" w:color="auto" w:fill="FFFFFF"/>
              </w:rPr>
              <w:t xml:space="preserve">50 </w:t>
            </w:r>
            <w:r w:rsidRPr="00F657D8">
              <w:rPr>
                <w:rStyle w:val="a8"/>
                <w:rFonts w:ascii="宋体" w:eastAsia="宋体" w:hAnsi="宋体" w:hint="eastAsia"/>
                <w:noProof/>
                <w:shd w:val="pct10" w:color="auto" w:fill="FFFFFF"/>
              </w:rPr>
              <w:t>浙江亚太机电股份有限公司</w:t>
            </w:r>
            <w:r>
              <w:rPr>
                <w:noProof/>
                <w:webHidden/>
              </w:rPr>
              <w:tab/>
            </w:r>
            <w:r>
              <w:rPr>
                <w:noProof/>
                <w:webHidden/>
              </w:rPr>
              <w:fldChar w:fldCharType="begin"/>
            </w:r>
            <w:r>
              <w:rPr>
                <w:noProof/>
                <w:webHidden/>
              </w:rPr>
              <w:instrText xml:space="preserve"> PAGEREF _Toc499194163 \h </w:instrText>
            </w:r>
            <w:r>
              <w:rPr>
                <w:noProof/>
                <w:webHidden/>
              </w:rPr>
            </w:r>
            <w:r>
              <w:rPr>
                <w:noProof/>
                <w:webHidden/>
              </w:rPr>
              <w:fldChar w:fldCharType="separate"/>
            </w:r>
            <w:r>
              <w:rPr>
                <w:noProof/>
                <w:webHidden/>
              </w:rPr>
              <w:t>70</w:t>
            </w:r>
            <w:r>
              <w:rPr>
                <w:noProof/>
                <w:webHidden/>
              </w:rPr>
              <w:fldChar w:fldCharType="end"/>
            </w:r>
          </w:hyperlink>
        </w:p>
        <w:p w:rsidR="009865EA" w:rsidRDefault="009865EA">
          <w:pPr>
            <w:pStyle w:val="20"/>
            <w:tabs>
              <w:tab w:val="right" w:leader="dot" w:pos="8296"/>
            </w:tabs>
            <w:rPr>
              <w:noProof/>
            </w:rPr>
          </w:pPr>
          <w:hyperlink w:anchor="_Toc499194164" w:history="1">
            <w:r w:rsidRPr="00F657D8">
              <w:rPr>
                <w:rStyle w:val="a8"/>
                <w:rFonts w:ascii="宋体" w:eastAsia="宋体" w:hAnsi="宋体"/>
                <w:noProof/>
                <w:shd w:val="pct10" w:color="auto" w:fill="FFFFFF"/>
              </w:rPr>
              <w:t xml:space="preserve">51 </w:t>
            </w:r>
            <w:r w:rsidRPr="00F657D8">
              <w:rPr>
                <w:rStyle w:val="a8"/>
                <w:rFonts w:ascii="宋体" w:eastAsia="宋体" w:hAnsi="宋体" w:hint="eastAsia"/>
                <w:noProof/>
                <w:shd w:val="pct10" w:color="auto" w:fill="FFFFFF"/>
              </w:rPr>
              <w:t>浙江华正新材料股份有限公司</w:t>
            </w:r>
            <w:r>
              <w:rPr>
                <w:noProof/>
                <w:webHidden/>
              </w:rPr>
              <w:tab/>
            </w:r>
            <w:r>
              <w:rPr>
                <w:noProof/>
                <w:webHidden/>
              </w:rPr>
              <w:fldChar w:fldCharType="begin"/>
            </w:r>
            <w:r>
              <w:rPr>
                <w:noProof/>
                <w:webHidden/>
              </w:rPr>
              <w:instrText xml:space="preserve"> PAGEREF _Toc499194164 \h </w:instrText>
            </w:r>
            <w:r>
              <w:rPr>
                <w:noProof/>
                <w:webHidden/>
              </w:rPr>
            </w:r>
            <w:r>
              <w:rPr>
                <w:noProof/>
                <w:webHidden/>
              </w:rPr>
              <w:fldChar w:fldCharType="separate"/>
            </w:r>
            <w:r>
              <w:rPr>
                <w:noProof/>
                <w:webHidden/>
              </w:rPr>
              <w:t>71</w:t>
            </w:r>
            <w:r>
              <w:rPr>
                <w:noProof/>
                <w:webHidden/>
              </w:rPr>
              <w:fldChar w:fldCharType="end"/>
            </w:r>
          </w:hyperlink>
        </w:p>
        <w:p w:rsidR="009865EA" w:rsidRDefault="009865EA">
          <w:pPr>
            <w:pStyle w:val="20"/>
            <w:tabs>
              <w:tab w:val="right" w:leader="dot" w:pos="8296"/>
            </w:tabs>
            <w:rPr>
              <w:noProof/>
            </w:rPr>
          </w:pPr>
          <w:hyperlink w:anchor="_Toc499194165" w:history="1">
            <w:r w:rsidRPr="00F657D8">
              <w:rPr>
                <w:rStyle w:val="a8"/>
                <w:rFonts w:ascii="宋体" w:eastAsia="宋体" w:hAnsi="宋体"/>
                <w:noProof/>
                <w:shd w:val="pct10" w:color="auto" w:fill="FFFFFF"/>
              </w:rPr>
              <w:t xml:space="preserve">52 </w:t>
            </w:r>
            <w:r w:rsidRPr="00F657D8">
              <w:rPr>
                <w:rStyle w:val="a8"/>
                <w:rFonts w:ascii="宋体" w:eastAsia="宋体" w:hAnsi="宋体" w:hint="eastAsia"/>
                <w:noProof/>
                <w:shd w:val="pct10" w:color="auto" w:fill="FFFFFF"/>
              </w:rPr>
              <w:t>南京圣和药业股份有限公司</w:t>
            </w:r>
            <w:r>
              <w:rPr>
                <w:noProof/>
                <w:webHidden/>
              </w:rPr>
              <w:tab/>
            </w:r>
            <w:r>
              <w:rPr>
                <w:noProof/>
                <w:webHidden/>
              </w:rPr>
              <w:fldChar w:fldCharType="begin"/>
            </w:r>
            <w:r>
              <w:rPr>
                <w:noProof/>
                <w:webHidden/>
              </w:rPr>
              <w:instrText xml:space="preserve"> PAGEREF _Toc499194165 \h </w:instrText>
            </w:r>
            <w:r>
              <w:rPr>
                <w:noProof/>
                <w:webHidden/>
              </w:rPr>
            </w:r>
            <w:r>
              <w:rPr>
                <w:noProof/>
                <w:webHidden/>
              </w:rPr>
              <w:fldChar w:fldCharType="separate"/>
            </w:r>
            <w:r>
              <w:rPr>
                <w:noProof/>
                <w:webHidden/>
              </w:rPr>
              <w:t>73</w:t>
            </w:r>
            <w:r>
              <w:rPr>
                <w:noProof/>
                <w:webHidden/>
              </w:rPr>
              <w:fldChar w:fldCharType="end"/>
            </w:r>
          </w:hyperlink>
        </w:p>
        <w:p w:rsidR="009865EA" w:rsidRDefault="009865EA">
          <w:pPr>
            <w:pStyle w:val="20"/>
            <w:tabs>
              <w:tab w:val="right" w:leader="dot" w:pos="8296"/>
            </w:tabs>
            <w:rPr>
              <w:noProof/>
            </w:rPr>
          </w:pPr>
          <w:hyperlink w:anchor="_Toc499194166" w:history="1">
            <w:r w:rsidRPr="00F657D8">
              <w:rPr>
                <w:rStyle w:val="a8"/>
                <w:rFonts w:ascii="宋体" w:eastAsia="宋体" w:hAnsi="宋体"/>
                <w:noProof/>
                <w:shd w:val="pct10" w:color="auto" w:fill="FFFFFF"/>
              </w:rPr>
              <w:t xml:space="preserve">53 </w:t>
            </w:r>
            <w:r w:rsidRPr="00F657D8">
              <w:rPr>
                <w:rStyle w:val="a8"/>
                <w:rFonts w:ascii="宋体" w:eastAsia="宋体" w:hAnsi="宋体" w:hint="eastAsia"/>
                <w:noProof/>
                <w:shd w:val="pct10" w:color="auto" w:fill="FFFFFF"/>
              </w:rPr>
              <w:t>合肥正阳光电科技有限责任公司</w:t>
            </w:r>
            <w:r>
              <w:rPr>
                <w:noProof/>
                <w:webHidden/>
              </w:rPr>
              <w:tab/>
            </w:r>
            <w:r>
              <w:rPr>
                <w:noProof/>
                <w:webHidden/>
              </w:rPr>
              <w:fldChar w:fldCharType="begin"/>
            </w:r>
            <w:r>
              <w:rPr>
                <w:noProof/>
                <w:webHidden/>
              </w:rPr>
              <w:instrText xml:space="preserve"> PAGEREF _Toc499194166 \h </w:instrText>
            </w:r>
            <w:r>
              <w:rPr>
                <w:noProof/>
                <w:webHidden/>
              </w:rPr>
            </w:r>
            <w:r>
              <w:rPr>
                <w:noProof/>
                <w:webHidden/>
              </w:rPr>
              <w:fldChar w:fldCharType="separate"/>
            </w:r>
            <w:r>
              <w:rPr>
                <w:noProof/>
                <w:webHidden/>
              </w:rPr>
              <w:t>74</w:t>
            </w:r>
            <w:r>
              <w:rPr>
                <w:noProof/>
                <w:webHidden/>
              </w:rPr>
              <w:fldChar w:fldCharType="end"/>
            </w:r>
          </w:hyperlink>
        </w:p>
        <w:p w:rsidR="009865EA" w:rsidRDefault="009865EA">
          <w:pPr>
            <w:pStyle w:val="20"/>
            <w:tabs>
              <w:tab w:val="right" w:leader="dot" w:pos="8296"/>
            </w:tabs>
            <w:rPr>
              <w:noProof/>
            </w:rPr>
          </w:pPr>
          <w:hyperlink w:anchor="_Toc499194167" w:history="1">
            <w:r w:rsidRPr="00F657D8">
              <w:rPr>
                <w:rStyle w:val="a8"/>
                <w:rFonts w:ascii="宋体" w:eastAsia="宋体" w:hAnsi="宋体"/>
                <w:noProof/>
                <w:shd w:val="pct10" w:color="auto" w:fill="FFFFFF"/>
              </w:rPr>
              <w:t xml:space="preserve">54 </w:t>
            </w:r>
            <w:r w:rsidRPr="00F657D8">
              <w:rPr>
                <w:rStyle w:val="a8"/>
                <w:rFonts w:ascii="宋体" w:eastAsia="宋体" w:hAnsi="宋体" w:hint="eastAsia"/>
                <w:noProof/>
                <w:shd w:val="pct10" w:color="auto" w:fill="FFFFFF"/>
              </w:rPr>
              <w:t>浙江泽世供应链管理有限公司</w:t>
            </w:r>
            <w:r>
              <w:rPr>
                <w:noProof/>
                <w:webHidden/>
              </w:rPr>
              <w:tab/>
            </w:r>
            <w:r>
              <w:rPr>
                <w:noProof/>
                <w:webHidden/>
              </w:rPr>
              <w:fldChar w:fldCharType="begin"/>
            </w:r>
            <w:r>
              <w:rPr>
                <w:noProof/>
                <w:webHidden/>
              </w:rPr>
              <w:instrText xml:space="preserve"> PAGEREF _Toc499194167 \h </w:instrText>
            </w:r>
            <w:r>
              <w:rPr>
                <w:noProof/>
                <w:webHidden/>
              </w:rPr>
            </w:r>
            <w:r>
              <w:rPr>
                <w:noProof/>
                <w:webHidden/>
              </w:rPr>
              <w:fldChar w:fldCharType="separate"/>
            </w:r>
            <w:r>
              <w:rPr>
                <w:noProof/>
                <w:webHidden/>
              </w:rPr>
              <w:t>75</w:t>
            </w:r>
            <w:r>
              <w:rPr>
                <w:noProof/>
                <w:webHidden/>
              </w:rPr>
              <w:fldChar w:fldCharType="end"/>
            </w:r>
          </w:hyperlink>
        </w:p>
        <w:p w:rsidR="009865EA" w:rsidRDefault="009865EA">
          <w:pPr>
            <w:pStyle w:val="20"/>
            <w:tabs>
              <w:tab w:val="right" w:leader="dot" w:pos="8296"/>
            </w:tabs>
            <w:rPr>
              <w:noProof/>
            </w:rPr>
          </w:pPr>
          <w:hyperlink w:anchor="_Toc499194168" w:history="1">
            <w:r w:rsidRPr="00F657D8">
              <w:rPr>
                <w:rStyle w:val="a8"/>
                <w:rFonts w:ascii="宋体" w:eastAsia="宋体" w:hAnsi="宋体"/>
                <w:noProof/>
                <w:shd w:val="pct10" w:color="auto" w:fill="FFFFFF"/>
              </w:rPr>
              <w:t xml:space="preserve">55 </w:t>
            </w:r>
            <w:r w:rsidRPr="00F657D8">
              <w:rPr>
                <w:rStyle w:val="a8"/>
                <w:rFonts w:ascii="宋体" w:eastAsia="宋体" w:hAnsi="宋体" w:hint="eastAsia"/>
                <w:noProof/>
                <w:shd w:val="pct10" w:color="auto" w:fill="FFFFFF"/>
              </w:rPr>
              <w:t>浙江亚龙教育装备股份有限公司</w:t>
            </w:r>
            <w:r>
              <w:rPr>
                <w:noProof/>
                <w:webHidden/>
              </w:rPr>
              <w:tab/>
            </w:r>
            <w:r>
              <w:rPr>
                <w:noProof/>
                <w:webHidden/>
              </w:rPr>
              <w:fldChar w:fldCharType="begin"/>
            </w:r>
            <w:r>
              <w:rPr>
                <w:noProof/>
                <w:webHidden/>
              </w:rPr>
              <w:instrText xml:space="preserve"> PAGEREF _Toc499194168 \h </w:instrText>
            </w:r>
            <w:r>
              <w:rPr>
                <w:noProof/>
                <w:webHidden/>
              </w:rPr>
            </w:r>
            <w:r>
              <w:rPr>
                <w:noProof/>
                <w:webHidden/>
              </w:rPr>
              <w:fldChar w:fldCharType="separate"/>
            </w:r>
            <w:r>
              <w:rPr>
                <w:noProof/>
                <w:webHidden/>
              </w:rPr>
              <w:t>76</w:t>
            </w:r>
            <w:r>
              <w:rPr>
                <w:noProof/>
                <w:webHidden/>
              </w:rPr>
              <w:fldChar w:fldCharType="end"/>
            </w:r>
          </w:hyperlink>
        </w:p>
        <w:p w:rsidR="009865EA" w:rsidRDefault="009865EA">
          <w:pPr>
            <w:pStyle w:val="20"/>
            <w:tabs>
              <w:tab w:val="right" w:leader="dot" w:pos="8296"/>
            </w:tabs>
            <w:rPr>
              <w:noProof/>
            </w:rPr>
          </w:pPr>
          <w:hyperlink w:anchor="_Toc499194169" w:history="1">
            <w:r w:rsidRPr="00F657D8">
              <w:rPr>
                <w:rStyle w:val="a8"/>
                <w:rFonts w:ascii="宋体" w:eastAsia="宋体" w:hAnsi="宋体"/>
                <w:noProof/>
                <w:shd w:val="pct10" w:color="auto" w:fill="FFFFFF"/>
              </w:rPr>
              <w:t xml:space="preserve">56 </w:t>
            </w:r>
            <w:r w:rsidRPr="00F657D8">
              <w:rPr>
                <w:rStyle w:val="a8"/>
                <w:rFonts w:ascii="宋体" w:eastAsia="宋体" w:hAnsi="宋体" w:hint="eastAsia"/>
                <w:noProof/>
                <w:shd w:val="pct10" w:color="auto" w:fill="FFFFFF"/>
              </w:rPr>
              <w:t>泸州长江机械有限公司</w:t>
            </w:r>
            <w:r>
              <w:rPr>
                <w:noProof/>
                <w:webHidden/>
              </w:rPr>
              <w:tab/>
            </w:r>
            <w:r>
              <w:rPr>
                <w:noProof/>
                <w:webHidden/>
              </w:rPr>
              <w:fldChar w:fldCharType="begin"/>
            </w:r>
            <w:r>
              <w:rPr>
                <w:noProof/>
                <w:webHidden/>
              </w:rPr>
              <w:instrText xml:space="preserve"> PAGEREF _Toc499194169 \h </w:instrText>
            </w:r>
            <w:r>
              <w:rPr>
                <w:noProof/>
                <w:webHidden/>
              </w:rPr>
            </w:r>
            <w:r>
              <w:rPr>
                <w:noProof/>
                <w:webHidden/>
              </w:rPr>
              <w:fldChar w:fldCharType="separate"/>
            </w:r>
            <w:r>
              <w:rPr>
                <w:noProof/>
                <w:webHidden/>
              </w:rPr>
              <w:t>77</w:t>
            </w:r>
            <w:r>
              <w:rPr>
                <w:noProof/>
                <w:webHidden/>
              </w:rPr>
              <w:fldChar w:fldCharType="end"/>
            </w:r>
          </w:hyperlink>
        </w:p>
        <w:p w:rsidR="009865EA" w:rsidRDefault="009865EA">
          <w:pPr>
            <w:pStyle w:val="20"/>
            <w:tabs>
              <w:tab w:val="right" w:leader="dot" w:pos="8296"/>
            </w:tabs>
            <w:rPr>
              <w:noProof/>
            </w:rPr>
          </w:pPr>
          <w:hyperlink w:anchor="_Toc499194170" w:history="1">
            <w:r w:rsidRPr="00F657D8">
              <w:rPr>
                <w:rStyle w:val="a8"/>
                <w:rFonts w:ascii="宋体" w:eastAsia="宋体" w:hAnsi="宋体"/>
                <w:noProof/>
                <w:shd w:val="pct10" w:color="auto" w:fill="FFFFFF"/>
              </w:rPr>
              <w:t xml:space="preserve">57 </w:t>
            </w:r>
            <w:r w:rsidRPr="00F657D8">
              <w:rPr>
                <w:rStyle w:val="a8"/>
                <w:rFonts w:ascii="宋体" w:eastAsia="宋体" w:hAnsi="宋体" w:hint="eastAsia"/>
                <w:noProof/>
                <w:shd w:val="pct10" w:color="auto" w:fill="FFFFFF"/>
              </w:rPr>
              <w:t>杭州紫光网络技术有限公司</w:t>
            </w:r>
            <w:r>
              <w:rPr>
                <w:noProof/>
                <w:webHidden/>
              </w:rPr>
              <w:tab/>
            </w:r>
            <w:r>
              <w:rPr>
                <w:noProof/>
                <w:webHidden/>
              </w:rPr>
              <w:fldChar w:fldCharType="begin"/>
            </w:r>
            <w:r>
              <w:rPr>
                <w:noProof/>
                <w:webHidden/>
              </w:rPr>
              <w:instrText xml:space="preserve"> PAGEREF _Toc499194170 \h </w:instrText>
            </w:r>
            <w:r>
              <w:rPr>
                <w:noProof/>
                <w:webHidden/>
              </w:rPr>
            </w:r>
            <w:r>
              <w:rPr>
                <w:noProof/>
                <w:webHidden/>
              </w:rPr>
              <w:fldChar w:fldCharType="separate"/>
            </w:r>
            <w:r>
              <w:rPr>
                <w:noProof/>
                <w:webHidden/>
              </w:rPr>
              <w:t>78</w:t>
            </w:r>
            <w:r>
              <w:rPr>
                <w:noProof/>
                <w:webHidden/>
              </w:rPr>
              <w:fldChar w:fldCharType="end"/>
            </w:r>
          </w:hyperlink>
        </w:p>
        <w:p w:rsidR="009865EA" w:rsidRDefault="009865EA">
          <w:pPr>
            <w:pStyle w:val="20"/>
            <w:tabs>
              <w:tab w:val="right" w:leader="dot" w:pos="8296"/>
            </w:tabs>
            <w:rPr>
              <w:noProof/>
            </w:rPr>
          </w:pPr>
          <w:hyperlink w:anchor="_Toc499194171" w:history="1">
            <w:r w:rsidRPr="00F657D8">
              <w:rPr>
                <w:rStyle w:val="a8"/>
                <w:rFonts w:ascii="宋体" w:eastAsia="宋体" w:hAnsi="宋体"/>
                <w:noProof/>
                <w:shd w:val="pct10" w:color="auto" w:fill="FFFFFF"/>
              </w:rPr>
              <w:t xml:space="preserve">58 </w:t>
            </w:r>
            <w:r w:rsidRPr="00F657D8">
              <w:rPr>
                <w:rStyle w:val="a8"/>
                <w:rFonts w:ascii="宋体" w:eastAsia="宋体" w:hAnsi="宋体" w:hint="eastAsia"/>
                <w:noProof/>
                <w:shd w:val="pct10" w:color="auto" w:fill="FFFFFF"/>
              </w:rPr>
              <w:t>广州四三九九信息科技有限公司</w:t>
            </w:r>
            <w:r>
              <w:rPr>
                <w:noProof/>
                <w:webHidden/>
              </w:rPr>
              <w:tab/>
            </w:r>
            <w:r>
              <w:rPr>
                <w:noProof/>
                <w:webHidden/>
              </w:rPr>
              <w:fldChar w:fldCharType="begin"/>
            </w:r>
            <w:r>
              <w:rPr>
                <w:noProof/>
                <w:webHidden/>
              </w:rPr>
              <w:instrText xml:space="preserve"> PAGEREF _Toc499194171 \h </w:instrText>
            </w:r>
            <w:r>
              <w:rPr>
                <w:noProof/>
                <w:webHidden/>
              </w:rPr>
            </w:r>
            <w:r>
              <w:rPr>
                <w:noProof/>
                <w:webHidden/>
              </w:rPr>
              <w:fldChar w:fldCharType="separate"/>
            </w:r>
            <w:r>
              <w:rPr>
                <w:noProof/>
                <w:webHidden/>
              </w:rPr>
              <w:t>79</w:t>
            </w:r>
            <w:r>
              <w:rPr>
                <w:noProof/>
                <w:webHidden/>
              </w:rPr>
              <w:fldChar w:fldCharType="end"/>
            </w:r>
          </w:hyperlink>
        </w:p>
        <w:p w:rsidR="009865EA" w:rsidRDefault="009865EA">
          <w:pPr>
            <w:pStyle w:val="20"/>
            <w:tabs>
              <w:tab w:val="right" w:leader="dot" w:pos="8296"/>
            </w:tabs>
            <w:rPr>
              <w:noProof/>
            </w:rPr>
          </w:pPr>
          <w:hyperlink w:anchor="_Toc499194172" w:history="1">
            <w:r w:rsidRPr="00F657D8">
              <w:rPr>
                <w:rStyle w:val="a8"/>
                <w:rFonts w:ascii="宋体" w:eastAsia="宋体" w:hAnsi="宋体"/>
                <w:noProof/>
                <w:shd w:val="pct10" w:color="auto" w:fill="FFFFFF"/>
              </w:rPr>
              <w:t xml:space="preserve">59 </w:t>
            </w:r>
            <w:r w:rsidRPr="00F657D8">
              <w:rPr>
                <w:rStyle w:val="a8"/>
                <w:rFonts w:ascii="宋体" w:eastAsia="宋体" w:hAnsi="宋体" w:hint="eastAsia"/>
                <w:noProof/>
                <w:shd w:val="pct10" w:color="auto" w:fill="FFFFFF"/>
              </w:rPr>
              <w:t>普联技术有限公司</w:t>
            </w:r>
            <w:r>
              <w:rPr>
                <w:noProof/>
                <w:webHidden/>
              </w:rPr>
              <w:tab/>
            </w:r>
            <w:r>
              <w:rPr>
                <w:noProof/>
                <w:webHidden/>
              </w:rPr>
              <w:fldChar w:fldCharType="begin"/>
            </w:r>
            <w:r>
              <w:rPr>
                <w:noProof/>
                <w:webHidden/>
              </w:rPr>
              <w:instrText xml:space="preserve"> PAGEREF _Toc499194172 \h </w:instrText>
            </w:r>
            <w:r>
              <w:rPr>
                <w:noProof/>
                <w:webHidden/>
              </w:rPr>
            </w:r>
            <w:r>
              <w:rPr>
                <w:noProof/>
                <w:webHidden/>
              </w:rPr>
              <w:fldChar w:fldCharType="separate"/>
            </w:r>
            <w:r>
              <w:rPr>
                <w:noProof/>
                <w:webHidden/>
              </w:rPr>
              <w:t>80</w:t>
            </w:r>
            <w:r>
              <w:rPr>
                <w:noProof/>
                <w:webHidden/>
              </w:rPr>
              <w:fldChar w:fldCharType="end"/>
            </w:r>
          </w:hyperlink>
        </w:p>
        <w:p w:rsidR="009865EA" w:rsidRDefault="009865EA">
          <w:pPr>
            <w:pStyle w:val="20"/>
            <w:tabs>
              <w:tab w:val="right" w:leader="dot" w:pos="8296"/>
            </w:tabs>
            <w:rPr>
              <w:noProof/>
            </w:rPr>
          </w:pPr>
          <w:hyperlink w:anchor="_Toc499194173" w:history="1">
            <w:r w:rsidRPr="00F657D8">
              <w:rPr>
                <w:rStyle w:val="a8"/>
                <w:rFonts w:ascii="宋体" w:eastAsia="宋体" w:hAnsi="宋体"/>
                <w:noProof/>
                <w:shd w:val="pct10" w:color="auto" w:fill="FFFFFF"/>
              </w:rPr>
              <w:t xml:space="preserve">60 </w:t>
            </w:r>
            <w:r w:rsidRPr="00F657D8">
              <w:rPr>
                <w:rStyle w:val="a8"/>
                <w:rFonts w:ascii="宋体" w:eastAsia="宋体" w:hAnsi="宋体" w:hint="eastAsia"/>
                <w:noProof/>
                <w:shd w:val="pct10" w:color="auto" w:fill="FFFFFF"/>
              </w:rPr>
              <w:t>深圳市鼎阳科技有限公司</w:t>
            </w:r>
            <w:r>
              <w:rPr>
                <w:noProof/>
                <w:webHidden/>
              </w:rPr>
              <w:tab/>
            </w:r>
            <w:r>
              <w:rPr>
                <w:noProof/>
                <w:webHidden/>
              </w:rPr>
              <w:fldChar w:fldCharType="begin"/>
            </w:r>
            <w:r>
              <w:rPr>
                <w:noProof/>
                <w:webHidden/>
              </w:rPr>
              <w:instrText xml:space="preserve"> PAGEREF _Toc499194173 \h </w:instrText>
            </w:r>
            <w:r>
              <w:rPr>
                <w:noProof/>
                <w:webHidden/>
              </w:rPr>
            </w:r>
            <w:r>
              <w:rPr>
                <w:noProof/>
                <w:webHidden/>
              </w:rPr>
              <w:fldChar w:fldCharType="separate"/>
            </w:r>
            <w:r>
              <w:rPr>
                <w:noProof/>
                <w:webHidden/>
              </w:rPr>
              <w:t>81</w:t>
            </w:r>
            <w:r>
              <w:rPr>
                <w:noProof/>
                <w:webHidden/>
              </w:rPr>
              <w:fldChar w:fldCharType="end"/>
            </w:r>
          </w:hyperlink>
        </w:p>
        <w:p w:rsidR="009865EA" w:rsidRDefault="009865EA">
          <w:pPr>
            <w:pStyle w:val="20"/>
            <w:tabs>
              <w:tab w:val="right" w:leader="dot" w:pos="8296"/>
            </w:tabs>
            <w:rPr>
              <w:noProof/>
            </w:rPr>
          </w:pPr>
          <w:hyperlink w:anchor="_Toc499194174" w:history="1">
            <w:r w:rsidRPr="00F657D8">
              <w:rPr>
                <w:rStyle w:val="a8"/>
                <w:rFonts w:asciiTheme="majorEastAsia" w:hAnsiTheme="majorEastAsia"/>
                <w:noProof/>
                <w:shd w:val="pct10" w:color="auto" w:fill="FFFFFF"/>
              </w:rPr>
              <w:t xml:space="preserve">61 </w:t>
            </w:r>
            <w:r w:rsidRPr="00F657D8">
              <w:rPr>
                <w:rStyle w:val="a8"/>
                <w:rFonts w:asciiTheme="majorEastAsia" w:hAnsiTheme="majorEastAsia" w:hint="eastAsia"/>
                <w:noProof/>
                <w:shd w:val="pct10" w:color="auto" w:fill="FFFFFF"/>
              </w:rPr>
              <w:t>深圳禾苗通信科技有限公司</w:t>
            </w:r>
            <w:r>
              <w:rPr>
                <w:noProof/>
                <w:webHidden/>
              </w:rPr>
              <w:tab/>
            </w:r>
            <w:r>
              <w:rPr>
                <w:noProof/>
                <w:webHidden/>
              </w:rPr>
              <w:fldChar w:fldCharType="begin"/>
            </w:r>
            <w:r>
              <w:rPr>
                <w:noProof/>
                <w:webHidden/>
              </w:rPr>
              <w:instrText xml:space="preserve"> PAGEREF _Toc499194174 \h </w:instrText>
            </w:r>
            <w:r>
              <w:rPr>
                <w:noProof/>
                <w:webHidden/>
              </w:rPr>
            </w:r>
            <w:r>
              <w:rPr>
                <w:noProof/>
                <w:webHidden/>
              </w:rPr>
              <w:fldChar w:fldCharType="separate"/>
            </w:r>
            <w:r>
              <w:rPr>
                <w:noProof/>
                <w:webHidden/>
              </w:rPr>
              <w:t>82</w:t>
            </w:r>
            <w:r>
              <w:rPr>
                <w:noProof/>
                <w:webHidden/>
              </w:rPr>
              <w:fldChar w:fldCharType="end"/>
            </w:r>
          </w:hyperlink>
        </w:p>
        <w:p w:rsidR="009865EA" w:rsidRDefault="009865EA">
          <w:pPr>
            <w:pStyle w:val="20"/>
            <w:tabs>
              <w:tab w:val="right" w:leader="dot" w:pos="8296"/>
            </w:tabs>
            <w:rPr>
              <w:noProof/>
            </w:rPr>
          </w:pPr>
          <w:hyperlink w:anchor="_Toc499194175" w:history="1">
            <w:r w:rsidRPr="00F657D8">
              <w:rPr>
                <w:rStyle w:val="a8"/>
                <w:noProof/>
              </w:rPr>
              <w:t xml:space="preserve">62 </w:t>
            </w:r>
            <w:r w:rsidRPr="00F657D8">
              <w:rPr>
                <w:rStyle w:val="a8"/>
                <w:rFonts w:hint="eastAsia"/>
                <w:noProof/>
              </w:rPr>
              <w:t>广州南方卫星导航仪器有限公司</w:t>
            </w:r>
            <w:r>
              <w:rPr>
                <w:noProof/>
                <w:webHidden/>
              </w:rPr>
              <w:tab/>
            </w:r>
            <w:r>
              <w:rPr>
                <w:noProof/>
                <w:webHidden/>
              </w:rPr>
              <w:fldChar w:fldCharType="begin"/>
            </w:r>
            <w:r>
              <w:rPr>
                <w:noProof/>
                <w:webHidden/>
              </w:rPr>
              <w:instrText xml:space="preserve"> PAGEREF _Toc499194175 \h </w:instrText>
            </w:r>
            <w:r>
              <w:rPr>
                <w:noProof/>
                <w:webHidden/>
              </w:rPr>
            </w:r>
            <w:r>
              <w:rPr>
                <w:noProof/>
                <w:webHidden/>
              </w:rPr>
              <w:fldChar w:fldCharType="separate"/>
            </w:r>
            <w:r>
              <w:rPr>
                <w:noProof/>
                <w:webHidden/>
              </w:rPr>
              <w:t>84</w:t>
            </w:r>
            <w:r>
              <w:rPr>
                <w:noProof/>
                <w:webHidden/>
              </w:rPr>
              <w:fldChar w:fldCharType="end"/>
            </w:r>
          </w:hyperlink>
        </w:p>
        <w:p w:rsidR="009865EA" w:rsidRDefault="009865EA">
          <w:pPr>
            <w:pStyle w:val="20"/>
            <w:tabs>
              <w:tab w:val="right" w:leader="dot" w:pos="8296"/>
            </w:tabs>
            <w:rPr>
              <w:noProof/>
            </w:rPr>
          </w:pPr>
          <w:hyperlink w:anchor="_Toc499194176" w:history="1">
            <w:r w:rsidRPr="00F657D8">
              <w:rPr>
                <w:rStyle w:val="a8"/>
                <w:noProof/>
              </w:rPr>
              <w:t xml:space="preserve">63 </w:t>
            </w:r>
            <w:r w:rsidRPr="00F657D8">
              <w:rPr>
                <w:rStyle w:val="a8"/>
                <w:rFonts w:hint="eastAsia"/>
                <w:noProof/>
              </w:rPr>
              <w:t>广东长青（集团）股份有限公司</w:t>
            </w:r>
            <w:r>
              <w:rPr>
                <w:noProof/>
                <w:webHidden/>
              </w:rPr>
              <w:tab/>
            </w:r>
            <w:r>
              <w:rPr>
                <w:noProof/>
                <w:webHidden/>
              </w:rPr>
              <w:fldChar w:fldCharType="begin"/>
            </w:r>
            <w:r>
              <w:rPr>
                <w:noProof/>
                <w:webHidden/>
              </w:rPr>
              <w:instrText xml:space="preserve"> PAGEREF _Toc499194176 \h </w:instrText>
            </w:r>
            <w:r>
              <w:rPr>
                <w:noProof/>
                <w:webHidden/>
              </w:rPr>
            </w:r>
            <w:r>
              <w:rPr>
                <w:noProof/>
                <w:webHidden/>
              </w:rPr>
              <w:fldChar w:fldCharType="separate"/>
            </w:r>
            <w:r>
              <w:rPr>
                <w:noProof/>
                <w:webHidden/>
              </w:rPr>
              <w:t>86</w:t>
            </w:r>
            <w:r>
              <w:rPr>
                <w:noProof/>
                <w:webHidden/>
              </w:rPr>
              <w:fldChar w:fldCharType="end"/>
            </w:r>
          </w:hyperlink>
        </w:p>
        <w:p w:rsidR="009865EA" w:rsidRDefault="009865EA">
          <w:pPr>
            <w:pStyle w:val="20"/>
            <w:tabs>
              <w:tab w:val="right" w:leader="dot" w:pos="8296"/>
            </w:tabs>
            <w:rPr>
              <w:noProof/>
            </w:rPr>
          </w:pPr>
          <w:hyperlink w:anchor="_Toc499194177" w:history="1">
            <w:r w:rsidRPr="00F657D8">
              <w:rPr>
                <w:rStyle w:val="a8"/>
                <w:noProof/>
              </w:rPr>
              <w:t xml:space="preserve">64 </w:t>
            </w:r>
            <w:r w:rsidRPr="00F657D8">
              <w:rPr>
                <w:rStyle w:val="a8"/>
                <w:rFonts w:hint="eastAsia"/>
                <w:noProof/>
              </w:rPr>
              <w:t>中数通信息有限公司</w:t>
            </w:r>
            <w:r>
              <w:rPr>
                <w:noProof/>
                <w:webHidden/>
              </w:rPr>
              <w:tab/>
            </w:r>
            <w:r>
              <w:rPr>
                <w:noProof/>
                <w:webHidden/>
              </w:rPr>
              <w:fldChar w:fldCharType="begin"/>
            </w:r>
            <w:r>
              <w:rPr>
                <w:noProof/>
                <w:webHidden/>
              </w:rPr>
              <w:instrText xml:space="preserve"> PAGEREF _Toc499194177 \h </w:instrText>
            </w:r>
            <w:r>
              <w:rPr>
                <w:noProof/>
                <w:webHidden/>
              </w:rPr>
            </w:r>
            <w:r>
              <w:rPr>
                <w:noProof/>
                <w:webHidden/>
              </w:rPr>
              <w:fldChar w:fldCharType="separate"/>
            </w:r>
            <w:r>
              <w:rPr>
                <w:noProof/>
                <w:webHidden/>
              </w:rPr>
              <w:t>87</w:t>
            </w:r>
            <w:r>
              <w:rPr>
                <w:noProof/>
                <w:webHidden/>
              </w:rPr>
              <w:fldChar w:fldCharType="end"/>
            </w:r>
          </w:hyperlink>
        </w:p>
        <w:p w:rsidR="009865EA" w:rsidRDefault="009865EA">
          <w:pPr>
            <w:pStyle w:val="20"/>
            <w:tabs>
              <w:tab w:val="right" w:leader="dot" w:pos="8296"/>
            </w:tabs>
            <w:rPr>
              <w:noProof/>
            </w:rPr>
          </w:pPr>
          <w:hyperlink w:anchor="_Toc499194178" w:history="1">
            <w:r w:rsidRPr="00F657D8">
              <w:rPr>
                <w:rStyle w:val="a8"/>
                <w:noProof/>
              </w:rPr>
              <w:t xml:space="preserve">65 </w:t>
            </w:r>
            <w:r w:rsidRPr="00F657D8">
              <w:rPr>
                <w:rStyle w:val="a8"/>
                <w:rFonts w:hint="eastAsia"/>
                <w:noProof/>
              </w:rPr>
              <w:t>中山市华佑磁芯材料有限公司</w:t>
            </w:r>
            <w:r>
              <w:rPr>
                <w:noProof/>
                <w:webHidden/>
              </w:rPr>
              <w:tab/>
            </w:r>
            <w:r>
              <w:rPr>
                <w:noProof/>
                <w:webHidden/>
              </w:rPr>
              <w:fldChar w:fldCharType="begin"/>
            </w:r>
            <w:r>
              <w:rPr>
                <w:noProof/>
                <w:webHidden/>
              </w:rPr>
              <w:instrText xml:space="preserve"> PAGEREF _Toc499194178 \h </w:instrText>
            </w:r>
            <w:r>
              <w:rPr>
                <w:noProof/>
                <w:webHidden/>
              </w:rPr>
            </w:r>
            <w:r>
              <w:rPr>
                <w:noProof/>
                <w:webHidden/>
              </w:rPr>
              <w:fldChar w:fldCharType="separate"/>
            </w:r>
            <w:r>
              <w:rPr>
                <w:noProof/>
                <w:webHidden/>
              </w:rPr>
              <w:t>88</w:t>
            </w:r>
            <w:r>
              <w:rPr>
                <w:noProof/>
                <w:webHidden/>
              </w:rPr>
              <w:fldChar w:fldCharType="end"/>
            </w:r>
          </w:hyperlink>
        </w:p>
        <w:p w:rsidR="009865EA" w:rsidRDefault="009865EA">
          <w:pPr>
            <w:pStyle w:val="20"/>
            <w:tabs>
              <w:tab w:val="right" w:leader="dot" w:pos="8296"/>
            </w:tabs>
            <w:rPr>
              <w:noProof/>
            </w:rPr>
          </w:pPr>
          <w:hyperlink w:anchor="_Toc499194179" w:history="1">
            <w:r w:rsidRPr="00F657D8">
              <w:rPr>
                <w:rStyle w:val="a8"/>
                <w:noProof/>
              </w:rPr>
              <w:t xml:space="preserve">66 </w:t>
            </w:r>
            <w:r w:rsidRPr="00F657D8">
              <w:rPr>
                <w:rStyle w:val="a8"/>
                <w:rFonts w:hint="eastAsia"/>
                <w:noProof/>
              </w:rPr>
              <w:t>深圳市中钞信达金融科技有限公司</w:t>
            </w:r>
            <w:r>
              <w:rPr>
                <w:noProof/>
                <w:webHidden/>
              </w:rPr>
              <w:tab/>
            </w:r>
            <w:r>
              <w:rPr>
                <w:noProof/>
                <w:webHidden/>
              </w:rPr>
              <w:fldChar w:fldCharType="begin"/>
            </w:r>
            <w:r>
              <w:rPr>
                <w:noProof/>
                <w:webHidden/>
              </w:rPr>
              <w:instrText xml:space="preserve"> PAGEREF _Toc499194179 \h </w:instrText>
            </w:r>
            <w:r>
              <w:rPr>
                <w:noProof/>
                <w:webHidden/>
              </w:rPr>
            </w:r>
            <w:r>
              <w:rPr>
                <w:noProof/>
                <w:webHidden/>
              </w:rPr>
              <w:fldChar w:fldCharType="separate"/>
            </w:r>
            <w:r>
              <w:rPr>
                <w:noProof/>
                <w:webHidden/>
              </w:rPr>
              <w:t>89</w:t>
            </w:r>
            <w:r>
              <w:rPr>
                <w:noProof/>
                <w:webHidden/>
              </w:rPr>
              <w:fldChar w:fldCharType="end"/>
            </w:r>
          </w:hyperlink>
        </w:p>
        <w:p w:rsidR="009865EA" w:rsidRDefault="009865EA">
          <w:pPr>
            <w:pStyle w:val="20"/>
            <w:tabs>
              <w:tab w:val="right" w:leader="dot" w:pos="8296"/>
            </w:tabs>
            <w:rPr>
              <w:noProof/>
            </w:rPr>
          </w:pPr>
          <w:hyperlink w:anchor="_Toc499194180" w:history="1">
            <w:r w:rsidRPr="00F657D8">
              <w:rPr>
                <w:rStyle w:val="a8"/>
                <w:noProof/>
              </w:rPr>
              <w:t xml:space="preserve">67 </w:t>
            </w:r>
            <w:r w:rsidRPr="00F657D8">
              <w:rPr>
                <w:rStyle w:val="a8"/>
                <w:rFonts w:hint="eastAsia"/>
                <w:noProof/>
              </w:rPr>
              <w:t>深圳市风云实业有限公司成都分公司</w:t>
            </w:r>
            <w:r>
              <w:rPr>
                <w:noProof/>
                <w:webHidden/>
              </w:rPr>
              <w:tab/>
            </w:r>
            <w:r>
              <w:rPr>
                <w:noProof/>
                <w:webHidden/>
              </w:rPr>
              <w:fldChar w:fldCharType="begin"/>
            </w:r>
            <w:r>
              <w:rPr>
                <w:noProof/>
                <w:webHidden/>
              </w:rPr>
              <w:instrText xml:space="preserve"> PAGEREF _Toc499194180 \h </w:instrText>
            </w:r>
            <w:r>
              <w:rPr>
                <w:noProof/>
                <w:webHidden/>
              </w:rPr>
            </w:r>
            <w:r>
              <w:rPr>
                <w:noProof/>
                <w:webHidden/>
              </w:rPr>
              <w:fldChar w:fldCharType="separate"/>
            </w:r>
            <w:r>
              <w:rPr>
                <w:noProof/>
                <w:webHidden/>
              </w:rPr>
              <w:t>90</w:t>
            </w:r>
            <w:r>
              <w:rPr>
                <w:noProof/>
                <w:webHidden/>
              </w:rPr>
              <w:fldChar w:fldCharType="end"/>
            </w:r>
          </w:hyperlink>
        </w:p>
        <w:p w:rsidR="009865EA" w:rsidRDefault="009865EA">
          <w:pPr>
            <w:pStyle w:val="20"/>
            <w:tabs>
              <w:tab w:val="right" w:leader="dot" w:pos="8296"/>
            </w:tabs>
            <w:rPr>
              <w:noProof/>
            </w:rPr>
          </w:pPr>
          <w:hyperlink w:anchor="_Toc499194181" w:history="1">
            <w:r w:rsidRPr="00F657D8">
              <w:rPr>
                <w:rStyle w:val="a8"/>
                <w:noProof/>
              </w:rPr>
              <w:t xml:space="preserve">68 </w:t>
            </w:r>
            <w:r w:rsidRPr="00F657D8">
              <w:rPr>
                <w:rStyle w:val="a8"/>
                <w:rFonts w:hint="eastAsia"/>
                <w:noProof/>
              </w:rPr>
              <w:t>北京慧清科技有限公司</w:t>
            </w:r>
            <w:r>
              <w:rPr>
                <w:noProof/>
                <w:webHidden/>
              </w:rPr>
              <w:tab/>
            </w:r>
            <w:r>
              <w:rPr>
                <w:noProof/>
                <w:webHidden/>
              </w:rPr>
              <w:fldChar w:fldCharType="begin"/>
            </w:r>
            <w:r>
              <w:rPr>
                <w:noProof/>
                <w:webHidden/>
              </w:rPr>
              <w:instrText xml:space="preserve"> PAGEREF _Toc499194181 \h </w:instrText>
            </w:r>
            <w:r>
              <w:rPr>
                <w:noProof/>
                <w:webHidden/>
              </w:rPr>
            </w:r>
            <w:r>
              <w:rPr>
                <w:noProof/>
                <w:webHidden/>
              </w:rPr>
              <w:fldChar w:fldCharType="separate"/>
            </w:r>
            <w:r>
              <w:rPr>
                <w:noProof/>
                <w:webHidden/>
              </w:rPr>
              <w:t>92</w:t>
            </w:r>
            <w:r>
              <w:rPr>
                <w:noProof/>
                <w:webHidden/>
              </w:rPr>
              <w:fldChar w:fldCharType="end"/>
            </w:r>
          </w:hyperlink>
        </w:p>
        <w:p w:rsidR="009865EA" w:rsidRDefault="009865EA">
          <w:pPr>
            <w:pStyle w:val="20"/>
            <w:tabs>
              <w:tab w:val="right" w:leader="dot" w:pos="8296"/>
            </w:tabs>
            <w:rPr>
              <w:noProof/>
            </w:rPr>
          </w:pPr>
          <w:hyperlink w:anchor="_Toc499194182" w:history="1">
            <w:r w:rsidRPr="00F657D8">
              <w:rPr>
                <w:rStyle w:val="a8"/>
                <w:noProof/>
              </w:rPr>
              <w:t xml:space="preserve">69 </w:t>
            </w:r>
            <w:r w:rsidRPr="00F657D8">
              <w:rPr>
                <w:rStyle w:val="a8"/>
                <w:rFonts w:hint="eastAsia"/>
                <w:noProof/>
              </w:rPr>
              <w:t>北京天创盛世数码科技有限公司</w:t>
            </w:r>
            <w:r>
              <w:rPr>
                <w:noProof/>
                <w:webHidden/>
              </w:rPr>
              <w:tab/>
            </w:r>
            <w:r>
              <w:rPr>
                <w:noProof/>
                <w:webHidden/>
              </w:rPr>
              <w:fldChar w:fldCharType="begin"/>
            </w:r>
            <w:r>
              <w:rPr>
                <w:noProof/>
                <w:webHidden/>
              </w:rPr>
              <w:instrText xml:space="preserve"> PAGEREF _Toc499194182 \h </w:instrText>
            </w:r>
            <w:r>
              <w:rPr>
                <w:noProof/>
                <w:webHidden/>
              </w:rPr>
            </w:r>
            <w:r>
              <w:rPr>
                <w:noProof/>
                <w:webHidden/>
              </w:rPr>
              <w:fldChar w:fldCharType="separate"/>
            </w:r>
            <w:r>
              <w:rPr>
                <w:noProof/>
                <w:webHidden/>
              </w:rPr>
              <w:t>93</w:t>
            </w:r>
            <w:r>
              <w:rPr>
                <w:noProof/>
                <w:webHidden/>
              </w:rPr>
              <w:fldChar w:fldCharType="end"/>
            </w:r>
          </w:hyperlink>
        </w:p>
        <w:p w:rsidR="009865EA" w:rsidRDefault="009865EA">
          <w:pPr>
            <w:pStyle w:val="20"/>
            <w:tabs>
              <w:tab w:val="right" w:leader="dot" w:pos="8296"/>
            </w:tabs>
            <w:rPr>
              <w:noProof/>
            </w:rPr>
          </w:pPr>
          <w:hyperlink w:anchor="_Toc499194183" w:history="1">
            <w:r w:rsidRPr="00F657D8">
              <w:rPr>
                <w:rStyle w:val="a8"/>
                <w:noProof/>
              </w:rPr>
              <w:t xml:space="preserve">70 </w:t>
            </w:r>
            <w:r w:rsidRPr="00F657D8">
              <w:rPr>
                <w:rStyle w:val="a8"/>
                <w:rFonts w:hint="eastAsia"/>
                <w:noProof/>
              </w:rPr>
              <w:t>乐普（北京）医疗器械股份有限公司</w:t>
            </w:r>
            <w:r>
              <w:rPr>
                <w:noProof/>
                <w:webHidden/>
              </w:rPr>
              <w:tab/>
            </w:r>
            <w:r>
              <w:rPr>
                <w:noProof/>
                <w:webHidden/>
              </w:rPr>
              <w:fldChar w:fldCharType="begin"/>
            </w:r>
            <w:r>
              <w:rPr>
                <w:noProof/>
                <w:webHidden/>
              </w:rPr>
              <w:instrText xml:space="preserve"> PAGEREF _Toc499194183 \h </w:instrText>
            </w:r>
            <w:r>
              <w:rPr>
                <w:noProof/>
                <w:webHidden/>
              </w:rPr>
            </w:r>
            <w:r>
              <w:rPr>
                <w:noProof/>
                <w:webHidden/>
              </w:rPr>
              <w:fldChar w:fldCharType="separate"/>
            </w:r>
            <w:r>
              <w:rPr>
                <w:noProof/>
                <w:webHidden/>
              </w:rPr>
              <w:t>94</w:t>
            </w:r>
            <w:r>
              <w:rPr>
                <w:noProof/>
                <w:webHidden/>
              </w:rPr>
              <w:fldChar w:fldCharType="end"/>
            </w:r>
          </w:hyperlink>
        </w:p>
        <w:p w:rsidR="009865EA" w:rsidRDefault="009865EA">
          <w:pPr>
            <w:pStyle w:val="20"/>
            <w:tabs>
              <w:tab w:val="right" w:leader="dot" w:pos="8296"/>
            </w:tabs>
            <w:rPr>
              <w:noProof/>
            </w:rPr>
          </w:pPr>
          <w:hyperlink w:anchor="_Toc499194184" w:history="1">
            <w:r w:rsidRPr="00F657D8">
              <w:rPr>
                <w:rStyle w:val="a8"/>
                <w:noProof/>
              </w:rPr>
              <w:t xml:space="preserve">71 </w:t>
            </w:r>
            <w:r w:rsidRPr="00F657D8">
              <w:rPr>
                <w:rStyle w:val="a8"/>
                <w:rFonts w:hint="eastAsia"/>
                <w:noProof/>
              </w:rPr>
              <w:t>高拓讯达（北京）科技有限公司</w:t>
            </w:r>
            <w:r>
              <w:rPr>
                <w:noProof/>
                <w:webHidden/>
              </w:rPr>
              <w:tab/>
            </w:r>
            <w:r>
              <w:rPr>
                <w:noProof/>
                <w:webHidden/>
              </w:rPr>
              <w:fldChar w:fldCharType="begin"/>
            </w:r>
            <w:r>
              <w:rPr>
                <w:noProof/>
                <w:webHidden/>
              </w:rPr>
              <w:instrText xml:space="preserve"> PAGEREF _Toc499194184 \h </w:instrText>
            </w:r>
            <w:r>
              <w:rPr>
                <w:noProof/>
                <w:webHidden/>
              </w:rPr>
            </w:r>
            <w:r>
              <w:rPr>
                <w:noProof/>
                <w:webHidden/>
              </w:rPr>
              <w:fldChar w:fldCharType="separate"/>
            </w:r>
            <w:r>
              <w:rPr>
                <w:noProof/>
                <w:webHidden/>
              </w:rPr>
              <w:t>95</w:t>
            </w:r>
            <w:r>
              <w:rPr>
                <w:noProof/>
                <w:webHidden/>
              </w:rPr>
              <w:fldChar w:fldCharType="end"/>
            </w:r>
          </w:hyperlink>
        </w:p>
        <w:p w:rsidR="009865EA" w:rsidRDefault="009865EA">
          <w:pPr>
            <w:pStyle w:val="20"/>
            <w:tabs>
              <w:tab w:val="right" w:leader="dot" w:pos="8296"/>
            </w:tabs>
            <w:rPr>
              <w:noProof/>
            </w:rPr>
          </w:pPr>
          <w:hyperlink w:anchor="_Toc499194185" w:history="1">
            <w:r w:rsidRPr="00F657D8">
              <w:rPr>
                <w:rStyle w:val="a8"/>
                <w:noProof/>
              </w:rPr>
              <w:t xml:space="preserve">72 </w:t>
            </w:r>
            <w:r w:rsidRPr="00F657D8">
              <w:rPr>
                <w:rStyle w:val="a8"/>
                <w:rFonts w:hint="eastAsia"/>
                <w:noProof/>
              </w:rPr>
              <w:t>北京航空航天大学飞行学院</w:t>
            </w:r>
            <w:r>
              <w:rPr>
                <w:noProof/>
                <w:webHidden/>
              </w:rPr>
              <w:tab/>
            </w:r>
            <w:r>
              <w:rPr>
                <w:noProof/>
                <w:webHidden/>
              </w:rPr>
              <w:fldChar w:fldCharType="begin"/>
            </w:r>
            <w:r>
              <w:rPr>
                <w:noProof/>
                <w:webHidden/>
              </w:rPr>
              <w:instrText xml:space="preserve"> PAGEREF _Toc499194185 \h </w:instrText>
            </w:r>
            <w:r>
              <w:rPr>
                <w:noProof/>
                <w:webHidden/>
              </w:rPr>
            </w:r>
            <w:r>
              <w:rPr>
                <w:noProof/>
                <w:webHidden/>
              </w:rPr>
              <w:fldChar w:fldCharType="separate"/>
            </w:r>
            <w:r>
              <w:rPr>
                <w:noProof/>
                <w:webHidden/>
              </w:rPr>
              <w:t>96</w:t>
            </w:r>
            <w:r>
              <w:rPr>
                <w:noProof/>
                <w:webHidden/>
              </w:rPr>
              <w:fldChar w:fldCharType="end"/>
            </w:r>
          </w:hyperlink>
        </w:p>
        <w:p w:rsidR="009865EA" w:rsidRDefault="009865EA">
          <w:pPr>
            <w:pStyle w:val="20"/>
            <w:tabs>
              <w:tab w:val="right" w:leader="dot" w:pos="8296"/>
            </w:tabs>
            <w:rPr>
              <w:noProof/>
            </w:rPr>
          </w:pPr>
          <w:hyperlink w:anchor="_Toc499194186" w:history="1">
            <w:r w:rsidRPr="00F657D8">
              <w:rPr>
                <w:rStyle w:val="a8"/>
                <w:noProof/>
              </w:rPr>
              <w:t xml:space="preserve">73 </w:t>
            </w:r>
            <w:r w:rsidRPr="00F657D8">
              <w:rPr>
                <w:rStyle w:val="a8"/>
                <w:rFonts w:hint="eastAsia"/>
                <w:noProof/>
              </w:rPr>
              <w:t>石家庄银河微波技术有限公司</w:t>
            </w:r>
            <w:r>
              <w:rPr>
                <w:noProof/>
                <w:webHidden/>
              </w:rPr>
              <w:tab/>
            </w:r>
            <w:r>
              <w:rPr>
                <w:noProof/>
                <w:webHidden/>
              </w:rPr>
              <w:fldChar w:fldCharType="begin"/>
            </w:r>
            <w:r>
              <w:rPr>
                <w:noProof/>
                <w:webHidden/>
              </w:rPr>
              <w:instrText xml:space="preserve"> PAGEREF _Toc499194186 \h </w:instrText>
            </w:r>
            <w:r>
              <w:rPr>
                <w:noProof/>
                <w:webHidden/>
              </w:rPr>
            </w:r>
            <w:r>
              <w:rPr>
                <w:noProof/>
                <w:webHidden/>
              </w:rPr>
              <w:fldChar w:fldCharType="separate"/>
            </w:r>
            <w:r>
              <w:rPr>
                <w:noProof/>
                <w:webHidden/>
              </w:rPr>
              <w:t>97</w:t>
            </w:r>
            <w:r>
              <w:rPr>
                <w:noProof/>
                <w:webHidden/>
              </w:rPr>
              <w:fldChar w:fldCharType="end"/>
            </w:r>
          </w:hyperlink>
        </w:p>
        <w:p w:rsidR="009865EA" w:rsidRDefault="009865EA">
          <w:pPr>
            <w:pStyle w:val="20"/>
            <w:tabs>
              <w:tab w:val="right" w:leader="dot" w:pos="8296"/>
            </w:tabs>
            <w:rPr>
              <w:noProof/>
            </w:rPr>
          </w:pPr>
          <w:hyperlink w:anchor="_Toc499194187" w:history="1">
            <w:r w:rsidRPr="00F657D8">
              <w:rPr>
                <w:rStyle w:val="a8"/>
                <w:noProof/>
              </w:rPr>
              <w:t xml:space="preserve">74 </w:t>
            </w:r>
            <w:r w:rsidRPr="00F657D8">
              <w:rPr>
                <w:rStyle w:val="a8"/>
                <w:rFonts w:hint="eastAsia"/>
                <w:noProof/>
              </w:rPr>
              <w:t>青岛鼎信通讯股份有限公司</w:t>
            </w:r>
            <w:r>
              <w:rPr>
                <w:noProof/>
                <w:webHidden/>
              </w:rPr>
              <w:tab/>
            </w:r>
            <w:r>
              <w:rPr>
                <w:noProof/>
                <w:webHidden/>
              </w:rPr>
              <w:fldChar w:fldCharType="begin"/>
            </w:r>
            <w:r>
              <w:rPr>
                <w:noProof/>
                <w:webHidden/>
              </w:rPr>
              <w:instrText xml:space="preserve"> PAGEREF _Toc499194187 \h </w:instrText>
            </w:r>
            <w:r>
              <w:rPr>
                <w:noProof/>
                <w:webHidden/>
              </w:rPr>
            </w:r>
            <w:r>
              <w:rPr>
                <w:noProof/>
                <w:webHidden/>
              </w:rPr>
              <w:fldChar w:fldCharType="separate"/>
            </w:r>
            <w:r>
              <w:rPr>
                <w:noProof/>
                <w:webHidden/>
              </w:rPr>
              <w:t>98</w:t>
            </w:r>
            <w:r>
              <w:rPr>
                <w:noProof/>
                <w:webHidden/>
              </w:rPr>
              <w:fldChar w:fldCharType="end"/>
            </w:r>
          </w:hyperlink>
        </w:p>
        <w:p w:rsidR="009865EA" w:rsidRDefault="009865EA">
          <w:pPr>
            <w:pStyle w:val="20"/>
            <w:tabs>
              <w:tab w:val="right" w:leader="dot" w:pos="8296"/>
            </w:tabs>
            <w:rPr>
              <w:noProof/>
            </w:rPr>
          </w:pPr>
          <w:hyperlink w:anchor="_Toc499194188" w:history="1">
            <w:r w:rsidRPr="00F657D8">
              <w:rPr>
                <w:rStyle w:val="a8"/>
                <w:noProof/>
              </w:rPr>
              <w:t xml:space="preserve">75 </w:t>
            </w:r>
            <w:r w:rsidRPr="00F657D8">
              <w:rPr>
                <w:rStyle w:val="a8"/>
                <w:rFonts w:hint="eastAsia"/>
                <w:noProof/>
              </w:rPr>
              <w:t>新疆欧珀通讯电子有限公司（新疆</w:t>
            </w:r>
            <w:r w:rsidRPr="00F657D8">
              <w:rPr>
                <w:rStyle w:val="a8"/>
                <w:noProof/>
              </w:rPr>
              <w:t>OPPO</w:t>
            </w:r>
            <w:r w:rsidRPr="00F657D8">
              <w:rPr>
                <w:rStyle w:val="a8"/>
                <w:rFonts w:hint="eastAsia"/>
                <w:noProof/>
              </w:rPr>
              <w:t>）</w:t>
            </w:r>
            <w:r>
              <w:rPr>
                <w:noProof/>
                <w:webHidden/>
              </w:rPr>
              <w:tab/>
            </w:r>
            <w:r>
              <w:rPr>
                <w:noProof/>
                <w:webHidden/>
              </w:rPr>
              <w:fldChar w:fldCharType="begin"/>
            </w:r>
            <w:r>
              <w:rPr>
                <w:noProof/>
                <w:webHidden/>
              </w:rPr>
              <w:instrText xml:space="preserve"> PAGEREF _Toc499194188 \h </w:instrText>
            </w:r>
            <w:r>
              <w:rPr>
                <w:noProof/>
                <w:webHidden/>
              </w:rPr>
            </w:r>
            <w:r>
              <w:rPr>
                <w:noProof/>
                <w:webHidden/>
              </w:rPr>
              <w:fldChar w:fldCharType="separate"/>
            </w:r>
            <w:r>
              <w:rPr>
                <w:noProof/>
                <w:webHidden/>
              </w:rPr>
              <w:t>99</w:t>
            </w:r>
            <w:r>
              <w:rPr>
                <w:noProof/>
                <w:webHidden/>
              </w:rPr>
              <w:fldChar w:fldCharType="end"/>
            </w:r>
          </w:hyperlink>
        </w:p>
        <w:p w:rsidR="009865EA" w:rsidRDefault="009865EA">
          <w:pPr>
            <w:pStyle w:val="20"/>
            <w:tabs>
              <w:tab w:val="right" w:leader="dot" w:pos="8296"/>
            </w:tabs>
            <w:rPr>
              <w:noProof/>
            </w:rPr>
          </w:pPr>
          <w:hyperlink w:anchor="_Toc499194189" w:history="1">
            <w:r w:rsidRPr="00F657D8">
              <w:rPr>
                <w:rStyle w:val="a8"/>
                <w:noProof/>
              </w:rPr>
              <w:t xml:space="preserve">76 </w:t>
            </w:r>
            <w:r w:rsidRPr="00F657D8">
              <w:rPr>
                <w:rStyle w:val="a8"/>
                <w:rFonts w:hint="eastAsia"/>
                <w:noProof/>
              </w:rPr>
              <w:t>泰康保险集团数据信息中心</w:t>
            </w:r>
            <w:r>
              <w:rPr>
                <w:noProof/>
                <w:webHidden/>
              </w:rPr>
              <w:tab/>
            </w:r>
            <w:r>
              <w:rPr>
                <w:noProof/>
                <w:webHidden/>
              </w:rPr>
              <w:fldChar w:fldCharType="begin"/>
            </w:r>
            <w:r>
              <w:rPr>
                <w:noProof/>
                <w:webHidden/>
              </w:rPr>
              <w:instrText xml:space="preserve"> PAGEREF _Toc499194189 \h </w:instrText>
            </w:r>
            <w:r>
              <w:rPr>
                <w:noProof/>
                <w:webHidden/>
              </w:rPr>
            </w:r>
            <w:r>
              <w:rPr>
                <w:noProof/>
                <w:webHidden/>
              </w:rPr>
              <w:fldChar w:fldCharType="separate"/>
            </w:r>
            <w:r>
              <w:rPr>
                <w:noProof/>
                <w:webHidden/>
              </w:rPr>
              <w:t>100</w:t>
            </w:r>
            <w:r>
              <w:rPr>
                <w:noProof/>
                <w:webHidden/>
              </w:rPr>
              <w:fldChar w:fldCharType="end"/>
            </w:r>
          </w:hyperlink>
        </w:p>
        <w:p w:rsidR="009865EA" w:rsidRDefault="009865EA">
          <w:pPr>
            <w:pStyle w:val="20"/>
            <w:tabs>
              <w:tab w:val="right" w:leader="dot" w:pos="8296"/>
            </w:tabs>
            <w:rPr>
              <w:noProof/>
            </w:rPr>
          </w:pPr>
          <w:hyperlink w:anchor="_Toc499194190" w:history="1">
            <w:r w:rsidRPr="00F657D8">
              <w:rPr>
                <w:rStyle w:val="a8"/>
                <w:noProof/>
              </w:rPr>
              <w:t xml:space="preserve">77 </w:t>
            </w:r>
            <w:r w:rsidRPr="00F657D8">
              <w:rPr>
                <w:rStyle w:val="a8"/>
                <w:rFonts w:hint="eastAsia"/>
                <w:noProof/>
              </w:rPr>
              <w:t>四川苏宁云商销售有限公司</w:t>
            </w:r>
            <w:r>
              <w:rPr>
                <w:noProof/>
                <w:webHidden/>
              </w:rPr>
              <w:tab/>
            </w:r>
            <w:r>
              <w:rPr>
                <w:noProof/>
                <w:webHidden/>
              </w:rPr>
              <w:fldChar w:fldCharType="begin"/>
            </w:r>
            <w:r>
              <w:rPr>
                <w:noProof/>
                <w:webHidden/>
              </w:rPr>
              <w:instrText xml:space="preserve"> PAGEREF _Toc499194190 \h </w:instrText>
            </w:r>
            <w:r>
              <w:rPr>
                <w:noProof/>
                <w:webHidden/>
              </w:rPr>
            </w:r>
            <w:r>
              <w:rPr>
                <w:noProof/>
                <w:webHidden/>
              </w:rPr>
              <w:fldChar w:fldCharType="separate"/>
            </w:r>
            <w:r>
              <w:rPr>
                <w:noProof/>
                <w:webHidden/>
              </w:rPr>
              <w:t>101</w:t>
            </w:r>
            <w:r>
              <w:rPr>
                <w:noProof/>
                <w:webHidden/>
              </w:rPr>
              <w:fldChar w:fldCharType="end"/>
            </w:r>
          </w:hyperlink>
        </w:p>
        <w:p w:rsidR="009865EA" w:rsidRDefault="009865EA">
          <w:pPr>
            <w:pStyle w:val="20"/>
            <w:tabs>
              <w:tab w:val="right" w:leader="dot" w:pos="8296"/>
            </w:tabs>
            <w:rPr>
              <w:noProof/>
            </w:rPr>
          </w:pPr>
          <w:hyperlink w:anchor="_Toc499194191" w:history="1">
            <w:r w:rsidRPr="00F657D8">
              <w:rPr>
                <w:rStyle w:val="a8"/>
                <w:rFonts w:ascii="等线" w:hAnsi="等线"/>
                <w:noProof/>
                <w:kern w:val="44"/>
              </w:rPr>
              <w:t xml:space="preserve">78 </w:t>
            </w:r>
            <w:r w:rsidRPr="00F657D8">
              <w:rPr>
                <w:rStyle w:val="a8"/>
                <w:rFonts w:hint="eastAsia"/>
                <w:noProof/>
              </w:rPr>
              <w:t>四川大能科技有限公司</w:t>
            </w:r>
            <w:r>
              <w:rPr>
                <w:noProof/>
                <w:webHidden/>
              </w:rPr>
              <w:tab/>
            </w:r>
            <w:r>
              <w:rPr>
                <w:noProof/>
                <w:webHidden/>
              </w:rPr>
              <w:fldChar w:fldCharType="begin"/>
            </w:r>
            <w:r>
              <w:rPr>
                <w:noProof/>
                <w:webHidden/>
              </w:rPr>
              <w:instrText xml:space="preserve"> PAGEREF _Toc499194191 \h </w:instrText>
            </w:r>
            <w:r>
              <w:rPr>
                <w:noProof/>
                <w:webHidden/>
              </w:rPr>
            </w:r>
            <w:r>
              <w:rPr>
                <w:noProof/>
                <w:webHidden/>
              </w:rPr>
              <w:fldChar w:fldCharType="separate"/>
            </w:r>
            <w:r>
              <w:rPr>
                <w:noProof/>
                <w:webHidden/>
              </w:rPr>
              <w:t>102</w:t>
            </w:r>
            <w:r>
              <w:rPr>
                <w:noProof/>
                <w:webHidden/>
              </w:rPr>
              <w:fldChar w:fldCharType="end"/>
            </w:r>
          </w:hyperlink>
        </w:p>
        <w:p w:rsidR="009865EA" w:rsidRDefault="009865EA">
          <w:pPr>
            <w:pStyle w:val="20"/>
            <w:tabs>
              <w:tab w:val="right" w:leader="dot" w:pos="8296"/>
            </w:tabs>
            <w:rPr>
              <w:noProof/>
            </w:rPr>
          </w:pPr>
          <w:hyperlink w:anchor="_Toc499194192" w:history="1">
            <w:r w:rsidRPr="00F657D8">
              <w:rPr>
                <w:rStyle w:val="a8"/>
                <w:noProof/>
              </w:rPr>
              <w:t xml:space="preserve">79 </w:t>
            </w:r>
            <w:r w:rsidRPr="00F657D8">
              <w:rPr>
                <w:rStyle w:val="a8"/>
                <w:rFonts w:hint="eastAsia"/>
                <w:noProof/>
              </w:rPr>
              <w:t>重庆天箭惯性科技股份有限公司</w:t>
            </w:r>
            <w:r>
              <w:rPr>
                <w:noProof/>
                <w:webHidden/>
              </w:rPr>
              <w:tab/>
            </w:r>
            <w:r>
              <w:rPr>
                <w:noProof/>
                <w:webHidden/>
              </w:rPr>
              <w:fldChar w:fldCharType="begin"/>
            </w:r>
            <w:r>
              <w:rPr>
                <w:noProof/>
                <w:webHidden/>
              </w:rPr>
              <w:instrText xml:space="preserve"> PAGEREF _Toc499194192 \h </w:instrText>
            </w:r>
            <w:r>
              <w:rPr>
                <w:noProof/>
                <w:webHidden/>
              </w:rPr>
            </w:r>
            <w:r>
              <w:rPr>
                <w:noProof/>
                <w:webHidden/>
              </w:rPr>
              <w:fldChar w:fldCharType="separate"/>
            </w:r>
            <w:r>
              <w:rPr>
                <w:noProof/>
                <w:webHidden/>
              </w:rPr>
              <w:t>103</w:t>
            </w:r>
            <w:r>
              <w:rPr>
                <w:noProof/>
                <w:webHidden/>
              </w:rPr>
              <w:fldChar w:fldCharType="end"/>
            </w:r>
          </w:hyperlink>
        </w:p>
        <w:p w:rsidR="009865EA" w:rsidRDefault="009865EA">
          <w:pPr>
            <w:pStyle w:val="20"/>
            <w:tabs>
              <w:tab w:val="right" w:leader="dot" w:pos="8296"/>
            </w:tabs>
            <w:rPr>
              <w:noProof/>
            </w:rPr>
          </w:pPr>
          <w:hyperlink w:anchor="_Toc499194193" w:history="1">
            <w:r w:rsidRPr="00F657D8">
              <w:rPr>
                <w:rStyle w:val="a8"/>
                <w:noProof/>
              </w:rPr>
              <w:t xml:space="preserve">80 </w:t>
            </w:r>
            <w:r w:rsidRPr="00F657D8">
              <w:rPr>
                <w:rStyle w:val="a8"/>
                <w:rFonts w:hint="eastAsia"/>
                <w:noProof/>
              </w:rPr>
              <w:t>重庆新世纪电气有限公司</w:t>
            </w:r>
            <w:r>
              <w:rPr>
                <w:noProof/>
                <w:webHidden/>
              </w:rPr>
              <w:tab/>
            </w:r>
            <w:r>
              <w:rPr>
                <w:noProof/>
                <w:webHidden/>
              </w:rPr>
              <w:fldChar w:fldCharType="begin"/>
            </w:r>
            <w:r>
              <w:rPr>
                <w:noProof/>
                <w:webHidden/>
              </w:rPr>
              <w:instrText xml:space="preserve"> PAGEREF _Toc499194193 \h </w:instrText>
            </w:r>
            <w:r>
              <w:rPr>
                <w:noProof/>
                <w:webHidden/>
              </w:rPr>
            </w:r>
            <w:r>
              <w:rPr>
                <w:noProof/>
                <w:webHidden/>
              </w:rPr>
              <w:fldChar w:fldCharType="separate"/>
            </w:r>
            <w:r>
              <w:rPr>
                <w:noProof/>
                <w:webHidden/>
              </w:rPr>
              <w:t>105</w:t>
            </w:r>
            <w:r>
              <w:rPr>
                <w:noProof/>
                <w:webHidden/>
              </w:rPr>
              <w:fldChar w:fldCharType="end"/>
            </w:r>
          </w:hyperlink>
        </w:p>
        <w:p w:rsidR="009865EA" w:rsidRDefault="009865EA">
          <w:pPr>
            <w:pStyle w:val="20"/>
            <w:tabs>
              <w:tab w:val="right" w:leader="dot" w:pos="8296"/>
            </w:tabs>
            <w:rPr>
              <w:noProof/>
            </w:rPr>
          </w:pPr>
          <w:hyperlink w:anchor="_Toc499194194" w:history="1">
            <w:r w:rsidRPr="00F657D8">
              <w:rPr>
                <w:rStyle w:val="a8"/>
                <w:noProof/>
              </w:rPr>
              <w:t xml:space="preserve">81 </w:t>
            </w:r>
            <w:r w:rsidRPr="00F657D8">
              <w:rPr>
                <w:rStyle w:val="a8"/>
                <w:rFonts w:hint="eastAsia"/>
                <w:noProof/>
              </w:rPr>
              <w:t>迈克生物股份有限公司</w:t>
            </w:r>
            <w:r>
              <w:rPr>
                <w:noProof/>
                <w:webHidden/>
              </w:rPr>
              <w:tab/>
            </w:r>
            <w:r>
              <w:rPr>
                <w:noProof/>
                <w:webHidden/>
              </w:rPr>
              <w:fldChar w:fldCharType="begin"/>
            </w:r>
            <w:r>
              <w:rPr>
                <w:noProof/>
                <w:webHidden/>
              </w:rPr>
              <w:instrText xml:space="preserve"> PAGEREF _Toc499194194 \h </w:instrText>
            </w:r>
            <w:r>
              <w:rPr>
                <w:noProof/>
                <w:webHidden/>
              </w:rPr>
            </w:r>
            <w:r>
              <w:rPr>
                <w:noProof/>
                <w:webHidden/>
              </w:rPr>
              <w:fldChar w:fldCharType="separate"/>
            </w:r>
            <w:r>
              <w:rPr>
                <w:noProof/>
                <w:webHidden/>
              </w:rPr>
              <w:t>106</w:t>
            </w:r>
            <w:r>
              <w:rPr>
                <w:noProof/>
                <w:webHidden/>
              </w:rPr>
              <w:fldChar w:fldCharType="end"/>
            </w:r>
          </w:hyperlink>
        </w:p>
        <w:p w:rsidR="009865EA" w:rsidRDefault="009865EA">
          <w:pPr>
            <w:pStyle w:val="20"/>
            <w:tabs>
              <w:tab w:val="right" w:leader="dot" w:pos="8296"/>
            </w:tabs>
            <w:rPr>
              <w:noProof/>
            </w:rPr>
          </w:pPr>
          <w:hyperlink w:anchor="_Toc499194195" w:history="1">
            <w:r w:rsidRPr="00F657D8">
              <w:rPr>
                <w:rStyle w:val="a8"/>
                <w:noProof/>
              </w:rPr>
              <w:t xml:space="preserve">82 </w:t>
            </w:r>
            <w:r w:rsidRPr="00F657D8">
              <w:rPr>
                <w:rStyle w:val="a8"/>
                <w:rFonts w:hint="eastAsia"/>
                <w:noProof/>
              </w:rPr>
              <w:t>成都佳发安泰科技股份有限公司</w:t>
            </w:r>
            <w:r>
              <w:rPr>
                <w:noProof/>
                <w:webHidden/>
              </w:rPr>
              <w:tab/>
            </w:r>
            <w:r>
              <w:rPr>
                <w:noProof/>
                <w:webHidden/>
              </w:rPr>
              <w:fldChar w:fldCharType="begin"/>
            </w:r>
            <w:r>
              <w:rPr>
                <w:noProof/>
                <w:webHidden/>
              </w:rPr>
              <w:instrText xml:space="preserve"> PAGEREF _Toc499194195 \h </w:instrText>
            </w:r>
            <w:r>
              <w:rPr>
                <w:noProof/>
                <w:webHidden/>
              </w:rPr>
            </w:r>
            <w:r>
              <w:rPr>
                <w:noProof/>
                <w:webHidden/>
              </w:rPr>
              <w:fldChar w:fldCharType="separate"/>
            </w:r>
            <w:r>
              <w:rPr>
                <w:noProof/>
                <w:webHidden/>
              </w:rPr>
              <w:t>107</w:t>
            </w:r>
            <w:r>
              <w:rPr>
                <w:noProof/>
                <w:webHidden/>
              </w:rPr>
              <w:fldChar w:fldCharType="end"/>
            </w:r>
          </w:hyperlink>
        </w:p>
        <w:p w:rsidR="009865EA" w:rsidRDefault="009865EA">
          <w:pPr>
            <w:pStyle w:val="20"/>
            <w:tabs>
              <w:tab w:val="right" w:leader="dot" w:pos="8296"/>
            </w:tabs>
            <w:rPr>
              <w:noProof/>
            </w:rPr>
          </w:pPr>
          <w:hyperlink w:anchor="_Toc499194196" w:history="1">
            <w:r w:rsidRPr="00F657D8">
              <w:rPr>
                <w:rStyle w:val="a8"/>
                <w:noProof/>
              </w:rPr>
              <w:t xml:space="preserve">83 </w:t>
            </w:r>
            <w:r w:rsidRPr="00F657D8">
              <w:rPr>
                <w:rStyle w:val="a8"/>
                <w:rFonts w:hint="eastAsia"/>
                <w:noProof/>
              </w:rPr>
              <w:t>成都宏明电子科大新材料有限公司</w:t>
            </w:r>
            <w:r>
              <w:rPr>
                <w:noProof/>
                <w:webHidden/>
              </w:rPr>
              <w:tab/>
            </w:r>
            <w:r>
              <w:rPr>
                <w:noProof/>
                <w:webHidden/>
              </w:rPr>
              <w:fldChar w:fldCharType="begin"/>
            </w:r>
            <w:r>
              <w:rPr>
                <w:noProof/>
                <w:webHidden/>
              </w:rPr>
              <w:instrText xml:space="preserve"> PAGEREF _Toc499194196 \h </w:instrText>
            </w:r>
            <w:r>
              <w:rPr>
                <w:noProof/>
                <w:webHidden/>
              </w:rPr>
            </w:r>
            <w:r>
              <w:rPr>
                <w:noProof/>
                <w:webHidden/>
              </w:rPr>
              <w:fldChar w:fldCharType="separate"/>
            </w:r>
            <w:r>
              <w:rPr>
                <w:noProof/>
                <w:webHidden/>
              </w:rPr>
              <w:t>108</w:t>
            </w:r>
            <w:r>
              <w:rPr>
                <w:noProof/>
                <w:webHidden/>
              </w:rPr>
              <w:fldChar w:fldCharType="end"/>
            </w:r>
          </w:hyperlink>
        </w:p>
        <w:p w:rsidR="009865EA" w:rsidRDefault="009865EA">
          <w:pPr>
            <w:pStyle w:val="20"/>
            <w:tabs>
              <w:tab w:val="right" w:leader="dot" w:pos="8296"/>
            </w:tabs>
            <w:rPr>
              <w:noProof/>
            </w:rPr>
          </w:pPr>
          <w:hyperlink w:anchor="_Toc499194197" w:history="1">
            <w:r w:rsidRPr="00F657D8">
              <w:rPr>
                <w:rStyle w:val="a8"/>
                <w:noProof/>
              </w:rPr>
              <w:t xml:space="preserve">84 </w:t>
            </w:r>
            <w:r w:rsidRPr="00F657D8">
              <w:rPr>
                <w:rStyle w:val="a8"/>
                <w:rFonts w:hint="eastAsia"/>
                <w:noProof/>
              </w:rPr>
              <w:t>成都宏明双新科技股份有限公司</w:t>
            </w:r>
            <w:r>
              <w:rPr>
                <w:noProof/>
                <w:webHidden/>
              </w:rPr>
              <w:tab/>
            </w:r>
            <w:r>
              <w:rPr>
                <w:noProof/>
                <w:webHidden/>
              </w:rPr>
              <w:fldChar w:fldCharType="begin"/>
            </w:r>
            <w:r>
              <w:rPr>
                <w:noProof/>
                <w:webHidden/>
              </w:rPr>
              <w:instrText xml:space="preserve"> PAGEREF _Toc499194197 \h </w:instrText>
            </w:r>
            <w:r>
              <w:rPr>
                <w:noProof/>
                <w:webHidden/>
              </w:rPr>
            </w:r>
            <w:r>
              <w:rPr>
                <w:noProof/>
                <w:webHidden/>
              </w:rPr>
              <w:fldChar w:fldCharType="separate"/>
            </w:r>
            <w:r>
              <w:rPr>
                <w:noProof/>
                <w:webHidden/>
              </w:rPr>
              <w:t>110</w:t>
            </w:r>
            <w:r>
              <w:rPr>
                <w:noProof/>
                <w:webHidden/>
              </w:rPr>
              <w:fldChar w:fldCharType="end"/>
            </w:r>
          </w:hyperlink>
        </w:p>
        <w:p w:rsidR="009865EA" w:rsidRDefault="009865EA">
          <w:pPr>
            <w:pStyle w:val="20"/>
            <w:tabs>
              <w:tab w:val="right" w:leader="dot" w:pos="8296"/>
            </w:tabs>
            <w:rPr>
              <w:noProof/>
            </w:rPr>
          </w:pPr>
          <w:hyperlink w:anchor="_Toc499194198" w:history="1">
            <w:r w:rsidRPr="00F657D8">
              <w:rPr>
                <w:rStyle w:val="a8"/>
                <w:noProof/>
              </w:rPr>
              <w:t xml:space="preserve">85 </w:t>
            </w:r>
            <w:r w:rsidRPr="00F657D8">
              <w:rPr>
                <w:rStyle w:val="a8"/>
                <w:rFonts w:hint="eastAsia"/>
                <w:noProof/>
              </w:rPr>
              <w:t>成都迈威通信技术有限公司</w:t>
            </w:r>
            <w:r>
              <w:rPr>
                <w:noProof/>
                <w:webHidden/>
              </w:rPr>
              <w:tab/>
            </w:r>
            <w:r>
              <w:rPr>
                <w:noProof/>
                <w:webHidden/>
              </w:rPr>
              <w:fldChar w:fldCharType="begin"/>
            </w:r>
            <w:r>
              <w:rPr>
                <w:noProof/>
                <w:webHidden/>
              </w:rPr>
              <w:instrText xml:space="preserve"> PAGEREF _Toc499194198 \h </w:instrText>
            </w:r>
            <w:r>
              <w:rPr>
                <w:noProof/>
                <w:webHidden/>
              </w:rPr>
            </w:r>
            <w:r>
              <w:rPr>
                <w:noProof/>
                <w:webHidden/>
              </w:rPr>
              <w:fldChar w:fldCharType="separate"/>
            </w:r>
            <w:r>
              <w:rPr>
                <w:noProof/>
                <w:webHidden/>
              </w:rPr>
              <w:t>111</w:t>
            </w:r>
            <w:r>
              <w:rPr>
                <w:noProof/>
                <w:webHidden/>
              </w:rPr>
              <w:fldChar w:fldCharType="end"/>
            </w:r>
          </w:hyperlink>
        </w:p>
        <w:p w:rsidR="009865EA" w:rsidRDefault="009865EA">
          <w:pPr>
            <w:pStyle w:val="20"/>
            <w:tabs>
              <w:tab w:val="right" w:leader="dot" w:pos="8296"/>
            </w:tabs>
            <w:rPr>
              <w:noProof/>
            </w:rPr>
          </w:pPr>
          <w:hyperlink w:anchor="_Toc499194199" w:history="1">
            <w:r w:rsidRPr="00F657D8">
              <w:rPr>
                <w:rStyle w:val="a8"/>
                <w:noProof/>
              </w:rPr>
              <w:t xml:space="preserve">86 </w:t>
            </w:r>
            <w:r w:rsidRPr="00F657D8">
              <w:rPr>
                <w:rStyle w:val="a8"/>
                <w:rFonts w:hint="eastAsia"/>
                <w:noProof/>
              </w:rPr>
              <w:t>四川和芯微电子股份有限公司</w:t>
            </w:r>
            <w:r>
              <w:rPr>
                <w:noProof/>
                <w:webHidden/>
              </w:rPr>
              <w:tab/>
            </w:r>
            <w:r>
              <w:rPr>
                <w:noProof/>
                <w:webHidden/>
              </w:rPr>
              <w:fldChar w:fldCharType="begin"/>
            </w:r>
            <w:r>
              <w:rPr>
                <w:noProof/>
                <w:webHidden/>
              </w:rPr>
              <w:instrText xml:space="preserve"> PAGEREF _Toc499194199 \h </w:instrText>
            </w:r>
            <w:r>
              <w:rPr>
                <w:noProof/>
                <w:webHidden/>
              </w:rPr>
            </w:r>
            <w:r>
              <w:rPr>
                <w:noProof/>
                <w:webHidden/>
              </w:rPr>
              <w:fldChar w:fldCharType="separate"/>
            </w:r>
            <w:r>
              <w:rPr>
                <w:noProof/>
                <w:webHidden/>
              </w:rPr>
              <w:t>112</w:t>
            </w:r>
            <w:r>
              <w:rPr>
                <w:noProof/>
                <w:webHidden/>
              </w:rPr>
              <w:fldChar w:fldCharType="end"/>
            </w:r>
          </w:hyperlink>
        </w:p>
        <w:p w:rsidR="009865EA" w:rsidRDefault="009865EA">
          <w:pPr>
            <w:pStyle w:val="20"/>
            <w:tabs>
              <w:tab w:val="right" w:leader="dot" w:pos="8296"/>
            </w:tabs>
            <w:rPr>
              <w:noProof/>
            </w:rPr>
          </w:pPr>
          <w:hyperlink w:anchor="_Toc499194200" w:history="1">
            <w:r w:rsidRPr="00F657D8">
              <w:rPr>
                <w:rStyle w:val="a8"/>
                <w:noProof/>
              </w:rPr>
              <w:t xml:space="preserve">87 </w:t>
            </w:r>
            <w:r w:rsidRPr="00F657D8">
              <w:rPr>
                <w:rStyle w:val="a8"/>
                <w:rFonts w:hint="eastAsia"/>
                <w:noProof/>
              </w:rPr>
              <w:t>成都当乐科技有限公司</w:t>
            </w:r>
            <w:r>
              <w:rPr>
                <w:noProof/>
                <w:webHidden/>
              </w:rPr>
              <w:tab/>
            </w:r>
            <w:r>
              <w:rPr>
                <w:noProof/>
                <w:webHidden/>
              </w:rPr>
              <w:fldChar w:fldCharType="begin"/>
            </w:r>
            <w:r>
              <w:rPr>
                <w:noProof/>
                <w:webHidden/>
              </w:rPr>
              <w:instrText xml:space="preserve"> PAGEREF _Toc499194200 \h </w:instrText>
            </w:r>
            <w:r>
              <w:rPr>
                <w:noProof/>
                <w:webHidden/>
              </w:rPr>
            </w:r>
            <w:r>
              <w:rPr>
                <w:noProof/>
                <w:webHidden/>
              </w:rPr>
              <w:fldChar w:fldCharType="separate"/>
            </w:r>
            <w:r>
              <w:rPr>
                <w:noProof/>
                <w:webHidden/>
              </w:rPr>
              <w:t>113</w:t>
            </w:r>
            <w:r>
              <w:rPr>
                <w:noProof/>
                <w:webHidden/>
              </w:rPr>
              <w:fldChar w:fldCharType="end"/>
            </w:r>
          </w:hyperlink>
        </w:p>
        <w:p w:rsidR="009865EA" w:rsidRDefault="009865EA">
          <w:pPr>
            <w:pStyle w:val="20"/>
            <w:tabs>
              <w:tab w:val="right" w:leader="dot" w:pos="8296"/>
            </w:tabs>
            <w:rPr>
              <w:noProof/>
            </w:rPr>
          </w:pPr>
          <w:hyperlink w:anchor="_Toc499194201" w:history="1">
            <w:r w:rsidRPr="00F657D8">
              <w:rPr>
                <w:rStyle w:val="a8"/>
                <w:noProof/>
              </w:rPr>
              <w:t xml:space="preserve">88 </w:t>
            </w:r>
            <w:r w:rsidRPr="00F657D8">
              <w:rPr>
                <w:rStyle w:val="a8"/>
                <w:rFonts w:hint="eastAsia"/>
                <w:noProof/>
              </w:rPr>
              <w:t>竞技世界（成都）网络技术有限公司</w:t>
            </w:r>
            <w:r>
              <w:rPr>
                <w:noProof/>
                <w:webHidden/>
              </w:rPr>
              <w:tab/>
            </w:r>
            <w:r>
              <w:rPr>
                <w:noProof/>
                <w:webHidden/>
              </w:rPr>
              <w:fldChar w:fldCharType="begin"/>
            </w:r>
            <w:r>
              <w:rPr>
                <w:noProof/>
                <w:webHidden/>
              </w:rPr>
              <w:instrText xml:space="preserve"> PAGEREF _Toc499194201 \h </w:instrText>
            </w:r>
            <w:r>
              <w:rPr>
                <w:noProof/>
                <w:webHidden/>
              </w:rPr>
            </w:r>
            <w:r>
              <w:rPr>
                <w:noProof/>
                <w:webHidden/>
              </w:rPr>
              <w:fldChar w:fldCharType="separate"/>
            </w:r>
            <w:r>
              <w:rPr>
                <w:noProof/>
                <w:webHidden/>
              </w:rPr>
              <w:t>114</w:t>
            </w:r>
            <w:r>
              <w:rPr>
                <w:noProof/>
                <w:webHidden/>
              </w:rPr>
              <w:fldChar w:fldCharType="end"/>
            </w:r>
          </w:hyperlink>
        </w:p>
        <w:p w:rsidR="009865EA" w:rsidRDefault="009865EA">
          <w:pPr>
            <w:pStyle w:val="20"/>
            <w:tabs>
              <w:tab w:val="right" w:leader="dot" w:pos="8296"/>
            </w:tabs>
            <w:rPr>
              <w:noProof/>
            </w:rPr>
          </w:pPr>
          <w:hyperlink w:anchor="_Toc499194202" w:history="1">
            <w:r w:rsidRPr="00F657D8">
              <w:rPr>
                <w:rStyle w:val="a8"/>
                <w:noProof/>
              </w:rPr>
              <w:t xml:space="preserve">89 </w:t>
            </w:r>
            <w:r w:rsidRPr="00F657D8">
              <w:rPr>
                <w:rStyle w:val="a8"/>
                <w:rFonts w:hint="eastAsia"/>
                <w:noProof/>
              </w:rPr>
              <w:t>四川湖山电器有限责任公司</w:t>
            </w:r>
            <w:r>
              <w:rPr>
                <w:noProof/>
                <w:webHidden/>
              </w:rPr>
              <w:tab/>
            </w:r>
            <w:r>
              <w:rPr>
                <w:noProof/>
                <w:webHidden/>
              </w:rPr>
              <w:fldChar w:fldCharType="begin"/>
            </w:r>
            <w:r>
              <w:rPr>
                <w:noProof/>
                <w:webHidden/>
              </w:rPr>
              <w:instrText xml:space="preserve"> PAGEREF _Toc499194202 \h </w:instrText>
            </w:r>
            <w:r>
              <w:rPr>
                <w:noProof/>
                <w:webHidden/>
              </w:rPr>
            </w:r>
            <w:r>
              <w:rPr>
                <w:noProof/>
                <w:webHidden/>
              </w:rPr>
              <w:fldChar w:fldCharType="separate"/>
            </w:r>
            <w:r>
              <w:rPr>
                <w:noProof/>
                <w:webHidden/>
              </w:rPr>
              <w:t>115</w:t>
            </w:r>
            <w:r>
              <w:rPr>
                <w:noProof/>
                <w:webHidden/>
              </w:rPr>
              <w:fldChar w:fldCharType="end"/>
            </w:r>
          </w:hyperlink>
        </w:p>
        <w:p w:rsidR="009865EA" w:rsidRDefault="009865EA">
          <w:pPr>
            <w:pStyle w:val="20"/>
            <w:tabs>
              <w:tab w:val="right" w:leader="dot" w:pos="8296"/>
            </w:tabs>
            <w:rPr>
              <w:noProof/>
            </w:rPr>
          </w:pPr>
          <w:hyperlink w:anchor="_Toc499194203" w:history="1">
            <w:r w:rsidRPr="00F657D8">
              <w:rPr>
                <w:rStyle w:val="a8"/>
                <w:rFonts w:ascii="宋体" w:eastAsia="宋体" w:hAnsi="宋体" w:cs="Times New Roman"/>
                <w:noProof/>
                <w:shd w:val="clear" w:color="auto" w:fill="7F7F7F"/>
              </w:rPr>
              <w:t xml:space="preserve">90 </w:t>
            </w:r>
            <w:r w:rsidRPr="00F657D8">
              <w:rPr>
                <w:rStyle w:val="a8"/>
                <w:rFonts w:ascii="宋体" w:eastAsia="宋体" w:hAnsi="宋体" w:cs="Times New Roman" w:hint="eastAsia"/>
                <w:noProof/>
                <w:shd w:val="clear" w:color="auto" w:fill="7F7F7F"/>
              </w:rPr>
              <w:t>宏华集团</w:t>
            </w:r>
            <w:r>
              <w:rPr>
                <w:noProof/>
                <w:webHidden/>
              </w:rPr>
              <w:tab/>
            </w:r>
            <w:r>
              <w:rPr>
                <w:noProof/>
                <w:webHidden/>
              </w:rPr>
              <w:fldChar w:fldCharType="begin"/>
            </w:r>
            <w:r>
              <w:rPr>
                <w:noProof/>
                <w:webHidden/>
              </w:rPr>
              <w:instrText xml:space="preserve"> PAGEREF _Toc499194203 \h </w:instrText>
            </w:r>
            <w:r>
              <w:rPr>
                <w:noProof/>
                <w:webHidden/>
              </w:rPr>
            </w:r>
            <w:r>
              <w:rPr>
                <w:noProof/>
                <w:webHidden/>
              </w:rPr>
              <w:fldChar w:fldCharType="separate"/>
            </w:r>
            <w:r>
              <w:rPr>
                <w:noProof/>
                <w:webHidden/>
              </w:rPr>
              <w:t>116</w:t>
            </w:r>
            <w:r>
              <w:rPr>
                <w:noProof/>
                <w:webHidden/>
              </w:rPr>
              <w:fldChar w:fldCharType="end"/>
            </w:r>
          </w:hyperlink>
        </w:p>
        <w:p w:rsidR="009865EA" w:rsidRDefault="009865EA">
          <w:pPr>
            <w:pStyle w:val="20"/>
            <w:tabs>
              <w:tab w:val="right" w:leader="dot" w:pos="8296"/>
            </w:tabs>
            <w:rPr>
              <w:noProof/>
            </w:rPr>
          </w:pPr>
          <w:hyperlink w:anchor="_Toc499194204" w:history="1">
            <w:r w:rsidRPr="00F657D8">
              <w:rPr>
                <w:rStyle w:val="a8"/>
                <w:rFonts w:ascii="宋体" w:eastAsia="宋体" w:hAnsi="宋体"/>
                <w:noProof/>
                <w:shd w:val="pct10" w:color="auto" w:fill="FFFFFF"/>
              </w:rPr>
              <w:t>91</w:t>
            </w:r>
            <w:r w:rsidRPr="00F657D8">
              <w:rPr>
                <w:rStyle w:val="a8"/>
                <w:rFonts w:ascii="宋体" w:eastAsia="宋体" w:hAnsi="宋体" w:hint="eastAsia"/>
                <w:noProof/>
                <w:shd w:val="pct10" w:color="auto" w:fill="FFFFFF"/>
              </w:rPr>
              <w:t>四川天正信息科技有限公司</w:t>
            </w:r>
            <w:r>
              <w:rPr>
                <w:noProof/>
                <w:webHidden/>
              </w:rPr>
              <w:tab/>
            </w:r>
            <w:r>
              <w:rPr>
                <w:noProof/>
                <w:webHidden/>
              </w:rPr>
              <w:fldChar w:fldCharType="begin"/>
            </w:r>
            <w:r>
              <w:rPr>
                <w:noProof/>
                <w:webHidden/>
              </w:rPr>
              <w:instrText xml:space="preserve"> PAGEREF _Toc499194204 \h </w:instrText>
            </w:r>
            <w:r>
              <w:rPr>
                <w:noProof/>
                <w:webHidden/>
              </w:rPr>
            </w:r>
            <w:r>
              <w:rPr>
                <w:noProof/>
                <w:webHidden/>
              </w:rPr>
              <w:fldChar w:fldCharType="separate"/>
            </w:r>
            <w:r>
              <w:rPr>
                <w:noProof/>
                <w:webHidden/>
              </w:rPr>
              <w:t>117</w:t>
            </w:r>
            <w:r>
              <w:rPr>
                <w:noProof/>
                <w:webHidden/>
              </w:rPr>
              <w:fldChar w:fldCharType="end"/>
            </w:r>
          </w:hyperlink>
        </w:p>
        <w:p w:rsidR="009865EA" w:rsidRDefault="009865EA">
          <w:pPr>
            <w:pStyle w:val="20"/>
            <w:tabs>
              <w:tab w:val="right" w:leader="dot" w:pos="8296"/>
            </w:tabs>
            <w:rPr>
              <w:noProof/>
            </w:rPr>
          </w:pPr>
          <w:hyperlink w:anchor="_Toc499194205" w:history="1">
            <w:r w:rsidRPr="00F657D8">
              <w:rPr>
                <w:rStyle w:val="a8"/>
                <w:rFonts w:ascii="宋体" w:eastAsia="宋体" w:hAnsi="宋体"/>
                <w:noProof/>
                <w:shd w:val="pct10" w:color="auto" w:fill="FFFFFF"/>
              </w:rPr>
              <w:t>92</w:t>
            </w:r>
            <w:r w:rsidRPr="00F657D8">
              <w:rPr>
                <w:rStyle w:val="a8"/>
                <w:rFonts w:ascii="宋体" w:eastAsia="宋体" w:hAnsi="宋体" w:hint="eastAsia"/>
                <w:noProof/>
                <w:shd w:val="pct10" w:color="auto" w:fill="FFFFFF"/>
              </w:rPr>
              <w:t>绵阳富临精工机械股份有限公司</w:t>
            </w:r>
            <w:r>
              <w:rPr>
                <w:noProof/>
                <w:webHidden/>
              </w:rPr>
              <w:tab/>
            </w:r>
            <w:r>
              <w:rPr>
                <w:noProof/>
                <w:webHidden/>
              </w:rPr>
              <w:fldChar w:fldCharType="begin"/>
            </w:r>
            <w:r>
              <w:rPr>
                <w:noProof/>
                <w:webHidden/>
              </w:rPr>
              <w:instrText xml:space="preserve"> PAGEREF _Toc499194205 \h </w:instrText>
            </w:r>
            <w:r>
              <w:rPr>
                <w:noProof/>
                <w:webHidden/>
              </w:rPr>
            </w:r>
            <w:r>
              <w:rPr>
                <w:noProof/>
                <w:webHidden/>
              </w:rPr>
              <w:fldChar w:fldCharType="separate"/>
            </w:r>
            <w:r>
              <w:rPr>
                <w:noProof/>
                <w:webHidden/>
              </w:rPr>
              <w:t>118</w:t>
            </w:r>
            <w:r>
              <w:rPr>
                <w:noProof/>
                <w:webHidden/>
              </w:rPr>
              <w:fldChar w:fldCharType="end"/>
            </w:r>
          </w:hyperlink>
        </w:p>
        <w:p w:rsidR="009865EA" w:rsidRDefault="009865EA">
          <w:pPr>
            <w:pStyle w:val="20"/>
            <w:tabs>
              <w:tab w:val="right" w:leader="dot" w:pos="8296"/>
            </w:tabs>
            <w:rPr>
              <w:noProof/>
            </w:rPr>
          </w:pPr>
          <w:hyperlink w:anchor="_Toc499194206" w:history="1">
            <w:r w:rsidRPr="00F657D8">
              <w:rPr>
                <w:rStyle w:val="a8"/>
                <w:rFonts w:ascii="宋体" w:eastAsia="宋体" w:hAnsi="宋体"/>
                <w:noProof/>
                <w:shd w:val="pct10" w:color="auto" w:fill="FFFFFF"/>
              </w:rPr>
              <w:t>93</w:t>
            </w:r>
            <w:r w:rsidRPr="00F657D8">
              <w:rPr>
                <w:rStyle w:val="a8"/>
                <w:rFonts w:ascii="宋体" w:eastAsia="宋体" w:hAnsi="宋体" w:hint="eastAsia"/>
                <w:noProof/>
                <w:shd w:val="pct10" w:color="auto" w:fill="FFFFFF"/>
              </w:rPr>
              <w:t>四川中浩控制技术有限公司</w:t>
            </w:r>
            <w:r>
              <w:rPr>
                <w:noProof/>
                <w:webHidden/>
              </w:rPr>
              <w:tab/>
            </w:r>
            <w:r>
              <w:rPr>
                <w:noProof/>
                <w:webHidden/>
              </w:rPr>
              <w:fldChar w:fldCharType="begin"/>
            </w:r>
            <w:r>
              <w:rPr>
                <w:noProof/>
                <w:webHidden/>
              </w:rPr>
              <w:instrText xml:space="preserve"> PAGEREF _Toc499194206 \h </w:instrText>
            </w:r>
            <w:r>
              <w:rPr>
                <w:noProof/>
                <w:webHidden/>
              </w:rPr>
            </w:r>
            <w:r>
              <w:rPr>
                <w:noProof/>
                <w:webHidden/>
              </w:rPr>
              <w:fldChar w:fldCharType="separate"/>
            </w:r>
            <w:r>
              <w:rPr>
                <w:noProof/>
                <w:webHidden/>
              </w:rPr>
              <w:t>123</w:t>
            </w:r>
            <w:r>
              <w:rPr>
                <w:noProof/>
                <w:webHidden/>
              </w:rPr>
              <w:fldChar w:fldCharType="end"/>
            </w:r>
          </w:hyperlink>
        </w:p>
        <w:p w:rsidR="009865EA" w:rsidRDefault="009865EA">
          <w:pPr>
            <w:pStyle w:val="20"/>
            <w:tabs>
              <w:tab w:val="right" w:leader="dot" w:pos="8296"/>
            </w:tabs>
            <w:rPr>
              <w:noProof/>
            </w:rPr>
          </w:pPr>
          <w:hyperlink w:anchor="_Toc499194207" w:history="1">
            <w:r w:rsidRPr="00F657D8">
              <w:rPr>
                <w:rStyle w:val="a8"/>
                <w:rFonts w:ascii="宋体" w:eastAsia="宋体" w:hAnsi="宋体"/>
                <w:noProof/>
                <w:shd w:val="pct10" w:color="auto" w:fill="FFFFFF"/>
              </w:rPr>
              <w:t>94</w:t>
            </w:r>
            <w:r w:rsidRPr="00F657D8">
              <w:rPr>
                <w:rStyle w:val="a8"/>
                <w:rFonts w:ascii="宋体" w:eastAsia="宋体" w:hAnsi="宋体" w:hint="eastAsia"/>
                <w:noProof/>
                <w:shd w:val="pct10" w:color="auto" w:fill="FFFFFF"/>
              </w:rPr>
              <w:t>四川弈新实业有限公司</w:t>
            </w:r>
            <w:r>
              <w:rPr>
                <w:noProof/>
                <w:webHidden/>
              </w:rPr>
              <w:tab/>
            </w:r>
            <w:r>
              <w:rPr>
                <w:noProof/>
                <w:webHidden/>
              </w:rPr>
              <w:fldChar w:fldCharType="begin"/>
            </w:r>
            <w:r>
              <w:rPr>
                <w:noProof/>
                <w:webHidden/>
              </w:rPr>
              <w:instrText xml:space="preserve"> PAGEREF _Toc499194207 \h </w:instrText>
            </w:r>
            <w:r>
              <w:rPr>
                <w:noProof/>
                <w:webHidden/>
              </w:rPr>
            </w:r>
            <w:r>
              <w:rPr>
                <w:noProof/>
                <w:webHidden/>
              </w:rPr>
              <w:fldChar w:fldCharType="separate"/>
            </w:r>
            <w:r>
              <w:rPr>
                <w:noProof/>
                <w:webHidden/>
              </w:rPr>
              <w:t>124</w:t>
            </w:r>
            <w:r>
              <w:rPr>
                <w:noProof/>
                <w:webHidden/>
              </w:rPr>
              <w:fldChar w:fldCharType="end"/>
            </w:r>
          </w:hyperlink>
        </w:p>
        <w:p w:rsidR="009865EA" w:rsidRDefault="009865EA">
          <w:pPr>
            <w:pStyle w:val="20"/>
            <w:tabs>
              <w:tab w:val="right" w:leader="dot" w:pos="8296"/>
            </w:tabs>
            <w:rPr>
              <w:noProof/>
            </w:rPr>
          </w:pPr>
          <w:hyperlink w:anchor="_Toc499194208" w:history="1">
            <w:r w:rsidRPr="00F657D8">
              <w:rPr>
                <w:rStyle w:val="a8"/>
                <w:rFonts w:ascii="宋体" w:eastAsia="宋体" w:hAnsi="宋体"/>
                <w:noProof/>
                <w:shd w:val="pct10" w:color="auto" w:fill="FFFFFF"/>
              </w:rPr>
              <w:t>95</w:t>
            </w:r>
            <w:r w:rsidRPr="00F657D8">
              <w:rPr>
                <w:rStyle w:val="a8"/>
                <w:rFonts w:ascii="宋体" w:eastAsia="宋体" w:hAnsi="宋体" w:hint="eastAsia"/>
                <w:noProof/>
                <w:shd w:val="pct10" w:color="auto" w:fill="FFFFFF"/>
              </w:rPr>
              <w:t>华润置地（成都）发展有限公司</w:t>
            </w:r>
            <w:r>
              <w:rPr>
                <w:noProof/>
                <w:webHidden/>
              </w:rPr>
              <w:tab/>
            </w:r>
            <w:r>
              <w:rPr>
                <w:noProof/>
                <w:webHidden/>
              </w:rPr>
              <w:fldChar w:fldCharType="begin"/>
            </w:r>
            <w:r>
              <w:rPr>
                <w:noProof/>
                <w:webHidden/>
              </w:rPr>
              <w:instrText xml:space="preserve"> PAGEREF _Toc499194208 \h </w:instrText>
            </w:r>
            <w:r>
              <w:rPr>
                <w:noProof/>
                <w:webHidden/>
              </w:rPr>
            </w:r>
            <w:r>
              <w:rPr>
                <w:noProof/>
                <w:webHidden/>
              </w:rPr>
              <w:fldChar w:fldCharType="separate"/>
            </w:r>
            <w:r>
              <w:rPr>
                <w:noProof/>
                <w:webHidden/>
              </w:rPr>
              <w:t>126</w:t>
            </w:r>
            <w:r>
              <w:rPr>
                <w:noProof/>
                <w:webHidden/>
              </w:rPr>
              <w:fldChar w:fldCharType="end"/>
            </w:r>
          </w:hyperlink>
        </w:p>
        <w:p w:rsidR="009865EA" w:rsidRDefault="009865EA">
          <w:pPr>
            <w:pStyle w:val="20"/>
            <w:tabs>
              <w:tab w:val="right" w:leader="dot" w:pos="8296"/>
            </w:tabs>
            <w:rPr>
              <w:noProof/>
            </w:rPr>
          </w:pPr>
          <w:hyperlink w:anchor="_Toc499194209" w:history="1">
            <w:r w:rsidRPr="00F657D8">
              <w:rPr>
                <w:rStyle w:val="a8"/>
                <w:rFonts w:ascii="宋体" w:eastAsia="宋体" w:hAnsi="宋体"/>
                <w:noProof/>
                <w:shd w:val="pct10" w:color="auto" w:fill="FFFFFF"/>
              </w:rPr>
              <w:t>96</w:t>
            </w:r>
            <w:r w:rsidRPr="00F657D8">
              <w:rPr>
                <w:rStyle w:val="a8"/>
                <w:rFonts w:ascii="宋体" w:eastAsia="宋体" w:hAnsi="宋体" w:hint="eastAsia"/>
                <w:noProof/>
                <w:shd w:val="pct10" w:color="auto" w:fill="FFFFFF"/>
              </w:rPr>
              <w:t>电子科大科园股份有限公司</w:t>
            </w:r>
            <w:r>
              <w:rPr>
                <w:noProof/>
                <w:webHidden/>
              </w:rPr>
              <w:tab/>
            </w:r>
            <w:r>
              <w:rPr>
                <w:noProof/>
                <w:webHidden/>
              </w:rPr>
              <w:fldChar w:fldCharType="begin"/>
            </w:r>
            <w:r>
              <w:rPr>
                <w:noProof/>
                <w:webHidden/>
              </w:rPr>
              <w:instrText xml:space="preserve"> PAGEREF _Toc499194209 \h </w:instrText>
            </w:r>
            <w:r>
              <w:rPr>
                <w:noProof/>
                <w:webHidden/>
              </w:rPr>
            </w:r>
            <w:r>
              <w:rPr>
                <w:noProof/>
                <w:webHidden/>
              </w:rPr>
              <w:fldChar w:fldCharType="separate"/>
            </w:r>
            <w:r>
              <w:rPr>
                <w:noProof/>
                <w:webHidden/>
              </w:rPr>
              <w:t>127</w:t>
            </w:r>
            <w:r>
              <w:rPr>
                <w:noProof/>
                <w:webHidden/>
              </w:rPr>
              <w:fldChar w:fldCharType="end"/>
            </w:r>
          </w:hyperlink>
        </w:p>
        <w:p w:rsidR="009865EA" w:rsidRDefault="009865EA">
          <w:pPr>
            <w:pStyle w:val="20"/>
            <w:tabs>
              <w:tab w:val="right" w:leader="dot" w:pos="8296"/>
            </w:tabs>
            <w:rPr>
              <w:noProof/>
            </w:rPr>
          </w:pPr>
          <w:hyperlink w:anchor="_Toc499194210" w:history="1">
            <w:r w:rsidRPr="00F657D8">
              <w:rPr>
                <w:rStyle w:val="a8"/>
                <w:rFonts w:ascii="宋体" w:eastAsia="宋体" w:hAnsi="宋体"/>
                <w:noProof/>
                <w:shd w:val="pct10" w:color="auto" w:fill="FFFFFF"/>
              </w:rPr>
              <w:t>97</w:t>
            </w:r>
            <w:r w:rsidRPr="00F657D8">
              <w:rPr>
                <w:rStyle w:val="a8"/>
                <w:rFonts w:ascii="宋体" w:eastAsia="宋体" w:hAnsi="宋体" w:hint="eastAsia"/>
                <w:noProof/>
                <w:shd w:val="pct10" w:color="auto" w:fill="FFFFFF"/>
              </w:rPr>
              <w:t>成都坤恒顺维科技股份有限公司</w:t>
            </w:r>
            <w:r>
              <w:rPr>
                <w:noProof/>
                <w:webHidden/>
              </w:rPr>
              <w:tab/>
            </w:r>
            <w:r>
              <w:rPr>
                <w:noProof/>
                <w:webHidden/>
              </w:rPr>
              <w:fldChar w:fldCharType="begin"/>
            </w:r>
            <w:r>
              <w:rPr>
                <w:noProof/>
                <w:webHidden/>
              </w:rPr>
              <w:instrText xml:space="preserve"> PAGEREF _Toc499194210 \h </w:instrText>
            </w:r>
            <w:r>
              <w:rPr>
                <w:noProof/>
                <w:webHidden/>
              </w:rPr>
            </w:r>
            <w:r>
              <w:rPr>
                <w:noProof/>
                <w:webHidden/>
              </w:rPr>
              <w:fldChar w:fldCharType="separate"/>
            </w:r>
            <w:r>
              <w:rPr>
                <w:noProof/>
                <w:webHidden/>
              </w:rPr>
              <w:t>128</w:t>
            </w:r>
            <w:r>
              <w:rPr>
                <w:noProof/>
                <w:webHidden/>
              </w:rPr>
              <w:fldChar w:fldCharType="end"/>
            </w:r>
          </w:hyperlink>
        </w:p>
        <w:p w:rsidR="009865EA" w:rsidRDefault="009865EA">
          <w:pPr>
            <w:pStyle w:val="20"/>
            <w:tabs>
              <w:tab w:val="right" w:leader="dot" w:pos="8296"/>
            </w:tabs>
            <w:rPr>
              <w:noProof/>
            </w:rPr>
          </w:pPr>
          <w:hyperlink w:anchor="_Toc499194211" w:history="1">
            <w:r w:rsidRPr="00F657D8">
              <w:rPr>
                <w:rStyle w:val="a8"/>
                <w:rFonts w:ascii="宋体" w:eastAsia="宋体" w:hAnsi="宋体"/>
                <w:noProof/>
                <w:shd w:val="pct10" w:color="auto" w:fill="FFFFFF"/>
              </w:rPr>
              <w:t>98</w:t>
            </w:r>
            <w:r w:rsidRPr="00F657D8">
              <w:rPr>
                <w:rStyle w:val="a8"/>
                <w:rFonts w:ascii="宋体" w:eastAsia="宋体" w:hAnsi="宋体" w:hint="eastAsia"/>
                <w:noProof/>
                <w:shd w:val="pct10" w:color="auto" w:fill="FFFFFF"/>
              </w:rPr>
              <w:t>成都德芯数字科技股份有限公司</w:t>
            </w:r>
            <w:r>
              <w:rPr>
                <w:noProof/>
                <w:webHidden/>
              </w:rPr>
              <w:tab/>
            </w:r>
            <w:r>
              <w:rPr>
                <w:noProof/>
                <w:webHidden/>
              </w:rPr>
              <w:fldChar w:fldCharType="begin"/>
            </w:r>
            <w:r>
              <w:rPr>
                <w:noProof/>
                <w:webHidden/>
              </w:rPr>
              <w:instrText xml:space="preserve"> PAGEREF _Toc499194211 \h </w:instrText>
            </w:r>
            <w:r>
              <w:rPr>
                <w:noProof/>
                <w:webHidden/>
              </w:rPr>
            </w:r>
            <w:r>
              <w:rPr>
                <w:noProof/>
                <w:webHidden/>
              </w:rPr>
              <w:fldChar w:fldCharType="separate"/>
            </w:r>
            <w:r>
              <w:rPr>
                <w:noProof/>
                <w:webHidden/>
              </w:rPr>
              <w:t>129</w:t>
            </w:r>
            <w:r>
              <w:rPr>
                <w:noProof/>
                <w:webHidden/>
              </w:rPr>
              <w:fldChar w:fldCharType="end"/>
            </w:r>
          </w:hyperlink>
        </w:p>
        <w:p w:rsidR="009865EA" w:rsidRDefault="009865EA">
          <w:pPr>
            <w:pStyle w:val="20"/>
            <w:tabs>
              <w:tab w:val="right" w:leader="dot" w:pos="8296"/>
            </w:tabs>
            <w:rPr>
              <w:noProof/>
            </w:rPr>
          </w:pPr>
          <w:hyperlink w:anchor="_Toc499194212" w:history="1">
            <w:r w:rsidRPr="00F657D8">
              <w:rPr>
                <w:rStyle w:val="a8"/>
                <w:rFonts w:ascii="宋体" w:eastAsia="宋体" w:hAnsi="宋体"/>
                <w:noProof/>
                <w:shd w:val="pct10" w:color="auto" w:fill="FFFFFF"/>
              </w:rPr>
              <w:t xml:space="preserve">99 </w:t>
            </w:r>
            <w:r w:rsidRPr="00F657D8">
              <w:rPr>
                <w:rStyle w:val="a8"/>
                <w:rFonts w:ascii="宋体" w:eastAsia="宋体" w:hAnsi="宋体" w:hint="eastAsia"/>
                <w:noProof/>
                <w:shd w:val="pct10" w:color="auto" w:fill="FFFFFF"/>
              </w:rPr>
              <w:t>成都通甲优博科技有限责任公司</w:t>
            </w:r>
            <w:r>
              <w:rPr>
                <w:noProof/>
                <w:webHidden/>
              </w:rPr>
              <w:tab/>
            </w:r>
            <w:r>
              <w:rPr>
                <w:noProof/>
                <w:webHidden/>
              </w:rPr>
              <w:fldChar w:fldCharType="begin"/>
            </w:r>
            <w:r>
              <w:rPr>
                <w:noProof/>
                <w:webHidden/>
              </w:rPr>
              <w:instrText xml:space="preserve"> PAGEREF _Toc499194212 \h </w:instrText>
            </w:r>
            <w:r>
              <w:rPr>
                <w:noProof/>
                <w:webHidden/>
              </w:rPr>
            </w:r>
            <w:r>
              <w:rPr>
                <w:noProof/>
                <w:webHidden/>
              </w:rPr>
              <w:fldChar w:fldCharType="separate"/>
            </w:r>
            <w:r>
              <w:rPr>
                <w:noProof/>
                <w:webHidden/>
              </w:rPr>
              <w:t>130</w:t>
            </w:r>
            <w:r>
              <w:rPr>
                <w:noProof/>
                <w:webHidden/>
              </w:rPr>
              <w:fldChar w:fldCharType="end"/>
            </w:r>
          </w:hyperlink>
        </w:p>
        <w:p w:rsidR="009865EA" w:rsidRDefault="009865EA">
          <w:pPr>
            <w:pStyle w:val="20"/>
            <w:tabs>
              <w:tab w:val="right" w:leader="dot" w:pos="8296"/>
            </w:tabs>
            <w:rPr>
              <w:noProof/>
            </w:rPr>
          </w:pPr>
          <w:hyperlink w:anchor="_Toc499194213" w:history="1">
            <w:r w:rsidRPr="00F657D8">
              <w:rPr>
                <w:rStyle w:val="a8"/>
                <w:rFonts w:ascii="宋体" w:eastAsia="宋体" w:hAnsi="宋体"/>
                <w:noProof/>
                <w:shd w:val="pct10" w:color="auto" w:fill="FFFFFF"/>
              </w:rPr>
              <w:t>100</w:t>
            </w:r>
            <w:r w:rsidRPr="00F657D8">
              <w:rPr>
                <w:rStyle w:val="a8"/>
                <w:rFonts w:ascii="宋体" w:eastAsia="宋体" w:hAnsi="宋体" w:hint="eastAsia"/>
                <w:noProof/>
                <w:shd w:val="pct10" w:color="auto" w:fill="FFFFFF"/>
              </w:rPr>
              <w:t>成都游戏汇企业管理有限公司</w:t>
            </w:r>
            <w:r>
              <w:rPr>
                <w:noProof/>
                <w:webHidden/>
              </w:rPr>
              <w:tab/>
            </w:r>
            <w:r>
              <w:rPr>
                <w:noProof/>
                <w:webHidden/>
              </w:rPr>
              <w:fldChar w:fldCharType="begin"/>
            </w:r>
            <w:r>
              <w:rPr>
                <w:noProof/>
                <w:webHidden/>
              </w:rPr>
              <w:instrText xml:space="preserve"> PAGEREF _Toc499194213 \h </w:instrText>
            </w:r>
            <w:r>
              <w:rPr>
                <w:noProof/>
                <w:webHidden/>
              </w:rPr>
            </w:r>
            <w:r>
              <w:rPr>
                <w:noProof/>
                <w:webHidden/>
              </w:rPr>
              <w:fldChar w:fldCharType="separate"/>
            </w:r>
            <w:r>
              <w:rPr>
                <w:noProof/>
                <w:webHidden/>
              </w:rPr>
              <w:t>131</w:t>
            </w:r>
            <w:r>
              <w:rPr>
                <w:noProof/>
                <w:webHidden/>
              </w:rPr>
              <w:fldChar w:fldCharType="end"/>
            </w:r>
          </w:hyperlink>
        </w:p>
        <w:p w:rsidR="009865EA" w:rsidRDefault="009865EA">
          <w:pPr>
            <w:pStyle w:val="20"/>
            <w:tabs>
              <w:tab w:val="right" w:leader="dot" w:pos="8296"/>
            </w:tabs>
            <w:rPr>
              <w:noProof/>
            </w:rPr>
          </w:pPr>
          <w:hyperlink w:anchor="_Toc499194214" w:history="1">
            <w:r w:rsidRPr="00F657D8">
              <w:rPr>
                <w:rStyle w:val="a8"/>
                <w:rFonts w:ascii="宋体" w:eastAsia="宋体" w:hAnsi="宋体"/>
                <w:noProof/>
                <w:shd w:val="pct10" w:color="auto" w:fill="FFFFFF"/>
              </w:rPr>
              <w:t>101</w:t>
            </w:r>
            <w:r w:rsidRPr="00F657D8">
              <w:rPr>
                <w:rStyle w:val="a8"/>
                <w:rFonts w:ascii="宋体" w:eastAsia="宋体" w:hAnsi="宋体" w:hint="eastAsia"/>
                <w:noProof/>
                <w:shd w:val="pct10" w:color="auto" w:fill="FFFFFF"/>
              </w:rPr>
              <w:t>四川赛狄信息技术股份公司</w:t>
            </w:r>
            <w:r>
              <w:rPr>
                <w:noProof/>
                <w:webHidden/>
              </w:rPr>
              <w:tab/>
            </w:r>
            <w:r>
              <w:rPr>
                <w:noProof/>
                <w:webHidden/>
              </w:rPr>
              <w:fldChar w:fldCharType="begin"/>
            </w:r>
            <w:r>
              <w:rPr>
                <w:noProof/>
                <w:webHidden/>
              </w:rPr>
              <w:instrText xml:space="preserve"> PAGEREF _Toc499194214 \h </w:instrText>
            </w:r>
            <w:r>
              <w:rPr>
                <w:noProof/>
                <w:webHidden/>
              </w:rPr>
            </w:r>
            <w:r>
              <w:rPr>
                <w:noProof/>
                <w:webHidden/>
              </w:rPr>
              <w:fldChar w:fldCharType="separate"/>
            </w:r>
            <w:r>
              <w:rPr>
                <w:noProof/>
                <w:webHidden/>
              </w:rPr>
              <w:t>143</w:t>
            </w:r>
            <w:r>
              <w:rPr>
                <w:noProof/>
                <w:webHidden/>
              </w:rPr>
              <w:fldChar w:fldCharType="end"/>
            </w:r>
          </w:hyperlink>
        </w:p>
        <w:p w:rsidR="009865EA" w:rsidRDefault="009865EA">
          <w:pPr>
            <w:pStyle w:val="20"/>
            <w:tabs>
              <w:tab w:val="right" w:leader="dot" w:pos="8296"/>
            </w:tabs>
            <w:rPr>
              <w:noProof/>
            </w:rPr>
          </w:pPr>
          <w:hyperlink w:anchor="_Toc499194215" w:history="1">
            <w:r w:rsidRPr="00F657D8">
              <w:rPr>
                <w:rStyle w:val="a8"/>
                <w:rFonts w:ascii="宋体" w:eastAsia="宋体" w:hAnsi="宋体"/>
                <w:noProof/>
                <w:shd w:val="pct10" w:color="auto" w:fill="FFFFFF"/>
              </w:rPr>
              <w:t>102</w:t>
            </w:r>
            <w:r w:rsidRPr="00F657D8">
              <w:rPr>
                <w:rStyle w:val="a8"/>
                <w:rFonts w:ascii="宋体" w:eastAsia="宋体" w:hAnsi="宋体" w:hint="eastAsia"/>
                <w:noProof/>
                <w:shd w:val="pct10" w:color="auto" w:fill="FFFFFF"/>
              </w:rPr>
              <w:t>四川奥邦药业集团</w:t>
            </w:r>
            <w:r>
              <w:rPr>
                <w:noProof/>
                <w:webHidden/>
              </w:rPr>
              <w:tab/>
            </w:r>
            <w:r>
              <w:rPr>
                <w:noProof/>
                <w:webHidden/>
              </w:rPr>
              <w:fldChar w:fldCharType="begin"/>
            </w:r>
            <w:r>
              <w:rPr>
                <w:noProof/>
                <w:webHidden/>
              </w:rPr>
              <w:instrText xml:space="preserve"> PAGEREF _Toc499194215 \h </w:instrText>
            </w:r>
            <w:r>
              <w:rPr>
                <w:noProof/>
                <w:webHidden/>
              </w:rPr>
            </w:r>
            <w:r>
              <w:rPr>
                <w:noProof/>
                <w:webHidden/>
              </w:rPr>
              <w:fldChar w:fldCharType="separate"/>
            </w:r>
            <w:r>
              <w:rPr>
                <w:noProof/>
                <w:webHidden/>
              </w:rPr>
              <w:t>144</w:t>
            </w:r>
            <w:r>
              <w:rPr>
                <w:noProof/>
                <w:webHidden/>
              </w:rPr>
              <w:fldChar w:fldCharType="end"/>
            </w:r>
          </w:hyperlink>
        </w:p>
        <w:p w:rsidR="009865EA" w:rsidRDefault="009865EA">
          <w:pPr>
            <w:pStyle w:val="20"/>
            <w:tabs>
              <w:tab w:val="right" w:leader="dot" w:pos="8296"/>
            </w:tabs>
            <w:rPr>
              <w:noProof/>
            </w:rPr>
          </w:pPr>
          <w:hyperlink w:anchor="_Toc499194216" w:history="1">
            <w:r w:rsidRPr="00F657D8">
              <w:rPr>
                <w:rStyle w:val="a8"/>
                <w:rFonts w:ascii="宋体" w:eastAsia="宋体" w:hAnsi="宋体"/>
                <w:noProof/>
                <w:shd w:val="pct10" w:color="auto" w:fill="FFFFFF"/>
              </w:rPr>
              <w:t>103</w:t>
            </w:r>
            <w:r w:rsidRPr="00F657D8">
              <w:rPr>
                <w:rStyle w:val="a8"/>
                <w:rFonts w:ascii="宋体" w:eastAsia="宋体" w:hAnsi="宋体" w:hint="eastAsia"/>
                <w:noProof/>
                <w:shd w:val="pct10" w:color="auto" w:fill="FFFFFF"/>
              </w:rPr>
              <w:t>成都奥特为科技有限公司</w:t>
            </w:r>
            <w:r>
              <w:rPr>
                <w:noProof/>
                <w:webHidden/>
              </w:rPr>
              <w:tab/>
            </w:r>
            <w:r>
              <w:rPr>
                <w:noProof/>
                <w:webHidden/>
              </w:rPr>
              <w:fldChar w:fldCharType="begin"/>
            </w:r>
            <w:r>
              <w:rPr>
                <w:noProof/>
                <w:webHidden/>
              </w:rPr>
              <w:instrText xml:space="preserve"> PAGEREF _Toc499194216 \h </w:instrText>
            </w:r>
            <w:r>
              <w:rPr>
                <w:noProof/>
                <w:webHidden/>
              </w:rPr>
            </w:r>
            <w:r>
              <w:rPr>
                <w:noProof/>
                <w:webHidden/>
              </w:rPr>
              <w:fldChar w:fldCharType="separate"/>
            </w:r>
            <w:r>
              <w:rPr>
                <w:noProof/>
                <w:webHidden/>
              </w:rPr>
              <w:t>145</w:t>
            </w:r>
            <w:r>
              <w:rPr>
                <w:noProof/>
                <w:webHidden/>
              </w:rPr>
              <w:fldChar w:fldCharType="end"/>
            </w:r>
          </w:hyperlink>
        </w:p>
        <w:p w:rsidR="009865EA" w:rsidRDefault="009865EA">
          <w:pPr>
            <w:pStyle w:val="20"/>
            <w:tabs>
              <w:tab w:val="right" w:leader="dot" w:pos="8296"/>
            </w:tabs>
            <w:rPr>
              <w:noProof/>
            </w:rPr>
          </w:pPr>
          <w:hyperlink w:anchor="_Toc499194217" w:history="1">
            <w:r w:rsidRPr="00F657D8">
              <w:rPr>
                <w:rStyle w:val="a8"/>
                <w:rFonts w:ascii="宋体" w:eastAsia="宋体" w:hAnsi="宋体"/>
                <w:noProof/>
                <w:shd w:val="pct10" w:color="auto" w:fill="FFFFFF"/>
              </w:rPr>
              <w:t>104</w:t>
            </w:r>
            <w:r w:rsidRPr="00F657D8">
              <w:rPr>
                <w:rStyle w:val="a8"/>
                <w:rFonts w:ascii="宋体" w:eastAsia="宋体" w:hAnsi="宋体" w:hint="eastAsia"/>
                <w:noProof/>
                <w:shd w:val="pct10" w:color="auto" w:fill="FFFFFF"/>
              </w:rPr>
              <w:t>成都伟达尔科技有限公司</w:t>
            </w:r>
            <w:r>
              <w:rPr>
                <w:noProof/>
                <w:webHidden/>
              </w:rPr>
              <w:tab/>
            </w:r>
            <w:r>
              <w:rPr>
                <w:noProof/>
                <w:webHidden/>
              </w:rPr>
              <w:fldChar w:fldCharType="begin"/>
            </w:r>
            <w:r>
              <w:rPr>
                <w:noProof/>
                <w:webHidden/>
              </w:rPr>
              <w:instrText xml:space="preserve"> PAGEREF _Toc499194217 \h </w:instrText>
            </w:r>
            <w:r>
              <w:rPr>
                <w:noProof/>
                <w:webHidden/>
              </w:rPr>
            </w:r>
            <w:r>
              <w:rPr>
                <w:noProof/>
                <w:webHidden/>
              </w:rPr>
              <w:fldChar w:fldCharType="separate"/>
            </w:r>
            <w:r>
              <w:rPr>
                <w:noProof/>
                <w:webHidden/>
              </w:rPr>
              <w:t>146</w:t>
            </w:r>
            <w:r>
              <w:rPr>
                <w:noProof/>
                <w:webHidden/>
              </w:rPr>
              <w:fldChar w:fldCharType="end"/>
            </w:r>
          </w:hyperlink>
        </w:p>
        <w:p w:rsidR="009865EA" w:rsidRDefault="009865EA">
          <w:pPr>
            <w:pStyle w:val="20"/>
            <w:tabs>
              <w:tab w:val="right" w:leader="dot" w:pos="8296"/>
            </w:tabs>
            <w:rPr>
              <w:noProof/>
            </w:rPr>
          </w:pPr>
          <w:hyperlink w:anchor="_Toc499194218" w:history="1">
            <w:r w:rsidRPr="00F657D8">
              <w:rPr>
                <w:rStyle w:val="a8"/>
                <w:rFonts w:ascii="宋体" w:eastAsia="宋体" w:hAnsi="宋体"/>
                <w:noProof/>
                <w:shd w:val="pct10" w:color="auto" w:fill="FFFFFF"/>
              </w:rPr>
              <w:t>105</w:t>
            </w:r>
            <w:r w:rsidRPr="00F657D8">
              <w:rPr>
                <w:rStyle w:val="a8"/>
                <w:rFonts w:ascii="宋体" w:eastAsia="宋体" w:hAnsi="宋体" w:hint="eastAsia"/>
                <w:noProof/>
                <w:shd w:val="pct10" w:color="auto" w:fill="FFFFFF"/>
              </w:rPr>
              <w:t>同方赛威讯信息技术有限公司</w:t>
            </w:r>
            <w:r>
              <w:rPr>
                <w:noProof/>
                <w:webHidden/>
              </w:rPr>
              <w:tab/>
            </w:r>
            <w:r>
              <w:rPr>
                <w:noProof/>
                <w:webHidden/>
              </w:rPr>
              <w:fldChar w:fldCharType="begin"/>
            </w:r>
            <w:r>
              <w:rPr>
                <w:noProof/>
                <w:webHidden/>
              </w:rPr>
              <w:instrText xml:space="preserve"> PAGEREF _Toc499194218 \h </w:instrText>
            </w:r>
            <w:r>
              <w:rPr>
                <w:noProof/>
                <w:webHidden/>
              </w:rPr>
            </w:r>
            <w:r>
              <w:rPr>
                <w:noProof/>
                <w:webHidden/>
              </w:rPr>
              <w:fldChar w:fldCharType="separate"/>
            </w:r>
            <w:r>
              <w:rPr>
                <w:noProof/>
                <w:webHidden/>
              </w:rPr>
              <w:t>149</w:t>
            </w:r>
            <w:r>
              <w:rPr>
                <w:noProof/>
                <w:webHidden/>
              </w:rPr>
              <w:fldChar w:fldCharType="end"/>
            </w:r>
          </w:hyperlink>
        </w:p>
        <w:p w:rsidR="009865EA" w:rsidRDefault="009865EA">
          <w:pPr>
            <w:pStyle w:val="20"/>
            <w:tabs>
              <w:tab w:val="right" w:leader="dot" w:pos="8296"/>
            </w:tabs>
            <w:rPr>
              <w:noProof/>
            </w:rPr>
          </w:pPr>
          <w:hyperlink w:anchor="_Toc499194219" w:history="1">
            <w:r w:rsidRPr="00F657D8">
              <w:rPr>
                <w:rStyle w:val="a8"/>
                <w:rFonts w:ascii="宋体" w:eastAsia="宋体" w:hAnsi="宋体"/>
                <w:noProof/>
                <w:shd w:val="pct10" w:color="auto" w:fill="FFFFFF"/>
              </w:rPr>
              <w:t>106</w:t>
            </w:r>
            <w:r w:rsidRPr="00F657D8">
              <w:rPr>
                <w:rStyle w:val="a8"/>
                <w:rFonts w:ascii="宋体" w:eastAsia="宋体" w:hAnsi="宋体" w:hint="eastAsia"/>
                <w:noProof/>
                <w:shd w:val="pct10" w:color="auto" w:fill="FFFFFF"/>
              </w:rPr>
              <w:t>成都博智维讯信息技术股份有限公司</w:t>
            </w:r>
            <w:r>
              <w:rPr>
                <w:noProof/>
                <w:webHidden/>
              </w:rPr>
              <w:tab/>
            </w:r>
            <w:r>
              <w:rPr>
                <w:noProof/>
                <w:webHidden/>
              </w:rPr>
              <w:fldChar w:fldCharType="begin"/>
            </w:r>
            <w:r>
              <w:rPr>
                <w:noProof/>
                <w:webHidden/>
              </w:rPr>
              <w:instrText xml:space="preserve"> PAGEREF _Toc499194219 \h </w:instrText>
            </w:r>
            <w:r>
              <w:rPr>
                <w:noProof/>
                <w:webHidden/>
              </w:rPr>
            </w:r>
            <w:r>
              <w:rPr>
                <w:noProof/>
                <w:webHidden/>
              </w:rPr>
              <w:fldChar w:fldCharType="separate"/>
            </w:r>
            <w:r>
              <w:rPr>
                <w:noProof/>
                <w:webHidden/>
              </w:rPr>
              <w:t>150</w:t>
            </w:r>
            <w:r>
              <w:rPr>
                <w:noProof/>
                <w:webHidden/>
              </w:rPr>
              <w:fldChar w:fldCharType="end"/>
            </w:r>
          </w:hyperlink>
        </w:p>
        <w:p w:rsidR="009865EA" w:rsidRDefault="009865EA">
          <w:pPr>
            <w:pStyle w:val="20"/>
            <w:tabs>
              <w:tab w:val="right" w:leader="dot" w:pos="8296"/>
            </w:tabs>
            <w:rPr>
              <w:noProof/>
            </w:rPr>
          </w:pPr>
          <w:hyperlink w:anchor="_Toc499194220" w:history="1">
            <w:r w:rsidRPr="00F657D8">
              <w:rPr>
                <w:rStyle w:val="a8"/>
                <w:rFonts w:ascii="宋体" w:eastAsia="宋体" w:hAnsi="宋体"/>
                <w:noProof/>
                <w:shd w:val="pct10" w:color="auto" w:fill="FFFFFF"/>
              </w:rPr>
              <w:t>107</w:t>
            </w:r>
            <w:r w:rsidRPr="00F657D8">
              <w:rPr>
                <w:rStyle w:val="a8"/>
                <w:rFonts w:ascii="宋体" w:eastAsia="宋体" w:hAnsi="宋体" w:hint="eastAsia"/>
                <w:noProof/>
                <w:shd w:val="pct10" w:color="auto" w:fill="FFFFFF"/>
              </w:rPr>
              <w:t>成都亚光电子股份有限公司</w:t>
            </w:r>
            <w:r>
              <w:rPr>
                <w:noProof/>
                <w:webHidden/>
              </w:rPr>
              <w:tab/>
            </w:r>
            <w:r>
              <w:rPr>
                <w:noProof/>
                <w:webHidden/>
              </w:rPr>
              <w:fldChar w:fldCharType="begin"/>
            </w:r>
            <w:r>
              <w:rPr>
                <w:noProof/>
                <w:webHidden/>
              </w:rPr>
              <w:instrText xml:space="preserve"> PAGEREF _Toc499194220 \h </w:instrText>
            </w:r>
            <w:r>
              <w:rPr>
                <w:noProof/>
                <w:webHidden/>
              </w:rPr>
            </w:r>
            <w:r>
              <w:rPr>
                <w:noProof/>
                <w:webHidden/>
              </w:rPr>
              <w:fldChar w:fldCharType="separate"/>
            </w:r>
            <w:r>
              <w:rPr>
                <w:noProof/>
                <w:webHidden/>
              </w:rPr>
              <w:t>152</w:t>
            </w:r>
            <w:r>
              <w:rPr>
                <w:noProof/>
                <w:webHidden/>
              </w:rPr>
              <w:fldChar w:fldCharType="end"/>
            </w:r>
          </w:hyperlink>
        </w:p>
        <w:p w:rsidR="009865EA" w:rsidRDefault="009865EA">
          <w:pPr>
            <w:pStyle w:val="20"/>
            <w:tabs>
              <w:tab w:val="right" w:leader="dot" w:pos="8296"/>
            </w:tabs>
            <w:rPr>
              <w:noProof/>
            </w:rPr>
          </w:pPr>
          <w:hyperlink w:anchor="_Toc499194221" w:history="1">
            <w:r w:rsidRPr="00F657D8">
              <w:rPr>
                <w:rStyle w:val="a8"/>
                <w:rFonts w:ascii="宋体" w:eastAsia="宋体" w:hAnsi="宋体"/>
                <w:noProof/>
                <w:shd w:val="pct10" w:color="auto" w:fill="FFFFFF"/>
              </w:rPr>
              <w:t>108</w:t>
            </w:r>
            <w:r w:rsidRPr="00F657D8">
              <w:rPr>
                <w:rStyle w:val="a8"/>
                <w:rFonts w:ascii="宋体" w:eastAsia="宋体" w:hAnsi="宋体" w:hint="eastAsia"/>
                <w:noProof/>
                <w:shd w:val="pct10" w:color="auto" w:fill="FFFFFF"/>
              </w:rPr>
              <w:t>成都联帮微波通信工程有限公司</w:t>
            </w:r>
            <w:r>
              <w:rPr>
                <w:noProof/>
                <w:webHidden/>
              </w:rPr>
              <w:tab/>
            </w:r>
            <w:r>
              <w:rPr>
                <w:noProof/>
                <w:webHidden/>
              </w:rPr>
              <w:fldChar w:fldCharType="begin"/>
            </w:r>
            <w:r>
              <w:rPr>
                <w:noProof/>
                <w:webHidden/>
              </w:rPr>
              <w:instrText xml:space="preserve"> PAGEREF _Toc499194221 \h </w:instrText>
            </w:r>
            <w:r>
              <w:rPr>
                <w:noProof/>
                <w:webHidden/>
              </w:rPr>
            </w:r>
            <w:r>
              <w:rPr>
                <w:noProof/>
                <w:webHidden/>
              </w:rPr>
              <w:fldChar w:fldCharType="separate"/>
            </w:r>
            <w:r>
              <w:rPr>
                <w:noProof/>
                <w:webHidden/>
              </w:rPr>
              <w:t>153</w:t>
            </w:r>
            <w:r>
              <w:rPr>
                <w:noProof/>
                <w:webHidden/>
              </w:rPr>
              <w:fldChar w:fldCharType="end"/>
            </w:r>
          </w:hyperlink>
        </w:p>
        <w:p w:rsidR="009865EA" w:rsidRDefault="009865EA">
          <w:pPr>
            <w:pStyle w:val="20"/>
            <w:tabs>
              <w:tab w:val="right" w:leader="dot" w:pos="8296"/>
            </w:tabs>
            <w:rPr>
              <w:noProof/>
            </w:rPr>
          </w:pPr>
          <w:hyperlink w:anchor="_Toc499194222" w:history="1">
            <w:r w:rsidRPr="00F657D8">
              <w:rPr>
                <w:rStyle w:val="a8"/>
                <w:rFonts w:ascii="宋体" w:eastAsia="宋体" w:hAnsi="宋体"/>
                <w:noProof/>
                <w:shd w:val="pct10" w:color="auto" w:fill="FFFFFF"/>
              </w:rPr>
              <w:t>109</w:t>
            </w:r>
            <w:r w:rsidRPr="00F657D8">
              <w:rPr>
                <w:rStyle w:val="a8"/>
                <w:rFonts w:ascii="宋体" w:eastAsia="宋体" w:hAnsi="宋体" w:hint="eastAsia"/>
                <w:noProof/>
                <w:shd w:val="pct10" w:color="auto" w:fill="FFFFFF"/>
              </w:rPr>
              <w:t>成都南光机器有限公司</w:t>
            </w:r>
            <w:r>
              <w:rPr>
                <w:noProof/>
                <w:webHidden/>
              </w:rPr>
              <w:tab/>
            </w:r>
            <w:r>
              <w:rPr>
                <w:noProof/>
                <w:webHidden/>
              </w:rPr>
              <w:fldChar w:fldCharType="begin"/>
            </w:r>
            <w:r>
              <w:rPr>
                <w:noProof/>
                <w:webHidden/>
              </w:rPr>
              <w:instrText xml:space="preserve"> PAGEREF _Toc499194222 \h </w:instrText>
            </w:r>
            <w:r>
              <w:rPr>
                <w:noProof/>
                <w:webHidden/>
              </w:rPr>
            </w:r>
            <w:r>
              <w:rPr>
                <w:noProof/>
                <w:webHidden/>
              </w:rPr>
              <w:fldChar w:fldCharType="separate"/>
            </w:r>
            <w:r>
              <w:rPr>
                <w:noProof/>
                <w:webHidden/>
              </w:rPr>
              <w:t>154</w:t>
            </w:r>
            <w:r>
              <w:rPr>
                <w:noProof/>
                <w:webHidden/>
              </w:rPr>
              <w:fldChar w:fldCharType="end"/>
            </w:r>
          </w:hyperlink>
        </w:p>
        <w:p w:rsidR="009865EA" w:rsidRDefault="009865EA">
          <w:pPr>
            <w:pStyle w:val="20"/>
            <w:tabs>
              <w:tab w:val="right" w:leader="dot" w:pos="8296"/>
            </w:tabs>
            <w:rPr>
              <w:noProof/>
            </w:rPr>
          </w:pPr>
          <w:hyperlink w:anchor="_Toc499194223" w:history="1">
            <w:r w:rsidRPr="00F657D8">
              <w:rPr>
                <w:rStyle w:val="a8"/>
                <w:rFonts w:ascii="宋体" w:eastAsia="宋体" w:hAnsi="宋体"/>
                <w:noProof/>
                <w:shd w:val="pct10" w:color="auto" w:fill="FFFFFF"/>
              </w:rPr>
              <w:t>110</w:t>
            </w:r>
            <w:r w:rsidRPr="00F657D8">
              <w:rPr>
                <w:rStyle w:val="a8"/>
                <w:rFonts w:ascii="宋体" w:eastAsia="宋体" w:hAnsi="宋体" w:hint="eastAsia"/>
                <w:noProof/>
                <w:shd w:val="pct10" w:color="auto" w:fill="FFFFFF"/>
              </w:rPr>
              <w:t>成都掌沃无限科技有限公司</w:t>
            </w:r>
            <w:r>
              <w:rPr>
                <w:noProof/>
                <w:webHidden/>
              </w:rPr>
              <w:tab/>
            </w:r>
            <w:r>
              <w:rPr>
                <w:noProof/>
                <w:webHidden/>
              </w:rPr>
              <w:fldChar w:fldCharType="begin"/>
            </w:r>
            <w:r>
              <w:rPr>
                <w:noProof/>
                <w:webHidden/>
              </w:rPr>
              <w:instrText xml:space="preserve"> PAGEREF _Toc499194223 \h </w:instrText>
            </w:r>
            <w:r>
              <w:rPr>
                <w:noProof/>
                <w:webHidden/>
              </w:rPr>
            </w:r>
            <w:r>
              <w:rPr>
                <w:noProof/>
                <w:webHidden/>
              </w:rPr>
              <w:fldChar w:fldCharType="separate"/>
            </w:r>
            <w:r>
              <w:rPr>
                <w:noProof/>
                <w:webHidden/>
              </w:rPr>
              <w:t>155</w:t>
            </w:r>
            <w:r>
              <w:rPr>
                <w:noProof/>
                <w:webHidden/>
              </w:rPr>
              <w:fldChar w:fldCharType="end"/>
            </w:r>
          </w:hyperlink>
        </w:p>
        <w:p w:rsidR="009865EA" w:rsidRDefault="009865EA">
          <w:pPr>
            <w:pStyle w:val="20"/>
            <w:tabs>
              <w:tab w:val="right" w:leader="dot" w:pos="8296"/>
            </w:tabs>
            <w:rPr>
              <w:noProof/>
            </w:rPr>
          </w:pPr>
          <w:hyperlink w:anchor="_Toc499194224" w:history="1">
            <w:r w:rsidRPr="00F657D8">
              <w:rPr>
                <w:rStyle w:val="a8"/>
                <w:rFonts w:ascii="宋体" w:eastAsia="宋体" w:hAnsi="宋体"/>
                <w:noProof/>
                <w:shd w:val="pct10" w:color="auto" w:fill="FFFFFF"/>
              </w:rPr>
              <w:t>111</w:t>
            </w:r>
            <w:r w:rsidRPr="00F657D8">
              <w:rPr>
                <w:rStyle w:val="a8"/>
                <w:rFonts w:ascii="宋体" w:eastAsia="宋体" w:hAnsi="宋体" w:hint="eastAsia"/>
                <w:noProof/>
                <w:shd w:val="pct10" w:color="auto" w:fill="FFFFFF"/>
              </w:rPr>
              <w:t>四川厚天科技股份有限公司</w:t>
            </w:r>
            <w:r>
              <w:rPr>
                <w:noProof/>
                <w:webHidden/>
              </w:rPr>
              <w:tab/>
            </w:r>
            <w:r>
              <w:rPr>
                <w:noProof/>
                <w:webHidden/>
              </w:rPr>
              <w:fldChar w:fldCharType="begin"/>
            </w:r>
            <w:r>
              <w:rPr>
                <w:noProof/>
                <w:webHidden/>
              </w:rPr>
              <w:instrText xml:space="preserve"> PAGEREF _Toc499194224 \h </w:instrText>
            </w:r>
            <w:r>
              <w:rPr>
                <w:noProof/>
                <w:webHidden/>
              </w:rPr>
            </w:r>
            <w:r>
              <w:rPr>
                <w:noProof/>
                <w:webHidden/>
              </w:rPr>
              <w:fldChar w:fldCharType="separate"/>
            </w:r>
            <w:r>
              <w:rPr>
                <w:noProof/>
                <w:webHidden/>
              </w:rPr>
              <w:t>156</w:t>
            </w:r>
            <w:r>
              <w:rPr>
                <w:noProof/>
                <w:webHidden/>
              </w:rPr>
              <w:fldChar w:fldCharType="end"/>
            </w:r>
          </w:hyperlink>
        </w:p>
        <w:p w:rsidR="009865EA" w:rsidRDefault="009865EA">
          <w:pPr>
            <w:pStyle w:val="20"/>
            <w:tabs>
              <w:tab w:val="right" w:leader="dot" w:pos="8296"/>
            </w:tabs>
            <w:rPr>
              <w:noProof/>
            </w:rPr>
          </w:pPr>
          <w:hyperlink w:anchor="_Toc499194225" w:history="1">
            <w:r w:rsidRPr="00F657D8">
              <w:rPr>
                <w:rStyle w:val="a8"/>
                <w:rFonts w:ascii="宋体" w:eastAsia="宋体" w:hAnsi="宋体"/>
                <w:noProof/>
                <w:shd w:val="pct10" w:color="auto" w:fill="FFFFFF"/>
              </w:rPr>
              <w:t>112</w:t>
            </w:r>
            <w:r w:rsidRPr="00F657D8">
              <w:rPr>
                <w:rStyle w:val="a8"/>
                <w:rFonts w:ascii="宋体" w:eastAsia="宋体" w:hAnsi="宋体" w:hint="eastAsia"/>
                <w:noProof/>
                <w:shd w:val="pct10" w:color="auto" w:fill="FFFFFF"/>
              </w:rPr>
              <w:t>成都优博创通信技术股份有限公司</w:t>
            </w:r>
            <w:r>
              <w:rPr>
                <w:noProof/>
                <w:webHidden/>
              </w:rPr>
              <w:tab/>
            </w:r>
            <w:r>
              <w:rPr>
                <w:noProof/>
                <w:webHidden/>
              </w:rPr>
              <w:fldChar w:fldCharType="begin"/>
            </w:r>
            <w:r>
              <w:rPr>
                <w:noProof/>
                <w:webHidden/>
              </w:rPr>
              <w:instrText xml:space="preserve"> PAGEREF _Toc499194225 \h </w:instrText>
            </w:r>
            <w:r>
              <w:rPr>
                <w:noProof/>
                <w:webHidden/>
              </w:rPr>
            </w:r>
            <w:r>
              <w:rPr>
                <w:noProof/>
                <w:webHidden/>
              </w:rPr>
              <w:fldChar w:fldCharType="separate"/>
            </w:r>
            <w:r>
              <w:rPr>
                <w:noProof/>
                <w:webHidden/>
              </w:rPr>
              <w:t>158</w:t>
            </w:r>
            <w:r>
              <w:rPr>
                <w:noProof/>
                <w:webHidden/>
              </w:rPr>
              <w:fldChar w:fldCharType="end"/>
            </w:r>
          </w:hyperlink>
        </w:p>
        <w:p w:rsidR="009865EA" w:rsidRDefault="009865EA">
          <w:pPr>
            <w:pStyle w:val="20"/>
            <w:tabs>
              <w:tab w:val="right" w:leader="dot" w:pos="8296"/>
            </w:tabs>
            <w:rPr>
              <w:noProof/>
            </w:rPr>
          </w:pPr>
          <w:hyperlink w:anchor="_Toc499194226" w:history="1">
            <w:r w:rsidRPr="00F657D8">
              <w:rPr>
                <w:rStyle w:val="a8"/>
                <w:rFonts w:ascii="宋体" w:eastAsia="宋体" w:hAnsi="宋体"/>
                <w:noProof/>
                <w:shd w:val="pct10" w:color="auto" w:fill="FFFFFF"/>
              </w:rPr>
              <w:t>113</w:t>
            </w:r>
            <w:r w:rsidRPr="00F657D8">
              <w:rPr>
                <w:rStyle w:val="a8"/>
                <w:rFonts w:ascii="宋体" w:eastAsia="宋体" w:hAnsi="宋体" w:hint="eastAsia"/>
                <w:noProof/>
                <w:shd w:val="pct10" w:color="auto" w:fill="FFFFFF"/>
              </w:rPr>
              <w:t>四川智溢实业有限公司</w:t>
            </w:r>
            <w:r>
              <w:rPr>
                <w:noProof/>
                <w:webHidden/>
              </w:rPr>
              <w:tab/>
            </w:r>
            <w:r>
              <w:rPr>
                <w:noProof/>
                <w:webHidden/>
              </w:rPr>
              <w:fldChar w:fldCharType="begin"/>
            </w:r>
            <w:r>
              <w:rPr>
                <w:noProof/>
                <w:webHidden/>
              </w:rPr>
              <w:instrText xml:space="preserve"> PAGEREF _Toc499194226 \h </w:instrText>
            </w:r>
            <w:r>
              <w:rPr>
                <w:noProof/>
                <w:webHidden/>
              </w:rPr>
            </w:r>
            <w:r>
              <w:rPr>
                <w:noProof/>
                <w:webHidden/>
              </w:rPr>
              <w:fldChar w:fldCharType="separate"/>
            </w:r>
            <w:r>
              <w:rPr>
                <w:noProof/>
                <w:webHidden/>
              </w:rPr>
              <w:t>159</w:t>
            </w:r>
            <w:r>
              <w:rPr>
                <w:noProof/>
                <w:webHidden/>
              </w:rPr>
              <w:fldChar w:fldCharType="end"/>
            </w:r>
          </w:hyperlink>
        </w:p>
        <w:p w:rsidR="009865EA" w:rsidRDefault="009865EA">
          <w:pPr>
            <w:pStyle w:val="20"/>
            <w:tabs>
              <w:tab w:val="right" w:leader="dot" w:pos="8296"/>
            </w:tabs>
            <w:rPr>
              <w:noProof/>
            </w:rPr>
          </w:pPr>
          <w:hyperlink w:anchor="_Toc499194227" w:history="1">
            <w:r w:rsidRPr="00F657D8">
              <w:rPr>
                <w:rStyle w:val="a8"/>
                <w:rFonts w:ascii="宋体" w:eastAsia="宋体" w:hAnsi="宋体"/>
                <w:noProof/>
                <w:shd w:val="pct10" w:color="auto" w:fill="FFFFFF"/>
              </w:rPr>
              <w:t>114</w:t>
            </w:r>
            <w:r w:rsidRPr="00F657D8">
              <w:rPr>
                <w:rStyle w:val="a8"/>
                <w:rFonts w:ascii="宋体" w:eastAsia="宋体" w:hAnsi="宋体" w:hint="eastAsia"/>
                <w:noProof/>
                <w:shd w:val="pct10" w:color="auto" w:fill="FFFFFF"/>
              </w:rPr>
              <w:t>成都市金锐芯科技有限公司</w:t>
            </w:r>
            <w:r>
              <w:rPr>
                <w:noProof/>
                <w:webHidden/>
              </w:rPr>
              <w:tab/>
            </w:r>
            <w:r>
              <w:rPr>
                <w:noProof/>
                <w:webHidden/>
              </w:rPr>
              <w:fldChar w:fldCharType="begin"/>
            </w:r>
            <w:r>
              <w:rPr>
                <w:noProof/>
                <w:webHidden/>
              </w:rPr>
              <w:instrText xml:space="preserve"> PAGEREF _Toc499194227 \h </w:instrText>
            </w:r>
            <w:r>
              <w:rPr>
                <w:noProof/>
                <w:webHidden/>
              </w:rPr>
            </w:r>
            <w:r>
              <w:rPr>
                <w:noProof/>
                <w:webHidden/>
              </w:rPr>
              <w:fldChar w:fldCharType="separate"/>
            </w:r>
            <w:r>
              <w:rPr>
                <w:noProof/>
                <w:webHidden/>
              </w:rPr>
              <w:t>161</w:t>
            </w:r>
            <w:r>
              <w:rPr>
                <w:noProof/>
                <w:webHidden/>
              </w:rPr>
              <w:fldChar w:fldCharType="end"/>
            </w:r>
          </w:hyperlink>
        </w:p>
        <w:p w:rsidR="009865EA" w:rsidRDefault="009865EA">
          <w:pPr>
            <w:pStyle w:val="20"/>
            <w:tabs>
              <w:tab w:val="right" w:leader="dot" w:pos="8296"/>
            </w:tabs>
            <w:rPr>
              <w:noProof/>
            </w:rPr>
          </w:pPr>
          <w:hyperlink w:anchor="_Toc499194228" w:history="1">
            <w:r w:rsidRPr="00F657D8">
              <w:rPr>
                <w:rStyle w:val="a8"/>
                <w:rFonts w:ascii="宋体" w:eastAsia="宋体" w:hAnsi="宋体"/>
                <w:noProof/>
                <w:shd w:val="pct10" w:color="auto" w:fill="FFFFFF"/>
              </w:rPr>
              <w:t xml:space="preserve">115 </w:t>
            </w:r>
            <w:r w:rsidRPr="00F657D8">
              <w:rPr>
                <w:rStyle w:val="a8"/>
                <w:rFonts w:ascii="宋体" w:eastAsia="宋体" w:hAnsi="宋体" w:hint="eastAsia"/>
                <w:noProof/>
                <w:shd w:val="pct10" w:color="auto" w:fill="FFFFFF"/>
              </w:rPr>
              <w:t>四川睿盈源科技有限责任公司</w:t>
            </w:r>
            <w:r>
              <w:rPr>
                <w:noProof/>
                <w:webHidden/>
              </w:rPr>
              <w:tab/>
            </w:r>
            <w:r>
              <w:rPr>
                <w:noProof/>
                <w:webHidden/>
              </w:rPr>
              <w:fldChar w:fldCharType="begin"/>
            </w:r>
            <w:r>
              <w:rPr>
                <w:noProof/>
                <w:webHidden/>
              </w:rPr>
              <w:instrText xml:space="preserve"> PAGEREF _Toc499194228 \h </w:instrText>
            </w:r>
            <w:r>
              <w:rPr>
                <w:noProof/>
                <w:webHidden/>
              </w:rPr>
            </w:r>
            <w:r>
              <w:rPr>
                <w:noProof/>
                <w:webHidden/>
              </w:rPr>
              <w:fldChar w:fldCharType="separate"/>
            </w:r>
            <w:r>
              <w:rPr>
                <w:noProof/>
                <w:webHidden/>
              </w:rPr>
              <w:t>162</w:t>
            </w:r>
            <w:r>
              <w:rPr>
                <w:noProof/>
                <w:webHidden/>
              </w:rPr>
              <w:fldChar w:fldCharType="end"/>
            </w:r>
          </w:hyperlink>
        </w:p>
        <w:p w:rsidR="009865EA" w:rsidRDefault="009865EA">
          <w:pPr>
            <w:pStyle w:val="20"/>
            <w:tabs>
              <w:tab w:val="right" w:leader="dot" w:pos="8296"/>
            </w:tabs>
            <w:rPr>
              <w:noProof/>
            </w:rPr>
          </w:pPr>
          <w:hyperlink w:anchor="_Toc499194229" w:history="1">
            <w:r w:rsidRPr="00F657D8">
              <w:rPr>
                <w:rStyle w:val="a8"/>
                <w:rFonts w:ascii="宋体" w:eastAsia="宋体" w:hAnsi="宋体" w:cstheme="majorBidi"/>
                <w:b/>
                <w:bCs/>
                <w:noProof/>
                <w:shd w:val="pct10" w:color="auto" w:fill="FFFFFF"/>
              </w:rPr>
              <w:t xml:space="preserve">116 </w:t>
            </w:r>
            <w:r w:rsidRPr="00F657D8">
              <w:rPr>
                <w:rStyle w:val="a8"/>
                <w:rFonts w:ascii="宋体" w:eastAsia="宋体" w:hAnsi="宋体" w:cstheme="majorBidi" w:hint="eastAsia"/>
                <w:b/>
                <w:bCs/>
                <w:noProof/>
                <w:shd w:val="pct10" w:color="auto" w:fill="FFFFFF"/>
              </w:rPr>
              <w:t>成都方米科技有限公司</w:t>
            </w:r>
            <w:r>
              <w:rPr>
                <w:noProof/>
                <w:webHidden/>
              </w:rPr>
              <w:tab/>
            </w:r>
            <w:r>
              <w:rPr>
                <w:noProof/>
                <w:webHidden/>
              </w:rPr>
              <w:fldChar w:fldCharType="begin"/>
            </w:r>
            <w:r>
              <w:rPr>
                <w:noProof/>
                <w:webHidden/>
              </w:rPr>
              <w:instrText xml:space="preserve"> PAGEREF _Toc499194229 \h </w:instrText>
            </w:r>
            <w:r>
              <w:rPr>
                <w:noProof/>
                <w:webHidden/>
              </w:rPr>
            </w:r>
            <w:r>
              <w:rPr>
                <w:noProof/>
                <w:webHidden/>
              </w:rPr>
              <w:fldChar w:fldCharType="separate"/>
            </w:r>
            <w:r>
              <w:rPr>
                <w:noProof/>
                <w:webHidden/>
              </w:rPr>
              <w:t>163</w:t>
            </w:r>
            <w:r>
              <w:rPr>
                <w:noProof/>
                <w:webHidden/>
              </w:rPr>
              <w:fldChar w:fldCharType="end"/>
            </w:r>
          </w:hyperlink>
        </w:p>
        <w:p w:rsidR="009865EA" w:rsidRDefault="009865EA">
          <w:pPr>
            <w:pStyle w:val="20"/>
            <w:tabs>
              <w:tab w:val="right" w:leader="dot" w:pos="8296"/>
            </w:tabs>
            <w:rPr>
              <w:noProof/>
            </w:rPr>
          </w:pPr>
          <w:hyperlink w:anchor="_Toc499194230" w:history="1">
            <w:r w:rsidRPr="00F657D8">
              <w:rPr>
                <w:rStyle w:val="a8"/>
                <w:rFonts w:ascii="宋体" w:eastAsia="宋体" w:hAnsi="宋体" w:cstheme="majorBidi"/>
                <w:b/>
                <w:bCs/>
                <w:noProof/>
                <w:shd w:val="pct10" w:color="auto" w:fill="FFFFFF"/>
              </w:rPr>
              <w:t xml:space="preserve">117 </w:t>
            </w:r>
            <w:r w:rsidRPr="00F657D8">
              <w:rPr>
                <w:rStyle w:val="a8"/>
                <w:rFonts w:ascii="宋体" w:eastAsia="宋体" w:hAnsi="宋体" w:cstheme="majorBidi" w:hint="eastAsia"/>
                <w:b/>
                <w:bCs/>
                <w:noProof/>
                <w:shd w:val="pct10" w:color="auto" w:fill="FFFFFF"/>
              </w:rPr>
              <w:t>四川锦江电子科技有限公司</w:t>
            </w:r>
            <w:r>
              <w:rPr>
                <w:noProof/>
                <w:webHidden/>
              </w:rPr>
              <w:tab/>
            </w:r>
            <w:r>
              <w:rPr>
                <w:noProof/>
                <w:webHidden/>
              </w:rPr>
              <w:fldChar w:fldCharType="begin"/>
            </w:r>
            <w:r>
              <w:rPr>
                <w:noProof/>
                <w:webHidden/>
              </w:rPr>
              <w:instrText xml:space="preserve"> PAGEREF _Toc499194230 \h </w:instrText>
            </w:r>
            <w:r>
              <w:rPr>
                <w:noProof/>
                <w:webHidden/>
              </w:rPr>
            </w:r>
            <w:r>
              <w:rPr>
                <w:noProof/>
                <w:webHidden/>
              </w:rPr>
              <w:fldChar w:fldCharType="separate"/>
            </w:r>
            <w:r>
              <w:rPr>
                <w:noProof/>
                <w:webHidden/>
              </w:rPr>
              <w:t>164</w:t>
            </w:r>
            <w:r>
              <w:rPr>
                <w:noProof/>
                <w:webHidden/>
              </w:rPr>
              <w:fldChar w:fldCharType="end"/>
            </w:r>
          </w:hyperlink>
        </w:p>
        <w:p w:rsidR="009865EA" w:rsidRDefault="009865EA">
          <w:pPr>
            <w:pStyle w:val="20"/>
            <w:tabs>
              <w:tab w:val="right" w:leader="dot" w:pos="8296"/>
            </w:tabs>
            <w:rPr>
              <w:noProof/>
            </w:rPr>
          </w:pPr>
          <w:hyperlink w:anchor="_Toc499194231" w:history="1">
            <w:r w:rsidRPr="00F657D8">
              <w:rPr>
                <w:rStyle w:val="a8"/>
                <w:rFonts w:ascii="宋体" w:eastAsia="宋体" w:hAnsi="宋体" w:cstheme="majorBidi"/>
                <w:b/>
                <w:bCs/>
                <w:noProof/>
                <w:shd w:val="pct10" w:color="auto" w:fill="FFFFFF"/>
              </w:rPr>
              <w:t xml:space="preserve">118 </w:t>
            </w:r>
            <w:r w:rsidRPr="00F657D8">
              <w:rPr>
                <w:rStyle w:val="a8"/>
                <w:rFonts w:ascii="宋体" w:eastAsia="宋体" w:hAnsi="宋体" w:cstheme="majorBidi" w:hint="eastAsia"/>
                <w:b/>
                <w:bCs/>
                <w:noProof/>
                <w:shd w:val="pct10" w:color="auto" w:fill="FFFFFF"/>
              </w:rPr>
              <w:t>四川安迪科技实业有限公司</w:t>
            </w:r>
            <w:r>
              <w:rPr>
                <w:noProof/>
                <w:webHidden/>
              </w:rPr>
              <w:tab/>
            </w:r>
            <w:r>
              <w:rPr>
                <w:noProof/>
                <w:webHidden/>
              </w:rPr>
              <w:fldChar w:fldCharType="begin"/>
            </w:r>
            <w:r>
              <w:rPr>
                <w:noProof/>
                <w:webHidden/>
              </w:rPr>
              <w:instrText xml:space="preserve"> PAGEREF _Toc499194231 \h </w:instrText>
            </w:r>
            <w:r>
              <w:rPr>
                <w:noProof/>
                <w:webHidden/>
              </w:rPr>
            </w:r>
            <w:r>
              <w:rPr>
                <w:noProof/>
                <w:webHidden/>
              </w:rPr>
              <w:fldChar w:fldCharType="separate"/>
            </w:r>
            <w:r>
              <w:rPr>
                <w:noProof/>
                <w:webHidden/>
              </w:rPr>
              <w:t>165</w:t>
            </w:r>
            <w:r>
              <w:rPr>
                <w:noProof/>
                <w:webHidden/>
              </w:rPr>
              <w:fldChar w:fldCharType="end"/>
            </w:r>
          </w:hyperlink>
        </w:p>
        <w:p w:rsidR="009865EA" w:rsidRDefault="009865EA">
          <w:pPr>
            <w:pStyle w:val="20"/>
            <w:tabs>
              <w:tab w:val="right" w:leader="dot" w:pos="8296"/>
            </w:tabs>
            <w:rPr>
              <w:noProof/>
            </w:rPr>
          </w:pPr>
          <w:hyperlink w:anchor="_Toc499194232" w:history="1">
            <w:r w:rsidRPr="00F657D8">
              <w:rPr>
                <w:rStyle w:val="a8"/>
                <w:rFonts w:ascii="宋体" w:eastAsia="宋体" w:hAnsi="宋体" w:cstheme="majorBidi"/>
                <w:b/>
                <w:bCs/>
                <w:noProof/>
                <w:shd w:val="pct10" w:color="auto" w:fill="FFFFFF"/>
              </w:rPr>
              <w:t xml:space="preserve">119 </w:t>
            </w:r>
            <w:r w:rsidRPr="00F657D8">
              <w:rPr>
                <w:rStyle w:val="a8"/>
                <w:rFonts w:ascii="宋体" w:eastAsia="宋体" w:hAnsi="宋体" w:cstheme="majorBidi" w:hint="eastAsia"/>
                <w:b/>
                <w:bCs/>
                <w:noProof/>
                <w:shd w:val="pct10" w:color="auto" w:fill="FFFFFF"/>
              </w:rPr>
              <w:t>成都泰盟软件有限公司</w:t>
            </w:r>
            <w:r>
              <w:rPr>
                <w:noProof/>
                <w:webHidden/>
              </w:rPr>
              <w:tab/>
            </w:r>
            <w:r>
              <w:rPr>
                <w:noProof/>
                <w:webHidden/>
              </w:rPr>
              <w:fldChar w:fldCharType="begin"/>
            </w:r>
            <w:r>
              <w:rPr>
                <w:noProof/>
                <w:webHidden/>
              </w:rPr>
              <w:instrText xml:space="preserve"> PAGEREF _Toc499194232 \h </w:instrText>
            </w:r>
            <w:r>
              <w:rPr>
                <w:noProof/>
                <w:webHidden/>
              </w:rPr>
            </w:r>
            <w:r>
              <w:rPr>
                <w:noProof/>
                <w:webHidden/>
              </w:rPr>
              <w:fldChar w:fldCharType="separate"/>
            </w:r>
            <w:r>
              <w:rPr>
                <w:noProof/>
                <w:webHidden/>
              </w:rPr>
              <w:t>165</w:t>
            </w:r>
            <w:r>
              <w:rPr>
                <w:noProof/>
                <w:webHidden/>
              </w:rPr>
              <w:fldChar w:fldCharType="end"/>
            </w:r>
          </w:hyperlink>
        </w:p>
        <w:p w:rsidR="009865EA" w:rsidRDefault="009865EA">
          <w:pPr>
            <w:pStyle w:val="20"/>
            <w:tabs>
              <w:tab w:val="right" w:leader="dot" w:pos="8296"/>
            </w:tabs>
            <w:rPr>
              <w:noProof/>
            </w:rPr>
          </w:pPr>
          <w:hyperlink w:anchor="_Toc499194233" w:history="1">
            <w:r w:rsidRPr="00F657D8">
              <w:rPr>
                <w:rStyle w:val="a8"/>
                <w:rFonts w:ascii="宋体" w:eastAsia="宋体" w:hAnsi="宋体" w:cstheme="majorBidi"/>
                <w:b/>
                <w:bCs/>
                <w:noProof/>
                <w:shd w:val="pct10" w:color="auto" w:fill="FFFFFF"/>
              </w:rPr>
              <w:t xml:space="preserve">120 </w:t>
            </w:r>
            <w:r w:rsidRPr="00F657D8">
              <w:rPr>
                <w:rStyle w:val="a8"/>
                <w:rFonts w:ascii="宋体" w:eastAsia="宋体" w:hAnsi="宋体" w:cstheme="majorBidi" w:hint="eastAsia"/>
                <w:b/>
                <w:bCs/>
                <w:noProof/>
                <w:shd w:val="pct10" w:color="auto" w:fill="FFFFFF"/>
              </w:rPr>
              <w:t>成都品联能科技有限公司</w:t>
            </w:r>
            <w:r>
              <w:rPr>
                <w:noProof/>
                <w:webHidden/>
              </w:rPr>
              <w:tab/>
            </w:r>
            <w:r>
              <w:rPr>
                <w:noProof/>
                <w:webHidden/>
              </w:rPr>
              <w:fldChar w:fldCharType="begin"/>
            </w:r>
            <w:r>
              <w:rPr>
                <w:noProof/>
                <w:webHidden/>
              </w:rPr>
              <w:instrText xml:space="preserve"> PAGEREF _Toc499194233 \h </w:instrText>
            </w:r>
            <w:r>
              <w:rPr>
                <w:noProof/>
                <w:webHidden/>
              </w:rPr>
            </w:r>
            <w:r>
              <w:rPr>
                <w:noProof/>
                <w:webHidden/>
              </w:rPr>
              <w:fldChar w:fldCharType="separate"/>
            </w:r>
            <w:r>
              <w:rPr>
                <w:noProof/>
                <w:webHidden/>
              </w:rPr>
              <w:t>167</w:t>
            </w:r>
            <w:r>
              <w:rPr>
                <w:noProof/>
                <w:webHidden/>
              </w:rPr>
              <w:fldChar w:fldCharType="end"/>
            </w:r>
          </w:hyperlink>
        </w:p>
        <w:p w:rsidR="009865EA" w:rsidRDefault="009865EA">
          <w:pPr>
            <w:pStyle w:val="20"/>
            <w:tabs>
              <w:tab w:val="right" w:leader="dot" w:pos="8296"/>
            </w:tabs>
            <w:rPr>
              <w:noProof/>
            </w:rPr>
          </w:pPr>
          <w:hyperlink w:anchor="_Toc499194234" w:history="1">
            <w:r w:rsidRPr="00F657D8">
              <w:rPr>
                <w:rStyle w:val="a8"/>
                <w:noProof/>
              </w:rPr>
              <w:t xml:space="preserve">121 </w:t>
            </w:r>
            <w:r w:rsidRPr="00F657D8">
              <w:rPr>
                <w:rStyle w:val="a8"/>
                <w:rFonts w:hint="eastAsia"/>
                <w:noProof/>
              </w:rPr>
              <w:t>成都新东方学校</w:t>
            </w:r>
            <w:r>
              <w:rPr>
                <w:noProof/>
                <w:webHidden/>
              </w:rPr>
              <w:tab/>
            </w:r>
            <w:r>
              <w:rPr>
                <w:noProof/>
                <w:webHidden/>
              </w:rPr>
              <w:fldChar w:fldCharType="begin"/>
            </w:r>
            <w:r>
              <w:rPr>
                <w:noProof/>
                <w:webHidden/>
              </w:rPr>
              <w:instrText xml:space="preserve"> PAGEREF _Toc499194234 \h </w:instrText>
            </w:r>
            <w:r>
              <w:rPr>
                <w:noProof/>
                <w:webHidden/>
              </w:rPr>
            </w:r>
            <w:r>
              <w:rPr>
                <w:noProof/>
                <w:webHidden/>
              </w:rPr>
              <w:fldChar w:fldCharType="separate"/>
            </w:r>
            <w:r>
              <w:rPr>
                <w:noProof/>
                <w:webHidden/>
              </w:rPr>
              <w:t>168</w:t>
            </w:r>
            <w:r>
              <w:rPr>
                <w:noProof/>
                <w:webHidden/>
              </w:rPr>
              <w:fldChar w:fldCharType="end"/>
            </w:r>
          </w:hyperlink>
        </w:p>
        <w:p w:rsidR="009865EA" w:rsidRDefault="009865EA">
          <w:pPr>
            <w:pStyle w:val="20"/>
            <w:tabs>
              <w:tab w:val="right" w:leader="dot" w:pos="8296"/>
            </w:tabs>
            <w:rPr>
              <w:noProof/>
            </w:rPr>
          </w:pPr>
          <w:hyperlink w:anchor="_Toc499194235" w:history="1">
            <w:r w:rsidRPr="00F657D8">
              <w:rPr>
                <w:rStyle w:val="a8"/>
                <w:noProof/>
              </w:rPr>
              <w:t xml:space="preserve">122 </w:t>
            </w:r>
            <w:r w:rsidRPr="00F657D8">
              <w:rPr>
                <w:rStyle w:val="a8"/>
                <w:rFonts w:hint="eastAsia"/>
                <w:noProof/>
              </w:rPr>
              <w:t>成都安美勤信息技术股份有限公司</w:t>
            </w:r>
            <w:r>
              <w:rPr>
                <w:noProof/>
                <w:webHidden/>
              </w:rPr>
              <w:tab/>
            </w:r>
            <w:r>
              <w:rPr>
                <w:noProof/>
                <w:webHidden/>
              </w:rPr>
              <w:fldChar w:fldCharType="begin"/>
            </w:r>
            <w:r>
              <w:rPr>
                <w:noProof/>
                <w:webHidden/>
              </w:rPr>
              <w:instrText xml:space="preserve"> PAGEREF _Toc499194235 \h </w:instrText>
            </w:r>
            <w:r>
              <w:rPr>
                <w:noProof/>
                <w:webHidden/>
              </w:rPr>
            </w:r>
            <w:r>
              <w:rPr>
                <w:noProof/>
                <w:webHidden/>
              </w:rPr>
              <w:fldChar w:fldCharType="separate"/>
            </w:r>
            <w:r>
              <w:rPr>
                <w:noProof/>
                <w:webHidden/>
              </w:rPr>
              <w:t>169</w:t>
            </w:r>
            <w:r>
              <w:rPr>
                <w:noProof/>
                <w:webHidden/>
              </w:rPr>
              <w:fldChar w:fldCharType="end"/>
            </w:r>
          </w:hyperlink>
        </w:p>
        <w:p w:rsidR="009865EA" w:rsidRDefault="009865EA">
          <w:pPr>
            <w:pStyle w:val="20"/>
            <w:tabs>
              <w:tab w:val="right" w:leader="dot" w:pos="8296"/>
            </w:tabs>
            <w:rPr>
              <w:noProof/>
            </w:rPr>
          </w:pPr>
          <w:hyperlink w:anchor="_Toc499194236" w:history="1">
            <w:r w:rsidRPr="00F657D8">
              <w:rPr>
                <w:rStyle w:val="a8"/>
                <w:noProof/>
              </w:rPr>
              <w:t xml:space="preserve">123 </w:t>
            </w:r>
            <w:r w:rsidRPr="00F657D8">
              <w:rPr>
                <w:rStyle w:val="a8"/>
                <w:rFonts w:hint="eastAsia"/>
                <w:noProof/>
              </w:rPr>
              <w:t>深圳明心科技有限公司</w:t>
            </w:r>
            <w:r>
              <w:rPr>
                <w:noProof/>
                <w:webHidden/>
              </w:rPr>
              <w:tab/>
            </w:r>
            <w:r>
              <w:rPr>
                <w:noProof/>
                <w:webHidden/>
              </w:rPr>
              <w:fldChar w:fldCharType="begin"/>
            </w:r>
            <w:r>
              <w:rPr>
                <w:noProof/>
                <w:webHidden/>
              </w:rPr>
              <w:instrText xml:space="preserve"> PAGEREF _Toc499194236 \h </w:instrText>
            </w:r>
            <w:r>
              <w:rPr>
                <w:noProof/>
                <w:webHidden/>
              </w:rPr>
            </w:r>
            <w:r>
              <w:rPr>
                <w:noProof/>
                <w:webHidden/>
              </w:rPr>
              <w:fldChar w:fldCharType="separate"/>
            </w:r>
            <w:r>
              <w:rPr>
                <w:noProof/>
                <w:webHidden/>
              </w:rPr>
              <w:t>170</w:t>
            </w:r>
            <w:r>
              <w:rPr>
                <w:noProof/>
                <w:webHidden/>
              </w:rPr>
              <w:fldChar w:fldCharType="end"/>
            </w:r>
          </w:hyperlink>
        </w:p>
        <w:p w:rsidR="009865EA" w:rsidRDefault="009865EA">
          <w:pPr>
            <w:pStyle w:val="20"/>
            <w:tabs>
              <w:tab w:val="right" w:leader="dot" w:pos="8296"/>
            </w:tabs>
            <w:rPr>
              <w:noProof/>
            </w:rPr>
          </w:pPr>
          <w:hyperlink w:anchor="_Toc499194237" w:history="1">
            <w:r w:rsidRPr="00F657D8">
              <w:rPr>
                <w:rStyle w:val="a8"/>
                <w:noProof/>
              </w:rPr>
              <w:t xml:space="preserve">124 </w:t>
            </w:r>
            <w:r w:rsidRPr="00F657D8">
              <w:rPr>
                <w:rStyle w:val="a8"/>
                <w:rFonts w:hint="eastAsia"/>
                <w:noProof/>
              </w:rPr>
              <w:t>中山大学南方学院</w:t>
            </w:r>
            <w:r>
              <w:rPr>
                <w:noProof/>
                <w:webHidden/>
              </w:rPr>
              <w:tab/>
            </w:r>
            <w:r>
              <w:rPr>
                <w:noProof/>
                <w:webHidden/>
              </w:rPr>
              <w:fldChar w:fldCharType="begin"/>
            </w:r>
            <w:r>
              <w:rPr>
                <w:noProof/>
                <w:webHidden/>
              </w:rPr>
              <w:instrText xml:space="preserve"> PAGEREF _Toc499194237 \h </w:instrText>
            </w:r>
            <w:r>
              <w:rPr>
                <w:noProof/>
                <w:webHidden/>
              </w:rPr>
            </w:r>
            <w:r>
              <w:rPr>
                <w:noProof/>
                <w:webHidden/>
              </w:rPr>
              <w:fldChar w:fldCharType="separate"/>
            </w:r>
            <w:r>
              <w:rPr>
                <w:noProof/>
                <w:webHidden/>
              </w:rPr>
              <w:t>171</w:t>
            </w:r>
            <w:r>
              <w:rPr>
                <w:noProof/>
                <w:webHidden/>
              </w:rPr>
              <w:fldChar w:fldCharType="end"/>
            </w:r>
          </w:hyperlink>
        </w:p>
        <w:p w:rsidR="009865EA" w:rsidRDefault="009865EA">
          <w:pPr>
            <w:pStyle w:val="20"/>
            <w:tabs>
              <w:tab w:val="right" w:leader="dot" w:pos="8296"/>
            </w:tabs>
            <w:rPr>
              <w:noProof/>
            </w:rPr>
          </w:pPr>
          <w:hyperlink w:anchor="_Toc499194238" w:history="1">
            <w:r w:rsidRPr="00F657D8">
              <w:rPr>
                <w:rStyle w:val="a8"/>
                <w:noProof/>
              </w:rPr>
              <w:t xml:space="preserve">125 </w:t>
            </w:r>
            <w:r w:rsidRPr="00F657D8">
              <w:rPr>
                <w:rStyle w:val="a8"/>
                <w:rFonts w:hint="eastAsia"/>
                <w:noProof/>
              </w:rPr>
              <w:t>成都铁路局</w:t>
            </w:r>
            <w:r>
              <w:rPr>
                <w:noProof/>
                <w:webHidden/>
              </w:rPr>
              <w:tab/>
            </w:r>
            <w:r>
              <w:rPr>
                <w:noProof/>
                <w:webHidden/>
              </w:rPr>
              <w:fldChar w:fldCharType="begin"/>
            </w:r>
            <w:r>
              <w:rPr>
                <w:noProof/>
                <w:webHidden/>
              </w:rPr>
              <w:instrText xml:space="preserve"> PAGEREF _Toc499194238 \h </w:instrText>
            </w:r>
            <w:r>
              <w:rPr>
                <w:noProof/>
                <w:webHidden/>
              </w:rPr>
            </w:r>
            <w:r>
              <w:rPr>
                <w:noProof/>
                <w:webHidden/>
              </w:rPr>
              <w:fldChar w:fldCharType="separate"/>
            </w:r>
            <w:r>
              <w:rPr>
                <w:noProof/>
                <w:webHidden/>
              </w:rPr>
              <w:t>172</w:t>
            </w:r>
            <w:r>
              <w:rPr>
                <w:noProof/>
                <w:webHidden/>
              </w:rPr>
              <w:fldChar w:fldCharType="end"/>
            </w:r>
          </w:hyperlink>
        </w:p>
        <w:p w:rsidR="009865EA" w:rsidRDefault="009865EA">
          <w:pPr>
            <w:pStyle w:val="20"/>
            <w:tabs>
              <w:tab w:val="right" w:leader="dot" w:pos="8296"/>
            </w:tabs>
            <w:rPr>
              <w:noProof/>
            </w:rPr>
          </w:pPr>
          <w:hyperlink w:anchor="_Toc499194239" w:history="1">
            <w:r w:rsidRPr="00F657D8">
              <w:rPr>
                <w:rStyle w:val="a8"/>
                <w:rFonts w:hint="eastAsia"/>
                <w:noProof/>
              </w:rPr>
              <w:t>“一校一带”产业联盟企业组团</w:t>
            </w:r>
            <w:r w:rsidRPr="00F657D8">
              <w:rPr>
                <w:rStyle w:val="a8"/>
                <w:noProof/>
              </w:rPr>
              <w:t>(126—131)</w:t>
            </w:r>
            <w:r>
              <w:rPr>
                <w:noProof/>
                <w:webHidden/>
              </w:rPr>
              <w:tab/>
            </w:r>
            <w:r>
              <w:rPr>
                <w:noProof/>
                <w:webHidden/>
              </w:rPr>
              <w:fldChar w:fldCharType="begin"/>
            </w:r>
            <w:r>
              <w:rPr>
                <w:noProof/>
                <w:webHidden/>
              </w:rPr>
              <w:instrText xml:space="preserve"> PAGEREF _Toc499194239 \h </w:instrText>
            </w:r>
            <w:r>
              <w:rPr>
                <w:noProof/>
                <w:webHidden/>
              </w:rPr>
            </w:r>
            <w:r>
              <w:rPr>
                <w:noProof/>
                <w:webHidden/>
              </w:rPr>
              <w:fldChar w:fldCharType="separate"/>
            </w:r>
            <w:r>
              <w:rPr>
                <w:noProof/>
                <w:webHidden/>
              </w:rPr>
              <w:t>173</w:t>
            </w:r>
            <w:r>
              <w:rPr>
                <w:noProof/>
                <w:webHidden/>
              </w:rPr>
              <w:fldChar w:fldCharType="end"/>
            </w:r>
          </w:hyperlink>
        </w:p>
        <w:p w:rsidR="009865EA" w:rsidRDefault="009865EA">
          <w:pPr>
            <w:pStyle w:val="20"/>
            <w:tabs>
              <w:tab w:val="right" w:leader="dot" w:pos="8296"/>
            </w:tabs>
            <w:rPr>
              <w:noProof/>
            </w:rPr>
          </w:pPr>
          <w:hyperlink w:anchor="_Toc499194240" w:history="1">
            <w:r w:rsidRPr="00F657D8">
              <w:rPr>
                <w:rStyle w:val="a8"/>
                <w:noProof/>
              </w:rPr>
              <w:t xml:space="preserve">126 </w:t>
            </w:r>
            <w:r w:rsidRPr="00F657D8">
              <w:rPr>
                <w:rStyle w:val="a8"/>
                <w:rFonts w:hint="eastAsia"/>
                <w:noProof/>
              </w:rPr>
              <w:t>成都世联广慧科技有限公司</w:t>
            </w:r>
            <w:r>
              <w:rPr>
                <w:noProof/>
                <w:webHidden/>
              </w:rPr>
              <w:tab/>
            </w:r>
            <w:r>
              <w:rPr>
                <w:noProof/>
                <w:webHidden/>
              </w:rPr>
              <w:fldChar w:fldCharType="begin"/>
            </w:r>
            <w:r>
              <w:rPr>
                <w:noProof/>
                <w:webHidden/>
              </w:rPr>
              <w:instrText xml:space="preserve"> PAGEREF _Toc499194240 \h </w:instrText>
            </w:r>
            <w:r>
              <w:rPr>
                <w:noProof/>
                <w:webHidden/>
              </w:rPr>
            </w:r>
            <w:r>
              <w:rPr>
                <w:noProof/>
                <w:webHidden/>
              </w:rPr>
              <w:fldChar w:fldCharType="separate"/>
            </w:r>
            <w:r>
              <w:rPr>
                <w:noProof/>
                <w:webHidden/>
              </w:rPr>
              <w:t>173</w:t>
            </w:r>
            <w:r>
              <w:rPr>
                <w:noProof/>
                <w:webHidden/>
              </w:rPr>
              <w:fldChar w:fldCharType="end"/>
            </w:r>
          </w:hyperlink>
        </w:p>
        <w:p w:rsidR="009865EA" w:rsidRDefault="009865EA">
          <w:pPr>
            <w:pStyle w:val="20"/>
            <w:tabs>
              <w:tab w:val="right" w:leader="dot" w:pos="8296"/>
            </w:tabs>
            <w:rPr>
              <w:noProof/>
            </w:rPr>
          </w:pPr>
          <w:hyperlink w:anchor="_Toc499194241" w:history="1">
            <w:r w:rsidRPr="00F657D8">
              <w:rPr>
                <w:rStyle w:val="a8"/>
                <w:noProof/>
              </w:rPr>
              <w:t xml:space="preserve">127 </w:t>
            </w:r>
            <w:r w:rsidRPr="00F657D8">
              <w:rPr>
                <w:rStyle w:val="a8"/>
                <w:rFonts w:hint="eastAsia"/>
                <w:noProof/>
              </w:rPr>
              <w:t>成都为蓝科技有限公司</w:t>
            </w:r>
            <w:r>
              <w:rPr>
                <w:noProof/>
                <w:webHidden/>
              </w:rPr>
              <w:tab/>
            </w:r>
            <w:r>
              <w:rPr>
                <w:noProof/>
                <w:webHidden/>
              </w:rPr>
              <w:fldChar w:fldCharType="begin"/>
            </w:r>
            <w:r>
              <w:rPr>
                <w:noProof/>
                <w:webHidden/>
              </w:rPr>
              <w:instrText xml:space="preserve"> PAGEREF _Toc499194241 \h </w:instrText>
            </w:r>
            <w:r>
              <w:rPr>
                <w:noProof/>
                <w:webHidden/>
              </w:rPr>
            </w:r>
            <w:r>
              <w:rPr>
                <w:noProof/>
                <w:webHidden/>
              </w:rPr>
              <w:fldChar w:fldCharType="separate"/>
            </w:r>
            <w:r>
              <w:rPr>
                <w:noProof/>
                <w:webHidden/>
              </w:rPr>
              <w:t>174</w:t>
            </w:r>
            <w:r>
              <w:rPr>
                <w:noProof/>
                <w:webHidden/>
              </w:rPr>
              <w:fldChar w:fldCharType="end"/>
            </w:r>
          </w:hyperlink>
        </w:p>
        <w:p w:rsidR="009865EA" w:rsidRDefault="009865EA">
          <w:pPr>
            <w:pStyle w:val="20"/>
            <w:tabs>
              <w:tab w:val="right" w:leader="dot" w:pos="8296"/>
            </w:tabs>
            <w:rPr>
              <w:noProof/>
            </w:rPr>
          </w:pPr>
          <w:hyperlink w:anchor="_Toc499194242" w:history="1">
            <w:r w:rsidRPr="00F657D8">
              <w:rPr>
                <w:rStyle w:val="a8"/>
                <w:noProof/>
              </w:rPr>
              <w:t xml:space="preserve">128 </w:t>
            </w:r>
            <w:r w:rsidRPr="00F657D8">
              <w:rPr>
                <w:rStyle w:val="a8"/>
                <w:rFonts w:hint="eastAsia"/>
                <w:noProof/>
              </w:rPr>
              <w:t>四川华泰电气股份有限公司</w:t>
            </w:r>
            <w:r>
              <w:rPr>
                <w:noProof/>
                <w:webHidden/>
              </w:rPr>
              <w:tab/>
            </w:r>
            <w:r>
              <w:rPr>
                <w:noProof/>
                <w:webHidden/>
              </w:rPr>
              <w:fldChar w:fldCharType="begin"/>
            </w:r>
            <w:r>
              <w:rPr>
                <w:noProof/>
                <w:webHidden/>
              </w:rPr>
              <w:instrText xml:space="preserve"> PAGEREF _Toc499194242 \h </w:instrText>
            </w:r>
            <w:r>
              <w:rPr>
                <w:noProof/>
                <w:webHidden/>
              </w:rPr>
            </w:r>
            <w:r>
              <w:rPr>
                <w:noProof/>
                <w:webHidden/>
              </w:rPr>
              <w:fldChar w:fldCharType="separate"/>
            </w:r>
            <w:r>
              <w:rPr>
                <w:noProof/>
                <w:webHidden/>
              </w:rPr>
              <w:t>175</w:t>
            </w:r>
            <w:r>
              <w:rPr>
                <w:noProof/>
                <w:webHidden/>
              </w:rPr>
              <w:fldChar w:fldCharType="end"/>
            </w:r>
          </w:hyperlink>
        </w:p>
        <w:p w:rsidR="009865EA" w:rsidRDefault="009865EA">
          <w:pPr>
            <w:pStyle w:val="20"/>
            <w:tabs>
              <w:tab w:val="right" w:leader="dot" w:pos="8296"/>
            </w:tabs>
            <w:rPr>
              <w:noProof/>
            </w:rPr>
          </w:pPr>
          <w:hyperlink w:anchor="_Toc499194243" w:history="1">
            <w:r w:rsidRPr="00F657D8">
              <w:rPr>
                <w:rStyle w:val="a8"/>
                <w:noProof/>
              </w:rPr>
              <w:t xml:space="preserve">129 </w:t>
            </w:r>
            <w:r w:rsidRPr="00F657D8">
              <w:rPr>
                <w:rStyle w:val="a8"/>
                <w:rFonts w:hint="eastAsia"/>
                <w:noProof/>
              </w:rPr>
              <w:t>四川天微电子有限责任公司</w:t>
            </w:r>
            <w:r>
              <w:rPr>
                <w:noProof/>
                <w:webHidden/>
              </w:rPr>
              <w:tab/>
            </w:r>
            <w:r>
              <w:rPr>
                <w:noProof/>
                <w:webHidden/>
              </w:rPr>
              <w:fldChar w:fldCharType="begin"/>
            </w:r>
            <w:r>
              <w:rPr>
                <w:noProof/>
                <w:webHidden/>
              </w:rPr>
              <w:instrText xml:space="preserve"> PAGEREF _Toc499194243 \h </w:instrText>
            </w:r>
            <w:r>
              <w:rPr>
                <w:noProof/>
                <w:webHidden/>
              </w:rPr>
            </w:r>
            <w:r>
              <w:rPr>
                <w:noProof/>
                <w:webHidden/>
              </w:rPr>
              <w:fldChar w:fldCharType="separate"/>
            </w:r>
            <w:r>
              <w:rPr>
                <w:noProof/>
                <w:webHidden/>
              </w:rPr>
              <w:t>177</w:t>
            </w:r>
            <w:r>
              <w:rPr>
                <w:noProof/>
                <w:webHidden/>
              </w:rPr>
              <w:fldChar w:fldCharType="end"/>
            </w:r>
          </w:hyperlink>
        </w:p>
        <w:p w:rsidR="009865EA" w:rsidRDefault="009865EA">
          <w:pPr>
            <w:pStyle w:val="20"/>
            <w:tabs>
              <w:tab w:val="right" w:leader="dot" w:pos="8296"/>
            </w:tabs>
            <w:rPr>
              <w:noProof/>
            </w:rPr>
          </w:pPr>
          <w:hyperlink w:anchor="_Toc499194244" w:history="1">
            <w:r w:rsidRPr="00F657D8">
              <w:rPr>
                <w:rStyle w:val="a8"/>
                <w:noProof/>
              </w:rPr>
              <w:t xml:space="preserve">130 </w:t>
            </w:r>
            <w:r w:rsidRPr="00F657D8">
              <w:rPr>
                <w:rStyle w:val="a8"/>
                <w:rFonts w:hint="eastAsia"/>
                <w:noProof/>
              </w:rPr>
              <w:t>重庆金康特智能穿戴技术研究院有限公司</w:t>
            </w:r>
            <w:r>
              <w:rPr>
                <w:noProof/>
                <w:webHidden/>
              </w:rPr>
              <w:tab/>
            </w:r>
            <w:r>
              <w:rPr>
                <w:noProof/>
                <w:webHidden/>
              </w:rPr>
              <w:fldChar w:fldCharType="begin"/>
            </w:r>
            <w:r>
              <w:rPr>
                <w:noProof/>
                <w:webHidden/>
              </w:rPr>
              <w:instrText xml:space="preserve"> PAGEREF _Toc499194244 \h </w:instrText>
            </w:r>
            <w:r>
              <w:rPr>
                <w:noProof/>
                <w:webHidden/>
              </w:rPr>
            </w:r>
            <w:r>
              <w:rPr>
                <w:noProof/>
                <w:webHidden/>
              </w:rPr>
              <w:fldChar w:fldCharType="separate"/>
            </w:r>
            <w:r>
              <w:rPr>
                <w:noProof/>
                <w:webHidden/>
              </w:rPr>
              <w:t>178</w:t>
            </w:r>
            <w:r>
              <w:rPr>
                <w:noProof/>
                <w:webHidden/>
              </w:rPr>
              <w:fldChar w:fldCharType="end"/>
            </w:r>
          </w:hyperlink>
        </w:p>
        <w:p w:rsidR="009865EA" w:rsidRDefault="009865EA">
          <w:pPr>
            <w:pStyle w:val="20"/>
            <w:tabs>
              <w:tab w:val="right" w:leader="dot" w:pos="8296"/>
            </w:tabs>
            <w:rPr>
              <w:noProof/>
            </w:rPr>
          </w:pPr>
          <w:hyperlink w:anchor="_Toc499194245" w:history="1">
            <w:r w:rsidRPr="00F657D8">
              <w:rPr>
                <w:rStyle w:val="a8"/>
                <w:rFonts w:ascii="宋体" w:eastAsia="宋体" w:hAnsi="宋体" w:cs="Times New Roman"/>
                <w:noProof/>
                <w:shd w:val="clear" w:color="auto" w:fill="7F7F7F"/>
              </w:rPr>
              <w:t xml:space="preserve">131 </w:t>
            </w:r>
            <w:r w:rsidRPr="00F657D8">
              <w:rPr>
                <w:rStyle w:val="a8"/>
                <w:rFonts w:ascii="宋体" w:eastAsia="宋体" w:hAnsi="宋体" w:cs="Times New Roman" w:hint="eastAsia"/>
                <w:noProof/>
                <w:shd w:val="clear" w:color="auto" w:fill="7F7F7F"/>
              </w:rPr>
              <w:t>亿思达科技集团</w:t>
            </w:r>
            <w:r>
              <w:rPr>
                <w:noProof/>
                <w:webHidden/>
              </w:rPr>
              <w:tab/>
            </w:r>
            <w:r>
              <w:rPr>
                <w:noProof/>
                <w:webHidden/>
              </w:rPr>
              <w:fldChar w:fldCharType="begin"/>
            </w:r>
            <w:r>
              <w:rPr>
                <w:noProof/>
                <w:webHidden/>
              </w:rPr>
              <w:instrText xml:space="preserve"> PAGEREF _Toc499194245 \h </w:instrText>
            </w:r>
            <w:r>
              <w:rPr>
                <w:noProof/>
                <w:webHidden/>
              </w:rPr>
            </w:r>
            <w:r>
              <w:rPr>
                <w:noProof/>
                <w:webHidden/>
              </w:rPr>
              <w:fldChar w:fldCharType="separate"/>
            </w:r>
            <w:r>
              <w:rPr>
                <w:noProof/>
                <w:webHidden/>
              </w:rPr>
              <w:t>179</w:t>
            </w:r>
            <w:r>
              <w:rPr>
                <w:noProof/>
                <w:webHidden/>
              </w:rPr>
              <w:fldChar w:fldCharType="end"/>
            </w:r>
          </w:hyperlink>
        </w:p>
        <w:p w:rsidR="00970B76" w:rsidRDefault="009865EA">
          <w:pPr>
            <w:pStyle w:val="20"/>
            <w:tabs>
              <w:tab w:val="right" w:leader="dot" w:pos="8296"/>
            </w:tabs>
            <w:rPr>
              <w:rStyle w:val="a8"/>
            </w:rPr>
          </w:pPr>
          <w:r>
            <w:rPr>
              <w:rStyle w:val="a8"/>
            </w:rPr>
            <w:fldChar w:fldCharType="end"/>
          </w:r>
        </w:p>
        <w:p w:rsidR="00970B76" w:rsidRDefault="009865EA">
          <w:pPr>
            <w:rPr>
              <w:lang w:val="zh-CN"/>
            </w:rPr>
          </w:pPr>
          <w:r>
            <w:rPr>
              <w:lang w:val="zh-CN"/>
            </w:rPr>
            <w:br w:type="page"/>
          </w:r>
        </w:p>
      </w:sdtContent>
    </w:sdt>
    <w:p w:rsidR="00970B76" w:rsidRDefault="009865EA">
      <w:pPr>
        <w:pStyle w:val="2"/>
        <w:jc w:val="center"/>
        <w:rPr>
          <w:rFonts w:ascii="宋体" w:eastAsia="宋体" w:hAnsi="宋体"/>
          <w:sz w:val="36"/>
          <w:szCs w:val="36"/>
          <w:shd w:val="pct10" w:color="auto" w:fill="FFFFFF"/>
        </w:rPr>
      </w:pPr>
      <w:bookmarkStart w:id="0" w:name="_Toc499194115"/>
      <w:r>
        <w:rPr>
          <w:rFonts w:ascii="宋体" w:eastAsia="宋体" w:hAnsi="宋体" w:hint="eastAsia"/>
          <w:sz w:val="36"/>
          <w:szCs w:val="36"/>
          <w:shd w:val="pct10" w:color="auto" w:fill="FFFFFF"/>
        </w:rPr>
        <w:lastRenderedPageBreak/>
        <w:t xml:space="preserve">1 </w:t>
      </w:r>
      <w:r>
        <w:rPr>
          <w:rFonts w:ascii="宋体" w:eastAsia="宋体" w:hAnsi="宋体" w:hint="eastAsia"/>
          <w:sz w:val="36"/>
          <w:szCs w:val="36"/>
          <w:shd w:val="pct10" w:color="auto" w:fill="FFFFFF"/>
        </w:rPr>
        <w:t>中国电子科技集团公司第二十二研究所</w:t>
      </w:r>
      <w:bookmarkEnd w:id="0"/>
    </w:p>
    <w:tbl>
      <w:tblPr>
        <w:tblpPr w:leftFromText="180" w:rightFromText="180" w:vertAnchor="text" w:horzAnchor="margin" w:tblpXSpec="center" w:tblpY="158"/>
        <w:tblW w:w="9889"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121"/>
        <w:gridCol w:w="1248"/>
        <w:gridCol w:w="1275"/>
        <w:gridCol w:w="3367"/>
        <w:gridCol w:w="1878"/>
      </w:tblGrid>
      <w:tr w:rsidR="00970B76">
        <w:trPr>
          <w:trHeight w:val="1910"/>
        </w:trPr>
        <w:tc>
          <w:tcPr>
            <w:tcW w:w="9889" w:type="dxa"/>
            <w:gridSpan w:val="5"/>
            <w:tcBorders>
              <w:top w:val="thinThickSmallGap" w:sz="18" w:space="0" w:color="auto"/>
              <w:left w:val="thinThickSmallGap" w:sz="18" w:space="0" w:color="auto"/>
              <w:bottom w:val="single" w:sz="6" w:space="0" w:color="auto"/>
              <w:right w:val="thickThinSmallGap" w:sz="18" w:space="0" w:color="auto"/>
            </w:tcBorders>
          </w:tcPr>
          <w:p w:rsidR="00970B76" w:rsidRDefault="009865EA">
            <w:pPr>
              <w:rPr>
                <w:rFonts w:eastAsia="黑体"/>
                <w:b/>
                <w:bCs/>
                <w:sz w:val="24"/>
              </w:rPr>
            </w:pPr>
            <w:r>
              <w:rPr>
                <w:rFonts w:eastAsia="黑体" w:hint="eastAsia"/>
                <w:b/>
                <w:bCs/>
                <w:sz w:val="24"/>
              </w:rPr>
              <w:t>公司简介</w:t>
            </w:r>
            <w:r>
              <w:rPr>
                <w:rFonts w:ascii="黑体" w:eastAsia="黑体" w:hAnsi="黑体" w:hint="eastAsia"/>
                <w:b/>
                <w:bCs/>
                <w:sz w:val="24"/>
              </w:rPr>
              <w:t>:</w:t>
            </w:r>
            <w:r>
              <w:rPr>
                <w:rFonts w:ascii="宋体" w:eastAsia="宋体" w:hAnsi="宋体" w:cs="宋体"/>
                <w:kern w:val="0"/>
                <w:sz w:val="24"/>
                <w:szCs w:val="24"/>
                <w:shd w:val="clear" w:color="auto" w:fill="FFFFFF"/>
              </w:rPr>
              <w:t>中国电子科技集团公司第二十二研究所是国内唯一从事电波环境特性观测和研究的国家级专业研究所</w:t>
            </w:r>
            <w:r>
              <w:rPr>
                <w:rFonts w:ascii="宋体" w:eastAsia="宋体" w:hAnsi="宋体" w:cs="宋体"/>
                <w:kern w:val="0"/>
                <w:sz w:val="24"/>
                <w:szCs w:val="24"/>
                <w:shd w:val="clear" w:color="auto" w:fill="FFFFFF"/>
              </w:rPr>
              <w:t xml:space="preserve">, </w:t>
            </w:r>
            <w:r>
              <w:rPr>
                <w:rFonts w:ascii="宋体" w:eastAsia="宋体" w:hAnsi="宋体" w:cs="宋体"/>
                <w:kern w:val="0"/>
                <w:sz w:val="24"/>
                <w:szCs w:val="24"/>
                <w:shd w:val="clear" w:color="auto" w:fill="FFFFFF"/>
              </w:rPr>
              <w:t>也是国际上规模较大的国家级电波环境特性观测和研究的机构之一。所本部设在河南省新乡市，在青岛建有分所</w:t>
            </w:r>
            <w:r>
              <w:rPr>
                <w:rFonts w:ascii="宋体" w:eastAsia="宋体" w:hAnsi="宋体" w:cs="宋体" w:hint="eastAsia"/>
                <w:kern w:val="0"/>
                <w:sz w:val="24"/>
                <w:szCs w:val="24"/>
                <w:shd w:val="clear" w:color="auto" w:fill="FFFFFF"/>
              </w:rPr>
              <w:t>，在</w:t>
            </w:r>
            <w:r>
              <w:rPr>
                <w:rFonts w:ascii="宋体" w:eastAsia="宋体" w:hAnsi="宋体" w:cs="宋体"/>
                <w:kern w:val="0"/>
                <w:sz w:val="24"/>
                <w:szCs w:val="24"/>
                <w:shd w:val="clear" w:color="auto" w:fill="FFFFFF"/>
              </w:rPr>
              <w:t>国</w:t>
            </w:r>
            <w:r>
              <w:rPr>
                <w:rFonts w:ascii="宋体" w:eastAsia="宋体" w:hAnsi="宋体" w:cs="宋体" w:hint="eastAsia"/>
                <w:kern w:val="0"/>
                <w:sz w:val="24"/>
                <w:szCs w:val="24"/>
                <w:shd w:val="clear" w:color="auto" w:fill="FFFFFF"/>
              </w:rPr>
              <w:t>内</w:t>
            </w:r>
            <w:r>
              <w:rPr>
                <w:rFonts w:ascii="宋体" w:eastAsia="宋体" w:hAnsi="宋体" w:cs="宋体"/>
                <w:kern w:val="0"/>
                <w:sz w:val="24"/>
                <w:szCs w:val="24"/>
                <w:shd w:val="clear" w:color="auto" w:fill="FFFFFF"/>
              </w:rPr>
              <w:t>外</w:t>
            </w:r>
            <w:r>
              <w:rPr>
                <w:rFonts w:ascii="宋体" w:eastAsia="宋体" w:hAnsi="宋体" w:cs="宋体" w:hint="eastAsia"/>
                <w:kern w:val="0"/>
                <w:sz w:val="24"/>
                <w:szCs w:val="24"/>
                <w:shd w:val="clear" w:color="auto" w:fill="FFFFFF"/>
              </w:rPr>
              <w:t>多个</w:t>
            </w:r>
            <w:r>
              <w:rPr>
                <w:rFonts w:ascii="宋体" w:eastAsia="宋体" w:hAnsi="宋体" w:cs="宋体"/>
                <w:kern w:val="0"/>
                <w:sz w:val="24"/>
                <w:szCs w:val="24"/>
                <w:shd w:val="clear" w:color="auto" w:fill="FFFFFF"/>
              </w:rPr>
              <w:t>城市和地区设有常年电波环境观测站</w:t>
            </w:r>
            <w:r>
              <w:rPr>
                <w:rFonts w:ascii="宋体" w:eastAsia="宋体" w:hAnsi="宋体" w:cs="宋体" w:hint="eastAsia"/>
                <w:kern w:val="0"/>
                <w:sz w:val="24"/>
                <w:szCs w:val="24"/>
                <w:shd w:val="clear" w:color="auto" w:fill="FFFFFF"/>
              </w:rPr>
              <w:t>。二十二</w:t>
            </w:r>
            <w:r>
              <w:rPr>
                <w:rFonts w:ascii="宋体" w:eastAsia="宋体" w:hAnsi="宋体" w:cs="宋体"/>
                <w:kern w:val="0"/>
                <w:sz w:val="24"/>
                <w:szCs w:val="24"/>
                <w:shd w:val="clear" w:color="auto" w:fill="FFFFFF"/>
              </w:rPr>
              <w:t>所的专业研究方向是开展各种电波环境的观测工作，研究各种电波环境的特性及其对各类无线电系统的性能的影响和应用技术，研究范围从地（水）下、地（海）面、对流层、电离层到外层空间</w:t>
            </w:r>
            <w:r>
              <w:rPr>
                <w:rFonts w:ascii="宋体" w:eastAsia="宋体" w:hAnsi="宋体" w:cs="宋体"/>
                <w:kern w:val="0"/>
                <w:sz w:val="24"/>
                <w:szCs w:val="24"/>
                <w:shd w:val="clear" w:color="auto" w:fill="FFFFFF"/>
              </w:rPr>
              <w:t xml:space="preserve">, </w:t>
            </w:r>
            <w:r>
              <w:rPr>
                <w:rFonts w:ascii="宋体" w:eastAsia="宋体" w:hAnsi="宋体" w:cs="宋体"/>
                <w:kern w:val="0"/>
                <w:sz w:val="24"/>
                <w:szCs w:val="24"/>
                <w:shd w:val="clear" w:color="auto" w:fill="FFFFFF"/>
              </w:rPr>
              <w:t>研究频段从超长波到毫米波。其研究成果直接应用于雷达、通信、导航、测控、侦测、遥感、航天、频谱管理、广播电视、石油测井等领域。</w:t>
            </w:r>
          </w:p>
        </w:tc>
      </w:tr>
      <w:tr w:rsidR="00970B76">
        <w:trPr>
          <w:trHeight w:val="462"/>
        </w:trPr>
        <w:tc>
          <w:tcPr>
            <w:tcW w:w="2121" w:type="dxa"/>
            <w:tcBorders>
              <w:top w:val="thinThickSmallGap" w:sz="18"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eastAsia="黑体"/>
                <w:b/>
                <w:bCs/>
                <w:sz w:val="24"/>
              </w:rPr>
            </w:pPr>
            <w:r>
              <w:rPr>
                <w:rFonts w:eastAsia="黑体" w:hint="eastAsia"/>
                <w:b/>
                <w:bCs/>
                <w:sz w:val="24"/>
              </w:rPr>
              <w:t>招聘联系人</w:t>
            </w:r>
          </w:p>
        </w:tc>
        <w:tc>
          <w:tcPr>
            <w:tcW w:w="2523" w:type="dxa"/>
            <w:gridSpan w:val="2"/>
            <w:tcBorders>
              <w:top w:val="thinThickSmallGap" w:sz="18" w:space="0" w:color="auto"/>
              <w:left w:val="single" w:sz="6" w:space="0" w:color="auto"/>
              <w:bottom w:val="single" w:sz="6" w:space="0" w:color="auto"/>
              <w:right w:val="single" w:sz="6" w:space="0" w:color="auto"/>
            </w:tcBorders>
            <w:vAlign w:val="center"/>
          </w:tcPr>
          <w:p w:rsidR="00970B76" w:rsidRDefault="009865EA">
            <w:pPr>
              <w:jc w:val="center"/>
              <w:rPr>
                <w:rFonts w:eastAsia="黑体"/>
                <w:b/>
                <w:bCs/>
                <w:sz w:val="24"/>
              </w:rPr>
            </w:pPr>
            <w:r>
              <w:rPr>
                <w:rFonts w:eastAsia="黑体" w:hint="eastAsia"/>
                <w:b/>
                <w:bCs/>
                <w:sz w:val="24"/>
              </w:rPr>
              <w:t>李海涛</w:t>
            </w:r>
          </w:p>
        </w:tc>
        <w:tc>
          <w:tcPr>
            <w:tcW w:w="3367" w:type="dxa"/>
            <w:tcBorders>
              <w:top w:val="thinThickSmallGap" w:sz="18" w:space="0" w:color="auto"/>
              <w:left w:val="single" w:sz="6" w:space="0" w:color="auto"/>
              <w:bottom w:val="single" w:sz="6" w:space="0" w:color="auto"/>
              <w:right w:val="single" w:sz="6" w:space="0" w:color="auto"/>
            </w:tcBorders>
            <w:vAlign w:val="center"/>
          </w:tcPr>
          <w:p w:rsidR="00970B76" w:rsidRDefault="009865EA">
            <w:pPr>
              <w:jc w:val="center"/>
              <w:rPr>
                <w:rFonts w:eastAsia="黑体"/>
                <w:b/>
                <w:bCs/>
                <w:sz w:val="24"/>
              </w:rPr>
            </w:pPr>
            <w:r>
              <w:rPr>
                <w:rFonts w:eastAsia="黑体" w:hint="eastAsia"/>
                <w:b/>
                <w:bCs/>
                <w:sz w:val="24"/>
              </w:rPr>
              <w:t>联系方式</w:t>
            </w:r>
          </w:p>
        </w:tc>
        <w:tc>
          <w:tcPr>
            <w:tcW w:w="1878" w:type="dxa"/>
            <w:tcBorders>
              <w:top w:val="thinThickSmallGap" w:sz="18" w:space="0" w:color="auto"/>
              <w:left w:val="single" w:sz="6" w:space="0" w:color="auto"/>
              <w:bottom w:val="single" w:sz="6" w:space="0" w:color="auto"/>
              <w:right w:val="thickThinSmallGap" w:sz="18" w:space="0" w:color="auto"/>
            </w:tcBorders>
            <w:vAlign w:val="center"/>
          </w:tcPr>
          <w:p w:rsidR="00970B76" w:rsidRDefault="009865EA">
            <w:pPr>
              <w:jc w:val="center"/>
              <w:rPr>
                <w:rFonts w:eastAsia="黑体"/>
                <w:b/>
                <w:bCs/>
                <w:sz w:val="24"/>
              </w:rPr>
            </w:pPr>
            <w:r>
              <w:rPr>
                <w:rFonts w:eastAsia="黑体" w:hint="eastAsia"/>
                <w:b/>
                <w:bCs/>
                <w:sz w:val="24"/>
              </w:rPr>
              <w:t>0532-89079029</w:t>
            </w:r>
          </w:p>
        </w:tc>
      </w:tr>
      <w:tr w:rsidR="00970B76">
        <w:trPr>
          <w:trHeight w:val="443"/>
        </w:trPr>
        <w:tc>
          <w:tcPr>
            <w:tcW w:w="2121"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eastAsia="黑体"/>
                <w:b/>
                <w:bCs/>
                <w:sz w:val="24"/>
              </w:rPr>
            </w:pPr>
            <w:r>
              <w:rPr>
                <w:rFonts w:eastAsia="黑体" w:hint="eastAsia"/>
                <w:b/>
                <w:bCs/>
                <w:sz w:val="24"/>
              </w:rPr>
              <w:t>简历接收邮箱</w:t>
            </w:r>
          </w:p>
        </w:tc>
        <w:tc>
          <w:tcPr>
            <w:tcW w:w="2523" w:type="dxa"/>
            <w:gridSpan w:val="2"/>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eastAsia="黑体"/>
                <w:b/>
                <w:bCs/>
                <w:sz w:val="24"/>
              </w:rPr>
            </w:pPr>
            <w:r>
              <w:rPr>
                <w:rFonts w:eastAsia="黑体"/>
                <w:b/>
                <w:bCs/>
                <w:sz w:val="24"/>
              </w:rPr>
              <w:t>HR@</w:t>
            </w:r>
            <w:r>
              <w:rPr>
                <w:rFonts w:eastAsia="黑体" w:hint="eastAsia"/>
                <w:b/>
                <w:bCs/>
                <w:sz w:val="24"/>
              </w:rPr>
              <w:t>crirp.ac.cn</w:t>
            </w:r>
          </w:p>
        </w:tc>
        <w:tc>
          <w:tcPr>
            <w:tcW w:w="3367"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eastAsia="黑体"/>
                <w:b/>
                <w:bCs/>
                <w:sz w:val="24"/>
              </w:rPr>
            </w:pPr>
            <w:r>
              <w:rPr>
                <w:rFonts w:eastAsia="黑体" w:hint="eastAsia"/>
                <w:b/>
                <w:bCs/>
                <w:sz w:val="24"/>
              </w:rPr>
              <w:t>简历接收截止时间</w:t>
            </w:r>
          </w:p>
        </w:tc>
        <w:tc>
          <w:tcPr>
            <w:tcW w:w="1878" w:type="dxa"/>
            <w:tcBorders>
              <w:top w:val="single" w:sz="6" w:space="0" w:color="auto"/>
              <w:left w:val="single" w:sz="6" w:space="0" w:color="auto"/>
              <w:bottom w:val="single" w:sz="6" w:space="0" w:color="auto"/>
              <w:right w:val="thickThinSmallGap" w:sz="18" w:space="0" w:color="auto"/>
            </w:tcBorders>
            <w:vAlign w:val="center"/>
          </w:tcPr>
          <w:p w:rsidR="00970B76" w:rsidRDefault="009865EA">
            <w:pPr>
              <w:widowControl/>
              <w:jc w:val="center"/>
              <w:rPr>
                <w:rFonts w:eastAsia="黑体"/>
                <w:b/>
                <w:bCs/>
                <w:sz w:val="24"/>
              </w:rPr>
            </w:pPr>
            <w:r>
              <w:rPr>
                <w:rFonts w:eastAsia="黑体" w:hint="eastAsia"/>
                <w:b/>
                <w:bCs/>
                <w:sz w:val="24"/>
              </w:rPr>
              <w:t>/</w:t>
            </w:r>
          </w:p>
        </w:tc>
      </w:tr>
      <w:tr w:rsidR="00970B76">
        <w:trPr>
          <w:trHeight w:val="443"/>
        </w:trPr>
        <w:tc>
          <w:tcPr>
            <w:tcW w:w="2121"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eastAsia="黑体"/>
                <w:b/>
                <w:bCs/>
                <w:sz w:val="24"/>
              </w:rPr>
            </w:pPr>
            <w:r>
              <w:rPr>
                <w:rFonts w:eastAsia="黑体" w:hint="eastAsia"/>
                <w:b/>
                <w:bCs/>
                <w:sz w:val="24"/>
              </w:rPr>
              <w:t>招聘岗位</w:t>
            </w:r>
          </w:p>
        </w:tc>
        <w:tc>
          <w:tcPr>
            <w:tcW w:w="1248"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eastAsia="黑体"/>
                <w:b/>
                <w:bCs/>
                <w:sz w:val="24"/>
              </w:rPr>
            </w:pPr>
            <w:r>
              <w:rPr>
                <w:rFonts w:eastAsia="黑体" w:hint="eastAsia"/>
                <w:b/>
                <w:bCs/>
                <w:sz w:val="24"/>
              </w:rPr>
              <w:t>招聘人数</w:t>
            </w:r>
          </w:p>
        </w:tc>
        <w:tc>
          <w:tcPr>
            <w:tcW w:w="1275"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eastAsia="黑体"/>
                <w:b/>
                <w:bCs/>
                <w:sz w:val="24"/>
              </w:rPr>
            </w:pPr>
            <w:r>
              <w:rPr>
                <w:rFonts w:eastAsia="黑体" w:hint="eastAsia"/>
                <w:b/>
                <w:bCs/>
                <w:sz w:val="24"/>
              </w:rPr>
              <w:t>学历要求</w:t>
            </w:r>
          </w:p>
        </w:tc>
        <w:tc>
          <w:tcPr>
            <w:tcW w:w="3367"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eastAsia="黑体"/>
                <w:b/>
                <w:bCs/>
                <w:sz w:val="24"/>
              </w:rPr>
            </w:pPr>
            <w:r>
              <w:rPr>
                <w:rFonts w:eastAsia="黑体" w:hint="eastAsia"/>
                <w:b/>
                <w:bCs/>
                <w:sz w:val="24"/>
              </w:rPr>
              <w:t>招聘专业</w:t>
            </w:r>
          </w:p>
        </w:tc>
        <w:tc>
          <w:tcPr>
            <w:tcW w:w="1878" w:type="dxa"/>
            <w:tcBorders>
              <w:top w:val="single" w:sz="6" w:space="0" w:color="auto"/>
              <w:left w:val="single" w:sz="6" w:space="0" w:color="auto"/>
              <w:bottom w:val="single" w:sz="6" w:space="0" w:color="auto"/>
              <w:right w:val="thickThinSmallGap" w:sz="18" w:space="0" w:color="auto"/>
            </w:tcBorders>
            <w:vAlign w:val="center"/>
          </w:tcPr>
          <w:p w:rsidR="00970B76" w:rsidRDefault="009865EA">
            <w:pPr>
              <w:jc w:val="center"/>
              <w:rPr>
                <w:rFonts w:eastAsia="黑体"/>
                <w:b/>
                <w:bCs/>
                <w:sz w:val="24"/>
              </w:rPr>
            </w:pPr>
            <w:r>
              <w:rPr>
                <w:rFonts w:eastAsia="黑体" w:hint="eastAsia"/>
                <w:b/>
                <w:bCs/>
                <w:sz w:val="24"/>
              </w:rPr>
              <w:t>工作地点</w:t>
            </w:r>
          </w:p>
        </w:tc>
      </w:tr>
      <w:tr w:rsidR="00970B76">
        <w:trPr>
          <w:trHeight w:val="502"/>
        </w:trPr>
        <w:tc>
          <w:tcPr>
            <w:tcW w:w="2121"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jc w:val="center"/>
              <w:rPr>
                <w:rFonts w:ascii="宋体" w:eastAsia="宋体" w:hAnsi="宋体" w:cs="宋体"/>
                <w:kern w:val="0"/>
                <w:sz w:val="24"/>
                <w:szCs w:val="24"/>
                <w:shd w:val="clear" w:color="auto" w:fill="FFFFFF"/>
              </w:rPr>
            </w:pPr>
            <w:r>
              <w:rPr>
                <w:rFonts w:ascii="宋体" w:eastAsia="宋体" w:hAnsi="宋体" w:cs="宋体" w:hint="eastAsia"/>
                <w:kern w:val="0"/>
                <w:sz w:val="24"/>
                <w:szCs w:val="24"/>
                <w:shd w:val="clear" w:color="auto" w:fill="FFFFFF"/>
              </w:rPr>
              <w:t>系统设计</w:t>
            </w:r>
          </w:p>
        </w:tc>
        <w:tc>
          <w:tcPr>
            <w:tcW w:w="1248"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宋体" w:eastAsia="宋体" w:hAnsi="宋体" w:cs="宋体"/>
                <w:kern w:val="0"/>
                <w:sz w:val="24"/>
                <w:szCs w:val="24"/>
                <w:shd w:val="clear" w:color="auto" w:fill="FFFFFF"/>
              </w:rPr>
            </w:pPr>
            <w:r>
              <w:rPr>
                <w:rFonts w:ascii="宋体" w:eastAsia="宋体" w:hAnsi="宋体" w:cs="宋体" w:hint="eastAsia"/>
                <w:kern w:val="0"/>
                <w:sz w:val="24"/>
                <w:szCs w:val="24"/>
                <w:shd w:val="clear" w:color="auto" w:fill="FFFFFF"/>
              </w:rPr>
              <w:t>20</w:t>
            </w:r>
          </w:p>
        </w:tc>
        <w:tc>
          <w:tcPr>
            <w:tcW w:w="1275"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宋体" w:eastAsia="宋体" w:hAnsi="宋体" w:cs="宋体"/>
                <w:kern w:val="0"/>
                <w:sz w:val="24"/>
                <w:szCs w:val="24"/>
                <w:shd w:val="clear" w:color="auto" w:fill="FFFFFF"/>
              </w:rPr>
            </w:pPr>
            <w:r>
              <w:rPr>
                <w:rFonts w:ascii="宋体" w:eastAsia="宋体" w:hAnsi="宋体" w:cs="宋体" w:hint="eastAsia"/>
                <w:kern w:val="0"/>
                <w:sz w:val="24"/>
                <w:szCs w:val="24"/>
                <w:shd w:val="clear" w:color="auto" w:fill="FFFFFF"/>
              </w:rPr>
              <w:t>博士</w:t>
            </w:r>
          </w:p>
        </w:tc>
        <w:tc>
          <w:tcPr>
            <w:tcW w:w="3367"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宋体" w:eastAsia="宋体" w:hAnsi="宋体" w:cs="宋体"/>
                <w:kern w:val="0"/>
                <w:sz w:val="24"/>
                <w:szCs w:val="24"/>
                <w:shd w:val="clear" w:color="auto" w:fill="FFFFFF"/>
              </w:rPr>
            </w:pPr>
            <w:r>
              <w:rPr>
                <w:rFonts w:ascii="宋体" w:eastAsia="宋体" w:hAnsi="宋体" w:cs="宋体" w:hint="eastAsia"/>
                <w:kern w:val="0"/>
                <w:sz w:val="24"/>
                <w:szCs w:val="24"/>
                <w:shd w:val="clear" w:color="auto" w:fill="FFFFFF"/>
              </w:rPr>
              <w:t>空间物理</w:t>
            </w:r>
            <w:r>
              <w:rPr>
                <w:rFonts w:ascii="宋体" w:eastAsia="宋体" w:hAnsi="宋体" w:cs="宋体" w:hint="eastAsia"/>
                <w:kern w:val="0"/>
                <w:sz w:val="24"/>
                <w:szCs w:val="24"/>
                <w:shd w:val="clear" w:color="auto" w:fill="FFFFFF"/>
              </w:rPr>
              <w:t>/</w:t>
            </w:r>
            <w:r>
              <w:rPr>
                <w:rFonts w:ascii="宋体" w:eastAsia="宋体" w:hAnsi="宋体" w:cs="宋体" w:hint="eastAsia"/>
                <w:kern w:val="0"/>
                <w:sz w:val="24"/>
                <w:szCs w:val="24"/>
                <w:shd w:val="clear" w:color="auto" w:fill="FFFFFF"/>
              </w:rPr>
              <w:t>电子与通信工程</w:t>
            </w:r>
            <w:r>
              <w:rPr>
                <w:rFonts w:ascii="宋体" w:eastAsia="宋体" w:hAnsi="宋体" w:cs="宋体" w:hint="eastAsia"/>
                <w:kern w:val="0"/>
                <w:sz w:val="24"/>
                <w:szCs w:val="24"/>
                <w:shd w:val="clear" w:color="auto" w:fill="FFFFFF"/>
              </w:rPr>
              <w:t>/</w:t>
            </w:r>
            <w:r>
              <w:rPr>
                <w:rFonts w:ascii="宋体" w:eastAsia="宋体" w:hAnsi="宋体" w:cs="宋体" w:hint="eastAsia"/>
                <w:kern w:val="0"/>
                <w:sz w:val="24"/>
                <w:szCs w:val="24"/>
                <w:shd w:val="clear" w:color="auto" w:fill="FFFFFF"/>
              </w:rPr>
              <w:t>大气</w:t>
            </w:r>
          </w:p>
        </w:tc>
        <w:tc>
          <w:tcPr>
            <w:tcW w:w="1878" w:type="dxa"/>
            <w:tcBorders>
              <w:top w:val="single" w:sz="6" w:space="0" w:color="auto"/>
              <w:left w:val="single" w:sz="6" w:space="0" w:color="auto"/>
              <w:bottom w:val="single" w:sz="6" w:space="0" w:color="auto"/>
              <w:right w:val="thickThinSmallGap" w:sz="18" w:space="0" w:color="auto"/>
            </w:tcBorders>
            <w:vAlign w:val="center"/>
          </w:tcPr>
          <w:p w:rsidR="00970B76" w:rsidRDefault="009865EA">
            <w:pPr>
              <w:jc w:val="center"/>
              <w:rPr>
                <w:rFonts w:ascii="宋体" w:eastAsia="宋体" w:hAnsi="宋体" w:cs="宋体"/>
                <w:kern w:val="0"/>
                <w:sz w:val="24"/>
                <w:szCs w:val="24"/>
                <w:shd w:val="clear" w:color="auto" w:fill="FFFFFF"/>
              </w:rPr>
            </w:pPr>
            <w:r>
              <w:rPr>
                <w:rFonts w:ascii="宋体" w:eastAsia="宋体" w:hAnsi="宋体" w:cs="宋体"/>
                <w:kern w:val="0"/>
                <w:sz w:val="24"/>
                <w:szCs w:val="24"/>
                <w:shd w:val="clear" w:color="auto" w:fill="FFFFFF"/>
              </w:rPr>
              <w:t>青岛</w:t>
            </w:r>
            <w:r>
              <w:rPr>
                <w:rFonts w:ascii="宋体" w:eastAsia="宋体" w:hAnsi="宋体" w:cs="宋体"/>
                <w:kern w:val="0"/>
                <w:sz w:val="24"/>
                <w:szCs w:val="24"/>
                <w:shd w:val="clear" w:color="auto" w:fill="FFFFFF"/>
              </w:rPr>
              <w:t>/</w:t>
            </w:r>
            <w:r>
              <w:rPr>
                <w:rFonts w:ascii="宋体" w:eastAsia="宋体" w:hAnsi="宋体" w:cs="宋体"/>
                <w:kern w:val="0"/>
                <w:sz w:val="24"/>
                <w:szCs w:val="24"/>
                <w:shd w:val="clear" w:color="auto" w:fill="FFFFFF"/>
              </w:rPr>
              <w:t>新乡</w:t>
            </w:r>
          </w:p>
        </w:tc>
      </w:tr>
      <w:tr w:rsidR="00970B76">
        <w:trPr>
          <w:trHeight w:val="502"/>
        </w:trPr>
        <w:tc>
          <w:tcPr>
            <w:tcW w:w="2121"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jc w:val="center"/>
              <w:rPr>
                <w:rFonts w:ascii="宋体" w:eastAsia="宋体" w:hAnsi="宋体" w:cs="宋体"/>
                <w:kern w:val="0"/>
                <w:sz w:val="24"/>
                <w:szCs w:val="24"/>
                <w:shd w:val="clear" w:color="auto" w:fill="FFFFFF"/>
              </w:rPr>
            </w:pPr>
            <w:r>
              <w:rPr>
                <w:rFonts w:ascii="宋体" w:eastAsia="宋体" w:hAnsi="宋体" w:cs="宋体"/>
                <w:kern w:val="0"/>
                <w:sz w:val="24"/>
                <w:szCs w:val="24"/>
                <w:shd w:val="clear" w:color="auto" w:fill="FFFFFF"/>
              </w:rPr>
              <w:t>电路设计</w:t>
            </w:r>
          </w:p>
        </w:tc>
        <w:tc>
          <w:tcPr>
            <w:tcW w:w="1248"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宋体" w:eastAsia="宋体" w:hAnsi="宋体" w:cs="宋体"/>
                <w:kern w:val="0"/>
                <w:sz w:val="24"/>
                <w:szCs w:val="24"/>
                <w:shd w:val="clear" w:color="auto" w:fill="FFFFFF"/>
              </w:rPr>
            </w:pPr>
            <w:r>
              <w:rPr>
                <w:rFonts w:ascii="宋体" w:eastAsia="宋体" w:hAnsi="宋体" w:cs="宋体" w:hint="eastAsia"/>
                <w:kern w:val="0"/>
                <w:sz w:val="24"/>
                <w:szCs w:val="24"/>
                <w:shd w:val="clear" w:color="auto" w:fill="FFFFFF"/>
              </w:rPr>
              <w:t>20</w:t>
            </w:r>
          </w:p>
        </w:tc>
        <w:tc>
          <w:tcPr>
            <w:tcW w:w="1275"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宋体" w:eastAsia="宋体" w:hAnsi="宋体" w:cs="宋体"/>
                <w:kern w:val="0"/>
                <w:sz w:val="24"/>
                <w:szCs w:val="24"/>
                <w:shd w:val="clear" w:color="auto" w:fill="FFFFFF"/>
              </w:rPr>
            </w:pPr>
            <w:r>
              <w:rPr>
                <w:rFonts w:ascii="宋体" w:eastAsia="宋体" w:hAnsi="宋体" w:cs="宋体" w:hint="eastAsia"/>
                <w:kern w:val="0"/>
                <w:sz w:val="24"/>
                <w:szCs w:val="24"/>
                <w:shd w:val="clear" w:color="auto" w:fill="FFFFFF"/>
              </w:rPr>
              <w:t>硕士</w:t>
            </w:r>
          </w:p>
        </w:tc>
        <w:tc>
          <w:tcPr>
            <w:tcW w:w="3367"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宋体" w:eastAsia="宋体" w:hAnsi="宋体" w:cs="宋体"/>
                <w:kern w:val="0"/>
                <w:sz w:val="24"/>
                <w:szCs w:val="24"/>
                <w:shd w:val="clear" w:color="auto" w:fill="FFFFFF"/>
              </w:rPr>
            </w:pPr>
            <w:r>
              <w:rPr>
                <w:rFonts w:ascii="宋体" w:eastAsia="宋体" w:hAnsi="宋体" w:cs="宋体"/>
                <w:kern w:val="0"/>
                <w:sz w:val="24"/>
                <w:szCs w:val="24"/>
                <w:shd w:val="clear" w:color="auto" w:fill="FFFFFF"/>
              </w:rPr>
              <w:t>通信与信息系统</w:t>
            </w:r>
            <w:r>
              <w:rPr>
                <w:rFonts w:ascii="宋体" w:eastAsia="宋体" w:hAnsi="宋体" w:cs="宋体" w:hint="eastAsia"/>
                <w:kern w:val="0"/>
                <w:sz w:val="24"/>
                <w:szCs w:val="24"/>
                <w:shd w:val="clear" w:color="auto" w:fill="FFFFFF"/>
              </w:rPr>
              <w:t>/</w:t>
            </w:r>
            <w:r>
              <w:rPr>
                <w:rFonts w:ascii="宋体" w:eastAsia="宋体" w:hAnsi="宋体" w:cs="宋体"/>
                <w:kern w:val="0"/>
                <w:sz w:val="24"/>
                <w:szCs w:val="24"/>
                <w:shd w:val="clear" w:color="auto" w:fill="FFFFFF"/>
              </w:rPr>
              <w:t>信号与信息处理</w:t>
            </w:r>
          </w:p>
        </w:tc>
        <w:tc>
          <w:tcPr>
            <w:tcW w:w="1878" w:type="dxa"/>
            <w:tcBorders>
              <w:top w:val="single" w:sz="6" w:space="0" w:color="auto"/>
              <w:left w:val="single" w:sz="6" w:space="0" w:color="auto"/>
              <w:bottom w:val="single" w:sz="6" w:space="0" w:color="auto"/>
              <w:right w:val="thickThinSmallGap" w:sz="18" w:space="0" w:color="auto"/>
            </w:tcBorders>
            <w:vAlign w:val="center"/>
          </w:tcPr>
          <w:p w:rsidR="00970B76" w:rsidRDefault="009865EA">
            <w:pPr>
              <w:jc w:val="center"/>
              <w:rPr>
                <w:rFonts w:ascii="宋体" w:eastAsia="宋体" w:hAnsi="宋体" w:cs="宋体"/>
                <w:kern w:val="0"/>
                <w:sz w:val="24"/>
                <w:szCs w:val="24"/>
                <w:shd w:val="clear" w:color="auto" w:fill="FFFFFF"/>
              </w:rPr>
            </w:pPr>
            <w:r>
              <w:rPr>
                <w:rFonts w:ascii="宋体" w:eastAsia="宋体" w:hAnsi="宋体" w:cs="宋体"/>
                <w:kern w:val="0"/>
                <w:sz w:val="24"/>
                <w:szCs w:val="24"/>
                <w:shd w:val="clear" w:color="auto" w:fill="FFFFFF"/>
              </w:rPr>
              <w:t>青岛</w:t>
            </w:r>
            <w:r>
              <w:rPr>
                <w:rFonts w:ascii="宋体" w:eastAsia="宋体" w:hAnsi="宋体" w:cs="宋体"/>
                <w:kern w:val="0"/>
                <w:sz w:val="24"/>
                <w:szCs w:val="24"/>
                <w:shd w:val="clear" w:color="auto" w:fill="FFFFFF"/>
              </w:rPr>
              <w:t>/</w:t>
            </w:r>
            <w:r>
              <w:rPr>
                <w:rFonts w:ascii="宋体" w:eastAsia="宋体" w:hAnsi="宋体" w:cs="宋体"/>
                <w:kern w:val="0"/>
                <w:sz w:val="24"/>
                <w:szCs w:val="24"/>
                <w:shd w:val="clear" w:color="auto" w:fill="FFFFFF"/>
              </w:rPr>
              <w:t>新乡</w:t>
            </w:r>
          </w:p>
        </w:tc>
      </w:tr>
      <w:tr w:rsidR="00970B76">
        <w:trPr>
          <w:trHeight w:val="502"/>
        </w:trPr>
        <w:tc>
          <w:tcPr>
            <w:tcW w:w="2121"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jc w:val="center"/>
              <w:rPr>
                <w:rFonts w:ascii="宋体" w:eastAsia="宋体" w:hAnsi="宋体" w:cs="宋体"/>
                <w:kern w:val="0"/>
                <w:sz w:val="24"/>
                <w:szCs w:val="24"/>
                <w:shd w:val="clear" w:color="auto" w:fill="FFFFFF"/>
              </w:rPr>
            </w:pPr>
            <w:r>
              <w:rPr>
                <w:rFonts w:ascii="宋体" w:eastAsia="宋体" w:hAnsi="宋体" w:cs="宋体"/>
                <w:kern w:val="0"/>
                <w:sz w:val="24"/>
                <w:szCs w:val="24"/>
                <w:shd w:val="clear" w:color="auto" w:fill="FFFFFF"/>
              </w:rPr>
              <w:t>信号处理</w:t>
            </w:r>
          </w:p>
        </w:tc>
        <w:tc>
          <w:tcPr>
            <w:tcW w:w="1248"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宋体" w:eastAsia="宋体" w:hAnsi="宋体" w:cs="宋体"/>
                <w:kern w:val="0"/>
                <w:sz w:val="24"/>
                <w:szCs w:val="24"/>
                <w:shd w:val="clear" w:color="auto" w:fill="FFFFFF"/>
              </w:rPr>
            </w:pPr>
            <w:r>
              <w:rPr>
                <w:rFonts w:ascii="宋体" w:eastAsia="宋体" w:hAnsi="宋体" w:cs="宋体" w:hint="eastAsia"/>
                <w:kern w:val="0"/>
                <w:sz w:val="24"/>
                <w:szCs w:val="24"/>
                <w:shd w:val="clear" w:color="auto" w:fill="FFFFFF"/>
              </w:rPr>
              <w:t>20</w:t>
            </w:r>
          </w:p>
        </w:tc>
        <w:tc>
          <w:tcPr>
            <w:tcW w:w="1275"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宋体" w:eastAsia="宋体" w:hAnsi="宋体" w:cs="宋体"/>
                <w:kern w:val="0"/>
                <w:sz w:val="24"/>
                <w:szCs w:val="24"/>
                <w:shd w:val="clear" w:color="auto" w:fill="FFFFFF"/>
              </w:rPr>
            </w:pPr>
            <w:r>
              <w:rPr>
                <w:rFonts w:ascii="宋体" w:eastAsia="宋体" w:hAnsi="宋体" w:cs="宋体" w:hint="eastAsia"/>
                <w:kern w:val="0"/>
                <w:sz w:val="24"/>
                <w:szCs w:val="24"/>
                <w:shd w:val="clear" w:color="auto" w:fill="FFFFFF"/>
              </w:rPr>
              <w:t>硕士</w:t>
            </w:r>
          </w:p>
        </w:tc>
        <w:tc>
          <w:tcPr>
            <w:tcW w:w="3367"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宋体" w:eastAsia="宋体" w:hAnsi="宋体" w:cs="宋体"/>
                <w:kern w:val="0"/>
                <w:sz w:val="24"/>
                <w:szCs w:val="24"/>
                <w:shd w:val="clear" w:color="auto" w:fill="FFFFFF"/>
              </w:rPr>
            </w:pPr>
            <w:r>
              <w:rPr>
                <w:rFonts w:ascii="宋体" w:eastAsia="宋体" w:hAnsi="宋体" w:cs="宋体"/>
                <w:kern w:val="0"/>
                <w:sz w:val="24"/>
                <w:szCs w:val="24"/>
                <w:shd w:val="clear" w:color="auto" w:fill="FFFFFF"/>
              </w:rPr>
              <w:t>通信与信息系统</w:t>
            </w:r>
            <w:r>
              <w:rPr>
                <w:rFonts w:ascii="宋体" w:eastAsia="宋体" w:hAnsi="宋体" w:cs="宋体" w:hint="eastAsia"/>
                <w:kern w:val="0"/>
                <w:sz w:val="24"/>
                <w:szCs w:val="24"/>
                <w:shd w:val="clear" w:color="auto" w:fill="FFFFFF"/>
              </w:rPr>
              <w:t>/</w:t>
            </w:r>
            <w:r>
              <w:rPr>
                <w:rFonts w:ascii="宋体" w:eastAsia="宋体" w:hAnsi="宋体" w:cs="宋体"/>
                <w:kern w:val="0"/>
                <w:sz w:val="24"/>
                <w:szCs w:val="24"/>
                <w:shd w:val="clear" w:color="auto" w:fill="FFFFFF"/>
              </w:rPr>
              <w:t>信号与信息处理</w:t>
            </w:r>
          </w:p>
        </w:tc>
        <w:tc>
          <w:tcPr>
            <w:tcW w:w="1878" w:type="dxa"/>
            <w:tcBorders>
              <w:top w:val="single" w:sz="6" w:space="0" w:color="auto"/>
              <w:left w:val="single" w:sz="6" w:space="0" w:color="auto"/>
              <w:bottom w:val="single" w:sz="6" w:space="0" w:color="auto"/>
              <w:right w:val="thickThinSmallGap" w:sz="18" w:space="0" w:color="auto"/>
            </w:tcBorders>
            <w:vAlign w:val="center"/>
          </w:tcPr>
          <w:p w:rsidR="00970B76" w:rsidRDefault="009865EA">
            <w:pPr>
              <w:jc w:val="center"/>
              <w:rPr>
                <w:rFonts w:ascii="宋体" w:eastAsia="宋体" w:hAnsi="宋体" w:cs="宋体"/>
                <w:kern w:val="0"/>
                <w:sz w:val="24"/>
                <w:szCs w:val="24"/>
                <w:shd w:val="clear" w:color="auto" w:fill="FFFFFF"/>
              </w:rPr>
            </w:pPr>
            <w:r>
              <w:rPr>
                <w:rFonts w:ascii="宋体" w:eastAsia="宋体" w:hAnsi="宋体" w:cs="宋体"/>
                <w:kern w:val="0"/>
                <w:sz w:val="24"/>
                <w:szCs w:val="24"/>
                <w:shd w:val="clear" w:color="auto" w:fill="FFFFFF"/>
              </w:rPr>
              <w:t>青岛</w:t>
            </w:r>
            <w:r>
              <w:rPr>
                <w:rFonts w:ascii="宋体" w:eastAsia="宋体" w:hAnsi="宋体" w:cs="宋体"/>
                <w:kern w:val="0"/>
                <w:sz w:val="24"/>
                <w:szCs w:val="24"/>
                <w:shd w:val="clear" w:color="auto" w:fill="FFFFFF"/>
              </w:rPr>
              <w:t>/</w:t>
            </w:r>
            <w:r>
              <w:rPr>
                <w:rFonts w:ascii="宋体" w:eastAsia="宋体" w:hAnsi="宋体" w:cs="宋体"/>
                <w:kern w:val="0"/>
                <w:sz w:val="24"/>
                <w:szCs w:val="24"/>
                <w:shd w:val="clear" w:color="auto" w:fill="FFFFFF"/>
              </w:rPr>
              <w:t>新乡</w:t>
            </w:r>
          </w:p>
        </w:tc>
      </w:tr>
      <w:tr w:rsidR="00970B76">
        <w:trPr>
          <w:trHeight w:val="502"/>
        </w:trPr>
        <w:tc>
          <w:tcPr>
            <w:tcW w:w="2121"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jc w:val="center"/>
              <w:rPr>
                <w:rFonts w:ascii="宋体" w:eastAsia="宋体" w:hAnsi="宋体" w:cs="宋体"/>
                <w:kern w:val="0"/>
                <w:sz w:val="24"/>
                <w:szCs w:val="24"/>
                <w:shd w:val="clear" w:color="auto" w:fill="FFFFFF"/>
              </w:rPr>
            </w:pPr>
            <w:r>
              <w:rPr>
                <w:rFonts w:ascii="宋体" w:eastAsia="宋体" w:hAnsi="宋体" w:cs="宋体" w:hint="eastAsia"/>
                <w:kern w:val="0"/>
                <w:sz w:val="24"/>
                <w:szCs w:val="24"/>
                <w:shd w:val="clear" w:color="auto" w:fill="FFFFFF"/>
              </w:rPr>
              <w:t>射频电路</w:t>
            </w:r>
          </w:p>
        </w:tc>
        <w:tc>
          <w:tcPr>
            <w:tcW w:w="1248"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宋体" w:eastAsia="宋体" w:hAnsi="宋体" w:cs="宋体"/>
                <w:kern w:val="0"/>
                <w:sz w:val="24"/>
                <w:szCs w:val="24"/>
                <w:shd w:val="clear" w:color="auto" w:fill="FFFFFF"/>
              </w:rPr>
            </w:pPr>
            <w:r>
              <w:rPr>
                <w:rFonts w:ascii="宋体" w:eastAsia="宋体" w:hAnsi="宋体" w:cs="宋体" w:hint="eastAsia"/>
                <w:kern w:val="0"/>
                <w:sz w:val="24"/>
                <w:szCs w:val="24"/>
                <w:shd w:val="clear" w:color="auto" w:fill="FFFFFF"/>
              </w:rPr>
              <w:t>20</w:t>
            </w:r>
          </w:p>
        </w:tc>
        <w:tc>
          <w:tcPr>
            <w:tcW w:w="1275"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宋体" w:eastAsia="宋体" w:hAnsi="宋体" w:cs="宋体"/>
                <w:kern w:val="0"/>
                <w:sz w:val="24"/>
                <w:szCs w:val="24"/>
                <w:shd w:val="clear" w:color="auto" w:fill="FFFFFF"/>
              </w:rPr>
            </w:pPr>
            <w:r>
              <w:rPr>
                <w:rFonts w:ascii="宋体" w:eastAsia="宋体" w:hAnsi="宋体" w:cs="宋体" w:hint="eastAsia"/>
                <w:kern w:val="0"/>
                <w:sz w:val="24"/>
                <w:szCs w:val="24"/>
                <w:shd w:val="clear" w:color="auto" w:fill="FFFFFF"/>
              </w:rPr>
              <w:t>硕士</w:t>
            </w:r>
          </w:p>
        </w:tc>
        <w:tc>
          <w:tcPr>
            <w:tcW w:w="3367"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宋体" w:eastAsia="宋体" w:hAnsi="宋体" w:cs="宋体"/>
                <w:kern w:val="0"/>
                <w:sz w:val="24"/>
                <w:szCs w:val="24"/>
                <w:shd w:val="clear" w:color="auto" w:fill="FFFFFF"/>
              </w:rPr>
            </w:pPr>
            <w:r>
              <w:rPr>
                <w:rFonts w:ascii="宋体" w:eastAsia="宋体" w:hAnsi="宋体" w:cs="宋体"/>
                <w:kern w:val="0"/>
                <w:sz w:val="24"/>
                <w:szCs w:val="24"/>
                <w:shd w:val="clear" w:color="auto" w:fill="FFFFFF"/>
              </w:rPr>
              <w:t>电磁场</w:t>
            </w:r>
            <w:r>
              <w:rPr>
                <w:rFonts w:ascii="宋体" w:eastAsia="宋体" w:hAnsi="宋体" w:cs="宋体" w:hint="eastAsia"/>
                <w:kern w:val="0"/>
                <w:sz w:val="24"/>
                <w:szCs w:val="24"/>
                <w:shd w:val="clear" w:color="auto" w:fill="FFFFFF"/>
              </w:rPr>
              <w:t>与微波技术</w:t>
            </w:r>
            <w:r>
              <w:rPr>
                <w:rFonts w:ascii="宋体" w:eastAsia="宋体" w:hAnsi="宋体" w:cs="宋体" w:hint="eastAsia"/>
                <w:kern w:val="0"/>
                <w:sz w:val="24"/>
                <w:szCs w:val="24"/>
                <w:shd w:val="clear" w:color="auto" w:fill="FFFFFF"/>
              </w:rPr>
              <w:t>/</w:t>
            </w:r>
            <w:r>
              <w:rPr>
                <w:rFonts w:ascii="宋体" w:eastAsia="宋体" w:hAnsi="宋体" w:cs="宋体"/>
                <w:kern w:val="0"/>
                <w:sz w:val="24"/>
                <w:szCs w:val="24"/>
                <w:shd w:val="clear" w:color="auto" w:fill="FFFFFF"/>
              </w:rPr>
              <w:t>无线电物理</w:t>
            </w:r>
          </w:p>
        </w:tc>
        <w:tc>
          <w:tcPr>
            <w:tcW w:w="1878" w:type="dxa"/>
            <w:tcBorders>
              <w:top w:val="single" w:sz="6" w:space="0" w:color="auto"/>
              <w:left w:val="single" w:sz="6" w:space="0" w:color="auto"/>
              <w:bottom w:val="single" w:sz="6" w:space="0" w:color="auto"/>
              <w:right w:val="thickThinSmallGap" w:sz="18" w:space="0" w:color="auto"/>
            </w:tcBorders>
            <w:vAlign w:val="center"/>
          </w:tcPr>
          <w:p w:rsidR="00970B76" w:rsidRDefault="009865EA">
            <w:pPr>
              <w:jc w:val="center"/>
              <w:rPr>
                <w:rFonts w:ascii="宋体" w:eastAsia="宋体" w:hAnsi="宋体" w:cs="宋体"/>
                <w:kern w:val="0"/>
                <w:sz w:val="24"/>
                <w:szCs w:val="24"/>
                <w:shd w:val="clear" w:color="auto" w:fill="FFFFFF"/>
              </w:rPr>
            </w:pPr>
            <w:r>
              <w:rPr>
                <w:rFonts w:ascii="宋体" w:eastAsia="宋体" w:hAnsi="宋体" w:cs="宋体"/>
                <w:kern w:val="0"/>
                <w:sz w:val="24"/>
                <w:szCs w:val="24"/>
                <w:shd w:val="clear" w:color="auto" w:fill="FFFFFF"/>
              </w:rPr>
              <w:t>青岛</w:t>
            </w:r>
            <w:r>
              <w:rPr>
                <w:rFonts w:ascii="宋体" w:eastAsia="宋体" w:hAnsi="宋体" w:cs="宋体"/>
                <w:kern w:val="0"/>
                <w:sz w:val="24"/>
                <w:szCs w:val="24"/>
                <w:shd w:val="clear" w:color="auto" w:fill="FFFFFF"/>
              </w:rPr>
              <w:t>/</w:t>
            </w:r>
            <w:r>
              <w:rPr>
                <w:rFonts w:ascii="宋体" w:eastAsia="宋体" w:hAnsi="宋体" w:cs="宋体"/>
                <w:kern w:val="0"/>
                <w:sz w:val="24"/>
                <w:szCs w:val="24"/>
                <w:shd w:val="clear" w:color="auto" w:fill="FFFFFF"/>
              </w:rPr>
              <w:t>新乡</w:t>
            </w:r>
          </w:p>
        </w:tc>
      </w:tr>
      <w:tr w:rsidR="00970B76">
        <w:trPr>
          <w:trHeight w:val="502"/>
        </w:trPr>
        <w:tc>
          <w:tcPr>
            <w:tcW w:w="2121"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jc w:val="center"/>
              <w:rPr>
                <w:rFonts w:ascii="宋体" w:eastAsia="宋体" w:hAnsi="宋体" w:cs="宋体"/>
                <w:kern w:val="0"/>
                <w:sz w:val="24"/>
                <w:szCs w:val="24"/>
                <w:shd w:val="clear" w:color="auto" w:fill="FFFFFF"/>
              </w:rPr>
            </w:pPr>
            <w:r>
              <w:rPr>
                <w:rFonts w:ascii="宋体" w:eastAsia="宋体" w:hAnsi="宋体" w:cs="宋体" w:hint="eastAsia"/>
                <w:kern w:val="0"/>
                <w:sz w:val="24"/>
                <w:szCs w:val="24"/>
                <w:shd w:val="clear" w:color="auto" w:fill="FFFFFF"/>
              </w:rPr>
              <w:t>软件开发</w:t>
            </w:r>
          </w:p>
        </w:tc>
        <w:tc>
          <w:tcPr>
            <w:tcW w:w="1248"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宋体" w:eastAsia="宋体" w:hAnsi="宋体" w:cs="宋体"/>
                <w:kern w:val="0"/>
                <w:sz w:val="24"/>
                <w:szCs w:val="24"/>
                <w:shd w:val="clear" w:color="auto" w:fill="FFFFFF"/>
              </w:rPr>
            </w:pPr>
            <w:r>
              <w:rPr>
                <w:rFonts w:ascii="宋体" w:eastAsia="宋体" w:hAnsi="宋体" w:cs="宋体" w:hint="eastAsia"/>
                <w:kern w:val="0"/>
                <w:sz w:val="24"/>
                <w:szCs w:val="24"/>
                <w:shd w:val="clear" w:color="auto" w:fill="FFFFFF"/>
              </w:rPr>
              <w:t>20</w:t>
            </w:r>
          </w:p>
        </w:tc>
        <w:tc>
          <w:tcPr>
            <w:tcW w:w="1275"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宋体" w:eastAsia="宋体" w:hAnsi="宋体" w:cs="宋体"/>
                <w:kern w:val="0"/>
                <w:sz w:val="24"/>
                <w:szCs w:val="24"/>
                <w:shd w:val="clear" w:color="auto" w:fill="FFFFFF"/>
              </w:rPr>
            </w:pPr>
            <w:r>
              <w:rPr>
                <w:rFonts w:ascii="宋体" w:eastAsia="宋体" w:hAnsi="宋体" w:cs="宋体" w:hint="eastAsia"/>
                <w:kern w:val="0"/>
                <w:sz w:val="24"/>
                <w:szCs w:val="24"/>
                <w:shd w:val="clear" w:color="auto" w:fill="FFFFFF"/>
              </w:rPr>
              <w:t>硕士</w:t>
            </w:r>
          </w:p>
        </w:tc>
        <w:tc>
          <w:tcPr>
            <w:tcW w:w="3367"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宋体" w:eastAsia="宋体" w:hAnsi="宋体" w:cs="宋体"/>
                <w:kern w:val="0"/>
                <w:sz w:val="24"/>
                <w:szCs w:val="24"/>
                <w:shd w:val="clear" w:color="auto" w:fill="FFFFFF"/>
              </w:rPr>
            </w:pPr>
            <w:r>
              <w:rPr>
                <w:rFonts w:ascii="宋体" w:eastAsia="宋体" w:hAnsi="宋体" w:cs="宋体"/>
                <w:kern w:val="0"/>
                <w:sz w:val="24"/>
                <w:szCs w:val="24"/>
                <w:shd w:val="clear" w:color="auto" w:fill="FFFFFF"/>
              </w:rPr>
              <w:t>计算机</w:t>
            </w:r>
            <w:r>
              <w:rPr>
                <w:rFonts w:ascii="宋体" w:eastAsia="宋体" w:hAnsi="宋体" w:cs="宋体"/>
                <w:kern w:val="0"/>
                <w:sz w:val="24"/>
                <w:szCs w:val="24"/>
                <w:shd w:val="clear" w:color="auto" w:fill="FFFFFF"/>
              </w:rPr>
              <w:t>/</w:t>
            </w:r>
            <w:r>
              <w:rPr>
                <w:rFonts w:ascii="宋体" w:eastAsia="宋体" w:hAnsi="宋体" w:cs="宋体"/>
                <w:kern w:val="0"/>
                <w:sz w:val="24"/>
                <w:szCs w:val="24"/>
                <w:shd w:val="clear" w:color="auto" w:fill="FFFFFF"/>
              </w:rPr>
              <w:t>软件</w:t>
            </w:r>
          </w:p>
        </w:tc>
        <w:tc>
          <w:tcPr>
            <w:tcW w:w="1878" w:type="dxa"/>
            <w:tcBorders>
              <w:top w:val="single" w:sz="6" w:space="0" w:color="auto"/>
              <w:left w:val="single" w:sz="6" w:space="0" w:color="auto"/>
              <w:bottom w:val="single" w:sz="6" w:space="0" w:color="auto"/>
              <w:right w:val="thickThinSmallGap" w:sz="18" w:space="0" w:color="auto"/>
            </w:tcBorders>
            <w:vAlign w:val="center"/>
          </w:tcPr>
          <w:p w:rsidR="00970B76" w:rsidRDefault="009865EA">
            <w:pPr>
              <w:jc w:val="center"/>
              <w:rPr>
                <w:rFonts w:ascii="宋体" w:eastAsia="宋体" w:hAnsi="宋体" w:cs="宋体"/>
                <w:kern w:val="0"/>
                <w:sz w:val="24"/>
                <w:szCs w:val="24"/>
                <w:shd w:val="clear" w:color="auto" w:fill="FFFFFF"/>
              </w:rPr>
            </w:pPr>
            <w:r>
              <w:rPr>
                <w:rFonts w:ascii="宋体" w:eastAsia="宋体" w:hAnsi="宋体" w:cs="宋体"/>
                <w:kern w:val="0"/>
                <w:sz w:val="24"/>
                <w:szCs w:val="24"/>
                <w:shd w:val="clear" w:color="auto" w:fill="FFFFFF"/>
              </w:rPr>
              <w:t>青岛</w:t>
            </w:r>
            <w:r>
              <w:rPr>
                <w:rFonts w:ascii="宋体" w:eastAsia="宋体" w:hAnsi="宋体" w:cs="宋体"/>
                <w:kern w:val="0"/>
                <w:sz w:val="24"/>
                <w:szCs w:val="24"/>
                <w:shd w:val="clear" w:color="auto" w:fill="FFFFFF"/>
              </w:rPr>
              <w:t>/</w:t>
            </w:r>
            <w:r>
              <w:rPr>
                <w:rFonts w:ascii="宋体" w:eastAsia="宋体" w:hAnsi="宋体" w:cs="宋体"/>
                <w:kern w:val="0"/>
                <w:sz w:val="24"/>
                <w:szCs w:val="24"/>
                <w:shd w:val="clear" w:color="auto" w:fill="FFFFFF"/>
              </w:rPr>
              <w:t>新乡</w:t>
            </w:r>
          </w:p>
        </w:tc>
      </w:tr>
      <w:tr w:rsidR="00970B76">
        <w:trPr>
          <w:trHeight w:val="502"/>
        </w:trPr>
        <w:tc>
          <w:tcPr>
            <w:tcW w:w="2121"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jc w:val="center"/>
              <w:rPr>
                <w:rFonts w:ascii="宋体" w:eastAsia="宋体" w:hAnsi="宋体" w:cs="宋体"/>
                <w:kern w:val="0"/>
                <w:sz w:val="24"/>
                <w:szCs w:val="24"/>
                <w:shd w:val="clear" w:color="auto" w:fill="FFFFFF"/>
              </w:rPr>
            </w:pPr>
            <w:r>
              <w:rPr>
                <w:rFonts w:ascii="宋体" w:eastAsia="宋体" w:hAnsi="宋体" w:cs="宋体" w:hint="eastAsia"/>
                <w:kern w:val="0"/>
                <w:sz w:val="24"/>
                <w:szCs w:val="24"/>
                <w:shd w:val="clear" w:color="auto" w:fill="FFFFFF"/>
              </w:rPr>
              <w:t>机械</w:t>
            </w:r>
            <w:r>
              <w:rPr>
                <w:rFonts w:ascii="宋体" w:eastAsia="宋体" w:hAnsi="宋体" w:cs="宋体"/>
                <w:kern w:val="0"/>
                <w:sz w:val="24"/>
                <w:szCs w:val="24"/>
                <w:shd w:val="clear" w:color="auto" w:fill="FFFFFF"/>
              </w:rPr>
              <w:t>结构</w:t>
            </w:r>
            <w:r>
              <w:rPr>
                <w:rFonts w:ascii="宋体" w:eastAsia="宋体" w:hAnsi="宋体" w:cs="宋体" w:hint="eastAsia"/>
                <w:kern w:val="0"/>
                <w:sz w:val="24"/>
                <w:szCs w:val="24"/>
                <w:shd w:val="clear" w:color="auto" w:fill="FFFFFF"/>
              </w:rPr>
              <w:t>设计</w:t>
            </w:r>
          </w:p>
        </w:tc>
        <w:tc>
          <w:tcPr>
            <w:tcW w:w="1248"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宋体" w:eastAsia="宋体" w:hAnsi="宋体" w:cs="宋体"/>
                <w:kern w:val="0"/>
                <w:sz w:val="24"/>
                <w:szCs w:val="24"/>
                <w:shd w:val="clear" w:color="auto" w:fill="FFFFFF"/>
              </w:rPr>
            </w:pPr>
            <w:r>
              <w:rPr>
                <w:rFonts w:ascii="宋体" w:eastAsia="宋体" w:hAnsi="宋体" w:cs="宋体" w:hint="eastAsia"/>
                <w:kern w:val="0"/>
                <w:sz w:val="24"/>
                <w:szCs w:val="24"/>
                <w:shd w:val="clear" w:color="auto" w:fill="FFFFFF"/>
              </w:rPr>
              <w:t>10</w:t>
            </w:r>
          </w:p>
        </w:tc>
        <w:tc>
          <w:tcPr>
            <w:tcW w:w="1275"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宋体" w:eastAsia="宋体" w:hAnsi="宋体" w:cs="宋体"/>
                <w:kern w:val="0"/>
                <w:sz w:val="24"/>
                <w:szCs w:val="24"/>
                <w:shd w:val="clear" w:color="auto" w:fill="FFFFFF"/>
              </w:rPr>
            </w:pPr>
            <w:r>
              <w:rPr>
                <w:rFonts w:ascii="宋体" w:eastAsia="宋体" w:hAnsi="宋体" w:cs="宋体" w:hint="eastAsia"/>
                <w:kern w:val="0"/>
                <w:sz w:val="24"/>
                <w:szCs w:val="24"/>
                <w:shd w:val="clear" w:color="auto" w:fill="FFFFFF"/>
              </w:rPr>
              <w:t>硕士</w:t>
            </w:r>
          </w:p>
        </w:tc>
        <w:tc>
          <w:tcPr>
            <w:tcW w:w="3367"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宋体" w:eastAsia="宋体" w:hAnsi="宋体" w:cs="宋体"/>
                <w:kern w:val="0"/>
                <w:sz w:val="24"/>
                <w:szCs w:val="24"/>
                <w:shd w:val="clear" w:color="auto" w:fill="FFFFFF"/>
              </w:rPr>
            </w:pPr>
            <w:r>
              <w:rPr>
                <w:rFonts w:ascii="宋体" w:eastAsia="宋体" w:hAnsi="宋体" w:cs="宋体"/>
                <w:kern w:val="0"/>
                <w:sz w:val="24"/>
                <w:szCs w:val="24"/>
                <w:shd w:val="clear" w:color="auto" w:fill="FFFFFF"/>
              </w:rPr>
              <w:t>机械设计制造</w:t>
            </w:r>
            <w:r>
              <w:rPr>
                <w:rFonts w:ascii="宋体" w:eastAsia="宋体" w:hAnsi="宋体" w:cs="宋体" w:hint="eastAsia"/>
                <w:kern w:val="0"/>
                <w:sz w:val="24"/>
                <w:szCs w:val="24"/>
                <w:shd w:val="clear" w:color="auto" w:fill="FFFFFF"/>
              </w:rPr>
              <w:t>及其自动化</w:t>
            </w:r>
          </w:p>
        </w:tc>
        <w:tc>
          <w:tcPr>
            <w:tcW w:w="1878" w:type="dxa"/>
            <w:tcBorders>
              <w:top w:val="single" w:sz="6" w:space="0" w:color="auto"/>
              <w:left w:val="single" w:sz="6" w:space="0" w:color="auto"/>
              <w:bottom w:val="single" w:sz="6" w:space="0" w:color="auto"/>
              <w:right w:val="thickThinSmallGap" w:sz="18" w:space="0" w:color="auto"/>
            </w:tcBorders>
            <w:vAlign w:val="center"/>
          </w:tcPr>
          <w:p w:rsidR="00970B76" w:rsidRDefault="009865EA">
            <w:pPr>
              <w:jc w:val="center"/>
              <w:rPr>
                <w:rFonts w:ascii="宋体" w:eastAsia="宋体" w:hAnsi="宋体" w:cs="宋体"/>
                <w:kern w:val="0"/>
                <w:sz w:val="24"/>
                <w:szCs w:val="24"/>
                <w:shd w:val="clear" w:color="auto" w:fill="FFFFFF"/>
              </w:rPr>
            </w:pPr>
            <w:r>
              <w:rPr>
                <w:rFonts w:ascii="宋体" w:eastAsia="宋体" w:hAnsi="宋体" w:cs="宋体"/>
                <w:kern w:val="0"/>
                <w:sz w:val="24"/>
                <w:szCs w:val="24"/>
                <w:shd w:val="clear" w:color="auto" w:fill="FFFFFF"/>
              </w:rPr>
              <w:t>青岛</w:t>
            </w:r>
            <w:r>
              <w:rPr>
                <w:rFonts w:ascii="宋体" w:eastAsia="宋体" w:hAnsi="宋体" w:cs="宋体"/>
                <w:kern w:val="0"/>
                <w:sz w:val="24"/>
                <w:szCs w:val="24"/>
                <w:shd w:val="clear" w:color="auto" w:fill="FFFFFF"/>
              </w:rPr>
              <w:t>/</w:t>
            </w:r>
            <w:r>
              <w:rPr>
                <w:rFonts w:ascii="宋体" w:eastAsia="宋体" w:hAnsi="宋体" w:cs="宋体"/>
                <w:kern w:val="0"/>
                <w:sz w:val="24"/>
                <w:szCs w:val="24"/>
                <w:shd w:val="clear" w:color="auto" w:fill="FFFFFF"/>
              </w:rPr>
              <w:t>新乡</w:t>
            </w:r>
          </w:p>
        </w:tc>
      </w:tr>
      <w:tr w:rsidR="00970B76">
        <w:trPr>
          <w:trHeight w:val="502"/>
        </w:trPr>
        <w:tc>
          <w:tcPr>
            <w:tcW w:w="2121"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jc w:val="center"/>
              <w:rPr>
                <w:rFonts w:ascii="宋体" w:eastAsia="宋体" w:hAnsi="宋体" w:cs="宋体"/>
                <w:kern w:val="0"/>
                <w:sz w:val="24"/>
                <w:szCs w:val="24"/>
                <w:shd w:val="clear" w:color="auto" w:fill="FFFFFF"/>
              </w:rPr>
            </w:pPr>
            <w:r>
              <w:rPr>
                <w:rFonts w:ascii="宋体" w:eastAsia="宋体" w:hAnsi="宋体" w:cs="宋体" w:hint="eastAsia"/>
                <w:kern w:val="0"/>
                <w:sz w:val="24"/>
                <w:szCs w:val="24"/>
                <w:shd w:val="clear" w:color="auto" w:fill="FFFFFF"/>
              </w:rPr>
              <w:t>质量管理</w:t>
            </w:r>
          </w:p>
        </w:tc>
        <w:tc>
          <w:tcPr>
            <w:tcW w:w="1248"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宋体" w:eastAsia="宋体" w:hAnsi="宋体" w:cs="宋体"/>
                <w:kern w:val="0"/>
                <w:sz w:val="24"/>
                <w:szCs w:val="24"/>
                <w:shd w:val="clear" w:color="auto" w:fill="FFFFFF"/>
              </w:rPr>
            </w:pPr>
            <w:r>
              <w:rPr>
                <w:rFonts w:ascii="宋体" w:eastAsia="宋体" w:hAnsi="宋体" w:cs="宋体" w:hint="eastAsia"/>
                <w:kern w:val="0"/>
                <w:sz w:val="24"/>
                <w:szCs w:val="24"/>
                <w:shd w:val="clear" w:color="auto" w:fill="FFFFFF"/>
              </w:rPr>
              <w:t>10</w:t>
            </w:r>
          </w:p>
        </w:tc>
        <w:tc>
          <w:tcPr>
            <w:tcW w:w="1275"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宋体" w:eastAsia="宋体" w:hAnsi="宋体" w:cs="宋体"/>
                <w:kern w:val="0"/>
                <w:sz w:val="24"/>
                <w:szCs w:val="24"/>
                <w:shd w:val="clear" w:color="auto" w:fill="FFFFFF"/>
              </w:rPr>
            </w:pPr>
            <w:r>
              <w:rPr>
                <w:rFonts w:ascii="宋体" w:eastAsia="宋体" w:hAnsi="宋体" w:cs="宋体" w:hint="eastAsia"/>
                <w:kern w:val="0"/>
                <w:sz w:val="24"/>
                <w:szCs w:val="24"/>
                <w:shd w:val="clear" w:color="auto" w:fill="FFFFFF"/>
              </w:rPr>
              <w:t>硕士</w:t>
            </w:r>
          </w:p>
        </w:tc>
        <w:tc>
          <w:tcPr>
            <w:tcW w:w="3367"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宋体" w:eastAsia="宋体" w:hAnsi="宋体" w:cs="宋体"/>
                <w:kern w:val="0"/>
                <w:sz w:val="24"/>
                <w:szCs w:val="24"/>
                <w:shd w:val="clear" w:color="auto" w:fill="FFFFFF"/>
              </w:rPr>
            </w:pPr>
            <w:r>
              <w:rPr>
                <w:rFonts w:ascii="宋体" w:eastAsia="宋体" w:hAnsi="宋体" w:cs="宋体" w:hint="eastAsia"/>
                <w:kern w:val="0"/>
                <w:sz w:val="24"/>
                <w:szCs w:val="24"/>
                <w:shd w:val="clear" w:color="auto" w:fill="FFFFFF"/>
              </w:rPr>
              <w:t>电子</w:t>
            </w:r>
            <w:r>
              <w:rPr>
                <w:rFonts w:ascii="宋体" w:eastAsia="宋体" w:hAnsi="宋体" w:cs="宋体" w:hint="eastAsia"/>
                <w:kern w:val="0"/>
                <w:sz w:val="24"/>
                <w:szCs w:val="24"/>
                <w:shd w:val="clear" w:color="auto" w:fill="FFFFFF"/>
              </w:rPr>
              <w:t>/</w:t>
            </w:r>
            <w:r>
              <w:rPr>
                <w:rFonts w:ascii="宋体" w:eastAsia="宋体" w:hAnsi="宋体" w:cs="宋体" w:hint="eastAsia"/>
                <w:kern w:val="0"/>
                <w:sz w:val="24"/>
                <w:szCs w:val="24"/>
                <w:shd w:val="clear" w:color="auto" w:fill="FFFFFF"/>
              </w:rPr>
              <w:t>通信</w:t>
            </w:r>
            <w:r>
              <w:rPr>
                <w:rFonts w:ascii="宋体" w:eastAsia="宋体" w:hAnsi="宋体" w:cs="宋体" w:hint="eastAsia"/>
                <w:kern w:val="0"/>
                <w:sz w:val="24"/>
                <w:szCs w:val="24"/>
                <w:shd w:val="clear" w:color="auto" w:fill="FFFFFF"/>
              </w:rPr>
              <w:t>/</w:t>
            </w:r>
            <w:r>
              <w:rPr>
                <w:rFonts w:ascii="宋体" w:eastAsia="宋体" w:hAnsi="宋体" w:cs="宋体" w:hint="eastAsia"/>
                <w:kern w:val="0"/>
                <w:sz w:val="24"/>
                <w:szCs w:val="24"/>
                <w:shd w:val="clear" w:color="auto" w:fill="FFFFFF"/>
              </w:rPr>
              <w:t>计算机</w:t>
            </w:r>
          </w:p>
        </w:tc>
        <w:tc>
          <w:tcPr>
            <w:tcW w:w="1878" w:type="dxa"/>
            <w:tcBorders>
              <w:top w:val="single" w:sz="6" w:space="0" w:color="auto"/>
              <w:left w:val="single" w:sz="6" w:space="0" w:color="auto"/>
              <w:bottom w:val="single" w:sz="6" w:space="0" w:color="auto"/>
              <w:right w:val="thickThinSmallGap" w:sz="18" w:space="0" w:color="auto"/>
            </w:tcBorders>
            <w:vAlign w:val="center"/>
          </w:tcPr>
          <w:p w:rsidR="00970B76" w:rsidRDefault="009865EA">
            <w:pPr>
              <w:jc w:val="center"/>
              <w:rPr>
                <w:rFonts w:ascii="宋体" w:eastAsia="宋体" w:hAnsi="宋体" w:cs="宋体"/>
                <w:kern w:val="0"/>
                <w:sz w:val="24"/>
                <w:szCs w:val="24"/>
                <w:shd w:val="clear" w:color="auto" w:fill="FFFFFF"/>
              </w:rPr>
            </w:pPr>
            <w:r>
              <w:rPr>
                <w:rFonts w:ascii="宋体" w:eastAsia="宋体" w:hAnsi="宋体" w:cs="宋体" w:hint="eastAsia"/>
                <w:kern w:val="0"/>
                <w:sz w:val="24"/>
                <w:szCs w:val="24"/>
                <w:shd w:val="clear" w:color="auto" w:fill="FFFFFF"/>
              </w:rPr>
              <w:t>山东青岛</w:t>
            </w:r>
          </w:p>
        </w:tc>
      </w:tr>
      <w:tr w:rsidR="00970B76">
        <w:trPr>
          <w:trHeight w:val="502"/>
        </w:trPr>
        <w:tc>
          <w:tcPr>
            <w:tcW w:w="2121"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jc w:val="center"/>
              <w:rPr>
                <w:rFonts w:ascii="宋体" w:eastAsia="宋体" w:hAnsi="宋体" w:cs="宋体"/>
                <w:kern w:val="0"/>
                <w:sz w:val="24"/>
                <w:szCs w:val="24"/>
                <w:shd w:val="clear" w:color="auto" w:fill="FFFFFF"/>
              </w:rPr>
            </w:pPr>
            <w:r>
              <w:rPr>
                <w:rFonts w:ascii="宋体" w:eastAsia="宋体" w:hAnsi="宋体" w:cs="宋体" w:hint="eastAsia"/>
                <w:kern w:val="0"/>
                <w:sz w:val="24"/>
                <w:szCs w:val="24"/>
                <w:shd w:val="clear" w:color="auto" w:fill="FFFFFF"/>
              </w:rPr>
              <w:t>国际市场营销</w:t>
            </w:r>
          </w:p>
        </w:tc>
        <w:tc>
          <w:tcPr>
            <w:tcW w:w="1248"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宋体" w:eastAsia="宋体" w:hAnsi="宋体" w:cs="宋体"/>
                <w:kern w:val="0"/>
                <w:sz w:val="24"/>
                <w:szCs w:val="24"/>
                <w:shd w:val="clear" w:color="auto" w:fill="FFFFFF"/>
              </w:rPr>
            </w:pPr>
            <w:r>
              <w:rPr>
                <w:rFonts w:ascii="宋体" w:eastAsia="宋体" w:hAnsi="宋体" w:cs="宋体" w:hint="eastAsia"/>
                <w:kern w:val="0"/>
                <w:sz w:val="24"/>
                <w:szCs w:val="24"/>
                <w:shd w:val="clear" w:color="auto" w:fill="FFFFFF"/>
              </w:rPr>
              <w:t>10</w:t>
            </w:r>
          </w:p>
        </w:tc>
        <w:tc>
          <w:tcPr>
            <w:tcW w:w="1275"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宋体" w:eastAsia="宋体" w:hAnsi="宋体" w:cs="宋体"/>
                <w:kern w:val="0"/>
                <w:sz w:val="24"/>
                <w:szCs w:val="24"/>
                <w:shd w:val="clear" w:color="auto" w:fill="FFFFFF"/>
              </w:rPr>
            </w:pPr>
            <w:r>
              <w:rPr>
                <w:rFonts w:ascii="宋体" w:eastAsia="宋体" w:hAnsi="宋体" w:cs="宋体" w:hint="eastAsia"/>
                <w:kern w:val="0"/>
                <w:sz w:val="24"/>
                <w:szCs w:val="24"/>
                <w:shd w:val="clear" w:color="auto" w:fill="FFFFFF"/>
              </w:rPr>
              <w:t>硕士</w:t>
            </w:r>
          </w:p>
        </w:tc>
        <w:tc>
          <w:tcPr>
            <w:tcW w:w="3367"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宋体" w:eastAsia="宋体" w:hAnsi="宋体" w:cs="宋体"/>
                <w:kern w:val="0"/>
                <w:sz w:val="24"/>
                <w:szCs w:val="24"/>
                <w:shd w:val="clear" w:color="auto" w:fill="FFFFFF"/>
              </w:rPr>
            </w:pPr>
            <w:r>
              <w:rPr>
                <w:rFonts w:ascii="宋体" w:eastAsia="宋体" w:hAnsi="宋体" w:cs="宋体" w:hint="eastAsia"/>
                <w:kern w:val="0"/>
                <w:sz w:val="24"/>
                <w:szCs w:val="24"/>
                <w:shd w:val="clear" w:color="auto" w:fill="FFFFFF"/>
              </w:rPr>
              <w:t>英语</w:t>
            </w:r>
            <w:r>
              <w:rPr>
                <w:rFonts w:ascii="宋体" w:eastAsia="宋体" w:hAnsi="宋体" w:cs="宋体" w:hint="eastAsia"/>
                <w:kern w:val="0"/>
                <w:sz w:val="24"/>
                <w:szCs w:val="24"/>
                <w:shd w:val="clear" w:color="auto" w:fill="FFFFFF"/>
              </w:rPr>
              <w:t>/</w:t>
            </w:r>
            <w:r>
              <w:rPr>
                <w:rFonts w:ascii="宋体" w:eastAsia="宋体" w:hAnsi="宋体" w:cs="宋体" w:hint="eastAsia"/>
                <w:kern w:val="0"/>
                <w:sz w:val="24"/>
                <w:szCs w:val="24"/>
                <w:shd w:val="clear" w:color="auto" w:fill="FFFFFF"/>
              </w:rPr>
              <w:t>俄语</w:t>
            </w:r>
          </w:p>
        </w:tc>
        <w:tc>
          <w:tcPr>
            <w:tcW w:w="1878" w:type="dxa"/>
            <w:tcBorders>
              <w:top w:val="single" w:sz="6" w:space="0" w:color="auto"/>
              <w:left w:val="single" w:sz="6" w:space="0" w:color="auto"/>
              <w:bottom w:val="single" w:sz="6" w:space="0" w:color="auto"/>
              <w:right w:val="thickThinSmallGap" w:sz="18" w:space="0" w:color="auto"/>
            </w:tcBorders>
            <w:vAlign w:val="center"/>
          </w:tcPr>
          <w:p w:rsidR="00970B76" w:rsidRDefault="009865EA">
            <w:pPr>
              <w:jc w:val="center"/>
              <w:rPr>
                <w:rFonts w:ascii="宋体" w:eastAsia="宋体" w:hAnsi="宋体" w:cs="宋体"/>
                <w:kern w:val="0"/>
                <w:sz w:val="24"/>
                <w:szCs w:val="24"/>
                <w:shd w:val="clear" w:color="auto" w:fill="FFFFFF"/>
              </w:rPr>
            </w:pPr>
            <w:r>
              <w:rPr>
                <w:rFonts w:ascii="宋体" w:eastAsia="宋体" w:hAnsi="宋体" w:cs="宋体"/>
                <w:kern w:val="0"/>
                <w:sz w:val="24"/>
                <w:szCs w:val="24"/>
                <w:shd w:val="clear" w:color="auto" w:fill="FFFFFF"/>
              </w:rPr>
              <w:t>新乡</w:t>
            </w:r>
            <w:r>
              <w:rPr>
                <w:rFonts w:ascii="宋体" w:eastAsia="宋体" w:hAnsi="宋体" w:cs="宋体"/>
                <w:kern w:val="0"/>
                <w:sz w:val="24"/>
                <w:szCs w:val="24"/>
                <w:shd w:val="clear" w:color="auto" w:fill="FFFFFF"/>
              </w:rPr>
              <w:t>/</w:t>
            </w:r>
            <w:r>
              <w:rPr>
                <w:rFonts w:ascii="宋体" w:eastAsia="宋体" w:hAnsi="宋体" w:cs="宋体"/>
                <w:kern w:val="0"/>
                <w:sz w:val="24"/>
                <w:szCs w:val="24"/>
                <w:shd w:val="clear" w:color="auto" w:fill="FFFFFF"/>
              </w:rPr>
              <w:t>莫斯科</w:t>
            </w:r>
          </w:p>
        </w:tc>
      </w:tr>
      <w:tr w:rsidR="00970B76">
        <w:trPr>
          <w:trHeight w:val="502"/>
        </w:trPr>
        <w:tc>
          <w:tcPr>
            <w:tcW w:w="2121"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jc w:val="center"/>
              <w:rPr>
                <w:rFonts w:ascii="宋体" w:eastAsia="宋体" w:hAnsi="宋体" w:cs="宋体"/>
                <w:kern w:val="0"/>
                <w:sz w:val="24"/>
                <w:szCs w:val="24"/>
                <w:shd w:val="clear" w:color="auto" w:fill="FFFFFF"/>
              </w:rPr>
            </w:pPr>
            <w:r>
              <w:rPr>
                <w:rFonts w:ascii="宋体" w:eastAsia="宋体" w:hAnsi="宋体" w:cs="宋体" w:hint="eastAsia"/>
                <w:kern w:val="0"/>
                <w:sz w:val="24"/>
                <w:szCs w:val="24"/>
                <w:shd w:val="clear" w:color="auto" w:fill="FFFFFF"/>
              </w:rPr>
              <w:t>财务管理</w:t>
            </w:r>
          </w:p>
        </w:tc>
        <w:tc>
          <w:tcPr>
            <w:tcW w:w="1248"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宋体" w:eastAsia="宋体" w:hAnsi="宋体" w:cs="宋体"/>
                <w:kern w:val="0"/>
                <w:sz w:val="24"/>
                <w:szCs w:val="24"/>
                <w:shd w:val="clear" w:color="auto" w:fill="FFFFFF"/>
              </w:rPr>
            </w:pPr>
            <w:r>
              <w:rPr>
                <w:rFonts w:ascii="宋体" w:eastAsia="宋体" w:hAnsi="宋体" w:cs="宋体" w:hint="eastAsia"/>
                <w:kern w:val="0"/>
                <w:sz w:val="24"/>
                <w:szCs w:val="24"/>
                <w:shd w:val="clear" w:color="auto" w:fill="FFFFFF"/>
              </w:rPr>
              <w:t>10</w:t>
            </w:r>
          </w:p>
        </w:tc>
        <w:tc>
          <w:tcPr>
            <w:tcW w:w="1275"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宋体" w:eastAsia="宋体" w:hAnsi="宋体" w:cs="宋体"/>
                <w:kern w:val="0"/>
                <w:sz w:val="24"/>
                <w:szCs w:val="24"/>
                <w:shd w:val="clear" w:color="auto" w:fill="FFFFFF"/>
              </w:rPr>
            </w:pPr>
            <w:r>
              <w:rPr>
                <w:rFonts w:ascii="宋体" w:eastAsia="宋体" w:hAnsi="宋体" w:cs="宋体" w:hint="eastAsia"/>
                <w:kern w:val="0"/>
                <w:sz w:val="24"/>
                <w:szCs w:val="24"/>
                <w:shd w:val="clear" w:color="auto" w:fill="FFFFFF"/>
              </w:rPr>
              <w:t>硕</w:t>
            </w:r>
            <w:r>
              <w:rPr>
                <w:rFonts w:ascii="宋体" w:eastAsia="宋体" w:hAnsi="宋体" w:cs="宋体" w:hint="eastAsia"/>
                <w:kern w:val="0"/>
                <w:sz w:val="24"/>
                <w:szCs w:val="24"/>
                <w:shd w:val="clear" w:color="auto" w:fill="FFFFFF"/>
              </w:rPr>
              <w:t>/</w:t>
            </w:r>
            <w:r>
              <w:rPr>
                <w:rFonts w:ascii="宋体" w:eastAsia="宋体" w:hAnsi="宋体" w:cs="宋体" w:hint="eastAsia"/>
                <w:kern w:val="0"/>
                <w:sz w:val="24"/>
                <w:szCs w:val="24"/>
                <w:shd w:val="clear" w:color="auto" w:fill="FFFFFF"/>
              </w:rPr>
              <w:t>本</w:t>
            </w:r>
          </w:p>
        </w:tc>
        <w:tc>
          <w:tcPr>
            <w:tcW w:w="3367"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宋体" w:eastAsia="宋体" w:hAnsi="宋体" w:cs="宋体"/>
                <w:kern w:val="0"/>
                <w:sz w:val="24"/>
                <w:szCs w:val="24"/>
                <w:shd w:val="clear" w:color="auto" w:fill="FFFFFF"/>
              </w:rPr>
            </w:pPr>
            <w:r>
              <w:rPr>
                <w:rFonts w:ascii="宋体" w:eastAsia="宋体" w:hAnsi="宋体" w:cs="宋体" w:hint="eastAsia"/>
                <w:kern w:val="0"/>
                <w:sz w:val="24"/>
                <w:szCs w:val="24"/>
                <w:shd w:val="clear" w:color="auto" w:fill="FFFFFF"/>
              </w:rPr>
              <w:t>财务管理</w:t>
            </w:r>
            <w:r>
              <w:rPr>
                <w:rFonts w:ascii="宋体" w:eastAsia="宋体" w:hAnsi="宋体" w:cs="宋体" w:hint="eastAsia"/>
                <w:kern w:val="0"/>
                <w:sz w:val="24"/>
                <w:szCs w:val="24"/>
                <w:shd w:val="clear" w:color="auto" w:fill="FFFFFF"/>
              </w:rPr>
              <w:t>/</w:t>
            </w:r>
            <w:r>
              <w:rPr>
                <w:rFonts w:ascii="宋体" w:eastAsia="宋体" w:hAnsi="宋体" w:cs="宋体" w:hint="eastAsia"/>
                <w:kern w:val="0"/>
                <w:sz w:val="24"/>
                <w:szCs w:val="24"/>
                <w:shd w:val="clear" w:color="auto" w:fill="FFFFFF"/>
              </w:rPr>
              <w:t>会计学</w:t>
            </w:r>
          </w:p>
        </w:tc>
        <w:tc>
          <w:tcPr>
            <w:tcW w:w="1878" w:type="dxa"/>
            <w:tcBorders>
              <w:top w:val="single" w:sz="6" w:space="0" w:color="auto"/>
              <w:left w:val="single" w:sz="6" w:space="0" w:color="auto"/>
              <w:bottom w:val="single" w:sz="6" w:space="0" w:color="auto"/>
              <w:right w:val="thickThinSmallGap" w:sz="18" w:space="0" w:color="auto"/>
            </w:tcBorders>
            <w:vAlign w:val="center"/>
          </w:tcPr>
          <w:p w:rsidR="00970B76" w:rsidRDefault="009865EA">
            <w:pPr>
              <w:jc w:val="center"/>
              <w:rPr>
                <w:rFonts w:ascii="宋体" w:eastAsia="宋体" w:hAnsi="宋体" w:cs="宋体"/>
                <w:kern w:val="0"/>
                <w:sz w:val="24"/>
                <w:szCs w:val="24"/>
                <w:shd w:val="clear" w:color="auto" w:fill="FFFFFF"/>
              </w:rPr>
            </w:pPr>
            <w:r>
              <w:rPr>
                <w:rFonts w:ascii="宋体" w:eastAsia="宋体" w:hAnsi="宋体" w:cs="宋体"/>
                <w:kern w:val="0"/>
                <w:sz w:val="24"/>
                <w:szCs w:val="24"/>
                <w:shd w:val="clear" w:color="auto" w:fill="FFFFFF"/>
              </w:rPr>
              <w:t>青岛</w:t>
            </w:r>
            <w:r>
              <w:rPr>
                <w:rFonts w:ascii="宋体" w:eastAsia="宋体" w:hAnsi="宋体" w:cs="宋体"/>
                <w:kern w:val="0"/>
                <w:sz w:val="24"/>
                <w:szCs w:val="24"/>
                <w:shd w:val="clear" w:color="auto" w:fill="FFFFFF"/>
              </w:rPr>
              <w:t>/</w:t>
            </w:r>
            <w:r>
              <w:rPr>
                <w:rFonts w:ascii="宋体" w:eastAsia="宋体" w:hAnsi="宋体" w:cs="宋体"/>
                <w:kern w:val="0"/>
                <w:sz w:val="24"/>
                <w:szCs w:val="24"/>
                <w:shd w:val="clear" w:color="auto" w:fill="FFFFFF"/>
              </w:rPr>
              <w:t>新乡</w:t>
            </w:r>
          </w:p>
        </w:tc>
      </w:tr>
      <w:tr w:rsidR="00970B76">
        <w:trPr>
          <w:trHeight w:val="502"/>
        </w:trPr>
        <w:tc>
          <w:tcPr>
            <w:tcW w:w="2121"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jc w:val="center"/>
              <w:rPr>
                <w:rFonts w:ascii="宋体" w:eastAsia="宋体" w:hAnsi="宋体" w:cs="宋体"/>
                <w:kern w:val="0"/>
                <w:sz w:val="24"/>
                <w:szCs w:val="24"/>
                <w:shd w:val="clear" w:color="auto" w:fill="FFFFFF"/>
              </w:rPr>
            </w:pPr>
            <w:r>
              <w:rPr>
                <w:rFonts w:ascii="宋体" w:eastAsia="宋体" w:hAnsi="宋体" w:cs="宋体" w:hint="eastAsia"/>
                <w:kern w:val="0"/>
                <w:sz w:val="24"/>
                <w:szCs w:val="24"/>
                <w:shd w:val="clear" w:color="auto" w:fill="FFFFFF"/>
              </w:rPr>
              <w:t>电波观测</w:t>
            </w:r>
          </w:p>
        </w:tc>
        <w:tc>
          <w:tcPr>
            <w:tcW w:w="1248"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宋体" w:eastAsia="宋体" w:hAnsi="宋体" w:cs="宋体"/>
                <w:kern w:val="0"/>
                <w:sz w:val="24"/>
                <w:szCs w:val="24"/>
                <w:shd w:val="clear" w:color="auto" w:fill="FFFFFF"/>
              </w:rPr>
            </w:pPr>
            <w:r>
              <w:rPr>
                <w:rFonts w:ascii="宋体" w:eastAsia="宋体" w:hAnsi="宋体" w:cs="宋体" w:hint="eastAsia"/>
                <w:kern w:val="0"/>
                <w:sz w:val="24"/>
                <w:szCs w:val="24"/>
                <w:shd w:val="clear" w:color="auto" w:fill="FFFFFF"/>
              </w:rPr>
              <w:t>5</w:t>
            </w:r>
          </w:p>
        </w:tc>
        <w:tc>
          <w:tcPr>
            <w:tcW w:w="1275"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宋体" w:eastAsia="宋体" w:hAnsi="宋体" w:cs="宋体"/>
                <w:kern w:val="0"/>
                <w:sz w:val="24"/>
                <w:szCs w:val="24"/>
                <w:shd w:val="clear" w:color="auto" w:fill="FFFFFF"/>
              </w:rPr>
            </w:pPr>
            <w:r>
              <w:rPr>
                <w:rFonts w:ascii="宋体" w:eastAsia="宋体" w:hAnsi="宋体" w:cs="宋体" w:hint="eastAsia"/>
                <w:kern w:val="0"/>
                <w:sz w:val="24"/>
                <w:szCs w:val="24"/>
                <w:shd w:val="clear" w:color="auto" w:fill="FFFFFF"/>
              </w:rPr>
              <w:t>本科</w:t>
            </w:r>
          </w:p>
        </w:tc>
        <w:tc>
          <w:tcPr>
            <w:tcW w:w="3367"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宋体" w:eastAsia="宋体" w:hAnsi="宋体" w:cs="宋体"/>
                <w:kern w:val="0"/>
                <w:sz w:val="24"/>
                <w:szCs w:val="24"/>
                <w:shd w:val="clear" w:color="auto" w:fill="FFFFFF"/>
              </w:rPr>
            </w:pPr>
            <w:r>
              <w:rPr>
                <w:rFonts w:ascii="宋体" w:eastAsia="宋体" w:hAnsi="宋体" w:cs="宋体" w:hint="eastAsia"/>
                <w:kern w:val="0"/>
                <w:sz w:val="24"/>
                <w:szCs w:val="24"/>
                <w:shd w:val="clear" w:color="auto" w:fill="FFFFFF"/>
              </w:rPr>
              <w:t>电子</w:t>
            </w:r>
            <w:r>
              <w:rPr>
                <w:rFonts w:ascii="宋体" w:eastAsia="宋体" w:hAnsi="宋体" w:cs="宋体" w:hint="eastAsia"/>
                <w:kern w:val="0"/>
                <w:sz w:val="24"/>
                <w:szCs w:val="24"/>
                <w:shd w:val="clear" w:color="auto" w:fill="FFFFFF"/>
              </w:rPr>
              <w:t>/</w:t>
            </w:r>
            <w:r>
              <w:rPr>
                <w:rFonts w:ascii="宋体" w:eastAsia="宋体" w:hAnsi="宋体" w:cs="宋体" w:hint="eastAsia"/>
                <w:kern w:val="0"/>
                <w:sz w:val="24"/>
                <w:szCs w:val="24"/>
                <w:shd w:val="clear" w:color="auto" w:fill="FFFFFF"/>
              </w:rPr>
              <w:t>通信类</w:t>
            </w:r>
          </w:p>
        </w:tc>
        <w:tc>
          <w:tcPr>
            <w:tcW w:w="1878" w:type="dxa"/>
            <w:tcBorders>
              <w:top w:val="single" w:sz="6" w:space="0" w:color="auto"/>
              <w:left w:val="single" w:sz="6" w:space="0" w:color="auto"/>
              <w:bottom w:val="single" w:sz="6" w:space="0" w:color="auto"/>
              <w:right w:val="thickThinSmallGap" w:sz="18" w:space="0" w:color="auto"/>
            </w:tcBorders>
            <w:vAlign w:val="center"/>
          </w:tcPr>
          <w:p w:rsidR="00970B76" w:rsidRDefault="009865EA">
            <w:pPr>
              <w:jc w:val="center"/>
              <w:rPr>
                <w:rFonts w:ascii="宋体" w:eastAsia="宋体" w:hAnsi="宋体" w:cs="宋体"/>
                <w:kern w:val="0"/>
                <w:sz w:val="24"/>
                <w:szCs w:val="24"/>
                <w:shd w:val="clear" w:color="auto" w:fill="FFFFFF"/>
              </w:rPr>
            </w:pPr>
            <w:r>
              <w:rPr>
                <w:rFonts w:ascii="宋体" w:eastAsia="宋体" w:hAnsi="宋体" w:cs="宋体" w:hint="eastAsia"/>
                <w:kern w:val="0"/>
                <w:sz w:val="24"/>
                <w:szCs w:val="24"/>
                <w:shd w:val="clear" w:color="auto" w:fill="FFFFFF"/>
              </w:rPr>
              <w:t>长春</w:t>
            </w:r>
            <w:r>
              <w:rPr>
                <w:rFonts w:ascii="宋体" w:eastAsia="宋体" w:hAnsi="宋体" w:cs="宋体" w:hint="eastAsia"/>
                <w:kern w:val="0"/>
                <w:sz w:val="24"/>
                <w:szCs w:val="24"/>
                <w:shd w:val="clear" w:color="auto" w:fill="FFFFFF"/>
              </w:rPr>
              <w:t>/</w:t>
            </w:r>
            <w:r>
              <w:rPr>
                <w:rFonts w:ascii="宋体" w:eastAsia="宋体" w:hAnsi="宋体" w:cs="宋体" w:hint="eastAsia"/>
                <w:kern w:val="0"/>
                <w:sz w:val="24"/>
                <w:szCs w:val="24"/>
                <w:shd w:val="clear" w:color="auto" w:fill="FFFFFF"/>
              </w:rPr>
              <w:t>广州</w:t>
            </w:r>
            <w:r>
              <w:rPr>
                <w:rFonts w:ascii="宋体" w:eastAsia="宋体" w:hAnsi="宋体" w:cs="宋体" w:hint="eastAsia"/>
                <w:kern w:val="0"/>
                <w:sz w:val="24"/>
                <w:szCs w:val="24"/>
                <w:shd w:val="clear" w:color="auto" w:fill="FFFFFF"/>
              </w:rPr>
              <w:t>/</w:t>
            </w:r>
            <w:r>
              <w:rPr>
                <w:rFonts w:ascii="宋体" w:eastAsia="宋体" w:hAnsi="宋体" w:cs="宋体" w:hint="eastAsia"/>
                <w:kern w:val="0"/>
                <w:sz w:val="24"/>
                <w:szCs w:val="24"/>
                <w:shd w:val="clear" w:color="auto" w:fill="FFFFFF"/>
              </w:rPr>
              <w:t>新乡</w:t>
            </w:r>
            <w:r>
              <w:rPr>
                <w:rFonts w:ascii="宋体" w:eastAsia="宋体" w:hAnsi="宋体" w:cs="宋体" w:hint="eastAsia"/>
                <w:kern w:val="0"/>
                <w:sz w:val="24"/>
                <w:szCs w:val="24"/>
                <w:shd w:val="clear" w:color="auto" w:fill="FFFFFF"/>
              </w:rPr>
              <w:t>/</w:t>
            </w:r>
            <w:r>
              <w:rPr>
                <w:rFonts w:ascii="宋体" w:eastAsia="宋体" w:hAnsi="宋体" w:cs="宋体" w:hint="eastAsia"/>
                <w:kern w:val="0"/>
                <w:sz w:val="24"/>
                <w:szCs w:val="24"/>
                <w:shd w:val="clear" w:color="auto" w:fill="FFFFFF"/>
              </w:rPr>
              <w:t>昆明</w:t>
            </w:r>
          </w:p>
        </w:tc>
      </w:tr>
    </w:tbl>
    <w:p w:rsidR="00970B76" w:rsidRDefault="00970B76"/>
    <w:p w:rsidR="00970B76" w:rsidRDefault="009865EA">
      <w:r>
        <w:br w:type="page"/>
      </w:r>
    </w:p>
    <w:p w:rsidR="00970B76" w:rsidRDefault="009865EA">
      <w:pPr>
        <w:pStyle w:val="2"/>
        <w:jc w:val="center"/>
        <w:rPr>
          <w:rFonts w:ascii="宋体" w:eastAsia="宋体" w:hAnsi="宋体"/>
          <w:sz w:val="36"/>
          <w:szCs w:val="36"/>
          <w:shd w:val="pct10" w:color="auto" w:fill="FFFFFF"/>
        </w:rPr>
      </w:pPr>
      <w:bookmarkStart w:id="1" w:name="_Toc499194116"/>
      <w:r>
        <w:rPr>
          <w:rFonts w:ascii="宋体" w:eastAsia="宋体" w:hAnsi="宋体" w:hint="eastAsia"/>
          <w:sz w:val="36"/>
          <w:szCs w:val="36"/>
          <w:shd w:val="pct10" w:color="auto" w:fill="FFFFFF"/>
        </w:rPr>
        <w:lastRenderedPageBreak/>
        <w:t xml:space="preserve">2 </w:t>
      </w:r>
      <w:r>
        <w:rPr>
          <w:rFonts w:ascii="宋体" w:eastAsia="宋体" w:hAnsi="宋体" w:hint="eastAsia"/>
          <w:sz w:val="36"/>
          <w:szCs w:val="36"/>
          <w:shd w:val="pct10" w:color="auto" w:fill="FFFFFF"/>
        </w:rPr>
        <w:t>中国电子科技集团公司第三十四研究所</w:t>
      </w:r>
      <w:bookmarkEnd w:id="1"/>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970B76">
        <w:trPr>
          <w:trHeight w:val="233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tcPr>
          <w:p w:rsidR="00970B76" w:rsidRDefault="009865EA">
            <w:pPr>
              <w:adjustRightInd w:val="0"/>
              <w:snapToGrid w:val="0"/>
              <w:rPr>
                <w:rFonts w:eastAsia="黑体"/>
                <w:b/>
                <w:bCs/>
                <w:sz w:val="24"/>
              </w:rPr>
            </w:pPr>
            <w:r>
              <w:rPr>
                <w:rFonts w:ascii="黑体" w:eastAsia="黑体" w:hAnsi="黑体" w:hint="eastAsia"/>
                <w:b/>
                <w:bCs/>
                <w:sz w:val="24"/>
              </w:rPr>
              <w:t>公司简介</w:t>
            </w:r>
            <w:r>
              <w:rPr>
                <w:rFonts w:ascii="黑体" w:eastAsia="黑体" w:hAnsi="黑体" w:hint="eastAsia"/>
                <w:b/>
                <w:bCs/>
                <w:sz w:val="24"/>
              </w:rPr>
              <w:t>:</w:t>
            </w:r>
            <w:r>
              <w:rPr>
                <w:rFonts w:asciiTheme="minorEastAsia" w:hAnsiTheme="minorEastAsia" w:hint="eastAsia"/>
                <w:sz w:val="24"/>
                <w:szCs w:val="24"/>
              </w:rPr>
              <w:t>中国电子科技集团公司第三十四研究所（以下简称三十四所）是我国第一家从事光纤通信系统与整机技术研究的专业化科研单位，在国内最早实现图像信号光纤传输，最早开展多项数字光通信系统室外试验，最早开通三次群光通信设备用于市话中继，最早将光通信用于铁道的专用通信系统，最早参与环西太平洋海底光缆工程，最早开展了多项光器件与光通信仪表研究等并取得丰硕的成果。三十四所参与了国家</w:t>
            </w:r>
            <w:r>
              <w:rPr>
                <w:rFonts w:asciiTheme="minorEastAsia" w:hAnsiTheme="minorEastAsia" w:hint="eastAsia"/>
                <w:sz w:val="24"/>
                <w:szCs w:val="24"/>
              </w:rPr>
              <w:t>863</w:t>
            </w:r>
            <w:r>
              <w:rPr>
                <w:rFonts w:asciiTheme="minorEastAsia" w:hAnsiTheme="minorEastAsia" w:hint="eastAsia"/>
                <w:sz w:val="24"/>
                <w:szCs w:val="24"/>
              </w:rPr>
              <w:t>项目、“神舟”系列飞船，“嫦娥工程”、“神光－Ⅲ工程”等国家及国防重大工程建设任务，取得科研成果</w:t>
            </w:r>
            <w:r>
              <w:rPr>
                <w:rFonts w:asciiTheme="minorEastAsia" w:hAnsiTheme="minorEastAsia" w:hint="eastAsia"/>
                <w:sz w:val="24"/>
                <w:szCs w:val="24"/>
              </w:rPr>
              <w:t>600</w:t>
            </w:r>
            <w:r>
              <w:rPr>
                <w:rFonts w:asciiTheme="minorEastAsia" w:hAnsiTheme="minorEastAsia" w:hint="eastAsia"/>
                <w:sz w:val="24"/>
                <w:szCs w:val="24"/>
              </w:rPr>
              <w:t>多项，在光通信领域创造了许多填补空白、国内</w:t>
            </w:r>
            <w:r>
              <w:rPr>
                <w:rFonts w:asciiTheme="minorEastAsia" w:hAnsiTheme="minorEastAsia" w:hint="eastAsia"/>
                <w:sz w:val="24"/>
                <w:szCs w:val="24"/>
              </w:rPr>
              <w:t>首创的辉煌业绩，为国防现代化和国民经济建设做出了应有的贡献。数代人的艰苦奋斗历久弥显，现今的三十四所已经建设成为以光通信系统、光网络技术、光通信整机、光通信仪表、光无源器件、光通信工程为主体，并正在形成以光通信、光电子技术应用和信息感知与安防三大专业板块为架构的专业方向，是集科研、生产、工程以及军、民、贸于一体的科研单位。</w:t>
            </w:r>
          </w:p>
        </w:tc>
      </w:tr>
      <w:tr w:rsidR="00970B76">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黑体" w:eastAsia="黑体" w:hAnsi="黑体" w:cs="宋体"/>
                <w:b/>
                <w:kern w:val="0"/>
                <w:sz w:val="24"/>
              </w:rPr>
            </w:pPr>
            <w:r>
              <w:rPr>
                <w:rFonts w:ascii="黑体" w:eastAsia="黑体" w:hAnsi="黑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黑体" w:eastAsia="黑体" w:hAnsi="黑体" w:cs="宋体"/>
                <w:b/>
                <w:kern w:val="0"/>
                <w:sz w:val="24"/>
              </w:rPr>
            </w:pPr>
            <w:r>
              <w:rPr>
                <w:rFonts w:ascii="黑体" w:eastAsia="黑体" w:hAnsi="黑体" w:cs="宋体" w:hint="eastAsia"/>
                <w:b/>
                <w:kern w:val="0"/>
                <w:sz w:val="24"/>
              </w:rPr>
              <w:t>Renshi34@126.com</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黑体" w:eastAsia="黑体" w:hAnsi="黑体" w:cs="宋体"/>
                <w:b/>
                <w:kern w:val="0"/>
                <w:sz w:val="24"/>
              </w:rPr>
            </w:pPr>
            <w:r>
              <w:rPr>
                <w:rFonts w:ascii="黑体" w:eastAsia="黑体" w:hAnsi="黑体" w:cs="宋体" w:hint="eastAsia"/>
                <w:b/>
                <w:kern w:val="0"/>
                <w:sz w:val="24"/>
                <w:szCs w:val="24"/>
              </w:rPr>
              <w:t>简历接收截止时间</w:t>
            </w:r>
          </w:p>
        </w:tc>
        <w:tc>
          <w:tcPr>
            <w:tcW w:w="2835" w:type="dxa"/>
            <w:gridSpan w:val="2"/>
            <w:tcBorders>
              <w:top w:val="single" w:sz="4" w:space="0" w:color="5B9BD5" w:themeColor="accent1"/>
              <w:left w:val="single" w:sz="6" w:space="0" w:color="auto"/>
              <w:bottom w:val="single" w:sz="6" w:space="0" w:color="auto"/>
              <w:right w:val="thickThinSmallGap" w:sz="18" w:space="0" w:color="auto"/>
            </w:tcBorders>
            <w:vAlign w:val="center"/>
          </w:tcPr>
          <w:p w:rsidR="00970B76" w:rsidRDefault="00970B76">
            <w:pPr>
              <w:widowControl/>
              <w:jc w:val="center"/>
              <w:rPr>
                <w:rFonts w:ascii="黑体" w:eastAsia="黑体" w:hAnsi="黑体" w:cs="宋体"/>
                <w:b/>
                <w:kern w:val="0"/>
                <w:sz w:val="24"/>
              </w:rPr>
            </w:pPr>
          </w:p>
        </w:tc>
      </w:tr>
      <w:tr w:rsidR="00970B76">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黑体" w:eastAsia="黑体" w:hAnsi="黑体"/>
                <w:b/>
                <w:bCs/>
                <w:sz w:val="24"/>
              </w:rPr>
            </w:pPr>
            <w:r>
              <w:rPr>
                <w:rFonts w:ascii="黑体" w:eastAsia="黑体" w:hAnsi="黑体" w:hint="eastAsia"/>
                <w:b/>
                <w:bCs/>
                <w:sz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黑体" w:eastAsia="黑体" w:hAnsi="黑体"/>
                <w:b/>
                <w:bCs/>
                <w:sz w:val="24"/>
              </w:rPr>
            </w:pPr>
            <w:r>
              <w:rPr>
                <w:rFonts w:ascii="黑体" w:eastAsia="黑体" w:hAnsi="黑体" w:hint="eastAsia"/>
                <w:b/>
                <w:bCs/>
                <w:sz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黑体" w:eastAsia="黑体" w:hAnsi="黑体"/>
                <w:b/>
                <w:bCs/>
                <w:sz w:val="24"/>
              </w:rPr>
            </w:pPr>
            <w:r>
              <w:rPr>
                <w:rFonts w:ascii="黑体" w:eastAsia="黑体" w:hAnsi="黑体" w:hint="eastAsia"/>
                <w:b/>
                <w:bCs/>
                <w:sz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黑体" w:eastAsia="黑体" w:hAnsi="黑体"/>
                <w:b/>
                <w:bCs/>
                <w:sz w:val="24"/>
              </w:rPr>
            </w:pPr>
            <w:r>
              <w:rPr>
                <w:rFonts w:ascii="黑体" w:eastAsia="黑体" w:hAnsi="黑体" w:hint="eastAsia"/>
                <w:b/>
                <w:bCs/>
                <w:sz w:val="24"/>
              </w:rPr>
              <w:t>招聘专业</w:t>
            </w:r>
          </w:p>
        </w:tc>
        <w:tc>
          <w:tcPr>
            <w:tcW w:w="1276" w:type="dxa"/>
            <w:tcBorders>
              <w:top w:val="single" w:sz="4" w:space="0" w:color="5B9BD5" w:themeColor="accent1"/>
              <w:left w:val="single" w:sz="6" w:space="0" w:color="auto"/>
              <w:bottom w:val="single" w:sz="6" w:space="0" w:color="auto"/>
              <w:right w:val="single" w:sz="4" w:space="0" w:color="auto"/>
            </w:tcBorders>
            <w:vAlign w:val="center"/>
          </w:tcPr>
          <w:p w:rsidR="00970B76" w:rsidRDefault="009865EA">
            <w:pPr>
              <w:jc w:val="center"/>
              <w:rPr>
                <w:rFonts w:ascii="黑体" w:eastAsia="黑体" w:hAnsi="黑体"/>
                <w:b/>
                <w:bCs/>
                <w:sz w:val="24"/>
              </w:rPr>
            </w:pPr>
            <w:r>
              <w:rPr>
                <w:rFonts w:ascii="黑体" w:eastAsia="黑体" w:hAnsi="黑体" w:hint="eastAsia"/>
                <w:b/>
                <w:bCs/>
                <w:sz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865EA">
            <w:pPr>
              <w:jc w:val="center"/>
              <w:rPr>
                <w:rFonts w:ascii="黑体" w:eastAsia="黑体" w:hAnsi="黑体"/>
                <w:b/>
                <w:bCs/>
                <w:sz w:val="24"/>
              </w:rPr>
            </w:pPr>
            <w:r>
              <w:rPr>
                <w:rFonts w:ascii="黑体" w:eastAsia="黑体" w:hAnsi="黑体" w:hint="eastAsia"/>
                <w:b/>
                <w:bCs/>
                <w:sz w:val="24"/>
              </w:rPr>
              <w:t>其他要求</w:t>
            </w: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kern w:val="0"/>
                <w:sz w:val="24"/>
              </w:rPr>
            </w:pPr>
            <w:r>
              <w:rPr>
                <w:rFonts w:asciiTheme="minorEastAsia" w:hAnsiTheme="minorEastAsia" w:cs="宋体" w:hint="eastAsia"/>
                <w:kern w:val="0"/>
                <w:sz w:val="24"/>
              </w:rPr>
              <w:t>研发岗</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kern w:val="0"/>
                <w:sz w:val="24"/>
              </w:rPr>
            </w:pPr>
            <w:r>
              <w:rPr>
                <w:rFonts w:asciiTheme="minorEastAsia" w:hAnsiTheme="minorEastAsia" w:cs="宋体" w:hint="eastAsia"/>
                <w:kern w:val="0"/>
                <w:sz w:val="24"/>
              </w:rPr>
              <w:t>35</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kern w:val="0"/>
                <w:sz w:val="24"/>
              </w:rPr>
            </w:pPr>
            <w:r>
              <w:rPr>
                <w:rFonts w:asciiTheme="minorEastAsia" w:hAnsiTheme="minorEastAsia" w:cs="宋体" w:hint="eastAsia"/>
                <w:kern w:val="0"/>
                <w:sz w:val="24"/>
              </w:rPr>
              <w:t>硕士</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left"/>
              <w:rPr>
                <w:rFonts w:asciiTheme="minorEastAsia" w:hAnsiTheme="minorEastAsia" w:cs="宋体"/>
                <w:kern w:val="0"/>
                <w:sz w:val="24"/>
              </w:rPr>
            </w:pPr>
            <w:r>
              <w:rPr>
                <w:rFonts w:asciiTheme="minorEastAsia" w:hAnsiTheme="minorEastAsia" w:cs="宋体" w:hint="eastAsia"/>
                <w:kern w:val="0"/>
                <w:sz w:val="24"/>
              </w:rPr>
              <w:t>通信与信息系统、无线激光通信、微波通信、信号处理、光学、光学工程、光电子、电子工程、光纤通信、软件工程、计算机科学术、自动控制等专业与技</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Theme="minorEastAsia" w:hAnsiTheme="minorEastAsia" w:cs="宋体"/>
                <w:kern w:val="0"/>
                <w:sz w:val="24"/>
              </w:rPr>
            </w:pPr>
            <w:r>
              <w:rPr>
                <w:rFonts w:asciiTheme="minorEastAsia" w:hAnsiTheme="minorEastAsia" w:cs="宋体" w:hint="eastAsia"/>
                <w:kern w:val="0"/>
                <w:sz w:val="24"/>
              </w:rPr>
              <w:t>广西桂林</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Theme="minorEastAsia" w:hAnsiTheme="minorEastAsia" w:cs="宋体"/>
                <w:kern w:val="0"/>
                <w:sz w:val="24"/>
              </w:rPr>
            </w:pPr>
          </w:p>
        </w:tc>
      </w:tr>
    </w:tbl>
    <w:p w:rsidR="00970B76" w:rsidRDefault="00970B76"/>
    <w:p w:rsidR="00970B76" w:rsidRDefault="009865EA">
      <w:r>
        <w:br w:type="page"/>
      </w:r>
    </w:p>
    <w:p w:rsidR="00970B76" w:rsidRDefault="009865EA">
      <w:pPr>
        <w:pStyle w:val="2"/>
        <w:jc w:val="center"/>
        <w:rPr>
          <w:rFonts w:ascii="宋体" w:eastAsia="宋体" w:hAnsi="宋体"/>
          <w:sz w:val="36"/>
          <w:szCs w:val="36"/>
          <w:shd w:val="pct10" w:color="auto" w:fill="FFFFFF"/>
        </w:rPr>
      </w:pPr>
      <w:bookmarkStart w:id="2" w:name="_Toc499194117"/>
      <w:r>
        <w:rPr>
          <w:rFonts w:ascii="宋体" w:eastAsia="宋体" w:hAnsi="宋体" w:hint="eastAsia"/>
          <w:sz w:val="36"/>
          <w:szCs w:val="36"/>
          <w:shd w:val="pct10" w:color="auto" w:fill="FFFFFF"/>
        </w:rPr>
        <w:lastRenderedPageBreak/>
        <w:t xml:space="preserve">3 </w:t>
      </w:r>
      <w:r>
        <w:rPr>
          <w:rFonts w:ascii="宋体" w:eastAsia="宋体" w:hAnsi="宋体" w:hint="eastAsia"/>
          <w:sz w:val="36"/>
          <w:szCs w:val="36"/>
          <w:shd w:val="pct10" w:color="auto" w:fill="FFFFFF"/>
        </w:rPr>
        <w:t>中国电子科技集团公司第三十八研究所</w:t>
      </w:r>
      <w:bookmarkEnd w:id="2"/>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970B76">
        <w:trPr>
          <w:trHeight w:val="1910"/>
        </w:trPr>
        <w:tc>
          <w:tcPr>
            <w:tcW w:w="9747" w:type="dxa"/>
            <w:gridSpan w:val="6"/>
            <w:tcBorders>
              <w:top w:val="thinThickSmallGap" w:sz="18" w:space="0" w:color="auto"/>
              <w:left w:val="thinThickSmallGap" w:sz="18" w:space="0" w:color="auto"/>
              <w:bottom w:val="single" w:sz="6" w:space="0" w:color="auto"/>
              <w:right w:val="thickThinSmallGap" w:sz="18" w:space="0" w:color="auto"/>
            </w:tcBorders>
          </w:tcPr>
          <w:p w:rsidR="00970B76" w:rsidRDefault="009865EA">
            <w:pPr>
              <w:rPr>
                <w:rFonts w:eastAsia="黑体"/>
                <w:b/>
                <w:bCs/>
                <w:sz w:val="24"/>
              </w:rPr>
            </w:pPr>
            <w:r>
              <w:rPr>
                <w:rFonts w:ascii="黑体" w:eastAsia="黑体" w:hAnsi="黑体" w:hint="eastAsia"/>
                <w:b/>
                <w:bCs/>
                <w:sz w:val="24"/>
              </w:rPr>
              <w:t>公司简介</w:t>
            </w:r>
            <w:r>
              <w:rPr>
                <w:rFonts w:ascii="黑体" w:eastAsia="黑体" w:hAnsi="黑体" w:hint="eastAsia"/>
                <w:b/>
                <w:bCs/>
                <w:sz w:val="24"/>
              </w:rPr>
              <w:t>:</w:t>
            </w:r>
            <w:r>
              <w:rPr>
                <w:rFonts w:asciiTheme="minorEastAsia" w:hAnsiTheme="minorEastAsia" w:cstheme="minorEastAsia" w:hint="eastAsia"/>
                <w:kern w:val="0"/>
                <w:sz w:val="24"/>
                <w:szCs w:val="24"/>
              </w:rPr>
              <w:t>中国电子科技集团公司第三十八研究所，又称“华东电子工程研究所”，是国家一类研究所。</w:t>
            </w:r>
            <w:r>
              <w:rPr>
                <w:rFonts w:asciiTheme="minorEastAsia" w:hAnsiTheme="minorEastAsia" w:cstheme="minorEastAsia" w:hint="eastAsia"/>
                <w:kern w:val="0"/>
                <w:sz w:val="24"/>
                <w:szCs w:val="24"/>
              </w:rPr>
              <w:t>1965</w:t>
            </w:r>
            <w:r>
              <w:rPr>
                <w:rFonts w:asciiTheme="minorEastAsia" w:hAnsiTheme="minorEastAsia" w:cstheme="minorEastAsia" w:hint="eastAsia"/>
                <w:kern w:val="0"/>
                <w:sz w:val="24"/>
                <w:szCs w:val="24"/>
              </w:rPr>
              <w:t>年建于贵州都匀，</w:t>
            </w:r>
            <w:r>
              <w:rPr>
                <w:rFonts w:asciiTheme="minorEastAsia" w:hAnsiTheme="minorEastAsia" w:cstheme="minorEastAsia" w:hint="eastAsia"/>
                <w:kern w:val="0"/>
                <w:sz w:val="24"/>
                <w:szCs w:val="24"/>
              </w:rPr>
              <w:t xml:space="preserve"> </w:t>
            </w:r>
            <w:r>
              <w:rPr>
                <w:rFonts w:asciiTheme="minorEastAsia" w:hAnsiTheme="minorEastAsia" w:cstheme="minorEastAsia" w:hint="eastAsia"/>
                <w:kern w:val="0"/>
                <w:sz w:val="24"/>
                <w:szCs w:val="24"/>
              </w:rPr>
              <w:t>1988</w:t>
            </w:r>
            <w:r>
              <w:rPr>
                <w:rFonts w:asciiTheme="minorEastAsia" w:hAnsiTheme="minorEastAsia" w:cstheme="minorEastAsia" w:hint="eastAsia"/>
                <w:kern w:val="0"/>
                <w:sz w:val="24"/>
                <w:szCs w:val="24"/>
              </w:rPr>
              <w:t>年整体迁建合肥，占地面积</w:t>
            </w:r>
            <w:r>
              <w:rPr>
                <w:rFonts w:asciiTheme="minorEastAsia" w:hAnsiTheme="minorEastAsia" w:cstheme="minorEastAsia" w:hint="eastAsia"/>
                <w:kern w:val="0"/>
                <w:sz w:val="24"/>
                <w:szCs w:val="24"/>
              </w:rPr>
              <w:t>3100</w:t>
            </w:r>
            <w:r>
              <w:rPr>
                <w:rFonts w:asciiTheme="minorEastAsia" w:hAnsiTheme="minorEastAsia" w:cstheme="minorEastAsia" w:hint="eastAsia"/>
                <w:kern w:val="0"/>
                <w:sz w:val="24"/>
                <w:szCs w:val="24"/>
              </w:rPr>
              <w:t>余亩，现有员工</w:t>
            </w:r>
            <w:r>
              <w:rPr>
                <w:rFonts w:asciiTheme="minorEastAsia" w:hAnsiTheme="minorEastAsia" w:cstheme="minorEastAsia" w:hint="eastAsia"/>
                <w:kern w:val="0"/>
                <w:sz w:val="24"/>
                <w:szCs w:val="24"/>
              </w:rPr>
              <w:t>8000</w:t>
            </w:r>
            <w:r>
              <w:rPr>
                <w:rFonts w:asciiTheme="minorEastAsia" w:hAnsiTheme="minorEastAsia" w:cstheme="minorEastAsia" w:hint="eastAsia"/>
                <w:kern w:val="0"/>
                <w:sz w:val="24"/>
                <w:szCs w:val="24"/>
              </w:rPr>
              <w:t>多人，</w:t>
            </w:r>
            <w:r>
              <w:rPr>
                <w:rFonts w:asciiTheme="minorEastAsia" w:hAnsiTheme="minorEastAsia" w:cstheme="minorEastAsia" w:hint="eastAsia"/>
                <w:kern w:val="0"/>
                <w:sz w:val="24"/>
                <w:szCs w:val="24"/>
              </w:rPr>
              <w:t>38</w:t>
            </w:r>
            <w:r>
              <w:rPr>
                <w:rFonts w:asciiTheme="minorEastAsia" w:hAnsiTheme="minorEastAsia" w:cstheme="minorEastAsia" w:hint="eastAsia"/>
                <w:kern w:val="0"/>
                <w:sz w:val="24"/>
                <w:szCs w:val="24"/>
              </w:rPr>
              <w:t>所坚持以“国家实体空间安全的智慧感知”为己任，是我国国防高科技电子装备骨干研究所，有中国军工电子“国家队”的美誉。</w:t>
            </w:r>
            <w:r>
              <w:rPr>
                <w:rFonts w:asciiTheme="minorEastAsia" w:hAnsiTheme="minorEastAsia" w:cstheme="minorEastAsia" w:hint="eastAsia"/>
                <w:kern w:val="0"/>
                <w:sz w:val="24"/>
                <w:szCs w:val="24"/>
              </w:rPr>
              <w:t>38</w:t>
            </w:r>
            <w:r>
              <w:rPr>
                <w:rFonts w:asciiTheme="minorEastAsia" w:hAnsiTheme="minorEastAsia" w:cstheme="minorEastAsia" w:hint="eastAsia"/>
                <w:kern w:val="0"/>
                <w:sz w:val="24"/>
                <w:szCs w:val="24"/>
              </w:rPr>
              <w:t>所确立了预警探测，对地观测，浮空平台，信息对抗，公共安全，测控通信，集成电路七大发展领域；创立了“中国雷达第一股”四创电子、博微太赫兹等八家子公司，产品出口十余个国家，成为集军、民、贸于一体的现代国有高科技企业集团。</w:t>
            </w:r>
          </w:p>
        </w:tc>
      </w:tr>
      <w:tr w:rsidR="00970B76">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黑体" w:eastAsia="黑体" w:hAnsi="黑体" w:cs="宋体"/>
                <w:b/>
                <w:kern w:val="0"/>
                <w:sz w:val="24"/>
              </w:rPr>
            </w:pPr>
            <w:r>
              <w:rPr>
                <w:rFonts w:ascii="黑体" w:eastAsia="黑体" w:hAnsi="黑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黑体" w:eastAsia="黑体" w:hAnsi="黑体" w:cs="宋体"/>
                <w:b/>
                <w:kern w:val="0"/>
                <w:sz w:val="24"/>
              </w:rPr>
            </w:pPr>
            <w:r>
              <w:rPr>
                <w:rFonts w:ascii="黑体" w:eastAsia="黑体" w:hAnsi="黑体" w:cs="宋体" w:hint="eastAsia"/>
                <w:b/>
                <w:kern w:val="0"/>
                <w:sz w:val="24"/>
              </w:rPr>
              <w:t>cetc38_hr@163.com</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黑体" w:eastAsia="黑体" w:hAnsi="黑体" w:cs="宋体"/>
                <w:b/>
                <w:kern w:val="0"/>
                <w:sz w:val="24"/>
              </w:rPr>
            </w:pPr>
            <w:r>
              <w:rPr>
                <w:rFonts w:ascii="黑体" w:eastAsia="黑体" w:hAnsi="黑体" w:cs="宋体" w:hint="eastAsia"/>
                <w:b/>
                <w:kern w:val="0"/>
                <w:sz w:val="24"/>
                <w:szCs w:val="24"/>
              </w:rPr>
              <w:t>简历接收截止时间</w:t>
            </w:r>
          </w:p>
        </w:tc>
        <w:tc>
          <w:tcPr>
            <w:tcW w:w="2835" w:type="dxa"/>
            <w:gridSpan w:val="2"/>
            <w:tcBorders>
              <w:top w:val="single" w:sz="4" w:space="0" w:color="5B9BD5" w:themeColor="accent1"/>
              <w:left w:val="single" w:sz="6" w:space="0" w:color="auto"/>
              <w:bottom w:val="single" w:sz="6" w:space="0" w:color="auto"/>
              <w:right w:val="thickThinSmallGap" w:sz="18" w:space="0" w:color="auto"/>
            </w:tcBorders>
            <w:vAlign w:val="center"/>
          </w:tcPr>
          <w:p w:rsidR="00970B76" w:rsidRDefault="009865EA">
            <w:pPr>
              <w:widowControl/>
              <w:jc w:val="center"/>
              <w:rPr>
                <w:rFonts w:ascii="黑体" w:eastAsia="黑体" w:hAnsi="黑体" w:cs="宋体"/>
                <w:b/>
                <w:kern w:val="0"/>
                <w:sz w:val="24"/>
              </w:rPr>
            </w:pPr>
            <w:r>
              <w:rPr>
                <w:rFonts w:ascii="黑体" w:eastAsia="黑体" w:hAnsi="黑体" w:cs="宋体" w:hint="eastAsia"/>
                <w:b/>
                <w:kern w:val="0"/>
                <w:sz w:val="24"/>
              </w:rPr>
              <w:t>2017</w:t>
            </w:r>
            <w:r>
              <w:rPr>
                <w:rFonts w:ascii="黑体" w:eastAsia="黑体" w:hAnsi="黑体" w:cs="宋体" w:hint="eastAsia"/>
                <w:b/>
                <w:kern w:val="0"/>
                <w:sz w:val="24"/>
              </w:rPr>
              <w:t>年</w:t>
            </w:r>
            <w:r>
              <w:rPr>
                <w:rFonts w:ascii="黑体" w:eastAsia="黑体" w:hAnsi="黑体" w:cs="宋体" w:hint="eastAsia"/>
                <w:b/>
                <w:kern w:val="0"/>
                <w:sz w:val="24"/>
              </w:rPr>
              <w:t>12</w:t>
            </w:r>
            <w:r>
              <w:rPr>
                <w:rFonts w:ascii="黑体" w:eastAsia="黑体" w:hAnsi="黑体" w:cs="宋体" w:hint="eastAsia"/>
                <w:b/>
                <w:kern w:val="0"/>
                <w:sz w:val="24"/>
              </w:rPr>
              <w:t>月</w:t>
            </w:r>
            <w:r>
              <w:rPr>
                <w:rFonts w:ascii="黑体" w:eastAsia="黑体" w:hAnsi="黑体" w:cs="宋体" w:hint="eastAsia"/>
                <w:b/>
                <w:kern w:val="0"/>
                <w:sz w:val="24"/>
              </w:rPr>
              <w:t>30</w:t>
            </w:r>
            <w:r>
              <w:rPr>
                <w:rFonts w:ascii="黑体" w:eastAsia="黑体" w:hAnsi="黑体" w:cs="宋体" w:hint="eastAsia"/>
                <w:b/>
                <w:kern w:val="0"/>
                <w:sz w:val="24"/>
              </w:rPr>
              <w:t>日</w:t>
            </w:r>
          </w:p>
        </w:tc>
      </w:tr>
      <w:tr w:rsidR="00970B76">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黑体" w:eastAsia="黑体" w:hAnsi="黑体"/>
                <w:b/>
                <w:bCs/>
                <w:sz w:val="24"/>
              </w:rPr>
            </w:pPr>
            <w:r>
              <w:rPr>
                <w:rFonts w:ascii="黑体" w:eastAsia="黑体" w:hAnsi="黑体" w:hint="eastAsia"/>
                <w:b/>
                <w:bCs/>
                <w:sz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黑体" w:eastAsia="黑体" w:hAnsi="黑体"/>
                <w:b/>
                <w:bCs/>
                <w:sz w:val="24"/>
              </w:rPr>
            </w:pPr>
            <w:r>
              <w:rPr>
                <w:rFonts w:ascii="黑体" w:eastAsia="黑体" w:hAnsi="黑体" w:hint="eastAsia"/>
                <w:b/>
                <w:bCs/>
                <w:sz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黑体" w:eastAsia="黑体" w:hAnsi="黑体"/>
                <w:b/>
                <w:bCs/>
                <w:sz w:val="24"/>
              </w:rPr>
            </w:pPr>
            <w:r>
              <w:rPr>
                <w:rFonts w:ascii="黑体" w:eastAsia="黑体" w:hAnsi="黑体" w:hint="eastAsia"/>
                <w:b/>
                <w:bCs/>
                <w:sz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黑体" w:eastAsia="黑体" w:hAnsi="黑体"/>
                <w:b/>
                <w:bCs/>
                <w:sz w:val="24"/>
              </w:rPr>
            </w:pPr>
            <w:r>
              <w:rPr>
                <w:rFonts w:ascii="黑体" w:eastAsia="黑体" w:hAnsi="黑体" w:hint="eastAsia"/>
                <w:b/>
                <w:bCs/>
                <w:sz w:val="24"/>
              </w:rPr>
              <w:t>招聘专业</w:t>
            </w:r>
          </w:p>
        </w:tc>
        <w:tc>
          <w:tcPr>
            <w:tcW w:w="1276" w:type="dxa"/>
            <w:tcBorders>
              <w:top w:val="single" w:sz="4" w:space="0" w:color="5B9BD5" w:themeColor="accent1"/>
              <w:left w:val="single" w:sz="6" w:space="0" w:color="auto"/>
              <w:bottom w:val="single" w:sz="6" w:space="0" w:color="auto"/>
              <w:right w:val="single" w:sz="4" w:space="0" w:color="auto"/>
            </w:tcBorders>
            <w:vAlign w:val="center"/>
          </w:tcPr>
          <w:p w:rsidR="00970B76" w:rsidRDefault="009865EA">
            <w:pPr>
              <w:jc w:val="center"/>
              <w:rPr>
                <w:rFonts w:ascii="黑体" w:eastAsia="黑体" w:hAnsi="黑体"/>
                <w:b/>
                <w:bCs/>
                <w:sz w:val="24"/>
              </w:rPr>
            </w:pPr>
            <w:r>
              <w:rPr>
                <w:rFonts w:ascii="黑体" w:eastAsia="黑体" w:hAnsi="黑体" w:hint="eastAsia"/>
                <w:b/>
                <w:bCs/>
                <w:sz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865EA">
            <w:pPr>
              <w:jc w:val="center"/>
              <w:rPr>
                <w:rFonts w:ascii="黑体" w:eastAsia="黑体" w:hAnsi="黑体"/>
                <w:b/>
                <w:bCs/>
                <w:sz w:val="24"/>
              </w:rPr>
            </w:pPr>
            <w:r>
              <w:rPr>
                <w:rFonts w:ascii="黑体" w:eastAsia="黑体" w:hAnsi="黑体" w:hint="eastAsia"/>
                <w:b/>
                <w:bCs/>
                <w:sz w:val="24"/>
              </w:rPr>
              <w:t>其他要求</w:t>
            </w: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雷达系统设计师</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bCs/>
                <w:kern w:val="0"/>
                <w:sz w:val="24"/>
                <w:szCs w:val="24"/>
              </w:rPr>
            </w:pPr>
            <w:r>
              <w:rPr>
                <w:rFonts w:asciiTheme="minorEastAsia" w:hAnsiTheme="minorEastAsia" w:cs="宋体" w:hint="eastAsia"/>
                <w:bCs/>
                <w:kern w:val="0"/>
                <w:sz w:val="24"/>
                <w:szCs w:val="24"/>
              </w:rPr>
              <w:t>10</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bCs/>
                <w:kern w:val="0"/>
                <w:sz w:val="24"/>
                <w:szCs w:val="24"/>
              </w:rPr>
            </w:pPr>
            <w:r>
              <w:rPr>
                <w:rFonts w:asciiTheme="minorEastAsia" w:hAnsiTheme="minorEastAsia" w:cs="宋体" w:hint="eastAsia"/>
                <w:bCs/>
                <w:kern w:val="0"/>
                <w:sz w:val="24"/>
                <w:szCs w:val="24"/>
              </w:rPr>
              <w:t>硕士及以上</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bCs/>
                <w:kern w:val="0"/>
                <w:sz w:val="24"/>
                <w:szCs w:val="24"/>
              </w:rPr>
            </w:pPr>
            <w:r>
              <w:rPr>
                <w:rFonts w:asciiTheme="minorEastAsia" w:hAnsiTheme="minorEastAsia" w:cs="宋体" w:hint="eastAsia"/>
                <w:bCs/>
                <w:kern w:val="0"/>
                <w:sz w:val="24"/>
                <w:szCs w:val="24"/>
              </w:rPr>
              <w:t>信号与信息处理、通信与信息系统、电磁场与微波技术、电子与通信工程、电子科学与技术、信息与通信工程、水声工程、电路与系统、信息获取与探测技术、物理电子学、无线电物理、军事通信学、信息侦察与对抗技术等</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Theme="minorEastAsia" w:hAnsiTheme="minorEastAsia" w:cs="宋体"/>
                <w:bCs/>
                <w:kern w:val="0"/>
                <w:sz w:val="24"/>
                <w:szCs w:val="24"/>
              </w:rPr>
            </w:pPr>
            <w:r>
              <w:rPr>
                <w:rFonts w:asciiTheme="minorEastAsia" w:hAnsiTheme="minorEastAsia" w:cs="宋体" w:hint="eastAsia"/>
                <w:bCs/>
                <w:kern w:val="0"/>
                <w:sz w:val="24"/>
                <w:szCs w:val="24"/>
              </w:rPr>
              <w:t>合肥</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865EA">
            <w:pPr>
              <w:widowControl/>
              <w:jc w:val="center"/>
              <w:rPr>
                <w:rFonts w:asciiTheme="minorEastAsia" w:hAnsiTheme="minorEastAsia" w:cs="宋体"/>
                <w:bCs/>
                <w:kern w:val="0"/>
                <w:sz w:val="24"/>
                <w:szCs w:val="24"/>
              </w:rPr>
            </w:pPr>
            <w:r>
              <w:rPr>
                <w:rFonts w:asciiTheme="minorEastAsia" w:hAnsiTheme="minorEastAsia" w:cs="宋体" w:hint="eastAsia"/>
                <w:bCs/>
                <w:kern w:val="0"/>
                <w:sz w:val="24"/>
                <w:szCs w:val="24"/>
              </w:rPr>
              <w:t>综合素质强、学生干部优先</w:t>
            </w: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硅基光电子器件与系统设计工程师</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bCs/>
                <w:kern w:val="0"/>
                <w:sz w:val="24"/>
                <w:szCs w:val="24"/>
              </w:rPr>
            </w:pPr>
            <w:r>
              <w:rPr>
                <w:rFonts w:asciiTheme="minorEastAsia" w:hAnsiTheme="minorEastAsia" w:cs="宋体" w:hint="eastAsia"/>
                <w:bCs/>
                <w:kern w:val="0"/>
                <w:sz w:val="24"/>
                <w:szCs w:val="24"/>
              </w:rPr>
              <w:t>2</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bCs/>
                <w:kern w:val="0"/>
                <w:sz w:val="24"/>
                <w:szCs w:val="24"/>
              </w:rPr>
            </w:pPr>
            <w:r>
              <w:rPr>
                <w:rFonts w:asciiTheme="minorEastAsia" w:hAnsiTheme="minorEastAsia" w:cs="宋体" w:hint="eastAsia"/>
                <w:bCs/>
                <w:kern w:val="0"/>
                <w:sz w:val="24"/>
                <w:szCs w:val="24"/>
              </w:rPr>
              <w:t>硕士及以上，博士优先</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sz w:val="24"/>
                <w:szCs w:val="24"/>
              </w:rPr>
            </w:pPr>
            <w:r>
              <w:rPr>
                <w:rFonts w:asciiTheme="minorEastAsia" w:hAnsiTheme="minorEastAsia" w:hint="eastAsia"/>
                <w:sz w:val="24"/>
                <w:szCs w:val="24"/>
              </w:rPr>
              <w:t>微电子学与固体电子学、光学工程、半导体、物理及相关专业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Theme="minorEastAsia" w:hAnsiTheme="minorEastAsia" w:cs="宋体"/>
                <w:bCs/>
                <w:kern w:val="0"/>
                <w:sz w:val="24"/>
                <w:szCs w:val="24"/>
              </w:rPr>
            </w:pPr>
            <w:r>
              <w:rPr>
                <w:rFonts w:asciiTheme="minorEastAsia" w:hAnsiTheme="minorEastAsia" w:cs="宋体" w:hint="eastAsia"/>
                <w:bCs/>
                <w:kern w:val="0"/>
                <w:sz w:val="24"/>
                <w:szCs w:val="24"/>
              </w:rPr>
              <w:t>合肥</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865EA">
            <w:pPr>
              <w:widowControl/>
              <w:jc w:val="center"/>
              <w:rPr>
                <w:rFonts w:asciiTheme="minorEastAsia" w:hAnsiTheme="minorEastAsia" w:cs="宋体"/>
                <w:bCs/>
                <w:kern w:val="0"/>
                <w:sz w:val="24"/>
                <w:szCs w:val="24"/>
              </w:rPr>
            </w:pPr>
            <w:r>
              <w:rPr>
                <w:rFonts w:asciiTheme="minorEastAsia" w:hAnsiTheme="minorEastAsia" w:cs="宋体" w:hint="eastAsia"/>
                <w:bCs/>
                <w:kern w:val="0"/>
                <w:sz w:val="24"/>
                <w:szCs w:val="24"/>
              </w:rPr>
              <w:t>具备硅基光电子集成芯片设计和测试工作经验，成功开发出硅基光波导功能器件，具有高速硅基光调制器，高速硅基光电探测器设计经验者优先</w:t>
            </w: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硅光模块耦合封装工程师</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bCs/>
                <w:kern w:val="0"/>
                <w:sz w:val="24"/>
                <w:szCs w:val="24"/>
              </w:rPr>
            </w:pPr>
            <w:r>
              <w:rPr>
                <w:rFonts w:asciiTheme="minorEastAsia" w:hAnsiTheme="minorEastAsia" w:cs="宋体" w:hint="eastAsia"/>
                <w:bCs/>
                <w:kern w:val="0"/>
                <w:sz w:val="24"/>
                <w:szCs w:val="24"/>
              </w:rPr>
              <w:t>2</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bCs/>
                <w:kern w:val="0"/>
                <w:sz w:val="24"/>
                <w:szCs w:val="24"/>
              </w:rPr>
            </w:pPr>
            <w:r>
              <w:rPr>
                <w:rFonts w:asciiTheme="minorEastAsia" w:hAnsiTheme="minorEastAsia" w:cs="宋体" w:hint="eastAsia"/>
                <w:bCs/>
                <w:kern w:val="0"/>
                <w:sz w:val="24"/>
                <w:szCs w:val="24"/>
              </w:rPr>
              <w:t>硕士及以上</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bCs/>
                <w:sz w:val="24"/>
                <w:szCs w:val="24"/>
              </w:rPr>
            </w:pPr>
            <w:r>
              <w:rPr>
                <w:rFonts w:asciiTheme="minorEastAsia" w:hAnsiTheme="minorEastAsia" w:hint="eastAsia"/>
                <w:bCs/>
                <w:sz w:val="24"/>
                <w:szCs w:val="24"/>
              </w:rPr>
              <w:t>微电子学与固体电子学、光学工程、半导体、物理、材料及相关专业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Theme="minorEastAsia" w:hAnsiTheme="minorEastAsia" w:cs="宋体"/>
                <w:bCs/>
                <w:kern w:val="0"/>
                <w:sz w:val="24"/>
                <w:szCs w:val="24"/>
              </w:rPr>
            </w:pPr>
            <w:r>
              <w:rPr>
                <w:rFonts w:asciiTheme="minorEastAsia" w:hAnsiTheme="minorEastAsia" w:cs="宋体" w:hint="eastAsia"/>
                <w:bCs/>
                <w:kern w:val="0"/>
                <w:sz w:val="24"/>
                <w:szCs w:val="24"/>
              </w:rPr>
              <w:t>合肥</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865EA">
            <w:pPr>
              <w:widowControl/>
              <w:jc w:val="center"/>
              <w:rPr>
                <w:rFonts w:asciiTheme="minorEastAsia" w:hAnsiTheme="minorEastAsia" w:cs="宋体"/>
                <w:bCs/>
                <w:kern w:val="0"/>
                <w:sz w:val="24"/>
                <w:szCs w:val="24"/>
              </w:rPr>
            </w:pPr>
            <w:r>
              <w:rPr>
                <w:rFonts w:asciiTheme="minorEastAsia" w:hAnsiTheme="minorEastAsia" w:cs="宋体" w:hint="eastAsia"/>
                <w:bCs/>
                <w:kern w:val="0"/>
                <w:sz w:val="24"/>
                <w:szCs w:val="24"/>
              </w:rPr>
              <w:t>具有光器件耦合封装经验，熟悉光器件耦合封装设备和工艺</w:t>
            </w:r>
          </w:p>
        </w:tc>
      </w:tr>
      <w:tr w:rsidR="00970B76">
        <w:trPr>
          <w:trHeight w:val="1440"/>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lastRenderedPageBreak/>
              <w:t>硅光子</w:t>
            </w:r>
            <w:r>
              <w:rPr>
                <w:rFonts w:asciiTheme="minorEastAsia" w:hAnsiTheme="minorEastAsia" w:cs="宋体" w:hint="eastAsia"/>
                <w:kern w:val="0"/>
                <w:sz w:val="24"/>
                <w:szCs w:val="24"/>
              </w:rPr>
              <w:t>PDK</w:t>
            </w:r>
            <w:r>
              <w:rPr>
                <w:rFonts w:asciiTheme="minorEastAsia" w:hAnsiTheme="minorEastAsia" w:cs="宋体" w:hint="eastAsia"/>
                <w:kern w:val="0"/>
                <w:sz w:val="24"/>
                <w:szCs w:val="24"/>
              </w:rPr>
              <w:t>开发工程师</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bCs/>
                <w:kern w:val="0"/>
                <w:sz w:val="24"/>
                <w:szCs w:val="24"/>
              </w:rPr>
            </w:pPr>
            <w:r>
              <w:rPr>
                <w:rFonts w:asciiTheme="minorEastAsia" w:hAnsiTheme="minorEastAsia" w:cs="宋体" w:hint="eastAsia"/>
                <w:bCs/>
                <w:kern w:val="0"/>
                <w:sz w:val="24"/>
                <w:szCs w:val="24"/>
              </w:rPr>
              <w:t>1</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bCs/>
                <w:kern w:val="0"/>
                <w:sz w:val="24"/>
                <w:szCs w:val="24"/>
              </w:rPr>
            </w:pPr>
            <w:r>
              <w:rPr>
                <w:rFonts w:asciiTheme="minorEastAsia" w:hAnsiTheme="minorEastAsia" w:cs="宋体" w:hint="eastAsia"/>
                <w:bCs/>
                <w:kern w:val="0"/>
                <w:sz w:val="24"/>
                <w:szCs w:val="24"/>
              </w:rPr>
              <w:t>硕士及以上</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bCs/>
                <w:sz w:val="24"/>
                <w:szCs w:val="24"/>
              </w:rPr>
            </w:pPr>
            <w:r>
              <w:rPr>
                <w:rFonts w:asciiTheme="minorEastAsia" w:hAnsiTheme="minorEastAsia" w:hint="eastAsia"/>
                <w:bCs/>
                <w:sz w:val="24"/>
                <w:szCs w:val="24"/>
              </w:rPr>
              <w:t>微电子、光学、半导体、物理、材料及相关专业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Theme="minorEastAsia" w:hAnsiTheme="minorEastAsia" w:cs="宋体"/>
                <w:bCs/>
                <w:kern w:val="0"/>
                <w:sz w:val="24"/>
                <w:szCs w:val="24"/>
              </w:rPr>
            </w:pPr>
            <w:r>
              <w:rPr>
                <w:rFonts w:asciiTheme="minorEastAsia" w:hAnsiTheme="minorEastAsia" w:cs="宋体" w:hint="eastAsia"/>
                <w:bCs/>
                <w:kern w:val="0"/>
                <w:sz w:val="24"/>
                <w:szCs w:val="24"/>
              </w:rPr>
              <w:t>合肥</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865EA">
            <w:pPr>
              <w:widowControl/>
              <w:jc w:val="center"/>
              <w:rPr>
                <w:rFonts w:asciiTheme="minorEastAsia" w:hAnsiTheme="minorEastAsia" w:cs="宋体"/>
                <w:bCs/>
                <w:kern w:val="0"/>
                <w:sz w:val="24"/>
                <w:szCs w:val="24"/>
              </w:rPr>
            </w:pPr>
            <w:r>
              <w:rPr>
                <w:rFonts w:asciiTheme="minorEastAsia" w:hAnsiTheme="minorEastAsia" w:cs="宋体" w:hint="eastAsia"/>
                <w:bCs/>
                <w:kern w:val="0"/>
                <w:sz w:val="24"/>
                <w:szCs w:val="24"/>
              </w:rPr>
              <w:t>熟悉硅基光电子器件开发软件环境，如：</w:t>
            </w:r>
            <w:r>
              <w:rPr>
                <w:rFonts w:asciiTheme="minorEastAsia" w:hAnsiTheme="minorEastAsia" w:cs="宋体" w:hint="eastAsia"/>
                <w:bCs/>
                <w:kern w:val="0"/>
                <w:sz w:val="24"/>
                <w:szCs w:val="24"/>
              </w:rPr>
              <w:t>Lumerical</w:t>
            </w:r>
            <w:r>
              <w:rPr>
                <w:rFonts w:asciiTheme="minorEastAsia" w:hAnsiTheme="minorEastAsia" w:cs="宋体" w:hint="eastAsia"/>
                <w:bCs/>
                <w:kern w:val="0"/>
                <w:sz w:val="24"/>
                <w:szCs w:val="24"/>
              </w:rPr>
              <w:t>，</w:t>
            </w:r>
            <w:r>
              <w:rPr>
                <w:rFonts w:asciiTheme="minorEastAsia" w:hAnsiTheme="minorEastAsia" w:cs="宋体" w:hint="eastAsia"/>
                <w:bCs/>
                <w:kern w:val="0"/>
                <w:sz w:val="24"/>
                <w:szCs w:val="24"/>
              </w:rPr>
              <w:t>Pheonix</w:t>
            </w:r>
            <w:r>
              <w:rPr>
                <w:rFonts w:asciiTheme="minorEastAsia" w:hAnsiTheme="minorEastAsia" w:cs="宋体" w:hint="eastAsia"/>
                <w:bCs/>
                <w:kern w:val="0"/>
                <w:sz w:val="24"/>
                <w:szCs w:val="24"/>
              </w:rPr>
              <w:t>，</w:t>
            </w:r>
            <w:r>
              <w:rPr>
                <w:rFonts w:asciiTheme="minorEastAsia" w:hAnsiTheme="minorEastAsia" w:cs="宋体" w:hint="eastAsia"/>
                <w:bCs/>
                <w:kern w:val="0"/>
                <w:sz w:val="24"/>
                <w:szCs w:val="24"/>
              </w:rPr>
              <w:t>iPkiss</w:t>
            </w:r>
            <w:r>
              <w:rPr>
                <w:rFonts w:asciiTheme="minorEastAsia" w:hAnsiTheme="minorEastAsia" w:cs="宋体" w:hint="eastAsia"/>
                <w:bCs/>
                <w:kern w:val="0"/>
                <w:sz w:val="24"/>
                <w:szCs w:val="24"/>
              </w:rPr>
              <w:t>，</w:t>
            </w:r>
            <w:r>
              <w:rPr>
                <w:rFonts w:asciiTheme="minorEastAsia" w:hAnsiTheme="minorEastAsia" w:cs="宋体" w:hint="eastAsia"/>
                <w:bCs/>
                <w:kern w:val="0"/>
                <w:sz w:val="24"/>
                <w:szCs w:val="24"/>
              </w:rPr>
              <w:t>L-edit</w:t>
            </w:r>
            <w:r>
              <w:rPr>
                <w:rFonts w:asciiTheme="minorEastAsia" w:hAnsiTheme="minorEastAsia" w:cs="宋体" w:hint="eastAsia"/>
                <w:bCs/>
                <w:kern w:val="0"/>
                <w:sz w:val="24"/>
                <w:szCs w:val="24"/>
              </w:rPr>
              <w:t>等；</w:t>
            </w:r>
          </w:p>
        </w:tc>
      </w:tr>
      <w:tr w:rsidR="00970B76">
        <w:trPr>
          <w:trHeight w:val="1440"/>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软件设计师</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bCs/>
                <w:kern w:val="0"/>
                <w:sz w:val="24"/>
                <w:szCs w:val="24"/>
              </w:rPr>
            </w:pPr>
            <w:r>
              <w:rPr>
                <w:rFonts w:asciiTheme="minorEastAsia" w:hAnsiTheme="minorEastAsia" w:cs="宋体" w:hint="eastAsia"/>
                <w:bCs/>
                <w:kern w:val="0"/>
                <w:sz w:val="24"/>
                <w:szCs w:val="24"/>
              </w:rPr>
              <w:t>6</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bCs/>
                <w:kern w:val="0"/>
                <w:sz w:val="24"/>
                <w:szCs w:val="24"/>
              </w:rPr>
            </w:pPr>
            <w:r>
              <w:rPr>
                <w:rFonts w:asciiTheme="minorEastAsia" w:hAnsiTheme="minorEastAsia" w:cs="宋体" w:hint="eastAsia"/>
                <w:bCs/>
                <w:kern w:val="0"/>
                <w:sz w:val="24"/>
                <w:szCs w:val="24"/>
              </w:rPr>
              <w:t>硕士及以上</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bCs/>
                <w:kern w:val="0"/>
                <w:sz w:val="24"/>
                <w:szCs w:val="24"/>
              </w:rPr>
            </w:pPr>
            <w:r>
              <w:rPr>
                <w:rFonts w:asciiTheme="minorEastAsia" w:hAnsiTheme="minorEastAsia" w:hint="eastAsia"/>
                <w:bCs/>
                <w:sz w:val="24"/>
                <w:szCs w:val="24"/>
              </w:rPr>
              <w:t>计算机科学与技术、计算机软件与理论、计算机系统结构、计算机应用技术、软件工程、信息系统工程</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Theme="minorEastAsia" w:hAnsiTheme="minorEastAsia" w:cs="宋体"/>
                <w:bCs/>
                <w:kern w:val="0"/>
                <w:sz w:val="24"/>
                <w:szCs w:val="24"/>
              </w:rPr>
            </w:pPr>
            <w:r>
              <w:rPr>
                <w:rFonts w:asciiTheme="minorEastAsia" w:hAnsiTheme="minorEastAsia" w:cs="宋体" w:hint="eastAsia"/>
                <w:bCs/>
                <w:kern w:val="0"/>
                <w:sz w:val="24"/>
                <w:szCs w:val="24"/>
              </w:rPr>
              <w:t>合肥</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865EA">
            <w:pPr>
              <w:widowControl/>
              <w:jc w:val="center"/>
              <w:rPr>
                <w:rFonts w:asciiTheme="minorEastAsia" w:hAnsiTheme="minorEastAsia" w:cs="宋体"/>
                <w:kern w:val="0"/>
                <w:sz w:val="24"/>
                <w:szCs w:val="24"/>
              </w:rPr>
            </w:pPr>
            <w:r>
              <w:rPr>
                <w:rFonts w:asciiTheme="minorEastAsia" w:hAnsiTheme="minorEastAsia" w:cs="宋体" w:hint="eastAsia"/>
                <w:bCs/>
                <w:kern w:val="0"/>
                <w:sz w:val="24"/>
                <w:szCs w:val="24"/>
              </w:rPr>
              <w:t>具备软件开发经验</w:t>
            </w: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元器件技术与管理师</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bCs/>
                <w:kern w:val="0"/>
                <w:sz w:val="24"/>
                <w:szCs w:val="24"/>
              </w:rPr>
            </w:pPr>
            <w:r>
              <w:rPr>
                <w:rFonts w:asciiTheme="minorEastAsia" w:hAnsiTheme="minorEastAsia" w:cs="宋体" w:hint="eastAsia"/>
                <w:bCs/>
                <w:kern w:val="0"/>
                <w:sz w:val="24"/>
                <w:szCs w:val="24"/>
              </w:rPr>
              <w:t>2</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bCs/>
                <w:kern w:val="0"/>
                <w:sz w:val="24"/>
                <w:szCs w:val="24"/>
              </w:rPr>
            </w:pPr>
            <w:r>
              <w:rPr>
                <w:rFonts w:asciiTheme="minorEastAsia" w:hAnsiTheme="minorEastAsia" w:cs="宋体" w:hint="eastAsia"/>
                <w:bCs/>
                <w:kern w:val="0"/>
                <w:sz w:val="24"/>
                <w:szCs w:val="24"/>
              </w:rPr>
              <w:t>硕士及以上</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bCs/>
                <w:kern w:val="0"/>
                <w:sz w:val="24"/>
                <w:szCs w:val="24"/>
              </w:rPr>
            </w:pPr>
            <w:r>
              <w:rPr>
                <w:rFonts w:asciiTheme="minorEastAsia" w:hAnsiTheme="minorEastAsia" w:cs="宋体" w:hint="eastAsia"/>
                <w:bCs/>
                <w:kern w:val="0"/>
                <w:sz w:val="24"/>
                <w:szCs w:val="24"/>
              </w:rPr>
              <w:t>电子材料、微电子、电子工程</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Theme="minorEastAsia" w:hAnsiTheme="minorEastAsia" w:cs="宋体"/>
                <w:bCs/>
                <w:kern w:val="0"/>
                <w:sz w:val="24"/>
                <w:szCs w:val="24"/>
              </w:rPr>
            </w:pPr>
            <w:r>
              <w:rPr>
                <w:rFonts w:asciiTheme="minorEastAsia" w:hAnsiTheme="minorEastAsia" w:cs="宋体" w:hint="eastAsia"/>
                <w:bCs/>
                <w:kern w:val="0"/>
                <w:sz w:val="24"/>
                <w:szCs w:val="24"/>
              </w:rPr>
              <w:t>合肥</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865EA">
            <w:pPr>
              <w:widowControl/>
              <w:jc w:val="center"/>
              <w:rPr>
                <w:rFonts w:asciiTheme="minorEastAsia" w:hAnsiTheme="minorEastAsia" w:cs="宋体"/>
                <w:bCs/>
                <w:kern w:val="0"/>
                <w:sz w:val="24"/>
                <w:szCs w:val="24"/>
              </w:rPr>
            </w:pPr>
            <w:r>
              <w:rPr>
                <w:rFonts w:asciiTheme="minorEastAsia" w:hAnsiTheme="minorEastAsia" w:cs="Arial" w:hint="eastAsia"/>
                <w:color w:val="333333"/>
                <w:sz w:val="24"/>
                <w:szCs w:val="24"/>
                <w:shd w:val="clear" w:color="auto" w:fill="FFFFFF"/>
              </w:rPr>
              <w:t>有电子行业相关元器件实践经验优先</w:t>
            </w:r>
          </w:p>
        </w:tc>
      </w:tr>
    </w:tbl>
    <w:p w:rsidR="00970B76" w:rsidRDefault="00970B76"/>
    <w:p w:rsidR="00970B76" w:rsidRDefault="009865EA">
      <w:r>
        <w:br w:type="page"/>
      </w:r>
    </w:p>
    <w:p w:rsidR="00970B76" w:rsidRDefault="009865EA">
      <w:pPr>
        <w:pStyle w:val="2"/>
        <w:jc w:val="center"/>
        <w:rPr>
          <w:rFonts w:ascii="宋体" w:eastAsia="宋体" w:hAnsi="宋体"/>
          <w:sz w:val="36"/>
          <w:szCs w:val="36"/>
          <w:shd w:val="pct10" w:color="auto" w:fill="FFFFFF"/>
        </w:rPr>
      </w:pPr>
      <w:bookmarkStart w:id="3" w:name="_Toc499194118"/>
      <w:r>
        <w:rPr>
          <w:rFonts w:ascii="宋体" w:eastAsia="宋体" w:hAnsi="宋体" w:hint="eastAsia"/>
          <w:sz w:val="36"/>
          <w:szCs w:val="36"/>
          <w:shd w:val="pct10" w:color="auto" w:fill="FFFFFF"/>
        </w:rPr>
        <w:lastRenderedPageBreak/>
        <w:t xml:space="preserve">4 </w:t>
      </w:r>
      <w:r>
        <w:rPr>
          <w:rFonts w:ascii="宋体" w:eastAsia="宋体" w:hAnsi="宋体" w:hint="eastAsia"/>
          <w:sz w:val="36"/>
          <w:szCs w:val="36"/>
          <w:shd w:val="pct10" w:color="auto" w:fill="FFFFFF"/>
        </w:rPr>
        <w:t>中国电子科技集团公司第五十一研究所</w:t>
      </w:r>
      <w:bookmarkEnd w:id="3"/>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418"/>
        <w:gridCol w:w="2551"/>
        <w:gridCol w:w="1134"/>
        <w:gridCol w:w="1559"/>
      </w:tblGrid>
      <w:tr w:rsidR="00970B76">
        <w:trPr>
          <w:trHeight w:val="233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tcPr>
          <w:p w:rsidR="00970B76" w:rsidRDefault="009865EA">
            <w:pPr>
              <w:rPr>
                <w:rFonts w:asciiTheme="minorEastAsia" w:hAnsiTheme="minorEastAsia"/>
                <w:sz w:val="24"/>
                <w:szCs w:val="24"/>
              </w:rPr>
            </w:pPr>
            <w:r>
              <w:rPr>
                <w:rFonts w:ascii="黑体" w:eastAsia="黑体" w:hAnsi="黑体" w:hint="eastAsia"/>
                <w:b/>
                <w:bCs/>
                <w:sz w:val="24"/>
              </w:rPr>
              <w:t>公司简介</w:t>
            </w:r>
            <w:r>
              <w:rPr>
                <w:rFonts w:ascii="黑体" w:eastAsia="黑体" w:hAnsi="黑体" w:hint="eastAsia"/>
                <w:b/>
                <w:bCs/>
                <w:sz w:val="24"/>
              </w:rPr>
              <w:t>:</w:t>
            </w:r>
            <w:r>
              <w:rPr>
                <w:rFonts w:asciiTheme="minorEastAsia" w:hAnsiTheme="minorEastAsia" w:hint="eastAsia"/>
                <w:sz w:val="24"/>
                <w:szCs w:val="24"/>
              </w:rPr>
              <w:t>上海微波设备研究所（中国电子科技集团公司第五十一研究所）成立于</w:t>
            </w:r>
            <w:r>
              <w:rPr>
                <w:rFonts w:asciiTheme="minorEastAsia" w:hAnsiTheme="minorEastAsia" w:hint="eastAsia"/>
                <w:sz w:val="24"/>
                <w:szCs w:val="24"/>
              </w:rPr>
              <w:t>1978</w:t>
            </w:r>
            <w:r>
              <w:rPr>
                <w:rFonts w:asciiTheme="minorEastAsia" w:hAnsiTheme="minorEastAsia" w:hint="eastAsia"/>
                <w:sz w:val="24"/>
                <w:szCs w:val="24"/>
              </w:rPr>
              <w:t>年，主要从事电子对抗专业基础技术研究和设备研制。我所属于军工一类整机研究所，一类事业单位。上海市文明单位、上海市高新技术企业。所地处上海市嘉定区南翔镇（上海市沪宜公路</w:t>
            </w:r>
            <w:r>
              <w:rPr>
                <w:rFonts w:asciiTheme="minorEastAsia" w:hAnsiTheme="minorEastAsia" w:hint="eastAsia"/>
                <w:sz w:val="24"/>
                <w:szCs w:val="24"/>
              </w:rPr>
              <w:t>185</w:t>
            </w:r>
            <w:r>
              <w:rPr>
                <w:rFonts w:asciiTheme="minorEastAsia" w:hAnsiTheme="minorEastAsia" w:hint="eastAsia"/>
                <w:sz w:val="24"/>
                <w:szCs w:val="24"/>
              </w:rPr>
              <w:t>号），与著名的明朝园林、上海市十大名园——“古猗园”相邻，紧靠轻轨</w:t>
            </w:r>
            <w:r>
              <w:rPr>
                <w:rFonts w:asciiTheme="minorEastAsia" w:hAnsiTheme="minorEastAsia" w:hint="eastAsia"/>
                <w:sz w:val="24"/>
                <w:szCs w:val="24"/>
              </w:rPr>
              <w:t>11</w:t>
            </w:r>
            <w:r>
              <w:rPr>
                <w:rFonts w:asciiTheme="minorEastAsia" w:hAnsiTheme="minorEastAsia" w:hint="eastAsia"/>
                <w:sz w:val="24"/>
                <w:szCs w:val="24"/>
              </w:rPr>
              <w:t>号线南翔站，距离市中心黄金地带车程半小时以内。所以“团结、拼搏、开拓、创新”为治所方针，不断加大改革力度，在激烈的市场竞争中，军品任务逐年增加，军事科研成果显著，民品市场不断开拓，产业化步伐不断加快，</w:t>
            </w:r>
            <w:r>
              <w:rPr>
                <w:rFonts w:asciiTheme="minorEastAsia" w:hAnsiTheme="minorEastAsia" w:hint="eastAsia"/>
                <w:sz w:val="24"/>
                <w:szCs w:val="24"/>
              </w:rPr>
              <w:t>所的科技实力持续增强，科技队伍日渐成熟，完全有能力开发出适应现代化国防建设需要的先进电子战系统和装备。崇高的事业、广阔的舞台、美好的未来！期待一切有志于国防军工电子的青年加入我们的团队，让我们携手并进、同舟共济，在艰苦奋斗的征途中实现我们的梦想。</w:t>
            </w:r>
          </w:p>
        </w:tc>
      </w:tr>
      <w:tr w:rsidR="00970B76">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黑体" w:eastAsia="黑体" w:hAnsi="黑体" w:cs="宋体"/>
                <w:b/>
                <w:kern w:val="0"/>
                <w:sz w:val="24"/>
              </w:rPr>
            </w:pPr>
            <w:r>
              <w:rPr>
                <w:rFonts w:ascii="黑体" w:eastAsia="黑体" w:hAnsi="黑体" w:cs="宋体" w:hint="eastAsia"/>
                <w:b/>
                <w:kern w:val="0"/>
                <w:sz w:val="24"/>
                <w:szCs w:val="24"/>
              </w:rPr>
              <w:t>简历接收邮箱</w:t>
            </w:r>
          </w:p>
        </w:tc>
        <w:tc>
          <w:tcPr>
            <w:tcW w:w="2268" w:type="dxa"/>
            <w:gridSpan w:val="2"/>
            <w:tcBorders>
              <w:top w:val="single" w:sz="6" w:space="0" w:color="auto"/>
              <w:left w:val="single" w:sz="6" w:space="0" w:color="auto"/>
              <w:bottom w:val="single" w:sz="6" w:space="0" w:color="auto"/>
              <w:right w:val="single" w:sz="6" w:space="0" w:color="auto"/>
            </w:tcBorders>
            <w:vAlign w:val="center"/>
          </w:tcPr>
          <w:p w:rsidR="00970B76" w:rsidRDefault="00970B76">
            <w:pPr>
              <w:widowControl/>
              <w:jc w:val="center"/>
              <w:rPr>
                <w:rFonts w:ascii="黑体" w:eastAsia="黑体" w:hAnsi="黑体" w:cs="宋体"/>
                <w:b/>
                <w:kern w:val="0"/>
                <w:sz w:val="24"/>
              </w:rPr>
            </w:pPr>
          </w:p>
        </w:tc>
        <w:tc>
          <w:tcPr>
            <w:tcW w:w="2551"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黑体" w:eastAsia="黑体" w:hAnsi="黑体" w:cs="宋体"/>
                <w:b/>
                <w:kern w:val="0"/>
                <w:sz w:val="24"/>
              </w:rPr>
            </w:pPr>
            <w:r>
              <w:rPr>
                <w:rFonts w:ascii="黑体" w:eastAsia="黑体" w:hAnsi="黑体" w:cs="宋体" w:hint="eastAsia"/>
                <w:b/>
                <w:kern w:val="0"/>
                <w:sz w:val="24"/>
                <w:szCs w:val="24"/>
              </w:rPr>
              <w:t>简历接收截止时间</w:t>
            </w:r>
          </w:p>
        </w:tc>
        <w:tc>
          <w:tcPr>
            <w:tcW w:w="2693" w:type="dxa"/>
            <w:gridSpan w:val="2"/>
            <w:tcBorders>
              <w:top w:val="single" w:sz="4" w:space="0" w:color="5B9BD5" w:themeColor="accent1"/>
              <w:left w:val="single" w:sz="6" w:space="0" w:color="auto"/>
              <w:bottom w:val="single" w:sz="6" w:space="0" w:color="auto"/>
              <w:right w:val="thickThinSmallGap" w:sz="18" w:space="0" w:color="auto"/>
            </w:tcBorders>
            <w:vAlign w:val="center"/>
          </w:tcPr>
          <w:p w:rsidR="00970B76" w:rsidRDefault="00970B76">
            <w:pPr>
              <w:widowControl/>
              <w:jc w:val="center"/>
              <w:rPr>
                <w:rFonts w:ascii="黑体" w:eastAsia="黑体" w:hAnsi="黑体" w:cs="宋体"/>
                <w:b/>
                <w:kern w:val="0"/>
                <w:sz w:val="24"/>
              </w:rPr>
            </w:pPr>
          </w:p>
        </w:tc>
      </w:tr>
      <w:tr w:rsidR="00970B76">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黑体" w:eastAsia="黑体" w:hAnsi="黑体"/>
                <w:b/>
                <w:bCs/>
                <w:sz w:val="24"/>
              </w:rPr>
            </w:pPr>
            <w:r>
              <w:rPr>
                <w:rFonts w:ascii="黑体" w:eastAsia="黑体" w:hAnsi="黑体" w:hint="eastAsia"/>
                <w:b/>
                <w:bCs/>
                <w:sz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黑体" w:eastAsia="黑体" w:hAnsi="黑体"/>
                <w:b/>
                <w:bCs/>
                <w:sz w:val="24"/>
              </w:rPr>
            </w:pPr>
            <w:r>
              <w:rPr>
                <w:rFonts w:ascii="黑体" w:eastAsia="黑体" w:hAnsi="黑体" w:hint="eastAsia"/>
                <w:b/>
                <w:bCs/>
                <w:sz w:val="24"/>
              </w:rPr>
              <w:t>招聘人数</w:t>
            </w:r>
          </w:p>
        </w:tc>
        <w:tc>
          <w:tcPr>
            <w:tcW w:w="1418"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黑体" w:eastAsia="黑体" w:hAnsi="黑体"/>
                <w:b/>
                <w:bCs/>
                <w:sz w:val="24"/>
              </w:rPr>
            </w:pPr>
            <w:r>
              <w:rPr>
                <w:rFonts w:ascii="黑体" w:eastAsia="黑体" w:hAnsi="黑体" w:hint="eastAsia"/>
                <w:b/>
                <w:bCs/>
                <w:sz w:val="24"/>
              </w:rPr>
              <w:t>学历要求</w:t>
            </w:r>
          </w:p>
        </w:tc>
        <w:tc>
          <w:tcPr>
            <w:tcW w:w="2551"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黑体" w:eastAsia="黑体" w:hAnsi="黑体"/>
                <w:b/>
                <w:bCs/>
                <w:sz w:val="24"/>
              </w:rPr>
            </w:pPr>
            <w:r>
              <w:rPr>
                <w:rFonts w:ascii="黑体" w:eastAsia="黑体" w:hAnsi="黑体" w:hint="eastAsia"/>
                <w:b/>
                <w:bCs/>
                <w:sz w:val="24"/>
              </w:rPr>
              <w:t>招聘专业</w:t>
            </w:r>
          </w:p>
        </w:tc>
        <w:tc>
          <w:tcPr>
            <w:tcW w:w="1134" w:type="dxa"/>
            <w:tcBorders>
              <w:top w:val="single" w:sz="4" w:space="0" w:color="5B9BD5" w:themeColor="accent1"/>
              <w:left w:val="single" w:sz="6" w:space="0" w:color="auto"/>
              <w:bottom w:val="single" w:sz="6" w:space="0" w:color="auto"/>
              <w:right w:val="single" w:sz="4" w:space="0" w:color="auto"/>
            </w:tcBorders>
            <w:vAlign w:val="center"/>
          </w:tcPr>
          <w:p w:rsidR="00970B76" w:rsidRDefault="009865EA">
            <w:pPr>
              <w:jc w:val="center"/>
              <w:rPr>
                <w:rFonts w:ascii="黑体" w:eastAsia="黑体" w:hAnsi="黑体"/>
                <w:b/>
                <w:bCs/>
                <w:sz w:val="24"/>
              </w:rPr>
            </w:pPr>
            <w:r>
              <w:rPr>
                <w:rFonts w:ascii="黑体" w:eastAsia="黑体" w:hAnsi="黑体" w:hint="eastAsia"/>
                <w:b/>
                <w:bCs/>
                <w:sz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865EA">
            <w:pPr>
              <w:jc w:val="center"/>
              <w:rPr>
                <w:rFonts w:ascii="黑体" w:eastAsia="黑体" w:hAnsi="黑体"/>
                <w:b/>
                <w:bCs/>
                <w:sz w:val="24"/>
              </w:rPr>
            </w:pPr>
            <w:r>
              <w:rPr>
                <w:rFonts w:ascii="黑体" w:eastAsia="黑体" w:hAnsi="黑体" w:hint="eastAsia"/>
                <w:b/>
                <w:bCs/>
                <w:sz w:val="24"/>
              </w:rPr>
              <w:t>其他要求</w:t>
            </w: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spacing w:line="500" w:lineRule="exact"/>
              <w:rPr>
                <w:rFonts w:asciiTheme="minorEastAsia" w:hAnsiTheme="minorEastAsia" w:cs="宋体"/>
                <w:sz w:val="24"/>
                <w:szCs w:val="24"/>
              </w:rPr>
            </w:pPr>
            <w:r>
              <w:rPr>
                <w:rFonts w:asciiTheme="minorEastAsia" w:hAnsiTheme="minorEastAsia" w:cs="宋体" w:hint="eastAsia"/>
                <w:sz w:val="24"/>
                <w:szCs w:val="24"/>
              </w:rPr>
              <w:t>电子电路硬件设计师</w:t>
            </w:r>
          </w:p>
          <w:p w:rsidR="00970B76" w:rsidRDefault="009865EA">
            <w:pPr>
              <w:spacing w:line="500" w:lineRule="exact"/>
              <w:rPr>
                <w:rFonts w:asciiTheme="minorEastAsia" w:hAnsiTheme="minorEastAsia" w:cs="宋体"/>
                <w:sz w:val="24"/>
                <w:szCs w:val="24"/>
              </w:rPr>
            </w:pPr>
            <w:r>
              <w:rPr>
                <w:rFonts w:asciiTheme="minorEastAsia" w:hAnsiTheme="minorEastAsia" w:cs="宋体" w:hint="eastAsia"/>
                <w:sz w:val="24"/>
                <w:szCs w:val="24"/>
              </w:rPr>
              <w:t xml:space="preserve"> </w:t>
            </w:r>
          </w:p>
          <w:p w:rsidR="00970B76" w:rsidRDefault="00970B76">
            <w:pPr>
              <w:spacing w:line="500" w:lineRule="exact"/>
              <w:ind w:firstLine="570"/>
              <w:rPr>
                <w:rFonts w:asciiTheme="minorEastAsia" w:hAnsiTheme="minorEastAsia" w:cs="宋体"/>
                <w:sz w:val="24"/>
                <w:szCs w:val="24"/>
              </w:rPr>
            </w:pPr>
          </w:p>
          <w:p w:rsidR="00970B76" w:rsidRDefault="00970B76">
            <w:pPr>
              <w:widowControl/>
              <w:jc w:val="center"/>
              <w:rPr>
                <w:rFonts w:asciiTheme="minorEastAsia" w:hAnsiTheme="minorEastAsia" w:cs="宋体"/>
                <w:kern w:val="0"/>
                <w:sz w:val="24"/>
                <w:szCs w:val="24"/>
              </w:rPr>
            </w:pP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70B76">
            <w:pPr>
              <w:widowControl/>
              <w:jc w:val="center"/>
              <w:rPr>
                <w:rFonts w:asciiTheme="minorEastAsia" w:hAnsiTheme="minorEastAsia" w:cs="宋体"/>
                <w:kern w:val="0"/>
                <w:sz w:val="24"/>
                <w:szCs w:val="24"/>
              </w:rPr>
            </w:pPr>
          </w:p>
        </w:tc>
        <w:tc>
          <w:tcPr>
            <w:tcW w:w="1418" w:type="dxa"/>
            <w:tcBorders>
              <w:top w:val="single" w:sz="6" w:space="0" w:color="auto"/>
              <w:left w:val="single" w:sz="6" w:space="0" w:color="auto"/>
              <w:bottom w:val="single" w:sz="6" w:space="0" w:color="auto"/>
              <w:right w:val="single" w:sz="6" w:space="0" w:color="auto"/>
            </w:tcBorders>
            <w:vAlign w:val="center"/>
          </w:tcPr>
          <w:p w:rsidR="00970B76" w:rsidRDefault="009865EA">
            <w:pPr>
              <w:spacing w:line="500" w:lineRule="exact"/>
              <w:ind w:left="1200" w:hangingChars="500" w:hanging="1200"/>
              <w:jc w:val="center"/>
              <w:rPr>
                <w:rFonts w:asciiTheme="minorEastAsia" w:hAnsiTheme="minorEastAsia" w:cs="宋体"/>
                <w:kern w:val="0"/>
                <w:sz w:val="24"/>
                <w:szCs w:val="24"/>
              </w:rPr>
            </w:pPr>
            <w:r>
              <w:rPr>
                <w:rFonts w:asciiTheme="minorEastAsia" w:hAnsiTheme="minorEastAsia" w:cs="宋体" w:hint="eastAsia"/>
                <w:sz w:val="24"/>
                <w:szCs w:val="24"/>
              </w:rPr>
              <w:t>研究生</w:t>
            </w:r>
          </w:p>
        </w:tc>
        <w:tc>
          <w:tcPr>
            <w:tcW w:w="2551" w:type="dxa"/>
            <w:tcBorders>
              <w:top w:val="single" w:sz="6" w:space="0" w:color="auto"/>
              <w:left w:val="single" w:sz="6" w:space="0" w:color="auto"/>
              <w:bottom w:val="single" w:sz="6" w:space="0" w:color="auto"/>
              <w:right w:val="single" w:sz="6" w:space="0" w:color="auto"/>
            </w:tcBorders>
            <w:vAlign w:val="center"/>
          </w:tcPr>
          <w:p w:rsidR="00970B76" w:rsidRDefault="009865EA">
            <w:pPr>
              <w:spacing w:line="500" w:lineRule="exact"/>
              <w:ind w:left="38" w:hangingChars="16" w:hanging="38"/>
              <w:rPr>
                <w:rFonts w:asciiTheme="minorEastAsia" w:hAnsiTheme="minorEastAsia" w:cs="宋体"/>
                <w:sz w:val="24"/>
                <w:szCs w:val="24"/>
              </w:rPr>
            </w:pPr>
            <w:r>
              <w:rPr>
                <w:rFonts w:asciiTheme="minorEastAsia" w:hAnsiTheme="minorEastAsia" w:cs="宋体" w:hint="eastAsia"/>
                <w:sz w:val="24"/>
                <w:szCs w:val="24"/>
              </w:rPr>
              <w:t>通信与信息系统、信号与信息处理、电路与系统、电子工程等相关专业</w:t>
            </w:r>
          </w:p>
          <w:p w:rsidR="00970B76" w:rsidRDefault="00970B76">
            <w:pPr>
              <w:widowControl/>
              <w:jc w:val="center"/>
              <w:rPr>
                <w:rFonts w:asciiTheme="minorEastAsia" w:hAnsiTheme="minorEastAsia" w:cs="宋体"/>
                <w:kern w:val="0"/>
                <w:sz w:val="24"/>
                <w:szCs w:val="24"/>
              </w:rPr>
            </w:pPr>
          </w:p>
        </w:tc>
        <w:tc>
          <w:tcPr>
            <w:tcW w:w="1134"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上海</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Theme="minorEastAsia" w:hAnsiTheme="minorEastAsia" w:cs="宋体"/>
                <w:kern w:val="0"/>
                <w:sz w:val="24"/>
                <w:szCs w:val="24"/>
              </w:rPr>
            </w:pP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spacing w:line="500" w:lineRule="exact"/>
              <w:rPr>
                <w:rFonts w:asciiTheme="minorEastAsia" w:hAnsiTheme="minorEastAsia" w:cs="宋体"/>
                <w:sz w:val="24"/>
                <w:szCs w:val="24"/>
              </w:rPr>
            </w:pPr>
            <w:r>
              <w:rPr>
                <w:rFonts w:asciiTheme="minorEastAsia" w:hAnsiTheme="minorEastAsia" w:cs="宋体" w:hint="eastAsia"/>
                <w:sz w:val="24"/>
                <w:szCs w:val="24"/>
              </w:rPr>
              <w:t>电子软件工程师</w:t>
            </w:r>
          </w:p>
          <w:p w:rsidR="00970B76" w:rsidRDefault="00970B76">
            <w:pPr>
              <w:widowControl/>
              <w:jc w:val="center"/>
              <w:rPr>
                <w:rFonts w:asciiTheme="minorEastAsia" w:hAnsiTheme="minorEastAsia" w:cs="宋体"/>
                <w:kern w:val="0"/>
                <w:sz w:val="24"/>
                <w:szCs w:val="24"/>
              </w:rPr>
            </w:pP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70B76">
            <w:pPr>
              <w:widowControl/>
              <w:jc w:val="center"/>
              <w:rPr>
                <w:rFonts w:asciiTheme="minorEastAsia" w:hAnsiTheme="minorEastAsia" w:cs="宋体"/>
                <w:kern w:val="0"/>
                <w:sz w:val="24"/>
                <w:szCs w:val="24"/>
              </w:rPr>
            </w:pPr>
          </w:p>
        </w:tc>
        <w:tc>
          <w:tcPr>
            <w:tcW w:w="141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kern w:val="0"/>
                <w:sz w:val="24"/>
                <w:szCs w:val="24"/>
              </w:rPr>
            </w:pPr>
            <w:r>
              <w:rPr>
                <w:rFonts w:asciiTheme="minorEastAsia" w:hAnsiTheme="minorEastAsia" w:cs="宋体" w:hint="eastAsia"/>
                <w:sz w:val="24"/>
                <w:szCs w:val="24"/>
              </w:rPr>
              <w:t>研究生</w:t>
            </w:r>
          </w:p>
        </w:tc>
        <w:tc>
          <w:tcPr>
            <w:tcW w:w="2551"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kern w:val="0"/>
                <w:sz w:val="24"/>
                <w:szCs w:val="24"/>
              </w:rPr>
            </w:pPr>
            <w:r>
              <w:rPr>
                <w:rFonts w:asciiTheme="minorEastAsia" w:hAnsiTheme="minorEastAsia" w:cs="宋体" w:hint="eastAsia"/>
                <w:sz w:val="24"/>
                <w:szCs w:val="24"/>
              </w:rPr>
              <w:t>软件工程等相关专业</w:t>
            </w:r>
          </w:p>
        </w:tc>
        <w:tc>
          <w:tcPr>
            <w:tcW w:w="1134"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上海</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Theme="minorEastAsia" w:hAnsiTheme="minorEastAsia" w:cs="宋体"/>
                <w:kern w:val="0"/>
                <w:sz w:val="24"/>
                <w:szCs w:val="24"/>
              </w:rPr>
            </w:pP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spacing w:line="500" w:lineRule="exact"/>
              <w:rPr>
                <w:rFonts w:asciiTheme="minorEastAsia" w:hAnsiTheme="minorEastAsia" w:cs="宋体"/>
                <w:sz w:val="24"/>
                <w:szCs w:val="24"/>
              </w:rPr>
            </w:pPr>
            <w:r>
              <w:rPr>
                <w:rFonts w:asciiTheme="minorEastAsia" w:hAnsiTheme="minorEastAsia" w:cs="宋体" w:hint="eastAsia"/>
                <w:sz w:val="24"/>
                <w:szCs w:val="24"/>
              </w:rPr>
              <w:t>微波通信、天线设计师</w:t>
            </w:r>
          </w:p>
          <w:p w:rsidR="00970B76" w:rsidRDefault="00970B76">
            <w:pPr>
              <w:widowControl/>
              <w:jc w:val="center"/>
              <w:rPr>
                <w:rFonts w:asciiTheme="minorEastAsia" w:hAnsiTheme="minorEastAsia" w:cs="宋体"/>
                <w:kern w:val="0"/>
                <w:sz w:val="24"/>
                <w:szCs w:val="24"/>
              </w:rPr>
            </w:pP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70B76">
            <w:pPr>
              <w:widowControl/>
              <w:jc w:val="center"/>
              <w:rPr>
                <w:rFonts w:asciiTheme="minorEastAsia" w:hAnsiTheme="minorEastAsia" w:cs="宋体"/>
                <w:kern w:val="0"/>
                <w:sz w:val="24"/>
                <w:szCs w:val="24"/>
              </w:rPr>
            </w:pPr>
          </w:p>
        </w:tc>
        <w:tc>
          <w:tcPr>
            <w:tcW w:w="141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kern w:val="0"/>
                <w:sz w:val="24"/>
                <w:szCs w:val="24"/>
              </w:rPr>
            </w:pPr>
            <w:r>
              <w:rPr>
                <w:rFonts w:asciiTheme="minorEastAsia" w:hAnsiTheme="minorEastAsia" w:cs="宋体" w:hint="eastAsia"/>
                <w:sz w:val="24"/>
                <w:szCs w:val="24"/>
              </w:rPr>
              <w:t>研究生</w:t>
            </w:r>
          </w:p>
        </w:tc>
        <w:tc>
          <w:tcPr>
            <w:tcW w:w="2551"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kern w:val="0"/>
                <w:sz w:val="24"/>
                <w:szCs w:val="24"/>
              </w:rPr>
            </w:pPr>
            <w:r>
              <w:rPr>
                <w:rFonts w:asciiTheme="minorEastAsia" w:hAnsiTheme="minorEastAsia" w:cs="宋体" w:hint="eastAsia"/>
                <w:sz w:val="24"/>
                <w:szCs w:val="24"/>
              </w:rPr>
              <w:t>电磁场与微波技术等相关专业</w:t>
            </w:r>
          </w:p>
        </w:tc>
        <w:tc>
          <w:tcPr>
            <w:tcW w:w="1134"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上海</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Theme="minorEastAsia" w:hAnsiTheme="minorEastAsia" w:cs="宋体"/>
                <w:kern w:val="0"/>
                <w:sz w:val="24"/>
                <w:szCs w:val="24"/>
              </w:rPr>
            </w:pP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spacing w:line="500" w:lineRule="exact"/>
              <w:rPr>
                <w:rFonts w:asciiTheme="minorEastAsia" w:hAnsiTheme="minorEastAsia" w:cs="宋体"/>
                <w:sz w:val="24"/>
                <w:szCs w:val="24"/>
              </w:rPr>
            </w:pPr>
            <w:r>
              <w:rPr>
                <w:rFonts w:asciiTheme="minorEastAsia" w:hAnsiTheme="minorEastAsia" w:cs="宋体" w:hint="eastAsia"/>
                <w:sz w:val="24"/>
                <w:szCs w:val="24"/>
              </w:rPr>
              <w:t>发射技术设计师</w:t>
            </w:r>
            <w:r>
              <w:rPr>
                <w:rFonts w:asciiTheme="minorEastAsia" w:hAnsiTheme="minorEastAsia" w:cs="宋体" w:hint="eastAsia"/>
                <w:sz w:val="24"/>
                <w:szCs w:val="24"/>
              </w:rPr>
              <w:t>(</w:t>
            </w:r>
            <w:r>
              <w:rPr>
                <w:rFonts w:asciiTheme="minorEastAsia" w:hAnsiTheme="minorEastAsia" w:cs="宋体" w:hint="eastAsia"/>
                <w:sz w:val="24"/>
                <w:szCs w:val="24"/>
              </w:rPr>
              <w:t>高压电源、开关方向</w:t>
            </w:r>
            <w:r>
              <w:rPr>
                <w:rFonts w:asciiTheme="minorEastAsia" w:hAnsiTheme="minorEastAsia" w:cs="宋体" w:hint="eastAsia"/>
                <w:sz w:val="24"/>
                <w:szCs w:val="24"/>
              </w:rPr>
              <w:t>)</w:t>
            </w:r>
          </w:p>
          <w:p w:rsidR="00970B76" w:rsidRDefault="00970B76">
            <w:pPr>
              <w:widowControl/>
              <w:jc w:val="center"/>
              <w:rPr>
                <w:rFonts w:asciiTheme="minorEastAsia" w:hAnsiTheme="minorEastAsia" w:cs="宋体"/>
                <w:kern w:val="0"/>
                <w:sz w:val="24"/>
                <w:szCs w:val="24"/>
              </w:rPr>
            </w:pP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70B76">
            <w:pPr>
              <w:widowControl/>
              <w:jc w:val="center"/>
              <w:rPr>
                <w:rFonts w:asciiTheme="minorEastAsia" w:hAnsiTheme="minorEastAsia" w:cs="宋体"/>
                <w:kern w:val="0"/>
                <w:sz w:val="24"/>
                <w:szCs w:val="24"/>
              </w:rPr>
            </w:pPr>
          </w:p>
        </w:tc>
        <w:tc>
          <w:tcPr>
            <w:tcW w:w="141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kern w:val="0"/>
                <w:sz w:val="24"/>
                <w:szCs w:val="24"/>
              </w:rPr>
            </w:pPr>
            <w:r>
              <w:rPr>
                <w:rFonts w:asciiTheme="minorEastAsia" w:hAnsiTheme="minorEastAsia" w:cs="宋体" w:hint="eastAsia"/>
                <w:sz w:val="24"/>
                <w:szCs w:val="24"/>
              </w:rPr>
              <w:t>研究生</w:t>
            </w:r>
          </w:p>
        </w:tc>
        <w:tc>
          <w:tcPr>
            <w:tcW w:w="2551"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kern w:val="0"/>
                <w:sz w:val="24"/>
                <w:szCs w:val="24"/>
              </w:rPr>
            </w:pPr>
            <w:r>
              <w:rPr>
                <w:rFonts w:asciiTheme="minorEastAsia" w:hAnsiTheme="minorEastAsia" w:cs="宋体" w:hint="eastAsia"/>
                <w:sz w:val="24"/>
                <w:szCs w:val="24"/>
              </w:rPr>
              <w:t>电力电子传动、高压电源专业</w:t>
            </w:r>
          </w:p>
        </w:tc>
        <w:tc>
          <w:tcPr>
            <w:tcW w:w="1134"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上海</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Theme="minorEastAsia" w:hAnsiTheme="minorEastAsia" w:cs="宋体"/>
                <w:kern w:val="0"/>
                <w:sz w:val="24"/>
                <w:szCs w:val="24"/>
              </w:rPr>
            </w:pP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spacing w:line="500" w:lineRule="exact"/>
              <w:rPr>
                <w:rFonts w:asciiTheme="minorEastAsia" w:hAnsiTheme="minorEastAsia" w:cs="宋体"/>
                <w:sz w:val="24"/>
                <w:szCs w:val="24"/>
              </w:rPr>
            </w:pPr>
            <w:r>
              <w:rPr>
                <w:rFonts w:asciiTheme="minorEastAsia" w:hAnsiTheme="minorEastAsia" w:cs="宋体" w:hint="eastAsia"/>
                <w:sz w:val="24"/>
                <w:szCs w:val="24"/>
              </w:rPr>
              <w:t>软件开发</w:t>
            </w:r>
          </w:p>
          <w:p w:rsidR="00970B76" w:rsidRDefault="00970B76">
            <w:pPr>
              <w:widowControl/>
              <w:jc w:val="center"/>
              <w:rPr>
                <w:rFonts w:asciiTheme="minorEastAsia" w:hAnsiTheme="minorEastAsia" w:cs="宋体"/>
                <w:kern w:val="0"/>
                <w:sz w:val="24"/>
                <w:szCs w:val="24"/>
              </w:rPr>
            </w:pP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70B76">
            <w:pPr>
              <w:widowControl/>
              <w:jc w:val="center"/>
              <w:rPr>
                <w:rFonts w:asciiTheme="minorEastAsia" w:hAnsiTheme="minorEastAsia" w:cs="宋体"/>
                <w:kern w:val="0"/>
                <w:sz w:val="24"/>
                <w:szCs w:val="24"/>
              </w:rPr>
            </w:pPr>
          </w:p>
        </w:tc>
        <w:tc>
          <w:tcPr>
            <w:tcW w:w="141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kern w:val="0"/>
                <w:sz w:val="24"/>
                <w:szCs w:val="24"/>
              </w:rPr>
            </w:pPr>
            <w:r>
              <w:rPr>
                <w:rFonts w:asciiTheme="minorEastAsia" w:hAnsiTheme="minorEastAsia" w:cs="宋体" w:hint="eastAsia"/>
                <w:sz w:val="24"/>
                <w:szCs w:val="24"/>
              </w:rPr>
              <w:t>研究生</w:t>
            </w:r>
          </w:p>
        </w:tc>
        <w:tc>
          <w:tcPr>
            <w:tcW w:w="2551"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kern w:val="0"/>
                <w:sz w:val="24"/>
                <w:szCs w:val="24"/>
              </w:rPr>
            </w:pPr>
            <w:r>
              <w:rPr>
                <w:rFonts w:asciiTheme="minorEastAsia" w:hAnsiTheme="minorEastAsia" w:cs="宋体" w:hint="eastAsia"/>
                <w:sz w:val="24"/>
                <w:szCs w:val="24"/>
              </w:rPr>
              <w:t>计算机相关专业</w:t>
            </w:r>
          </w:p>
        </w:tc>
        <w:tc>
          <w:tcPr>
            <w:tcW w:w="1134"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上海</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Theme="minorEastAsia" w:hAnsiTheme="minorEastAsia" w:cs="宋体"/>
                <w:kern w:val="0"/>
                <w:sz w:val="24"/>
                <w:szCs w:val="24"/>
              </w:rPr>
            </w:pPr>
          </w:p>
        </w:tc>
      </w:tr>
    </w:tbl>
    <w:p w:rsidR="00970B76" w:rsidRDefault="00970B76"/>
    <w:p w:rsidR="00970B76" w:rsidRDefault="009865EA">
      <w:r>
        <w:br w:type="page"/>
      </w:r>
    </w:p>
    <w:p w:rsidR="00970B76" w:rsidRDefault="009865EA">
      <w:pPr>
        <w:pStyle w:val="2"/>
        <w:jc w:val="center"/>
        <w:rPr>
          <w:rFonts w:ascii="宋体" w:eastAsia="宋体" w:hAnsi="宋体"/>
          <w:sz w:val="36"/>
          <w:szCs w:val="36"/>
          <w:shd w:val="pct10" w:color="auto" w:fill="FFFFFF"/>
        </w:rPr>
      </w:pPr>
      <w:bookmarkStart w:id="4" w:name="_Toc499194119"/>
      <w:r>
        <w:rPr>
          <w:rFonts w:ascii="宋体" w:eastAsia="宋体" w:hAnsi="宋体" w:hint="eastAsia"/>
          <w:sz w:val="36"/>
          <w:szCs w:val="36"/>
          <w:shd w:val="pct10" w:color="auto" w:fill="FFFFFF"/>
        </w:rPr>
        <w:lastRenderedPageBreak/>
        <w:t xml:space="preserve">5 </w:t>
      </w:r>
      <w:r>
        <w:rPr>
          <w:rFonts w:ascii="宋体" w:eastAsia="宋体" w:hAnsi="宋体" w:hint="eastAsia"/>
          <w:sz w:val="36"/>
          <w:szCs w:val="36"/>
          <w:shd w:val="pct10" w:color="auto" w:fill="FFFFFF"/>
        </w:rPr>
        <w:t>中电科技集团重庆声光电有限公司</w:t>
      </w:r>
      <w:bookmarkEnd w:id="4"/>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970B76">
        <w:trPr>
          <w:trHeight w:val="2334"/>
        </w:trPr>
        <w:tc>
          <w:tcPr>
            <w:tcW w:w="9747" w:type="dxa"/>
            <w:gridSpan w:val="6"/>
            <w:tcBorders>
              <w:top w:val="thinThickSmallGap" w:sz="18" w:space="0" w:color="auto"/>
            </w:tcBorders>
          </w:tcPr>
          <w:p w:rsidR="00970B76" w:rsidRDefault="009865EA">
            <w:r>
              <w:rPr>
                <w:rFonts w:ascii="黑体" w:eastAsia="黑体" w:hAnsi="黑体" w:hint="eastAsia"/>
                <w:b/>
                <w:bCs/>
                <w:sz w:val="24"/>
              </w:rPr>
              <w:t>公司简介</w:t>
            </w:r>
            <w:r>
              <w:rPr>
                <w:rFonts w:ascii="黑体" w:eastAsia="黑体" w:hAnsi="黑体"/>
                <w:b/>
                <w:bCs/>
                <w:sz w:val="24"/>
              </w:rPr>
              <w:t>:</w:t>
            </w:r>
            <w:r>
              <w:rPr>
                <w:rFonts w:asciiTheme="minorEastAsia" w:hAnsiTheme="minorEastAsia" w:hint="eastAsia"/>
                <w:sz w:val="24"/>
                <w:szCs w:val="24"/>
              </w:rPr>
              <w:t>重庆声光电有限公司是中国电科磁性材料及器件、模拟集成电路、微声</w:t>
            </w:r>
            <w:r>
              <w:rPr>
                <w:rFonts w:asciiTheme="minorEastAsia" w:hAnsiTheme="minorEastAsia"/>
                <w:sz w:val="24"/>
                <w:szCs w:val="24"/>
              </w:rPr>
              <w:t>/</w:t>
            </w:r>
            <w:r>
              <w:rPr>
                <w:rFonts w:asciiTheme="minorEastAsia" w:hAnsiTheme="minorEastAsia" w:hint="eastAsia"/>
                <w:sz w:val="24"/>
                <w:szCs w:val="24"/>
              </w:rPr>
              <w:t>惯性器件、光电器件专业型子集团公司，汇聚了</w:t>
            </w:r>
            <w:r>
              <w:rPr>
                <w:rFonts w:asciiTheme="minorEastAsia" w:hAnsiTheme="minorEastAsia"/>
                <w:sz w:val="24"/>
                <w:szCs w:val="24"/>
              </w:rPr>
              <w:t>4</w:t>
            </w:r>
            <w:r>
              <w:rPr>
                <w:rFonts w:asciiTheme="minorEastAsia" w:hAnsiTheme="minorEastAsia" w:hint="eastAsia"/>
                <w:sz w:val="24"/>
                <w:szCs w:val="24"/>
              </w:rPr>
              <w:t>个国家Ⅰ类科研所（中国电科第</w:t>
            </w:r>
            <w:r>
              <w:rPr>
                <w:rFonts w:asciiTheme="minorEastAsia" w:hAnsiTheme="minorEastAsia"/>
                <w:sz w:val="24"/>
                <w:szCs w:val="24"/>
              </w:rPr>
              <w:t>9</w:t>
            </w:r>
            <w:r>
              <w:rPr>
                <w:rFonts w:asciiTheme="minorEastAsia" w:hAnsiTheme="minorEastAsia" w:hint="eastAsia"/>
                <w:sz w:val="24"/>
                <w:szCs w:val="24"/>
              </w:rPr>
              <w:t>、</w:t>
            </w:r>
            <w:r>
              <w:rPr>
                <w:rFonts w:asciiTheme="minorEastAsia" w:hAnsiTheme="minorEastAsia"/>
                <w:sz w:val="24"/>
                <w:szCs w:val="24"/>
              </w:rPr>
              <w:t>24</w:t>
            </w:r>
            <w:r>
              <w:rPr>
                <w:rFonts w:asciiTheme="minorEastAsia" w:hAnsiTheme="minorEastAsia" w:hint="eastAsia"/>
                <w:sz w:val="24"/>
                <w:szCs w:val="24"/>
              </w:rPr>
              <w:t>、</w:t>
            </w:r>
            <w:r>
              <w:rPr>
                <w:rFonts w:asciiTheme="minorEastAsia" w:hAnsiTheme="minorEastAsia"/>
                <w:sz w:val="24"/>
                <w:szCs w:val="24"/>
              </w:rPr>
              <w:t>26</w:t>
            </w:r>
            <w:r>
              <w:rPr>
                <w:rFonts w:asciiTheme="minorEastAsia" w:hAnsiTheme="minorEastAsia" w:hint="eastAsia"/>
                <w:sz w:val="24"/>
                <w:szCs w:val="24"/>
              </w:rPr>
              <w:t>、</w:t>
            </w:r>
            <w:r>
              <w:rPr>
                <w:rFonts w:asciiTheme="minorEastAsia" w:hAnsiTheme="minorEastAsia"/>
                <w:sz w:val="24"/>
                <w:szCs w:val="24"/>
              </w:rPr>
              <w:t>44</w:t>
            </w:r>
            <w:r>
              <w:rPr>
                <w:rFonts w:asciiTheme="minorEastAsia" w:hAnsiTheme="minorEastAsia" w:hint="eastAsia"/>
                <w:sz w:val="24"/>
                <w:szCs w:val="24"/>
              </w:rPr>
              <w:t>研究所）以及</w:t>
            </w:r>
            <w:r>
              <w:rPr>
                <w:rFonts w:asciiTheme="minorEastAsia" w:hAnsiTheme="minorEastAsia"/>
                <w:sz w:val="24"/>
                <w:szCs w:val="24"/>
              </w:rPr>
              <w:t>20</w:t>
            </w:r>
            <w:r>
              <w:rPr>
                <w:rFonts w:asciiTheme="minorEastAsia" w:hAnsiTheme="minorEastAsia" w:hint="eastAsia"/>
                <w:sz w:val="24"/>
                <w:szCs w:val="24"/>
              </w:rPr>
              <w:t>余个产业公司，致力于建设成“国内卓越、世界一流“的声、光、电、磁及微系统技术基础产品及应用工程供应商、集成商和服务商，是按现代企业制度运行的高科技公众企业。公司现有重庆、绵阳两个研发生产基地，总资产规模</w:t>
            </w:r>
            <w:r>
              <w:rPr>
                <w:rFonts w:asciiTheme="minorEastAsia" w:hAnsiTheme="minorEastAsia"/>
                <w:sz w:val="24"/>
                <w:szCs w:val="24"/>
              </w:rPr>
              <w:t>90</w:t>
            </w:r>
            <w:r>
              <w:rPr>
                <w:rFonts w:asciiTheme="minorEastAsia" w:hAnsiTheme="minorEastAsia" w:hint="eastAsia"/>
                <w:sz w:val="24"/>
                <w:szCs w:val="24"/>
              </w:rPr>
              <w:t>余亿元，近</w:t>
            </w:r>
            <w:r>
              <w:rPr>
                <w:rFonts w:asciiTheme="minorEastAsia" w:hAnsiTheme="minorEastAsia"/>
                <w:sz w:val="24"/>
                <w:szCs w:val="24"/>
              </w:rPr>
              <w:t>10</w:t>
            </w:r>
            <w:r>
              <w:rPr>
                <w:rFonts w:asciiTheme="minorEastAsia" w:hAnsiTheme="minorEastAsia" w:hint="eastAsia"/>
                <w:sz w:val="24"/>
                <w:szCs w:val="24"/>
              </w:rPr>
              <w:t>年保持了经济快速增长。建设有国家级重点实验室、博士后科研工作站、国家工程技术研发中心、海外高层次人才创业基地等平台。现在职人员</w:t>
            </w:r>
            <w:r>
              <w:rPr>
                <w:rFonts w:asciiTheme="minorEastAsia" w:hAnsiTheme="minorEastAsia"/>
                <w:sz w:val="24"/>
                <w:szCs w:val="24"/>
              </w:rPr>
              <w:t>7000</w:t>
            </w:r>
            <w:r>
              <w:rPr>
                <w:rFonts w:asciiTheme="minorEastAsia" w:hAnsiTheme="minorEastAsia" w:hint="eastAsia"/>
                <w:sz w:val="24"/>
                <w:szCs w:val="24"/>
              </w:rPr>
              <w:t>余人，专业技术人才占比</w:t>
            </w:r>
            <w:r>
              <w:rPr>
                <w:rFonts w:asciiTheme="minorEastAsia" w:hAnsiTheme="minorEastAsia"/>
                <w:sz w:val="24"/>
                <w:szCs w:val="24"/>
              </w:rPr>
              <w:t>50%</w:t>
            </w:r>
            <w:r>
              <w:rPr>
                <w:rFonts w:asciiTheme="minorEastAsia" w:hAnsiTheme="minorEastAsia" w:hint="eastAsia"/>
                <w:sz w:val="24"/>
                <w:szCs w:val="24"/>
              </w:rPr>
              <w:t>以上，硕士及以上学历人才占比</w:t>
            </w:r>
            <w:r>
              <w:rPr>
                <w:rFonts w:asciiTheme="minorEastAsia" w:hAnsiTheme="minorEastAsia"/>
                <w:sz w:val="24"/>
                <w:szCs w:val="24"/>
              </w:rPr>
              <w:t>20%</w:t>
            </w:r>
            <w:r>
              <w:rPr>
                <w:rFonts w:asciiTheme="minorEastAsia" w:hAnsiTheme="minorEastAsia" w:hint="eastAsia"/>
                <w:sz w:val="24"/>
                <w:szCs w:val="24"/>
              </w:rPr>
              <w:t>以上，拥有国家和省部级专家百余人。</w:t>
            </w:r>
          </w:p>
        </w:tc>
      </w:tr>
      <w:tr w:rsidR="00970B76">
        <w:trPr>
          <w:trHeight w:val="443"/>
        </w:trPr>
        <w:tc>
          <w:tcPr>
            <w:tcW w:w="2235" w:type="dxa"/>
            <w:vAlign w:val="center"/>
          </w:tcPr>
          <w:p w:rsidR="00970B76" w:rsidRDefault="009865EA">
            <w:pPr>
              <w:widowControl/>
              <w:jc w:val="center"/>
              <w:rPr>
                <w:rFonts w:ascii="黑体" w:eastAsia="黑体" w:hAnsi="黑体"/>
                <w:b/>
                <w:bCs/>
                <w:kern w:val="0"/>
                <w:sz w:val="24"/>
                <w:szCs w:val="24"/>
              </w:rPr>
            </w:pPr>
            <w:r>
              <w:rPr>
                <w:rFonts w:ascii="黑体" w:eastAsia="黑体" w:hAnsi="黑体" w:cs="黑体" w:hint="eastAsia"/>
                <w:b/>
                <w:bCs/>
                <w:kern w:val="0"/>
                <w:sz w:val="24"/>
                <w:szCs w:val="24"/>
              </w:rPr>
              <w:t>简历接收邮箱</w:t>
            </w:r>
          </w:p>
        </w:tc>
        <w:tc>
          <w:tcPr>
            <w:tcW w:w="2409" w:type="dxa"/>
            <w:gridSpan w:val="2"/>
            <w:vAlign w:val="center"/>
          </w:tcPr>
          <w:p w:rsidR="00970B76" w:rsidRDefault="009865EA">
            <w:pPr>
              <w:widowControl/>
              <w:jc w:val="center"/>
              <w:rPr>
                <w:rFonts w:ascii="黑体" w:eastAsia="黑体" w:hAnsi="黑体"/>
                <w:b/>
                <w:bCs/>
                <w:kern w:val="0"/>
                <w:sz w:val="24"/>
                <w:szCs w:val="24"/>
              </w:rPr>
            </w:pPr>
            <w:r>
              <w:rPr>
                <w:rFonts w:ascii="黑体" w:eastAsia="黑体" w:hAnsi="黑体" w:cs="宋体"/>
                <w:b/>
                <w:bCs/>
                <w:kern w:val="0"/>
                <w:sz w:val="24"/>
                <w:szCs w:val="24"/>
              </w:rPr>
              <w:t>d13235451680@163.com</w:t>
            </w:r>
          </w:p>
        </w:tc>
        <w:tc>
          <w:tcPr>
            <w:tcW w:w="2268" w:type="dxa"/>
            <w:vAlign w:val="center"/>
          </w:tcPr>
          <w:p w:rsidR="00970B76" w:rsidRDefault="009865EA">
            <w:pPr>
              <w:widowControl/>
              <w:jc w:val="center"/>
              <w:rPr>
                <w:rFonts w:ascii="黑体" w:eastAsia="黑体" w:hAnsi="黑体"/>
                <w:b/>
                <w:bCs/>
                <w:kern w:val="0"/>
                <w:sz w:val="24"/>
                <w:szCs w:val="24"/>
              </w:rPr>
            </w:pPr>
            <w:r>
              <w:rPr>
                <w:rFonts w:ascii="黑体" w:eastAsia="黑体" w:hAnsi="黑体" w:cs="黑体" w:hint="eastAsia"/>
                <w:b/>
                <w:bCs/>
                <w:kern w:val="0"/>
                <w:sz w:val="24"/>
                <w:szCs w:val="24"/>
              </w:rPr>
              <w:t>简</w:t>
            </w:r>
            <w:r>
              <w:rPr>
                <w:rFonts w:ascii="黑体" w:eastAsia="黑体" w:hAnsi="黑体" w:cs="黑体" w:hint="eastAsia"/>
                <w:b/>
                <w:bCs/>
                <w:kern w:val="0"/>
                <w:sz w:val="24"/>
                <w:szCs w:val="24"/>
              </w:rPr>
              <w:t>历接收截止时间</w:t>
            </w:r>
          </w:p>
        </w:tc>
        <w:tc>
          <w:tcPr>
            <w:tcW w:w="2835" w:type="dxa"/>
            <w:gridSpan w:val="2"/>
            <w:tcBorders>
              <w:top w:val="single" w:sz="4" w:space="0" w:color="4F81BD"/>
            </w:tcBorders>
            <w:vAlign w:val="center"/>
          </w:tcPr>
          <w:p w:rsidR="00970B76" w:rsidRDefault="009865EA">
            <w:pPr>
              <w:widowControl/>
              <w:jc w:val="center"/>
              <w:rPr>
                <w:rFonts w:ascii="黑体" w:eastAsia="黑体" w:hAnsi="黑体"/>
                <w:b/>
                <w:bCs/>
                <w:kern w:val="0"/>
                <w:sz w:val="24"/>
                <w:szCs w:val="24"/>
              </w:rPr>
            </w:pPr>
            <w:r>
              <w:rPr>
                <w:rFonts w:ascii="黑体" w:eastAsia="黑体" w:hAnsi="黑体" w:cs="宋体"/>
                <w:b/>
                <w:bCs/>
                <w:kern w:val="0"/>
                <w:sz w:val="24"/>
                <w:szCs w:val="24"/>
              </w:rPr>
              <w:t>2017.12.31</w:t>
            </w:r>
          </w:p>
        </w:tc>
      </w:tr>
      <w:tr w:rsidR="00970B76">
        <w:trPr>
          <w:trHeight w:val="443"/>
        </w:trPr>
        <w:tc>
          <w:tcPr>
            <w:tcW w:w="2235" w:type="dxa"/>
            <w:vAlign w:val="center"/>
          </w:tcPr>
          <w:p w:rsidR="00970B76" w:rsidRDefault="009865EA">
            <w:pPr>
              <w:widowControl/>
              <w:jc w:val="center"/>
              <w:rPr>
                <w:rFonts w:ascii="黑体" w:eastAsia="黑体" w:hAnsi="黑体"/>
                <w:b/>
                <w:bCs/>
                <w:sz w:val="24"/>
                <w:szCs w:val="24"/>
              </w:rPr>
            </w:pPr>
            <w:r>
              <w:rPr>
                <w:rFonts w:ascii="黑体" w:eastAsia="黑体" w:hAnsi="黑体" w:cs="黑体" w:hint="eastAsia"/>
                <w:b/>
                <w:bCs/>
                <w:sz w:val="24"/>
                <w:szCs w:val="24"/>
              </w:rPr>
              <w:t>招聘岗位</w:t>
            </w:r>
          </w:p>
        </w:tc>
        <w:tc>
          <w:tcPr>
            <w:tcW w:w="850" w:type="dxa"/>
            <w:vAlign w:val="center"/>
          </w:tcPr>
          <w:p w:rsidR="00970B76" w:rsidRDefault="009865EA">
            <w:pPr>
              <w:jc w:val="center"/>
              <w:rPr>
                <w:rFonts w:ascii="黑体" w:eastAsia="黑体" w:hAnsi="黑体"/>
                <w:b/>
                <w:bCs/>
                <w:sz w:val="24"/>
                <w:szCs w:val="24"/>
              </w:rPr>
            </w:pPr>
            <w:r>
              <w:rPr>
                <w:rFonts w:ascii="黑体" w:eastAsia="黑体" w:hAnsi="黑体" w:cs="黑体" w:hint="eastAsia"/>
                <w:b/>
                <w:bCs/>
                <w:sz w:val="24"/>
                <w:szCs w:val="24"/>
              </w:rPr>
              <w:t>招聘人数</w:t>
            </w:r>
          </w:p>
        </w:tc>
        <w:tc>
          <w:tcPr>
            <w:tcW w:w="1559" w:type="dxa"/>
            <w:vAlign w:val="center"/>
          </w:tcPr>
          <w:p w:rsidR="00970B76" w:rsidRDefault="009865EA">
            <w:pPr>
              <w:jc w:val="center"/>
              <w:rPr>
                <w:rFonts w:ascii="黑体" w:eastAsia="黑体" w:hAnsi="黑体"/>
                <w:b/>
                <w:bCs/>
                <w:sz w:val="24"/>
                <w:szCs w:val="24"/>
              </w:rPr>
            </w:pPr>
            <w:r>
              <w:rPr>
                <w:rFonts w:ascii="黑体" w:eastAsia="黑体" w:hAnsi="黑体" w:cs="黑体" w:hint="eastAsia"/>
                <w:b/>
                <w:bCs/>
                <w:sz w:val="24"/>
                <w:szCs w:val="24"/>
              </w:rPr>
              <w:t>学历要求</w:t>
            </w:r>
          </w:p>
        </w:tc>
        <w:tc>
          <w:tcPr>
            <w:tcW w:w="2268" w:type="dxa"/>
            <w:vAlign w:val="center"/>
          </w:tcPr>
          <w:p w:rsidR="00970B76" w:rsidRDefault="009865EA">
            <w:pPr>
              <w:jc w:val="center"/>
              <w:rPr>
                <w:rFonts w:ascii="黑体" w:eastAsia="黑体" w:hAnsi="黑体"/>
                <w:b/>
                <w:bCs/>
                <w:sz w:val="24"/>
                <w:szCs w:val="24"/>
              </w:rPr>
            </w:pPr>
            <w:r>
              <w:rPr>
                <w:rFonts w:ascii="黑体" w:eastAsia="黑体" w:hAnsi="黑体" w:cs="黑体" w:hint="eastAsia"/>
                <w:b/>
                <w:bCs/>
                <w:sz w:val="24"/>
                <w:szCs w:val="24"/>
              </w:rPr>
              <w:t>招聘专业</w:t>
            </w:r>
          </w:p>
        </w:tc>
        <w:tc>
          <w:tcPr>
            <w:tcW w:w="1276" w:type="dxa"/>
            <w:tcBorders>
              <w:top w:val="single" w:sz="4" w:space="0" w:color="4F81BD"/>
              <w:right w:val="single" w:sz="4" w:space="0" w:color="auto"/>
            </w:tcBorders>
            <w:vAlign w:val="center"/>
          </w:tcPr>
          <w:p w:rsidR="00970B76" w:rsidRDefault="009865EA">
            <w:pPr>
              <w:jc w:val="center"/>
              <w:rPr>
                <w:rFonts w:ascii="黑体" w:eastAsia="黑体" w:hAnsi="黑体"/>
                <w:b/>
                <w:bCs/>
                <w:sz w:val="24"/>
                <w:szCs w:val="24"/>
              </w:rPr>
            </w:pPr>
            <w:r>
              <w:rPr>
                <w:rFonts w:ascii="黑体" w:eastAsia="黑体" w:hAnsi="黑体" w:cs="黑体" w:hint="eastAsia"/>
                <w:b/>
                <w:bCs/>
                <w:sz w:val="24"/>
                <w:szCs w:val="24"/>
              </w:rPr>
              <w:t>工作地点</w:t>
            </w:r>
          </w:p>
        </w:tc>
        <w:tc>
          <w:tcPr>
            <w:tcW w:w="1559" w:type="dxa"/>
            <w:tcBorders>
              <w:left w:val="single" w:sz="4" w:space="0" w:color="auto"/>
            </w:tcBorders>
            <w:vAlign w:val="center"/>
          </w:tcPr>
          <w:p w:rsidR="00970B76" w:rsidRDefault="009865EA">
            <w:pPr>
              <w:jc w:val="center"/>
              <w:rPr>
                <w:rFonts w:ascii="黑体" w:eastAsia="黑体" w:hAnsi="黑体"/>
                <w:b/>
                <w:bCs/>
                <w:sz w:val="24"/>
                <w:szCs w:val="24"/>
              </w:rPr>
            </w:pPr>
            <w:r>
              <w:rPr>
                <w:rFonts w:ascii="黑体" w:eastAsia="黑体" w:hAnsi="黑体" w:cs="黑体" w:hint="eastAsia"/>
                <w:b/>
                <w:bCs/>
                <w:sz w:val="24"/>
                <w:szCs w:val="24"/>
              </w:rPr>
              <w:t>其他要求</w:t>
            </w:r>
          </w:p>
        </w:tc>
      </w:tr>
      <w:tr w:rsidR="00970B76">
        <w:trPr>
          <w:trHeight w:val="502"/>
        </w:trPr>
        <w:tc>
          <w:tcPr>
            <w:tcW w:w="2235" w:type="dxa"/>
            <w:vAlign w:val="center"/>
          </w:tcPr>
          <w:p w:rsidR="00970B76" w:rsidRDefault="009865EA">
            <w:pPr>
              <w:widowControl/>
              <w:jc w:val="center"/>
              <w:textAlignment w:val="center"/>
              <w:rPr>
                <w:rFonts w:asciiTheme="minorEastAsia" w:hAnsiTheme="minorEastAsia" w:cs="微软雅黑"/>
                <w:sz w:val="24"/>
                <w:szCs w:val="24"/>
              </w:rPr>
            </w:pPr>
            <w:r>
              <w:rPr>
                <w:rFonts w:asciiTheme="minorEastAsia" w:hAnsiTheme="minorEastAsia" w:cs="微软雅黑" w:hint="eastAsia"/>
                <w:sz w:val="24"/>
                <w:szCs w:val="24"/>
              </w:rPr>
              <w:t>电路系统架构设计师</w:t>
            </w:r>
            <w:r>
              <w:rPr>
                <w:rFonts w:asciiTheme="minorEastAsia" w:hAnsiTheme="minorEastAsia" w:cs="微软雅黑"/>
                <w:sz w:val="24"/>
                <w:szCs w:val="24"/>
              </w:rPr>
              <w:br/>
            </w:r>
            <w:r>
              <w:rPr>
                <w:rFonts w:asciiTheme="minorEastAsia" w:hAnsiTheme="minorEastAsia" w:cs="微软雅黑" w:hint="eastAsia"/>
                <w:sz w:val="24"/>
                <w:szCs w:val="24"/>
              </w:rPr>
              <w:t>（</w:t>
            </w:r>
            <w:r>
              <w:rPr>
                <w:rFonts w:asciiTheme="minorEastAsia" w:hAnsiTheme="minorEastAsia" w:cs="微软雅黑"/>
                <w:sz w:val="24"/>
                <w:szCs w:val="24"/>
              </w:rPr>
              <w:t>SOC</w:t>
            </w:r>
            <w:r>
              <w:rPr>
                <w:rFonts w:asciiTheme="minorEastAsia" w:hAnsiTheme="minorEastAsia" w:cs="微软雅黑" w:hint="eastAsia"/>
                <w:sz w:val="24"/>
                <w:szCs w:val="24"/>
              </w:rPr>
              <w:t>或</w:t>
            </w:r>
            <w:r>
              <w:rPr>
                <w:rFonts w:asciiTheme="minorEastAsia" w:hAnsiTheme="minorEastAsia" w:cs="微软雅黑"/>
                <w:sz w:val="24"/>
                <w:szCs w:val="24"/>
              </w:rPr>
              <w:t>SIP</w:t>
            </w:r>
            <w:r>
              <w:rPr>
                <w:rFonts w:asciiTheme="minorEastAsia" w:hAnsiTheme="minorEastAsia" w:cs="微软雅黑" w:hint="eastAsia"/>
                <w:sz w:val="24"/>
                <w:szCs w:val="24"/>
              </w:rPr>
              <w:t>方向）</w:t>
            </w:r>
          </w:p>
        </w:tc>
        <w:tc>
          <w:tcPr>
            <w:tcW w:w="850" w:type="dxa"/>
            <w:vAlign w:val="center"/>
          </w:tcPr>
          <w:p w:rsidR="00970B76" w:rsidRDefault="009865EA">
            <w:pPr>
              <w:widowControl/>
              <w:jc w:val="left"/>
              <w:textAlignment w:val="center"/>
              <w:rPr>
                <w:rFonts w:asciiTheme="minorEastAsia" w:hAnsiTheme="minorEastAsia" w:cs="微软雅黑"/>
                <w:sz w:val="24"/>
                <w:szCs w:val="24"/>
              </w:rPr>
            </w:pPr>
            <w:r>
              <w:rPr>
                <w:rFonts w:asciiTheme="minorEastAsia" w:hAnsiTheme="minorEastAsia" w:cs="微软雅黑" w:hint="eastAsia"/>
                <w:sz w:val="24"/>
                <w:szCs w:val="24"/>
              </w:rPr>
              <w:t>若干</w:t>
            </w:r>
          </w:p>
        </w:tc>
        <w:tc>
          <w:tcPr>
            <w:tcW w:w="1559" w:type="dxa"/>
            <w:vAlign w:val="center"/>
          </w:tcPr>
          <w:p w:rsidR="00970B76" w:rsidRDefault="009865EA">
            <w:pPr>
              <w:widowControl/>
              <w:jc w:val="left"/>
              <w:textAlignment w:val="center"/>
              <w:rPr>
                <w:rFonts w:asciiTheme="minorEastAsia" w:hAnsiTheme="minorEastAsia" w:cs="微软雅黑"/>
                <w:sz w:val="24"/>
                <w:szCs w:val="24"/>
              </w:rPr>
            </w:pPr>
            <w:r>
              <w:rPr>
                <w:rFonts w:asciiTheme="minorEastAsia" w:hAnsiTheme="minorEastAsia" w:cs="微软雅黑" w:hint="eastAsia"/>
                <w:sz w:val="24"/>
                <w:szCs w:val="24"/>
              </w:rPr>
              <w:t>硕士及以上</w:t>
            </w:r>
          </w:p>
        </w:tc>
        <w:tc>
          <w:tcPr>
            <w:tcW w:w="2268" w:type="dxa"/>
            <w:vAlign w:val="center"/>
          </w:tcPr>
          <w:p w:rsidR="00970B76" w:rsidRDefault="009865EA">
            <w:pPr>
              <w:widowControl/>
              <w:jc w:val="center"/>
              <w:textAlignment w:val="center"/>
              <w:rPr>
                <w:rFonts w:asciiTheme="minorEastAsia" w:hAnsiTheme="minorEastAsia" w:cs="微软雅黑"/>
                <w:sz w:val="24"/>
                <w:szCs w:val="24"/>
              </w:rPr>
            </w:pPr>
            <w:r>
              <w:rPr>
                <w:rFonts w:asciiTheme="minorEastAsia" w:hAnsiTheme="minorEastAsia" w:cs="微软雅黑" w:hint="eastAsia"/>
                <w:sz w:val="24"/>
                <w:szCs w:val="24"/>
              </w:rPr>
              <w:t>电路与系统、集成电路等相关专业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重庆</w:t>
            </w:r>
          </w:p>
        </w:tc>
        <w:tc>
          <w:tcPr>
            <w:tcW w:w="1559" w:type="dxa"/>
            <w:tcBorders>
              <w:left w:val="single" w:sz="4" w:space="0" w:color="auto"/>
            </w:tcBorders>
            <w:vAlign w:val="center"/>
          </w:tcPr>
          <w:p w:rsidR="00970B76" w:rsidRDefault="00970B76">
            <w:pPr>
              <w:widowControl/>
              <w:rPr>
                <w:rFonts w:asciiTheme="minorEastAsia" w:hAnsiTheme="minorEastAsia" w:cs="宋体"/>
                <w:kern w:val="0"/>
                <w:sz w:val="24"/>
                <w:szCs w:val="24"/>
              </w:rPr>
            </w:pPr>
          </w:p>
        </w:tc>
      </w:tr>
      <w:tr w:rsidR="00970B76">
        <w:trPr>
          <w:trHeight w:val="502"/>
        </w:trPr>
        <w:tc>
          <w:tcPr>
            <w:tcW w:w="2235" w:type="dxa"/>
            <w:vAlign w:val="center"/>
          </w:tcPr>
          <w:p w:rsidR="00970B76" w:rsidRDefault="009865EA">
            <w:pPr>
              <w:widowControl/>
              <w:jc w:val="center"/>
              <w:textAlignment w:val="center"/>
              <w:rPr>
                <w:rFonts w:asciiTheme="minorEastAsia" w:hAnsiTheme="minorEastAsia" w:cs="微软雅黑"/>
                <w:sz w:val="24"/>
                <w:szCs w:val="24"/>
              </w:rPr>
            </w:pPr>
            <w:r>
              <w:rPr>
                <w:rFonts w:asciiTheme="minorEastAsia" w:hAnsiTheme="minorEastAsia" w:cs="微软雅黑" w:hint="eastAsia"/>
                <w:sz w:val="24"/>
                <w:szCs w:val="24"/>
              </w:rPr>
              <w:t>电路系统架构设计师</w:t>
            </w:r>
          </w:p>
        </w:tc>
        <w:tc>
          <w:tcPr>
            <w:tcW w:w="850" w:type="dxa"/>
            <w:vAlign w:val="center"/>
          </w:tcPr>
          <w:p w:rsidR="00970B76" w:rsidRDefault="009865EA">
            <w:pPr>
              <w:widowControl/>
              <w:jc w:val="left"/>
              <w:textAlignment w:val="center"/>
              <w:rPr>
                <w:rFonts w:asciiTheme="minorEastAsia" w:hAnsiTheme="minorEastAsia" w:cs="微软雅黑"/>
                <w:sz w:val="24"/>
                <w:szCs w:val="24"/>
              </w:rPr>
            </w:pPr>
            <w:r>
              <w:rPr>
                <w:rFonts w:asciiTheme="minorEastAsia" w:hAnsiTheme="minorEastAsia" w:cs="微软雅黑" w:hint="eastAsia"/>
                <w:sz w:val="24"/>
                <w:szCs w:val="24"/>
              </w:rPr>
              <w:t>若干</w:t>
            </w:r>
          </w:p>
        </w:tc>
        <w:tc>
          <w:tcPr>
            <w:tcW w:w="1559" w:type="dxa"/>
            <w:vAlign w:val="center"/>
          </w:tcPr>
          <w:p w:rsidR="00970B76" w:rsidRDefault="009865EA">
            <w:pPr>
              <w:widowControl/>
              <w:jc w:val="left"/>
              <w:textAlignment w:val="center"/>
              <w:rPr>
                <w:rFonts w:asciiTheme="minorEastAsia" w:hAnsiTheme="minorEastAsia" w:cs="微软雅黑"/>
                <w:sz w:val="24"/>
                <w:szCs w:val="24"/>
              </w:rPr>
            </w:pPr>
            <w:r>
              <w:rPr>
                <w:rFonts w:asciiTheme="minorEastAsia" w:hAnsiTheme="minorEastAsia" w:cs="微软雅黑" w:hint="eastAsia"/>
                <w:sz w:val="24"/>
                <w:szCs w:val="24"/>
              </w:rPr>
              <w:t>硕士及以上</w:t>
            </w:r>
          </w:p>
        </w:tc>
        <w:tc>
          <w:tcPr>
            <w:tcW w:w="2268" w:type="dxa"/>
            <w:vAlign w:val="center"/>
          </w:tcPr>
          <w:p w:rsidR="00970B76" w:rsidRDefault="009865EA">
            <w:pPr>
              <w:widowControl/>
              <w:jc w:val="center"/>
              <w:textAlignment w:val="center"/>
              <w:rPr>
                <w:rFonts w:asciiTheme="minorEastAsia" w:hAnsiTheme="minorEastAsia" w:cs="微软雅黑"/>
                <w:sz w:val="24"/>
                <w:szCs w:val="24"/>
              </w:rPr>
            </w:pPr>
            <w:r>
              <w:rPr>
                <w:rFonts w:asciiTheme="minorEastAsia" w:hAnsiTheme="minorEastAsia" w:cs="微软雅黑" w:hint="eastAsia"/>
                <w:sz w:val="24"/>
                <w:szCs w:val="24"/>
              </w:rPr>
              <w:t>电路与系统、电子工程、自动化等相关专业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重庆</w:t>
            </w:r>
          </w:p>
        </w:tc>
        <w:tc>
          <w:tcPr>
            <w:tcW w:w="1559" w:type="dxa"/>
            <w:tcBorders>
              <w:left w:val="single" w:sz="4" w:space="0" w:color="auto"/>
            </w:tcBorders>
            <w:vAlign w:val="center"/>
          </w:tcPr>
          <w:p w:rsidR="00970B76" w:rsidRDefault="00970B76">
            <w:pPr>
              <w:widowControl/>
              <w:rPr>
                <w:rFonts w:asciiTheme="minorEastAsia" w:hAnsiTheme="minorEastAsia" w:cs="宋体"/>
                <w:kern w:val="0"/>
                <w:sz w:val="24"/>
                <w:szCs w:val="24"/>
              </w:rPr>
            </w:pPr>
          </w:p>
        </w:tc>
      </w:tr>
      <w:tr w:rsidR="00970B76">
        <w:trPr>
          <w:trHeight w:val="502"/>
        </w:trPr>
        <w:tc>
          <w:tcPr>
            <w:tcW w:w="2235" w:type="dxa"/>
            <w:vAlign w:val="center"/>
          </w:tcPr>
          <w:p w:rsidR="00970B76" w:rsidRDefault="009865EA">
            <w:pPr>
              <w:widowControl/>
              <w:jc w:val="center"/>
              <w:textAlignment w:val="center"/>
              <w:rPr>
                <w:rFonts w:asciiTheme="minorEastAsia" w:hAnsiTheme="minorEastAsia" w:cs="微软雅黑"/>
                <w:sz w:val="24"/>
                <w:szCs w:val="24"/>
              </w:rPr>
            </w:pPr>
            <w:r>
              <w:rPr>
                <w:rFonts w:asciiTheme="minorEastAsia" w:hAnsiTheme="minorEastAsia" w:cs="微软雅黑" w:hint="eastAsia"/>
                <w:sz w:val="24"/>
                <w:szCs w:val="24"/>
              </w:rPr>
              <w:t>高性能数据转换器产品设计师</w:t>
            </w:r>
          </w:p>
        </w:tc>
        <w:tc>
          <w:tcPr>
            <w:tcW w:w="850" w:type="dxa"/>
            <w:vAlign w:val="center"/>
          </w:tcPr>
          <w:p w:rsidR="00970B76" w:rsidRDefault="009865EA">
            <w:pPr>
              <w:widowControl/>
              <w:jc w:val="left"/>
              <w:textAlignment w:val="center"/>
              <w:rPr>
                <w:rFonts w:asciiTheme="minorEastAsia" w:hAnsiTheme="minorEastAsia" w:cs="微软雅黑"/>
                <w:sz w:val="24"/>
                <w:szCs w:val="24"/>
              </w:rPr>
            </w:pPr>
            <w:r>
              <w:rPr>
                <w:rFonts w:asciiTheme="minorEastAsia" w:hAnsiTheme="minorEastAsia" w:cs="微软雅黑" w:hint="eastAsia"/>
                <w:sz w:val="24"/>
                <w:szCs w:val="24"/>
              </w:rPr>
              <w:t>若干</w:t>
            </w:r>
          </w:p>
        </w:tc>
        <w:tc>
          <w:tcPr>
            <w:tcW w:w="1559" w:type="dxa"/>
            <w:vAlign w:val="center"/>
          </w:tcPr>
          <w:p w:rsidR="00970B76" w:rsidRDefault="009865EA">
            <w:pPr>
              <w:widowControl/>
              <w:jc w:val="left"/>
              <w:textAlignment w:val="center"/>
              <w:rPr>
                <w:rFonts w:asciiTheme="minorEastAsia" w:hAnsiTheme="minorEastAsia" w:cs="微软雅黑"/>
                <w:sz w:val="24"/>
                <w:szCs w:val="24"/>
              </w:rPr>
            </w:pPr>
            <w:r>
              <w:rPr>
                <w:rFonts w:asciiTheme="minorEastAsia" w:hAnsiTheme="minorEastAsia" w:cs="微软雅黑" w:hint="eastAsia"/>
                <w:sz w:val="24"/>
                <w:szCs w:val="24"/>
              </w:rPr>
              <w:t>硕士及以上</w:t>
            </w:r>
          </w:p>
        </w:tc>
        <w:tc>
          <w:tcPr>
            <w:tcW w:w="2268" w:type="dxa"/>
            <w:vAlign w:val="center"/>
          </w:tcPr>
          <w:p w:rsidR="00970B76" w:rsidRDefault="009865EA">
            <w:pPr>
              <w:widowControl/>
              <w:jc w:val="center"/>
              <w:textAlignment w:val="center"/>
              <w:rPr>
                <w:rFonts w:asciiTheme="minorEastAsia" w:hAnsiTheme="minorEastAsia" w:cs="微软雅黑"/>
                <w:sz w:val="24"/>
                <w:szCs w:val="24"/>
              </w:rPr>
            </w:pPr>
            <w:r>
              <w:rPr>
                <w:rFonts w:asciiTheme="minorEastAsia" w:hAnsiTheme="minorEastAsia" w:cs="微软雅黑" w:hint="eastAsia"/>
                <w:sz w:val="24"/>
                <w:szCs w:val="24"/>
              </w:rPr>
              <w:t>电路与系统、集成电路等相关专业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重庆</w:t>
            </w:r>
          </w:p>
        </w:tc>
        <w:tc>
          <w:tcPr>
            <w:tcW w:w="1559" w:type="dxa"/>
            <w:tcBorders>
              <w:left w:val="single" w:sz="4" w:space="0" w:color="auto"/>
            </w:tcBorders>
            <w:vAlign w:val="center"/>
          </w:tcPr>
          <w:p w:rsidR="00970B76" w:rsidRDefault="00970B76">
            <w:pPr>
              <w:widowControl/>
              <w:rPr>
                <w:rFonts w:asciiTheme="minorEastAsia" w:hAnsiTheme="minorEastAsia" w:cs="宋体"/>
                <w:kern w:val="0"/>
                <w:sz w:val="24"/>
                <w:szCs w:val="24"/>
              </w:rPr>
            </w:pPr>
          </w:p>
        </w:tc>
      </w:tr>
      <w:tr w:rsidR="00970B76">
        <w:trPr>
          <w:trHeight w:val="502"/>
        </w:trPr>
        <w:tc>
          <w:tcPr>
            <w:tcW w:w="2235" w:type="dxa"/>
            <w:vAlign w:val="center"/>
          </w:tcPr>
          <w:p w:rsidR="00970B76" w:rsidRDefault="009865EA">
            <w:pPr>
              <w:widowControl/>
              <w:jc w:val="center"/>
              <w:textAlignment w:val="center"/>
              <w:rPr>
                <w:rFonts w:asciiTheme="minorEastAsia" w:hAnsiTheme="minorEastAsia" w:cs="微软雅黑"/>
                <w:sz w:val="24"/>
                <w:szCs w:val="24"/>
              </w:rPr>
            </w:pPr>
            <w:r>
              <w:rPr>
                <w:rFonts w:cs="微软雅黑" w:hint="eastAsia"/>
              </w:rPr>
              <w:t>混合信号</w:t>
            </w:r>
            <w:r>
              <w:rPr>
                <w:rFonts w:cs="微软雅黑"/>
              </w:rPr>
              <w:t>ASIC/SoC</w:t>
            </w:r>
            <w:r>
              <w:rPr>
                <w:rFonts w:cs="微软雅黑" w:hint="eastAsia"/>
              </w:rPr>
              <w:t>产品设计师</w:t>
            </w:r>
          </w:p>
        </w:tc>
        <w:tc>
          <w:tcPr>
            <w:tcW w:w="850" w:type="dxa"/>
            <w:vAlign w:val="center"/>
          </w:tcPr>
          <w:p w:rsidR="00970B76" w:rsidRDefault="009865EA">
            <w:pPr>
              <w:widowControl/>
              <w:jc w:val="left"/>
              <w:textAlignment w:val="center"/>
              <w:rPr>
                <w:rFonts w:asciiTheme="minorEastAsia" w:hAnsiTheme="minorEastAsia" w:cs="微软雅黑"/>
                <w:sz w:val="24"/>
                <w:szCs w:val="24"/>
              </w:rPr>
            </w:pPr>
            <w:r>
              <w:rPr>
                <w:rFonts w:asciiTheme="minorEastAsia" w:hAnsiTheme="minorEastAsia" w:cs="微软雅黑" w:hint="eastAsia"/>
                <w:sz w:val="24"/>
                <w:szCs w:val="24"/>
              </w:rPr>
              <w:t>若干</w:t>
            </w:r>
          </w:p>
        </w:tc>
        <w:tc>
          <w:tcPr>
            <w:tcW w:w="1559" w:type="dxa"/>
            <w:vAlign w:val="center"/>
          </w:tcPr>
          <w:p w:rsidR="00970B76" w:rsidRDefault="009865EA">
            <w:pPr>
              <w:widowControl/>
              <w:jc w:val="left"/>
              <w:textAlignment w:val="center"/>
              <w:rPr>
                <w:rFonts w:asciiTheme="minorEastAsia" w:hAnsiTheme="minorEastAsia" w:cs="微软雅黑"/>
                <w:sz w:val="24"/>
                <w:szCs w:val="24"/>
              </w:rPr>
            </w:pPr>
            <w:r>
              <w:rPr>
                <w:rFonts w:asciiTheme="minorEastAsia" w:hAnsiTheme="minorEastAsia" w:cs="微软雅黑" w:hint="eastAsia"/>
                <w:sz w:val="24"/>
                <w:szCs w:val="24"/>
              </w:rPr>
              <w:t>硕士及以上</w:t>
            </w:r>
          </w:p>
        </w:tc>
        <w:tc>
          <w:tcPr>
            <w:tcW w:w="2268" w:type="dxa"/>
            <w:vAlign w:val="center"/>
          </w:tcPr>
          <w:p w:rsidR="00970B76" w:rsidRDefault="009865EA">
            <w:pPr>
              <w:widowControl/>
              <w:jc w:val="center"/>
              <w:textAlignment w:val="center"/>
              <w:rPr>
                <w:rFonts w:asciiTheme="minorEastAsia" w:hAnsiTheme="minorEastAsia" w:cs="微软雅黑"/>
                <w:sz w:val="24"/>
                <w:szCs w:val="24"/>
              </w:rPr>
            </w:pPr>
            <w:r>
              <w:rPr>
                <w:rFonts w:asciiTheme="minorEastAsia" w:hAnsiTheme="minorEastAsia" w:cs="微软雅黑" w:hint="eastAsia"/>
                <w:sz w:val="24"/>
                <w:szCs w:val="24"/>
              </w:rPr>
              <w:t>微电子专业</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重庆</w:t>
            </w:r>
          </w:p>
        </w:tc>
        <w:tc>
          <w:tcPr>
            <w:tcW w:w="1559" w:type="dxa"/>
            <w:tcBorders>
              <w:left w:val="single" w:sz="4" w:space="0" w:color="auto"/>
            </w:tcBorders>
            <w:vAlign w:val="center"/>
          </w:tcPr>
          <w:p w:rsidR="00970B76" w:rsidRDefault="00970B76">
            <w:pPr>
              <w:widowControl/>
              <w:rPr>
                <w:rFonts w:asciiTheme="minorEastAsia" w:hAnsiTheme="minorEastAsia" w:cs="宋体"/>
                <w:kern w:val="0"/>
                <w:sz w:val="24"/>
                <w:szCs w:val="24"/>
              </w:rPr>
            </w:pPr>
          </w:p>
        </w:tc>
      </w:tr>
      <w:tr w:rsidR="00970B76">
        <w:trPr>
          <w:trHeight w:val="502"/>
        </w:trPr>
        <w:tc>
          <w:tcPr>
            <w:tcW w:w="2235" w:type="dxa"/>
            <w:vAlign w:val="center"/>
          </w:tcPr>
          <w:p w:rsidR="00970B76" w:rsidRDefault="009865EA">
            <w:pPr>
              <w:widowControl/>
              <w:jc w:val="center"/>
              <w:textAlignment w:val="center"/>
              <w:rPr>
                <w:rFonts w:asciiTheme="minorEastAsia" w:hAnsiTheme="minorEastAsia" w:cs="微软雅黑"/>
                <w:sz w:val="24"/>
                <w:szCs w:val="24"/>
              </w:rPr>
            </w:pPr>
            <w:r>
              <w:rPr>
                <w:rFonts w:asciiTheme="minorEastAsia" w:hAnsiTheme="minorEastAsia" w:cs="微软雅黑" w:hint="eastAsia"/>
                <w:sz w:val="24"/>
                <w:szCs w:val="24"/>
              </w:rPr>
              <w:t>大功率微波电路设计师</w:t>
            </w:r>
          </w:p>
        </w:tc>
        <w:tc>
          <w:tcPr>
            <w:tcW w:w="850" w:type="dxa"/>
            <w:vAlign w:val="center"/>
          </w:tcPr>
          <w:p w:rsidR="00970B76" w:rsidRDefault="009865EA">
            <w:pPr>
              <w:widowControl/>
              <w:jc w:val="left"/>
              <w:textAlignment w:val="center"/>
              <w:rPr>
                <w:rFonts w:asciiTheme="minorEastAsia" w:hAnsiTheme="minorEastAsia" w:cs="微软雅黑"/>
                <w:sz w:val="24"/>
                <w:szCs w:val="24"/>
              </w:rPr>
            </w:pPr>
            <w:r>
              <w:rPr>
                <w:rFonts w:asciiTheme="minorEastAsia" w:hAnsiTheme="minorEastAsia" w:cs="微软雅黑" w:hint="eastAsia"/>
                <w:sz w:val="24"/>
                <w:szCs w:val="24"/>
              </w:rPr>
              <w:t>若干</w:t>
            </w:r>
          </w:p>
        </w:tc>
        <w:tc>
          <w:tcPr>
            <w:tcW w:w="1559" w:type="dxa"/>
            <w:vAlign w:val="center"/>
          </w:tcPr>
          <w:p w:rsidR="00970B76" w:rsidRDefault="009865EA">
            <w:pPr>
              <w:widowControl/>
              <w:jc w:val="left"/>
              <w:textAlignment w:val="center"/>
              <w:rPr>
                <w:rFonts w:asciiTheme="minorEastAsia" w:hAnsiTheme="minorEastAsia" w:cs="微软雅黑"/>
                <w:sz w:val="24"/>
                <w:szCs w:val="24"/>
              </w:rPr>
            </w:pPr>
            <w:r>
              <w:rPr>
                <w:rFonts w:asciiTheme="minorEastAsia" w:hAnsiTheme="minorEastAsia" w:cs="微软雅黑" w:hint="eastAsia"/>
                <w:sz w:val="24"/>
                <w:szCs w:val="24"/>
              </w:rPr>
              <w:t>硕士及以上</w:t>
            </w:r>
          </w:p>
        </w:tc>
        <w:tc>
          <w:tcPr>
            <w:tcW w:w="2268" w:type="dxa"/>
            <w:vAlign w:val="center"/>
          </w:tcPr>
          <w:p w:rsidR="00970B76" w:rsidRDefault="009865EA">
            <w:pPr>
              <w:widowControl/>
              <w:jc w:val="center"/>
              <w:textAlignment w:val="center"/>
              <w:rPr>
                <w:rFonts w:asciiTheme="minorEastAsia" w:hAnsiTheme="minorEastAsia" w:cs="微软雅黑"/>
                <w:sz w:val="24"/>
                <w:szCs w:val="24"/>
              </w:rPr>
            </w:pPr>
            <w:r>
              <w:rPr>
                <w:rFonts w:asciiTheme="minorEastAsia" w:hAnsiTheme="minorEastAsia" w:cs="微软雅黑" w:hint="eastAsia"/>
                <w:sz w:val="24"/>
                <w:szCs w:val="24"/>
              </w:rPr>
              <w:t>电磁场与微波，电子工程等专业</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重庆</w:t>
            </w:r>
          </w:p>
        </w:tc>
        <w:tc>
          <w:tcPr>
            <w:tcW w:w="1559" w:type="dxa"/>
            <w:tcBorders>
              <w:left w:val="single" w:sz="4" w:space="0" w:color="auto"/>
            </w:tcBorders>
            <w:vAlign w:val="center"/>
          </w:tcPr>
          <w:p w:rsidR="00970B76" w:rsidRDefault="00970B76">
            <w:pPr>
              <w:widowControl/>
              <w:rPr>
                <w:rFonts w:asciiTheme="minorEastAsia" w:hAnsiTheme="minorEastAsia" w:cs="宋体"/>
                <w:kern w:val="0"/>
                <w:sz w:val="24"/>
                <w:szCs w:val="24"/>
              </w:rPr>
            </w:pPr>
          </w:p>
        </w:tc>
      </w:tr>
      <w:tr w:rsidR="00970B76">
        <w:trPr>
          <w:trHeight w:val="502"/>
        </w:trPr>
        <w:tc>
          <w:tcPr>
            <w:tcW w:w="2235" w:type="dxa"/>
            <w:vAlign w:val="center"/>
          </w:tcPr>
          <w:p w:rsidR="00970B76" w:rsidRDefault="009865EA">
            <w:pPr>
              <w:widowControl/>
              <w:jc w:val="center"/>
              <w:textAlignment w:val="center"/>
              <w:rPr>
                <w:rFonts w:asciiTheme="minorEastAsia" w:hAnsiTheme="minorEastAsia" w:cs="微软雅黑"/>
                <w:sz w:val="24"/>
                <w:szCs w:val="24"/>
              </w:rPr>
            </w:pPr>
            <w:r>
              <w:rPr>
                <w:rFonts w:asciiTheme="minorEastAsia" w:hAnsiTheme="minorEastAsia" w:cs="微软雅黑" w:hint="eastAsia"/>
                <w:sz w:val="24"/>
                <w:szCs w:val="24"/>
              </w:rPr>
              <w:t>射频微系统电路设计师</w:t>
            </w:r>
          </w:p>
        </w:tc>
        <w:tc>
          <w:tcPr>
            <w:tcW w:w="850" w:type="dxa"/>
            <w:vAlign w:val="center"/>
          </w:tcPr>
          <w:p w:rsidR="00970B76" w:rsidRDefault="009865EA">
            <w:pPr>
              <w:widowControl/>
              <w:jc w:val="left"/>
              <w:textAlignment w:val="center"/>
              <w:rPr>
                <w:rFonts w:asciiTheme="minorEastAsia" w:hAnsiTheme="minorEastAsia" w:cs="微软雅黑"/>
                <w:sz w:val="24"/>
                <w:szCs w:val="24"/>
              </w:rPr>
            </w:pPr>
            <w:r>
              <w:rPr>
                <w:rFonts w:asciiTheme="minorEastAsia" w:hAnsiTheme="minorEastAsia" w:cs="微软雅黑" w:hint="eastAsia"/>
                <w:sz w:val="24"/>
                <w:szCs w:val="24"/>
              </w:rPr>
              <w:t>若干</w:t>
            </w:r>
          </w:p>
        </w:tc>
        <w:tc>
          <w:tcPr>
            <w:tcW w:w="1559" w:type="dxa"/>
            <w:vAlign w:val="center"/>
          </w:tcPr>
          <w:p w:rsidR="00970B76" w:rsidRDefault="009865EA">
            <w:pPr>
              <w:widowControl/>
              <w:jc w:val="left"/>
              <w:textAlignment w:val="center"/>
              <w:rPr>
                <w:rFonts w:asciiTheme="minorEastAsia" w:hAnsiTheme="minorEastAsia" w:cs="微软雅黑"/>
                <w:sz w:val="24"/>
                <w:szCs w:val="24"/>
              </w:rPr>
            </w:pPr>
            <w:r>
              <w:rPr>
                <w:rFonts w:asciiTheme="minorEastAsia" w:hAnsiTheme="minorEastAsia" w:cs="微软雅黑" w:hint="eastAsia"/>
                <w:sz w:val="24"/>
                <w:szCs w:val="24"/>
              </w:rPr>
              <w:t>硕士及以上</w:t>
            </w:r>
          </w:p>
        </w:tc>
        <w:tc>
          <w:tcPr>
            <w:tcW w:w="2268" w:type="dxa"/>
            <w:vAlign w:val="center"/>
          </w:tcPr>
          <w:p w:rsidR="00970B76" w:rsidRDefault="009865EA">
            <w:pPr>
              <w:widowControl/>
              <w:jc w:val="center"/>
              <w:textAlignment w:val="center"/>
              <w:rPr>
                <w:rFonts w:asciiTheme="minorEastAsia" w:hAnsiTheme="minorEastAsia" w:cs="微软雅黑"/>
                <w:sz w:val="24"/>
                <w:szCs w:val="24"/>
              </w:rPr>
            </w:pPr>
            <w:r>
              <w:rPr>
                <w:rFonts w:asciiTheme="minorEastAsia" w:hAnsiTheme="minorEastAsia" w:cs="微软雅黑" w:hint="eastAsia"/>
                <w:sz w:val="24"/>
                <w:szCs w:val="24"/>
              </w:rPr>
              <w:t>电磁场与微波，电子工程等专业</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重庆</w:t>
            </w:r>
          </w:p>
        </w:tc>
        <w:tc>
          <w:tcPr>
            <w:tcW w:w="1559" w:type="dxa"/>
            <w:tcBorders>
              <w:left w:val="single" w:sz="4" w:space="0" w:color="auto"/>
            </w:tcBorders>
            <w:vAlign w:val="center"/>
          </w:tcPr>
          <w:p w:rsidR="00970B76" w:rsidRDefault="00970B76">
            <w:pPr>
              <w:widowControl/>
              <w:rPr>
                <w:rFonts w:asciiTheme="minorEastAsia" w:hAnsiTheme="minorEastAsia" w:cs="宋体"/>
                <w:kern w:val="0"/>
                <w:sz w:val="24"/>
                <w:szCs w:val="24"/>
              </w:rPr>
            </w:pPr>
          </w:p>
        </w:tc>
      </w:tr>
      <w:tr w:rsidR="00970B76">
        <w:trPr>
          <w:trHeight w:val="502"/>
        </w:trPr>
        <w:tc>
          <w:tcPr>
            <w:tcW w:w="2235" w:type="dxa"/>
            <w:vAlign w:val="center"/>
          </w:tcPr>
          <w:p w:rsidR="00970B76" w:rsidRDefault="009865EA">
            <w:pPr>
              <w:widowControl/>
              <w:jc w:val="center"/>
              <w:textAlignment w:val="center"/>
              <w:rPr>
                <w:rFonts w:asciiTheme="minorEastAsia" w:hAnsiTheme="minorEastAsia" w:cs="微软雅黑"/>
                <w:sz w:val="24"/>
                <w:szCs w:val="24"/>
              </w:rPr>
            </w:pPr>
            <w:r>
              <w:rPr>
                <w:rFonts w:asciiTheme="minorEastAsia" w:hAnsiTheme="minorEastAsia" w:cs="微软雅黑" w:hint="eastAsia"/>
                <w:sz w:val="24"/>
                <w:szCs w:val="24"/>
              </w:rPr>
              <w:t>光电集成设计师</w:t>
            </w:r>
          </w:p>
        </w:tc>
        <w:tc>
          <w:tcPr>
            <w:tcW w:w="850" w:type="dxa"/>
            <w:vAlign w:val="center"/>
          </w:tcPr>
          <w:p w:rsidR="00970B76" w:rsidRDefault="009865EA">
            <w:pPr>
              <w:widowControl/>
              <w:jc w:val="left"/>
              <w:textAlignment w:val="center"/>
              <w:rPr>
                <w:rFonts w:asciiTheme="minorEastAsia" w:hAnsiTheme="minorEastAsia" w:cs="微软雅黑"/>
                <w:sz w:val="24"/>
                <w:szCs w:val="24"/>
              </w:rPr>
            </w:pPr>
            <w:r>
              <w:rPr>
                <w:rFonts w:asciiTheme="minorEastAsia" w:hAnsiTheme="minorEastAsia" w:cs="微软雅黑" w:hint="eastAsia"/>
                <w:sz w:val="24"/>
                <w:szCs w:val="24"/>
              </w:rPr>
              <w:t>若干</w:t>
            </w:r>
          </w:p>
        </w:tc>
        <w:tc>
          <w:tcPr>
            <w:tcW w:w="1559" w:type="dxa"/>
            <w:vAlign w:val="center"/>
          </w:tcPr>
          <w:p w:rsidR="00970B76" w:rsidRDefault="009865EA">
            <w:pPr>
              <w:widowControl/>
              <w:jc w:val="left"/>
              <w:textAlignment w:val="center"/>
              <w:rPr>
                <w:rFonts w:asciiTheme="minorEastAsia" w:hAnsiTheme="minorEastAsia" w:cs="微软雅黑"/>
                <w:sz w:val="24"/>
                <w:szCs w:val="24"/>
              </w:rPr>
            </w:pPr>
            <w:r>
              <w:rPr>
                <w:rFonts w:asciiTheme="minorEastAsia" w:hAnsiTheme="minorEastAsia" w:cs="微软雅黑" w:hint="eastAsia"/>
                <w:sz w:val="24"/>
                <w:szCs w:val="24"/>
              </w:rPr>
              <w:t>硕士及以上</w:t>
            </w:r>
          </w:p>
        </w:tc>
        <w:tc>
          <w:tcPr>
            <w:tcW w:w="2268" w:type="dxa"/>
            <w:vAlign w:val="center"/>
          </w:tcPr>
          <w:p w:rsidR="00970B76" w:rsidRDefault="009865EA">
            <w:pPr>
              <w:widowControl/>
              <w:jc w:val="center"/>
              <w:textAlignment w:val="center"/>
              <w:rPr>
                <w:rFonts w:asciiTheme="minorEastAsia" w:hAnsiTheme="minorEastAsia" w:cs="微软雅黑"/>
                <w:sz w:val="24"/>
                <w:szCs w:val="24"/>
              </w:rPr>
            </w:pPr>
            <w:r>
              <w:rPr>
                <w:rFonts w:asciiTheme="minorEastAsia" w:hAnsiTheme="minorEastAsia" w:cs="微软雅黑" w:hint="eastAsia"/>
                <w:sz w:val="24"/>
                <w:szCs w:val="24"/>
              </w:rPr>
              <w:t>微电子专业</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重庆</w:t>
            </w:r>
          </w:p>
        </w:tc>
        <w:tc>
          <w:tcPr>
            <w:tcW w:w="1559" w:type="dxa"/>
            <w:tcBorders>
              <w:left w:val="single" w:sz="4" w:space="0" w:color="auto"/>
            </w:tcBorders>
            <w:vAlign w:val="center"/>
          </w:tcPr>
          <w:p w:rsidR="00970B76" w:rsidRDefault="00970B76">
            <w:pPr>
              <w:widowControl/>
              <w:rPr>
                <w:rFonts w:asciiTheme="minorEastAsia" w:hAnsiTheme="minorEastAsia" w:cs="宋体"/>
                <w:kern w:val="0"/>
                <w:sz w:val="24"/>
                <w:szCs w:val="24"/>
              </w:rPr>
            </w:pPr>
          </w:p>
        </w:tc>
      </w:tr>
      <w:tr w:rsidR="00970B76">
        <w:trPr>
          <w:trHeight w:val="502"/>
        </w:trPr>
        <w:tc>
          <w:tcPr>
            <w:tcW w:w="2235" w:type="dxa"/>
            <w:vAlign w:val="center"/>
          </w:tcPr>
          <w:p w:rsidR="00970B76" w:rsidRDefault="009865EA">
            <w:pPr>
              <w:widowControl/>
              <w:jc w:val="center"/>
              <w:textAlignment w:val="center"/>
              <w:rPr>
                <w:rFonts w:asciiTheme="minorEastAsia" w:hAnsiTheme="minorEastAsia" w:cs="微软雅黑"/>
                <w:sz w:val="24"/>
                <w:szCs w:val="24"/>
              </w:rPr>
            </w:pPr>
            <w:r>
              <w:rPr>
                <w:rFonts w:asciiTheme="minorEastAsia" w:hAnsiTheme="minorEastAsia" w:cs="微软雅黑" w:hint="eastAsia"/>
                <w:sz w:val="24"/>
                <w:szCs w:val="24"/>
              </w:rPr>
              <w:t>电路系统架构设计师</w:t>
            </w:r>
            <w:r>
              <w:rPr>
                <w:rFonts w:asciiTheme="minorEastAsia" w:hAnsiTheme="minorEastAsia" w:cs="微软雅黑"/>
                <w:sz w:val="24"/>
                <w:szCs w:val="24"/>
              </w:rPr>
              <w:br/>
            </w:r>
            <w:r>
              <w:rPr>
                <w:rFonts w:asciiTheme="minorEastAsia" w:hAnsiTheme="minorEastAsia" w:cs="微软雅黑" w:hint="eastAsia"/>
                <w:sz w:val="24"/>
                <w:szCs w:val="24"/>
              </w:rPr>
              <w:t>（</w:t>
            </w:r>
            <w:r>
              <w:rPr>
                <w:rFonts w:asciiTheme="minorEastAsia" w:hAnsiTheme="minorEastAsia" w:cs="微软雅黑"/>
                <w:sz w:val="24"/>
                <w:szCs w:val="24"/>
              </w:rPr>
              <w:t>CMOS</w:t>
            </w:r>
            <w:r>
              <w:rPr>
                <w:rFonts w:asciiTheme="minorEastAsia" w:hAnsiTheme="minorEastAsia" w:cs="微软雅黑" w:hint="eastAsia"/>
                <w:sz w:val="24"/>
                <w:szCs w:val="24"/>
              </w:rPr>
              <w:t>图像传感器方向）</w:t>
            </w:r>
          </w:p>
        </w:tc>
        <w:tc>
          <w:tcPr>
            <w:tcW w:w="850" w:type="dxa"/>
            <w:vAlign w:val="center"/>
          </w:tcPr>
          <w:p w:rsidR="00970B76" w:rsidRDefault="009865EA">
            <w:pPr>
              <w:widowControl/>
              <w:jc w:val="left"/>
              <w:textAlignment w:val="center"/>
              <w:rPr>
                <w:rFonts w:asciiTheme="minorEastAsia" w:hAnsiTheme="minorEastAsia" w:cs="微软雅黑"/>
                <w:sz w:val="24"/>
                <w:szCs w:val="24"/>
              </w:rPr>
            </w:pPr>
            <w:r>
              <w:rPr>
                <w:rFonts w:asciiTheme="minorEastAsia" w:hAnsiTheme="minorEastAsia" w:cs="微软雅黑" w:hint="eastAsia"/>
                <w:sz w:val="24"/>
                <w:szCs w:val="24"/>
              </w:rPr>
              <w:t>若干</w:t>
            </w:r>
          </w:p>
        </w:tc>
        <w:tc>
          <w:tcPr>
            <w:tcW w:w="1559" w:type="dxa"/>
            <w:vAlign w:val="center"/>
          </w:tcPr>
          <w:p w:rsidR="00970B76" w:rsidRDefault="009865EA">
            <w:pPr>
              <w:widowControl/>
              <w:jc w:val="left"/>
              <w:textAlignment w:val="center"/>
              <w:rPr>
                <w:rFonts w:asciiTheme="minorEastAsia" w:hAnsiTheme="minorEastAsia" w:cs="微软雅黑"/>
                <w:sz w:val="24"/>
                <w:szCs w:val="24"/>
              </w:rPr>
            </w:pPr>
            <w:r>
              <w:rPr>
                <w:rFonts w:asciiTheme="minorEastAsia" w:hAnsiTheme="minorEastAsia" w:cs="微软雅黑" w:hint="eastAsia"/>
                <w:sz w:val="24"/>
                <w:szCs w:val="24"/>
              </w:rPr>
              <w:t>硕士及以上</w:t>
            </w:r>
          </w:p>
        </w:tc>
        <w:tc>
          <w:tcPr>
            <w:tcW w:w="2268" w:type="dxa"/>
            <w:vAlign w:val="center"/>
          </w:tcPr>
          <w:p w:rsidR="00970B76" w:rsidRDefault="009865EA">
            <w:pPr>
              <w:widowControl/>
              <w:jc w:val="center"/>
              <w:textAlignment w:val="center"/>
              <w:rPr>
                <w:rFonts w:asciiTheme="minorEastAsia" w:hAnsiTheme="minorEastAsia" w:cs="微软雅黑"/>
                <w:sz w:val="24"/>
                <w:szCs w:val="24"/>
              </w:rPr>
            </w:pPr>
            <w:r>
              <w:rPr>
                <w:rFonts w:asciiTheme="minorEastAsia" w:hAnsiTheme="minorEastAsia" w:cs="微软雅黑" w:hint="eastAsia"/>
                <w:sz w:val="24"/>
                <w:szCs w:val="24"/>
              </w:rPr>
              <w:t>微电子及相关</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重庆</w:t>
            </w:r>
          </w:p>
        </w:tc>
        <w:tc>
          <w:tcPr>
            <w:tcW w:w="1559" w:type="dxa"/>
            <w:tcBorders>
              <w:left w:val="single" w:sz="4" w:space="0" w:color="auto"/>
            </w:tcBorders>
            <w:vAlign w:val="center"/>
          </w:tcPr>
          <w:p w:rsidR="00970B76" w:rsidRDefault="00970B76">
            <w:pPr>
              <w:widowControl/>
              <w:rPr>
                <w:rFonts w:asciiTheme="minorEastAsia" w:hAnsiTheme="minorEastAsia" w:cs="宋体"/>
                <w:kern w:val="0"/>
                <w:sz w:val="24"/>
                <w:szCs w:val="24"/>
              </w:rPr>
            </w:pPr>
          </w:p>
        </w:tc>
      </w:tr>
      <w:tr w:rsidR="00970B76">
        <w:trPr>
          <w:trHeight w:val="502"/>
        </w:trPr>
        <w:tc>
          <w:tcPr>
            <w:tcW w:w="2235" w:type="dxa"/>
            <w:vAlign w:val="center"/>
          </w:tcPr>
          <w:p w:rsidR="00970B76" w:rsidRDefault="009865EA">
            <w:pPr>
              <w:widowControl/>
              <w:jc w:val="center"/>
              <w:textAlignment w:val="center"/>
              <w:rPr>
                <w:rFonts w:asciiTheme="minorEastAsia" w:hAnsiTheme="minorEastAsia" w:cs="微软雅黑"/>
                <w:sz w:val="24"/>
                <w:szCs w:val="24"/>
              </w:rPr>
            </w:pPr>
            <w:r>
              <w:rPr>
                <w:rFonts w:asciiTheme="minorEastAsia" w:hAnsiTheme="minorEastAsia" w:cs="微软雅黑" w:hint="eastAsia"/>
                <w:sz w:val="24"/>
                <w:szCs w:val="24"/>
              </w:rPr>
              <w:t>半导体光源设计师</w:t>
            </w:r>
          </w:p>
        </w:tc>
        <w:tc>
          <w:tcPr>
            <w:tcW w:w="850" w:type="dxa"/>
            <w:vAlign w:val="center"/>
          </w:tcPr>
          <w:p w:rsidR="00970B76" w:rsidRDefault="009865EA">
            <w:pPr>
              <w:widowControl/>
              <w:jc w:val="left"/>
              <w:textAlignment w:val="center"/>
              <w:rPr>
                <w:rFonts w:asciiTheme="minorEastAsia" w:hAnsiTheme="minorEastAsia" w:cs="微软雅黑"/>
                <w:sz w:val="24"/>
                <w:szCs w:val="24"/>
              </w:rPr>
            </w:pPr>
            <w:r>
              <w:rPr>
                <w:rFonts w:asciiTheme="minorEastAsia" w:hAnsiTheme="minorEastAsia" w:cs="微软雅黑" w:hint="eastAsia"/>
                <w:sz w:val="24"/>
                <w:szCs w:val="24"/>
              </w:rPr>
              <w:t>若干</w:t>
            </w:r>
          </w:p>
        </w:tc>
        <w:tc>
          <w:tcPr>
            <w:tcW w:w="1559" w:type="dxa"/>
            <w:vAlign w:val="center"/>
          </w:tcPr>
          <w:p w:rsidR="00970B76" w:rsidRDefault="009865EA">
            <w:pPr>
              <w:widowControl/>
              <w:jc w:val="left"/>
              <w:textAlignment w:val="center"/>
              <w:rPr>
                <w:rFonts w:asciiTheme="minorEastAsia" w:hAnsiTheme="minorEastAsia" w:cs="微软雅黑"/>
                <w:sz w:val="24"/>
                <w:szCs w:val="24"/>
              </w:rPr>
            </w:pPr>
            <w:r>
              <w:rPr>
                <w:rFonts w:asciiTheme="minorEastAsia" w:hAnsiTheme="minorEastAsia" w:cs="微软雅黑" w:hint="eastAsia"/>
                <w:sz w:val="24"/>
                <w:szCs w:val="24"/>
              </w:rPr>
              <w:t>硕士及以上</w:t>
            </w:r>
          </w:p>
        </w:tc>
        <w:tc>
          <w:tcPr>
            <w:tcW w:w="2268" w:type="dxa"/>
            <w:vAlign w:val="center"/>
          </w:tcPr>
          <w:p w:rsidR="00970B76" w:rsidRDefault="009865EA">
            <w:pPr>
              <w:widowControl/>
              <w:jc w:val="center"/>
              <w:textAlignment w:val="center"/>
              <w:rPr>
                <w:rFonts w:asciiTheme="minorEastAsia" w:hAnsiTheme="minorEastAsia" w:cs="微软雅黑"/>
                <w:sz w:val="24"/>
                <w:szCs w:val="24"/>
              </w:rPr>
            </w:pPr>
            <w:r>
              <w:rPr>
                <w:rFonts w:asciiTheme="minorEastAsia" w:hAnsiTheme="minorEastAsia" w:cs="微软雅黑" w:hint="eastAsia"/>
                <w:sz w:val="24"/>
                <w:szCs w:val="24"/>
              </w:rPr>
              <w:t>固体电子与微电子学、半导体光电等相关专业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重庆</w:t>
            </w:r>
          </w:p>
        </w:tc>
        <w:tc>
          <w:tcPr>
            <w:tcW w:w="1559" w:type="dxa"/>
            <w:tcBorders>
              <w:left w:val="single" w:sz="4" w:space="0" w:color="auto"/>
            </w:tcBorders>
            <w:vAlign w:val="center"/>
          </w:tcPr>
          <w:p w:rsidR="00970B76" w:rsidRDefault="00970B76">
            <w:pPr>
              <w:widowControl/>
              <w:rPr>
                <w:rFonts w:asciiTheme="minorEastAsia" w:hAnsiTheme="minorEastAsia" w:cs="宋体"/>
                <w:kern w:val="0"/>
                <w:sz w:val="24"/>
                <w:szCs w:val="24"/>
              </w:rPr>
            </w:pPr>
          </w:p>
        </w:tc>
      </w:tr>
      <w:tr w:rsidR="00970B76">
        <w:trPr>
          <w:trHeight w:val="502"/>
        </w:trPr>
        <w:tc>
          <w:tcPr>
            <w:tcW w:w="2235" w:type="dxa"/>
            <w:tcBorders>
              <w:bottom w:val="single" w:sz="6" w:space="0" w:color="auto"/>
            </w:tcBorders>
            <w:vAlign w:val="center"/>
          </w:tcPr>
          <w:p w:rsidR="00970B76" w:rsidRDefault="009865EA">
            <w:pPr>
              <w:widowControl/>
              <w:jc w:val="center"/>
              <w:textAlignment w:val="center"/>
              <w:rPr>
                <w:rFonts w:asciiTheme="minorEastAsia" w:hAnsiTheme="minorEastAsia" w:cs="微软雅黑"/>
                <w:sz w:val="24"/>
                <w:szCs w:val="24"/>
              </w:rPr>
            </w:pPr>
            <w:r>
              <w:rPr>
                <w:rFonts w:asciiTheme="minorEastAsia" w:hAnsiTheme="minorEastAsia" w:cs="微软雅黑" w:hint="eastAsia"/>
                <w:sz w:val="24"/>
                <w:szCs w:val="24"/>
              </w:rPr>
              <w:t>光子集成芯片设计师</w:t>
            </w:r>
          </w:p>
        </w:tc>
        <w:tc>
          <w:tcPr>
            <w:tcW w:w="850" w:type="dxa"/>
            <w:tcBorders>
              <w:bottom w:val="single" w:sz="6" w:space="0" w:color="auto"/>
            </w:tcBorders>
            <w:vAlign w:val="center"/>
          </w:tcPr>
          <w:p w:rsidR="00970B76" w:rsidRDefault="009865EA">
            <w:pPr>
              <w:widowControl/>
              <w:jc w:val="left"/>
              <w:textAlignment w:val="center"/>
              <w:rPr>
                <w:rFonts w:asciiTheme="minorEastAsia" w:hAnsiTheme="minorEastAsia" w:cs="微软雅黑"/>
                <w:sz w:val="24"/>
                <w:szCs w:val="24"/>
              </w:rPr>
            </w:pPr>
            <w:r>
              <w:rPr>
                <w:rFonts w:asciiTheme="minorEastAsia" w:hAnsiTheme="minorEastAsia" w:cs="微软雅黑" w:hint="eastAsia"/>
                <w:sz w:val="24"/>
                <w:szCs w:val="24"/>
              </w:rPr>
              <w:t>若干</w:t>
            </w:r>
          </w:p>
        </w:tc>
        <w:tc>
          <w:tcPr>
            <w:tcW w:w="1559" w:type="dxa"/>
            <w:tcBorders>
              <w:bottom w:val="single" w:sz="6" w:space="0" w:color="auto"/>
            </w:tcBorders>
            <w:vAlign w:val="center"/>
          </w:tcPr>
          <w:p w:rsidR="00970B76" w:rsidRDefault="009865EA">
            <w:pPr>
              <w:widowControl/>
              <w:jc w:val="left"/>
              <w:textAlignment w:val="center"/>
              <w:rPr>
                <w:rFonts w:asciiTheme="minorEastAsia" w:hAnsiTheme="minorEastAsia" w:cs="微软雅黑"/>
                <w:sz w:val="24"/>
                <w:szCs w:val="24"/>
              </w:rPr>
            </w:pPr>
            <w:r>
              <w:rPr>
                <w:rFonts w:asciiTheme="minorEastAsia" w:hAnsiTheme="minorEastAsia" w:cs="微软雅黑" w:hint="eastAsia"/>
                <w:sz w:val="24"/>
                <w:szCs w:val="24"/>
              </w:rPr>
              <w:t>硕士及以上</w:t>
            </w:r>
          </w:p>
        </w:tc>
        <w:tc>
          <w:tcPr>
            <w:tcW w:w="2268" w:type="dxa"/>
            <w:tcBorders>
              <w:bottom w:val="single" w:sz="6" w:space="0" w:color="auto"/>
            </w:tcBorders>
            <w:vAlign w:val="center"/>
          </w:tcPr>
          <w:p w:rsidR="00970B76" w:rsidRDefault="009865EA">
            <w:pPr>
              <w:widowControl/>
              <w:jc w:val="center"/>
              <w:textAlignment w:val="center"/>
              <w:rPr>
                <w:rFonts w:asciiTheme="minorEastAsia" w:hAnsiTheme="minorEastAsia" w:cs="微软雅黑"/>
                <w:sz w:val="24"/>
                <w:szCs w:val="24"/>
              </w:rPr>
            </w:pPr>
            <w:r>
              <w:rPr>
                <w:rFonts w:asciiTheme="minorEastAsia" w:hAnsiTheme="minorEastAsia" w:cs="微软雅黑" w:hint="eastAsia"/>
                <w:sz w:val="24"/>
                <w:szCs w:val="24"/>
              </w:rPr>
              <w:t>光电子、半导体器件等相关专业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重庆</w:t>
            </w:r>
          </w:p>
        </w:tc>
        <w:tc>
          <w:tcPr>
            <w:tcW w:w="1559" w:type="dxa"/>
            <w:tcBorders>
              <w:left w:val="single" w:sz="4" w:space="0" w:color="auto"/>
              <w:bottom w:val="single" w:sz="6" w:space="0" w:color="auto"/>
            </w:tcBorders>
            <w:vAlign w:val="center"/>
          </w:tcPr>
          <w:p w:rsidR="00970B76" w:rsidRDefault="00970B76">
            <w:pPr>
              <w:widowControl/>
              <w:rPr>
                <w:rFonts w:asciiTheme="minorEastAsia" w:hAnsiTheme="minorEastAsia" w:cs="宋体"/>
                <w:kern w:val="0"/>
                <w:sz w:val="24"/>
                <w:szCs w:val="24"/>
              </w:rPr>
            </w:pPr>
          </w:p>
        </w:tc>
      </w:tr>
      <w:tr w:rsidR="00970B76">
        <w:trPr>
          <w:trHeight w:val="502"/>
        </w:trPr>
        <w:tc>
          <w:tcPr>
            <w:tcW w:w="2235" w:type="dxa"/>
            <w:tcBorders>
              <w:top w:val="single" w:sz="6" w:space="0" w:color="auto"/>
              <w:bottom w:val="single" w:sz="4" w:space="0" w:color="auto"/>
            </w:tcBorders>
            <w:vAlign w:val="center"/>
          </w:tcPr>
          <w:p w:rsidR="00970B76" w:rsidRDefault="009865EA">
            <w:pPr>
              <w:widowControl/>
              <w:jc w:val="center"/>
              <w:textAlignment w:val="center"/>
              <w:rPr>
                <w:rFonts w:asciiTheme="minorEastAsia" w:hAnsiTheme="minorEastAsia" w:cs="微软雅黑"/>
                <w:sz w:val="24"/>
                <w:szCs w:val="24"/>
              </w:rPr>
            </w:pPr>
            <w:r>
              <w:rPr>
                <w:rFonts w:asciiTheme="minorEastAsia" w:hAnsiTheme="minorEastAsia" w:cs="微软雅黑" w:hint="eastAsia"/>
                <w:sz w:val="24"/>
                <w:szCs w:val="24"/>
              </w:rPr>
              <w:t>化合物半导体外延材料生长</w:t>
            </w:r>
          </w:p>
        </w:tc>
        <w:tc>
          <w:tcPr>
            <w:tcW w:w="850" w:type="dxa"/>
            <w:tcBorders>
              <w:top w:val="single" w:sz="6" w:space="0" w:color="auto"/>
              <w:bottom w:val="single" w:sz="4" w:space="0" w:color="auto"/>
            </w:tcBorders>
            <w:vAlign w:val="center"/>
          </w:tcPr>
          <w:p w:rsidR="00970B76" w:rsidRDefault="009865EA">
            <w:pPr>
              <w:widowControl/>
              <w:jc w:val="left"/>
              <w:textAlignment w:val="center"/>
              <w:rPr>
                <w:rFonts w:asciiTheme="minorEastAsia" w:hAnsiTheme="minorEastAsia" w:cs="微软雅黑"/>
                <w:sz w:val="24"/>
                <w:szCs w:val="24"/>
              </w:rPr>
            </w:pPr>
            <w:r>
              <w:rPr>
                <w:rFonts w:asciiTheme="minorEastAsia" w:hAnsiTheme="minorEastAsia" w:cs="微软雅黑" w:hint="eastAsia"/>
                <w:sz w:val="24"/>
                <w:szCs w:val="24"/>
              </w:rPr>
              <w:t>若干</w:t>
            </w:r>
          </w:p>
        </w:tc>
        <w:tc>
          <w:tcPr>
            <w:tcW w:w="1559" w:type="dxa"/>
            <w:tcBorders>
              <w:top w:val="single" w:sz="6" w:space="0" w:color="auto"/>
              <w:bottom w:val="single" w:sz="4" w:space="0" w:color="auto"/>
            </w:tcBorders>
            <w:vAlign w:val="center"/>
          </w:tcPr>
          <w:p w:rsidR="00970B76" w:rsidRDefault="009865EA">
            <w:pPr>
              <w:widowControl/>
              <w:jc w:val="left"/>
              <w:textAlignment w:val="center"/>
              <w:rPr>
                <w:rFonts w:asciiTheme="minorEastAsia" w:hAnsiTheme="minorEastAsia" w:cs="微软雅黑"/>
                <w:sz w:val="24"/>
                <w:szCs w:val="24"/>
              </w:rPr>
            </w:pPr>
            <w:r>
              <w:rPr>
                <w:rFonts w:asciiTheme="minorEastAsia" w:hAnsiTheme="minorEastAsia" w:cs="微软雅黑" w:hint="eastAsia"/>
                <w:sz w:val="24"/>
                <w:szCs w:val="24"/>
              </w:rPr>
              <w:t>硕士及以上</w:t>
            </w:r>
          </w:p>
        </w:tc>
        <w:tc>
          <w:tcPr>
            <w:tcW w:w="2268" w:type="dxa"/>
            <w:tcBorders>
              <w:top w:val="single" w:sz="6" w:space="0" w:color="auto"/>
              <w:bottom w:val="single" w:sz="4" w:space="0" w:color="auto"/>
            </w:tcBorders>
            <w:vAlign w:val="center"/>
          </w:tcPr>
          <w:p w:rsidR="00970B76" w:rsidRDefault="009865EA">
            <w:pPr>
              <w:widowControl/>
              <w:jc w:val="center"/>
              <w:textAlignment w:val="center"/>
              <w:rPr>
                <w:rFonts w:asciiTheme="minorEastAsia" w:hAnsiTheme="minorEastAsia" w:cs="微软雅黑"/>
                <w:sz w:val="24"/>
                <w:szCs w:val="24"/>
              </w:rPr>
            </w:pPr>
            <w:r>
              <w:rPr>
                <w:rFonts w:asciiTheme="minorEastAsia" w:hAnsiTheme="minorEastAsia" w:cs="微软雅黑" w:hint="eastAsia"/>
                <w:sz w:val="24"/>
                <w:szCs w:val="24"/>
              </w:rPr>
              <w:t>材料、微电子等相关专业</w:t>
            </w:r>
          </w:p>
        </w:tc>
        <w:tc>
          <w:tcPr>
            <w:tcW w:w="1276" w:type="dxa"/>
            <w:tcBorders>
              <w:top w:val="single" w:sz="6" w:space="0" w:color="auto"/>
              <w:left w:val="single" w:sz="6" w:space="0" w:color="auto"/>
              <w:bottom w:val="single" w:sz="4" w:space="0" w:color="auto"/>
              <w:right w:val="single" w:sz="4" w:space="0" w:color="auto"/>
            </w:tcBorders>
            <w:vAlign w:val="center"/>
          </w:tcPr>
          <w:p w:rsidR="00970B76" w:rsidRDefault="009865EA">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重庆</w:t>
            </w:r>
          </w:p>
        </w:tc>
        <w:tc>
          <w:tcPr>
            <w:tcW w:w="1559" w:type="dxa"/>
            <w:tcBorders>
              <w:top w:val="single" w:sz="6" w:space="0" w:color="auto"/>
              <w:left w:val="single" w:sz="4" w:space="0" w:color="auto"/>
              <w:bottom w:val="single" w:sz="4" w:space="0" w:color="auto"/>
            </w:tcBorders>
            <w:vAlign w:val="center"/>
          </w:tcPr>
          <w:p w:rsidR="00970B76" w:rsidRDefault="00970B76">
            <w:pPr>
              <w:widowControl/>
              <w:rPr>
                <w:rFonts w:asciiTheme="minorEastAsia" w:hAnsiTheme="minorEastAsia" w:cs="宋体"/>
                <w:kern w:val="0"/>
                <w:sz w:val="24"/>
                <w:szCs w:val="24"/>
              </w:rPr>
            </w:pPr>
          </w:p>
        </w:tc>
      </w:tr>
      <w:tr w:rsidR="00970B76">
        <w:trPr>
          <w:trHeight w:val="502"/>
        </w:trPr>
        <w:tc>
          <w:tcPr>
            <w:tcW w:w="2235" w:type="dxa"/>
            <w:tcBorders>
              <w:top w:val="single" w:sz="4" w:space="0" w:color="auto"/>
              <w:bottom w:val="single" w:sz="4" w:space="0" w:color="auto"/>
            </w:tcBorders>
            <w:vAlign w:val="center"/>
          </w:tcPr>
          <w:p w:rsidR="00970B76" w:rsidRDefault="009865EA">
            <w:pPr>
              <w:widowControl/>
              <w:jc w:val="center"/>
              <w:textAlignment w:val="center"/>
              <w:rPr>
                <w:rFonts w:asciiTheme="minorEastAsia" w:hAnsiTheme="minorEastAsia" w:cs="微软雅黑"/>
                <w:sz w:val="24"/>
                <w:szCs w:val="24"/>
              </w:rPr>
            </w:pPr>
            <w:r>
              <w:rPr>
                <w:rFonts w:asciiTheme="minorEastAsia" w:hAnsiTheme="minorEastAsia" w:cs="微软雅黑" w:hint="eastAsia"/>
                <w:sz w:val="24"/>
                <w:szCs w:val="24"/>
              </w:rPr>
              <w:t>微波封装工艺师</w:t>
            </w:r>
            <w:r>
              <w:rPr>
                <w:rFonts w:asciiTheme="minorEastAsia" w:hAnsiTheme="minorEastAsia" w:cs="微软雅黑"/>
                <w:sz w:val="24"/>
                <w:szCs w:val="24"/>
              </w:rPr>
              <w:br/>
            </w:r>
            <w:r>
              <w:rPr>
                <w:rFonts w:asciiTheme="minorEastAsia" w:hAnsiTheme="minorEastAsia" w:cs="微软雅黑" w:hint="eastAsia"/>
                <w:sz w:val="24"/>
                <w:szCs w:val="24"/>
              </w:rPr>
              <w:lastRenderedPageBreak/>
              <w:t>（铌酸锂高速调制器方向）</w:t>
            </w:r>
          </w:p>
        </w:tc>
        <w:tc>
          <w:tcPr>
            <w:tcW w:w="850" w:type="dxa"/>
            <w:tcBorders>
              <w:top w:val="single" w:sz="4" w:space="0" w:color="auto"/>
              <w:bottom w:val="single" w:sz="4" w:space="0" w:color="auto"/>
            </w:tcBorders>
            <w:vAlign w:val="center"/>
          </w:tcPr>
          <w:p w:rsidR="00970B76" w:rsidRDefault="009865EA">
            <w:pPr>
              <w:widowControl/>
              <w:jc w:val="left"/>
              <w:textAlignment w:val="center"/>
              <w:rPr>
                <w:rFonts w:asciiTheme="minorEastAsia" w:hAnsiTheme="minorEastAsia" w:cs="微软雅黑"/>
                <w:sz w:val="24"/>
                <w:szCs w:val="24"/>
              </w:rPr>
            </w:pPr>
            <w:r>
              <w:rPr>
                <w:rFonts w:asciiTheme="minorEastAsia" w:hAnsiTheme="minorEastAsia" w:cs="微软雅黑" w:hint="eastAsia"/>
                <w:sz w:val="24"/>
                <w:szCs w:val="24"/>
              </w:rPr>
              <w:lastRenderedPageBreak/>
              <w:t>若干</w:t>
            </w:r>
          </w:p>
        </w:tc>
        <w:tc>
          <w:tcPr>
            <w:tcW w:w="1559" w:type="dxa"/>
            <w:tcBorders>
              <w:top w:val="single" w:sz="4" w:space="0" w:color="auto"/>
              <w:bottom w:val="single" w:sz="4" w:space="0" w:color="auto"/>
            </w:tcBorders>
            <w:vAlign w:val="center"/>
          </w:tcPr>
          <w:p w:rsidR="00970B76" w:rsidRDefault="009865EA">
            <w:pPr>
              <w:widowControl/>
              <w:jc w:val="left"/>
              <w:textAlignment w:val="center"/>
              <w:rPr>
                <w:rFonts w:asciiTheme="minorEastAsia" w:hAnsiTheme="minorEastAsia" w:cs="微软雅黑"/>
                <w:sz w:val="24"/>
                <w:szCs w:val="24"/>
              </w:rPr>
            </w:pPr>
            <w:r>
              <w:rPr>
                <w:rFonts w:asciiTheme="minorEastAsia" w:hAnsiTheme="minorEastAsia" w:cs="微软雅黑" w:hint="eastAsia"/>
                <w:sz w:val="24"/>
                <w:szCs w:val="24"/>
              </w:rPr>
              <w:t>硕士及以上</w:t>
            </w:r>
          </w:p>
        </w:tc>
        <w:tc>
          <w:tcPr>
            <w:tcW w:w="2268" w:type="dxa"/>
            <w:tcBorders>
              <w:top w:val="single" w:sz="4" w:space="0" w:color="auto"/>
              <w:bottom w:val="single" w:sz="4" w:space="0" w:color="auto"/>
            </w:tcBorders>
            <w:vAlign w:val="center"/>
          </w:tcPr>
          <w:p w:rsidR="00970B76" w:rsidRDefault="009865EA">
            <w:pPr>
              <w:widowControl/>
              <w:jc w:val="center"/>
              <w:textAlignment w:val="center"/>
              <w:rPr>
                <w:rFonts w:asciiTheme="minorEastAsia" w:hAnsiTheme="minorEastAsia" w:cs="微软雅黑"/>
                <w:sz w:val="24"/>
                <w:szCs w:val="24"/>
              </w:rPr>
            </w:pPr>
            <w:r>
              <w:rPr>
                <w:rFonts w:asciiTheme="minorEastAsia" w:hAnsiTheme="minorEastAsia" w:cs="微软雅黑" w:hint="eastAsia"/>
                <w:sz w:val="24"/>
                <w:szCs w:val="24"/>
              </w:rPr>
              <w:t>微波技术</w:t>
            </w:r>
          </w:p>
        </w:tc>
        <w:tc>
          <w:tcPr>
            <w:tcW w:w="1276" w:type="dxa"/>
            <w:tcBorders>
              <w:top w:val="single" w:sz="4" w:space="0" w:color="auto"/>
              <w:left w:val="single" w:sz="6" w:space="0" w:color="auto"/>
              <w:bottom w:val="single" w:sz="4" w:space="0" w:color="auto"/>
              <w:right w:val="single" w:sz="4" w:space="0" w:color="auto"/>
            </w:tcBorders>
            <w:vAlign w:val="center"/>
          </w:tcPr>
          <w:p w:rsidR="00970B76" w:rsidRDefault="009865EA">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重庆</w:t>
            </w:r>
          </w:p>
        </w:tc>
        <w:tc>
          <w:tcPr>
            <w:tcW w:w="1559" w:type="dxa"/>
            <w:tcBorders>
              <w:top w:val="single" w:sz="4" w:space="0" w:color="auto"/>
              <w:left w:val="single" w:sz="4" w:space="0" w:color="auto"/>
              <w:bottom w:val="single" w:sz="4" w:space="0" w:color="auto"/>
            </w:tcBorders>
            <w:vAlign w:val="center"/>
          </w:tcPr>
          <w:p w:rsidR="00970B76" w:rsidRDefault="00970B76">
            <w:pPr>
              <w:widowControl/>
              <w:rPr>
                <w:rFonts w:asciiTheme="minorEastAsia" w:hAnsiTheme="minorEastAsia" w:cs="微软雅黑"/>
                <w:sz w:val="24"/>
                <w:szCs w:val="24"/>
              </w:rPr>
            </w:pPr>
          </w:p>
        </w:tc>
      </w:tr>
    </w:tbl>
    <w:p w:rsidR="00970B76" w:rsidRDefault="00970B76">
      <w:pPr>
        <w:rPr>
          <w:rFonts w:asciiTheme="minorEastAsia" w:hAnsiTheme="minorEastAsia" w:cs="微软雅黑"/>
          <w:sz w:val="24"/>
          <w:szCs w:val="24"/>
        </w:rPr>
      </w:pPr>
    </w:p>
    <w:p w:rsidR="00970B76" w:rsidRDefault="009865EA">
      <w:pPr>
        <w:widowControl/>
        <w:jc w:val="left"/>
        <w:rPr>
          <w:rFonts w:asciiTheme="minorEastAsia" w:hAnsiTheme="minorEastAsia" w:cs="微软雅黑"/>
          <w:sz w:val="24"/>
          <w:szCs w:val="24"/>
        </w:rPr>
      </w:pPr>
      <w:r>
        <w:rPr>
          <w:rFonts w:asciiTheme="minorEastAsia" w:hAnsiTheme="minorEastAsia" w:cs="微软雅黑"/>
          <w:sz w:val="24"/>
          <w:szCs w:val="24"/>
        </w:rPr>
        <w:br w:type="page"/>
      </w:r>
    </w:p>
    <w:p w:rsidR="00970B76" w:rsidRDefault="009865EA">
      <w:pPr>
        <w:pStyle w:val="2"/>
        <w:jc w:val="center"/>
        <w:rPr>
          <w:rFonts w:ascii="宋体" w:eastAsia="宋体" w:hAnsi="宋体"/>
          <w:sz w:val="36"/>
          <w:szCs w:val="36"/>
          <w:shd w:val="pct10" w:color="auto" w:fill="FFFFFF"/>
        </w:rPr>
      </w:pPr>
      <w:bookmarkStart w:id="5" w:name="_Toc499194120"/>
      <w:r>
        <w:rPr>
          <w:rFonts w:ascii="宋体" w:eastAsia="宋体" w:hAnsi="宋体" w:hint="eastAsia"/>
          <w:sz w:val="36"/>
          <w:szCs w:val="36"/>
          <w:shd w:val="pct10" w:color="auto" w:fill="FFFFFF"/>
        </w:rPr>
        <w:lastRenderedPageBreak/>
        <w:t xml:space="preserve">6 </w:t>
      </w:r>
      <w:r>
        <w:rPr>
          <w:rFonts w:ascii="宋体" w:eastAsia="宋体" w:hAnsi="宋体" w:hint="eastAsia"/>
          <w:sz w:val="36"/>
          <w:szCs w:val="36"/>
          <w:shd w:val="pct10" w:color="auto" w:fill="FFFFFF"/>
        </w:rPr>
        <w:t>中国兵器装备集团（成都）火控技术中心</w:t>
      </w:r>
      <w:bookmarkEnd w:id="5"/>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970B76">
        <w:trPr>
          <w:trHeight w:val="233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tcPr>
          <w:p w:rsidR="00970B76" w:rsidRDefault="009865EA">
            <w:pPr>
              <w:rPr>
                <w:rFonts w:eastAsia="黑体"/>
                <w:b/>
                <w:bCs/>
                <w:sz w:val="24"/>
              </w:rPr>
            </w:pPr>
            <w:r>
              <w:rPr>
                <w:rFonts w:eastAsia="黑体" w:hint="eastAsia"/>
                <w:b/>
                <w:bCs/>
                <w:sz w:val="24"/>
              </w:rPr>
              <w:t>公司简介</w:t>
            </w:r>
            <w:r>
              <w:rPr>
                <w:rFonts w:ascii="黑体" w:eastAsia="黑体" w:hAnsi="黑体" w:hint="eastAsia"/>
                <w:b/>
                <w:bCs/>
                <w:sz w:val="24"/>
              </w:rPr>
              <w:t>:</w:t>
            </w:r>
            <w:r>
              <w:rPr>
                <w:rFonts w:asciiTheme="minorEastAsia" w:hAnsiTheme="minorEastAsia" w:hint="eastAsia"/>
                <w:bCs/>
                <w:sz w:val="24"/>
                <w:szCs w:val="24"/>
              </w:rPr>
              <w:t>中国兵器装备集团（成都）火控技术中心，地处成都市高新技术产业开发区（西区），此区域集聚了电子科技大学新校区，富士康、英特尔、京东方、华为、</w:t>
            </w:r>
            <w:r>
              <w:rPr>
                <w:rFonts w:asciiTheme="minorEastAsia" w:hAnsiTheme="minorEastAsia" w:hint="eastAsia"/>
                <w:bCs/>
                <w:sz w:val="24"/>
                <w:szCs w:val="24"/>
              </w:rPr>
              <w:t>TCL</w:t>
            </w:r>
            <w:r>
              <w:rPr>
                <w:rFonts w:asciiTheme="minorEastAsia" w:hAnsiTheme="minorEastAsia" w:hint="eastAsia"/>
                <w:bCs/>
                <w:sz w:val="24"/>
                <w:szCs w:val="24"/>
              </w:rPr>
              <w:t>、</w:t>
            </w:r>
            <w:r>
              <w:rPr>
                <w:rFonts w:asciiTheme="minorEastAsia" w:hAnsiTheme="minorEastAsia" w:hint="eastAsia"/>
                <w:bCs/>
                <w:sz w:val="24"/>
                <w:szCs w:val="24"/>
              </w:rPr>
              <w:t>TI</w:t>
            </w:r>
            <w:r>
              <w:rPr>
                <w:rFonts w:asciiTheme="minorEastAsia" w:hAnsiTheme="minorEastAsia" w:hint="eastAsia"/>
                <w:bCs/>
                <w:sz w:val="24"/>
                <w:szCs w:val="24"/>
              </w:rPr>
              <w:t>、迈普等一系列高新企业，构成了中国西部硅谷的重要板块。作为零八一电子集团有限公司的前沿阵地，中心紧跟国内外先进雷达技术发展方向，锐意进取，不断创新，已成长为国家国防科技工业军工电子核心能力建设重点单位、近程防空火控系统科研生产服务基地、战场装甲情报侦察处理科研生产单位、陆军低空超低空相控阵目标指示雷达科研生产单位、航天测控和靶场测量雷达以及脱靶量测量雷达科研生</w:t>
            </w:r>
            <w:r>
              <w:rPr>
                <w:rFonts w:asciiTheme="minorEastAsia" w:hAnsiTheme="minorEastAsia" w:hint="eastAsia"/>
                <w:bCs/>
                <w:sz w:val="24"/>
                <w:szCs w:val="24"/>
              </w:rPr>
              <w:t>产单位。中心建立了四川省企业技术中心，精密测量雷达系统技术四川省重点实验室以及两个博士后科研工作站。中心培养锻炼了一支作风扎实，技术过硬的科研开发和生产队伍，拥有一批具有系统理论知识和丰富实践经验的国务院特殊津贴专家、省优专家、省级技术带头人，构建起了以重点院校“本硕博”为梯队的，以各类专家为骨干的，“老中青”相结合的科研团队。</w:t>
            </w:r>
          </w:p>
        </w:tc>
      </w:tr>
      <w:tr w:rsidR="00970B76">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黑体" w:eastAsia="黑体" w:hAnsi="黑体" w:cs="Times New Roman"/>
                <w:b/>
                <w:kern w:val="0"/>
                <w:sz w:val="24"/>
              </w:rPr>
            </w:pPr>
            <w:r>
              <w:rPr>
                <w:rFonts w:ascii="黑体" w:eastAsia="黑体" w:hAnsi="黑体" w:cs="Times New Roman"/>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黑体" w:eastAsia="黑体" w:hAnsi="黑体" w:cs="Times New Roman"/>
                <w:b/>
                <w:kern w:val="0"/>
                <w:sz w:val="24"/>
              </w:rPr>
            </w:pPr>
            <w:r>
              <w:rPr>
                <w:rFonts w:ascii="黑体" w:eastAsia="黑体" w:hAnsi="黑体" w:cs="Times New Roman"/>
                <w:b/>
                <w:kern w:val="0"/>
                <w:sz w:val="24"/>
              </w:rPr>
              <w:t>cdhkxyzp@163.com</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黑体" w:eastAsia="黑体" w:hAnsi="黑体" w:cs="Times New Roman"/>
                <w:b/>
                <w:kern w:val="0"/>
                <w:sz w:val="24"/>
              </w:rPr>
            </w:pPr>
            <w:r>
              <w:rPr>
                <w:rFonts w:ascii="黑体" w:eastAsia="黑体" w:hAnsi="黑体" w:cs="Times New Roman"/>
                <w:b/>
                <w:kern w:val="0"/>
                <w:sz w:val="24"/>
                <w:szCs w:val="24"/>
              </w:rPr>
              <w:t>简历接收截止时间</w:t>
            </w:r>
          </w:p>
        </w:tc>
        <w:tc>
          <w:tcPr>
            <w:tcW w:w="2835" w:type="dxa"/>
            <w:gridSpan w:val="2"/>
            <w:tcBorders>
              <w:top w:val="single" w:sz="4" w:space="0" w:color="5B9BD5" w:themeColor="accent1"/>
              <w:left w:val="single" w:sz="6" w:space="0" w:color="auto"/>
              <w:bottom w:val="single" w:sz="6" w:space="0" w:color="auto"/>
              <w:right w:val="thickThinSmallGap" w:sz="18" w:space="0" w:color="auto"/>
            </w:tcBorders>
            <w:vAlign w:val="center"/>
          </w:tcPr>
          <w:p w:rsidR="00970B76" w:rsidRDefault="009865EA">
            <w:pPr>
              <w:widowControl/>
              <w:jc w:val="center"/>
              <w:rPr>
                <w:rFonts w:ascii="黑体" w:eastAsia="黑体" w:hAnsi="黑体" w:cs="Times New Roman"/>
                <w:b/>
                <w:kern w:val="0"/>
                <w:sz w:val="24"/>
              </w:rPr>
            </w:pPr>
            <w:r>
              <w:rPr>
                <w:rFonts w:ascii="黑体" w:eastAsia="黑体" w:hAnsi="黑体" w:cs="Times New Roman"/>
                <w:b/>
                <w:kern w:val="0"/>
                <w:sz w:val="24"/>
              </w:rPr>
              <w:t>2018.5.30</w:t>
            </w:r>
          </w:p>
        </w:tc>
      </w:tr>
      <w:tr w:rsidR="00970B76">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黑体" w:eastAsia="黑体" w:hAnsi="黑体" w:cs="Times New Roman"/>
                <w:b/>
                <w:bCs/>
                <w:sz w:val="24"/>
              </w:rPr>
            </w:pPr>
            <w:r>
              <w:rPr>
                <w:rFonts w:ascii="黑体" w:eastAsia="黑体" w:hAnsi="黑体" w:cs="Times New Roman"/>
                <w:b/>
                <w:bCs/>
                <w:sz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黑体" w:eastAsia="黑体" w:hAnsi="黑体" w:cs="Times New Roman"/>
                <w:b/>
                <w:bCs/>
                <w:sz w:val="24"/>
              </w:rPr>
            </w:pPr>
            <w:r>
              <w:rPr>
                <w:rFonts w:ascii="黑体" w:eastAsia="黑体" w:hAnsi="黑体" w:cs="Times New Roman"/>
                <w:b/>
                <w:bCs/>
                <w:sz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黑体" w:eastAsia="黑体" w:hAnsi="黑体" w:cs="Times New Roman"/>
                <w:b/>
                <w:bCs/>
                <w:sz w:val="24"/>
              </w:rPr>
            </w:pPr>
            <w:r>
              <w:rPr>
                <w:rFonts w:ascii="黑体" w:eastAsia="黑体" w:hAnsi="黑体" w:cs="Times New Roman"/>
                <w:b/>
                <w:bCs/>
                <w:sz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黑体" w:eastAsia="黑体" w:hAnsi="黑体" w:cs="Times New Roman"/>
                <w:b/>
                <w:bCs/>
                <w:sz w:val="24"/>
              </w:rPr>
            </w:pPr>
            <w:r>
              <w:rPr>
                <w:rFonts w:ascii="黑体" w:eastAsia="黑体" w:hAnsi="黑体" w:cs="Times New Roman"/>
                <w:b/>
                <w:bCs/>
                <w:sz w:val="24"/>
              </w:rPr>
              <w:t>招聘专业</w:t>
            </w:r>
          </w:p>
        </w:tc>
        <w:tc>
          <w:tcPr>
            <w:tcW w:w="1276" w:type="dxa"/>
            <w:tcBorders>
              <w:top w:val="single" w:sz="4" w:space="0" w:color="5B9BD5" w:themeColor="accent1"/>
              <w:left w:val="single" w:sz="6" w:space="0" w:color="auto"/>
              <w:bottom w:val="single" w:sz="6" w:space="0" w:color="auto"/>
              <w:right w:val="single" w:sz="4" w:space="0" w:color="auto"/>
            </w:tcBorders>
            <w:vAlign w:val="center"/>
          </w:tcPr>
          <w:p w:rsidR="00970B76" w:rsidRDefault="009865EA">
            <w:pPr>
              <w:jc w:val="center"/>
              <w:rPr>
                <w:rFonts w:ascii="黑体" w:eastAsia="黑体" w:hAnsi="黑体" w:cs="Times New Roman"/>
                <w:b/>
                <w:bCs/>
                <w:sz w:val="24"/>
              </w:rPr>
            </w:pPr>
            <w:r>
              <w:rPr>
                <w:rFonts w:ascii="黑体" w:eastAsia="黑体" w:hAnsi="黑体" w:cs="Times New Roman"/>
                <w:b/>
                <w:bCs/>
                <w:sz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865EA">
            <w:pPr>
              <w:jc w:val="center"/>
              <w:rPr>
                <w:rFonts w:ascii="黑体" w:eastAsia="黑体" w:hAnsi="黑体" w:cs="Times New Roman"/>
                <w:b/>
                <w:bCs/>
                <w:sz w:val="24"/>
              </w:rPr>
            </w:pPr>
            <w:r>
              <w:rPr>
                <w:rFonts w:ascii="黑体" w:eastAsia="黑体" w:hAnsi="黑体" w:cs="Times New Roman"/>
                <w:b/>
                <w:bCs/>
                <w:sz w:val="24"/>
              </w:rPr>
              <w:t>其他要求</w:t>
            </w: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jc w:val="center"/>
              <w:rPr>
                <w:rFonts w:asciiTheme="minorEastAsia" w:hAnsiTheme="minorEastAsia" w:cs="宋体"/>
                <w:sz w:val="24"/>
                <w:szCs w:val="24"/>
              </w:rPr>
            </w:pPr>
            <w:r>
              <w:rPr>
                <w:rFonts w:asciiTheme="minorEastAsia" w:hAnsiTheme="minorEastAsia" w:hint="eastAsia"/>
                <w:sz w:val="24"/>
                <w:szCs w:val="24"/>
              </w:rPr>
              <w:t>系统设计</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Theme="minorEastAsia" w:hAnsiTheme="minorEastAsia"/>
                <w:sz w:val="24"/>
                <w:szCs w:val="24"/>
              </w:rPr>
            </w:pPr>
            <w:r>
              <w:rPr>
                <w:rFonts w:asciiTheme="minorEastAsia" w:hAnsiTheme="minorEastAsia" w:hint="eastAsia"/>
                <w:sz w:val="24"/>
                <w:szCs w:val="24"/>
              </w:rPr>
              <w:t>2</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Theme="minorEastAsia" w:hAnsiTheme="minorEastAsia"/>
                <w:sz w:val="24"/>
                <w:szCs w:val="24"/>
              </w:rPr>
            </w:pPr>
            <w:r>
              <w:rPr>
                <w:rFonts w:asciiTheme="minorEastAsia" w:hAnsiTheme="minorEastAsia" w:hint="eastAsia"/>
                <w:sz w:val="24"/>
                <w:szCs w:val="24"/>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Theme="minorEastAsia" w:hAnsiTheme="minorEastAsia" w:cs="宋体"/>
                <w:sz w:val="24"/>
                <w:szCs w:val="24"/>
              </w:rPr>
            </w:pPr>
            <w:r>
              <w:rPr>
                <w:rFonts w:asciiTheme="minorEastAsia" w:hAnsiTheme="minorEastAsia" w:hint="eastAsia"/>
                <w:sz w:val="24"/>
                <w:szCs w:val="24"/>
              </w:rPr>
              <w:t>雷达相关（信息对抗、天线、微波）</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jc w:val="center"/>
              <w:rPr>
                <w:rFonts w:asciiTheme="minorEastAsia" w:hAnsiTheme="minorEastAsia"/>
                <w:sz w:val="24"/>
                <w:szCs w:val="24"/>
              </w:rPr>
            </w:pPr>
            <w:r>
              <w:rPr>
                <w:rFonts w:asciiTheme="minorEastAsia" w:hAnsiTheme="minorEastAsia" w:cs="宋体" w:hint="eastAsia"/>
                <w:kern w:val="0"/>
                <w:sz w:val="24"/>
                <w:szCs w:val="24"/>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Theme="minorEastAsia" w:hAnsiTheme="minorEastAsia" w:cs="宋体"/>
                <w:b/>
                <w:kern w:val="0"/>
                <w:sz w:val="24"/>
                <w:szCs w:val="24"/>
              </w:rPr>
            </w:pP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jc w:val="center"/>
              <w:rPr>
                <w:rFonts w:asciiTheme="minorEastAsia" w:hAnsiTheme="minorEastAsia" w:cs="宋体"/>
                <w:sz w:val="24"/>
                <w:szCs w:val="24"/>
              </w:rPr>
            </w:pPr>
            <w:r>
              <w:rPr>
                <w:rFonts w:asciiTheme="minorEastAsia" w:hAnsiTheme="minorEastAsia" w:hint="eastAsia"/>
                <w:sz w:val="24"/>
                <w:szCs w:val="24"/>
              </w:rPr>
              <w:t>系统仿真</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Theme="minorEastAsia" w:hAnsiTheme="minorEastAsia" w:cs="宋体"/>
                <w:sz w:val="24"/>
                <w:szCs w:val="24"/>
              </w:rPr>
            </w:pPr>
            <w:r>
              <w:rPr>
                <w:rFonts w:asciiTheme="minorEastAsia" w:hAnsiTheme="minorEastAsia" w:hint="eastAsia"/>
                <w:sz w:val="24"/>
                <w:szCs w:val="24"/>
              </w:rPr>
              <w:t>1</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Theme="minorEastAsia" w:hAnsiTheme="minorEastAsia"/>
                <w:sz w:val="24"/>
                <w:szCs w:val="24"/>
              </w:rPr>
            </w:pPr>
            <w:r>
              <w:rPr>
                <w:rFonts w:asciiTheme="minorEastAsia" w:hAnsiTheme="minorEastAsia" w:hint="eastAsia"/>
                <w:sz w:val="24"/>
                <w:szCs w:val="24"/>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Theme="minorEastAsia" w:hAnsiTheme="minorEastAsia" w:cs="宋体"/>
                <w:sz w:val="24"/>
                <w:szCs w:val="24"/>
              </w:rPr>
            </w:pPr>
            <w:r>
              <w:rPr>
                <w:rFonts w:asciiTheme="minorEastAsia" w:hAnsiTheme="minorEastAsia" w:hint="eastAsia"/>
                <w:sz w:val="24"/>
                <w:szCs w:val="24"/>
              </w:rPr>
              <w:t>雷达相关（微波、信处、终端）</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jc w:val="center"/>
              <w:rPr>
                <w:rFonts w:asciiTheme="minorEastAsia" w:hAnsiTheme="minorEastAsia"/>
                <w:sz w:val="24"/>
                <w:szCs w:val="24"/>
              </w:rPr>
            </w:pPr>
            <w:r>
              <w:rPr>
                <w:rFonts w:asciiTheme="minorEastAsia" w:hAnsiTheme="minorEastAsia" w:cs="宋体" w:hint="eastAsia"/>
                <w:kern w:val="0"/>
                <w:sz w:val="24"/>
                <w:szCs w:val="24"/>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Theme="minorEastAsia" w:hAnsiTheme="minorEastAsia" w:cs="宋体"/>
                <w:b/>
                <w:kern w:val="0"/>
                <w:sz w:val="24"/>
                <w:szCs w:val="24"/>
              </w:rPr>
            </w:pP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jc w:val="center"/>
              <w:rPr>
                <w:rFonts w:asciiTheme="minorEastAsia" w:hAnsiTheme="minorEastAsia" w:cs="宋体"/>
                <w:sz w:val="24"/>
                <w:szCs w:val="24"/>
              </w:rPr>
            </w:pPr>
            <w:r>
              <w:rPr>
                <w:rFonts w:asciiTheme="minorEastAsia" w:hAnsiTheme="minorEastAsia" w:hint="eastAsia"/>
                <w:sz w:val="24"/>
                <w:szCs w:val="24"/>
              </w:rPr>
              <w:t>发射设计师</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Theme="minorEastAsia" w:hAnsiTheme="minorEastAsia" w:cs="宋体"/>
                <w:sz w:val="24"/>
                <w:szCs w:val="24"/>
              </w:rPr>
            </w:pPr>
            <w:r>
              <w:rPr>
                <w:rFonts w:asciiTheme="minorEastAsia" w:hAnsiTheme="minorEastAsia" w:hint="eastAsia"/>
                <w:sz w:val="24"/>
                <w:szCs w:val="24"/>
              </w:rPr>
              <w:t>2</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Theme="minorEastAsia" w:hAnsiTheme="minorEastAsia"/>
                <w:sz w:val="24"/>
                <w:szCs w:val="24"/>
              </w:rPr>
            </w:pPr>
            <w:r>
              <w:rPr>
                <w:rFonts w:asciiTheme="minorEastAsia" w:hAnsiTheme="minorEastAsia" w:hint="eastAsia"/>
                <w:sz w:val="24"/>
                <w:szCs w:val="24"/>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Theme="minorEastAsia" w:hAnsiTheme="minorEastAsia" w:cs="宋体"/>
                <w:sz w:val="24"/>
                <w:szCs w:val="24"/>
              </w:rPr>
            </w:pPr>
            <w:r>
              <w:rPr>
                <w:rFonts w:asciiTheme="minorEastAsia" w:hAnsiTheme="minorEastAsia" w:hint="eastAsia"/>
                <w:sz w:val="24"/>
                <w:szCs w:val="24"/>
              </w:rPr>
              <w:t>电子信息工程</w:t>
            </w:r>
            <w:r>
              <w:rPr>
                <w:rFonts w:asciiTheme="minorEastAsia" w:hAnsiTheme="minorEastAsia" w:hint="eastAsia"/>
                <w:sz w:val="24"/>
                <w:szCs w:val="24"/>
              </w:rPr>
              <w:t>/</w:t>
            </w:r>
            <w:r>
              <w:rPr>
                <w:rFonts w:asciiTheme="minorEastAsia" w:hAnsiTheme="minorEastAsia" w:hint="eastAsia"/>
                <w:sz w:val="24"/>
                <w:szCs w:val="24"/>
              </w:rPr>
              <w:t>电磁场与微波技术</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jc w:val="center"/>
              <w:rPr>
                <w:rFonts w:asciiTheme="minorEastAsia" w:hAnsiTheme="minorEastAsia"/>
                <w:sz w:val="24"/>
                <w:szCs w:val="24"/>
              </w:rPr>
            </w:pPr>
            <w:r>
              <w:rPr>
                <w:rFonts w:asciiTheme="minorEastAsia" w:hAnsiTheme="minorEastAsia" w:cs="宋体" w:hint="eastAsia"/>
                <w:kern w:val="0"/>
                <w:sz w:val="24"/>
                <w:szCs w:val="24"/>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Theme="minorEastAsia" w:hAnsiTheme="minorEastAsia" w:cs="宋体"/>
                <w:b/>
                <w:kern w:val="0"/>
                <w:sz w:val="24"/>
                <w:szCs w:val="24"/>
              </w:rPr>
            </w:pP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jc w:val="center"/>
              <w:rPr>
                <w:rFonts w:asciiTheme="minorEastAsia" w:hAnsiTheme="minorEastAsia" w:cs="宋体"/>
                <w:sz w:val="24"/>
                <w:szCs w:val="24"/>
              </w:rPr>
            </w:pPr>
            <w:r>
              <w:rPr>
                <w:rFonts w:asciiTheme="minorEastAsia" w:hAnsiTheme="minorEastAsia" w:hint="eastAsia"/>
                <w:sz w:val="24"/>
                <w:szCs w:val="24"/>
              </w:rPr>
              <w:t>软件设计师</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Theme="minorEastAsia" w:hAnsiTheme="minorEastAsia" w:cs="宋体"/>
                <w:sz w:val="24"/>
                <w:szCs w:val="24"/>
              </w:rPr>
            </w:pPr>
            <w:r>
              <w:rPr>
                <w:rFonts w:asciiTheme="minorEastAsia" w:hAnsiTheme="minorEastAsia" w:hint="eastAsia"/>
                <w:sz w:val="24"/>
                <w:szCs w:val="24"/>
              </w:rPr>
              <w:t>2</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Theme="minorEastAsia" w:hAnsiTheme="minorEastAsia"/>
                <w:sz w:val="24"/>
                <w:szCs w:val="24"/>
              </w:rPr>
            </w:pPr>
            <w:r>
              <w:rPr>
                <w:rFonts w:asciiTheme="minorEastAsia" w:hAnsiTheme="minorEastAsia" w:hint="eastAsia"/>
                <w:sz w:val="24"/>
                <w:szCs w:val="24"/>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Theme="minorEastAsia" w:hAnsiTheme="minorEastAsia" w:cs="宋体"/>
                <w:sz w:val="24"/>
                <w:szCs w:val="24"/>
              </w:rPr>
            </w:pPr>
            <w:r>
              <w:rPr>
                <w:rFonts w:asciiTheme="minorEastAsia" w:hAnsiTheme="minorEastAsia" w:hint="eastAsia"/>
                <w:sz w:val="24"/>
                <w:szCs w:val="24"/>
              </w:rPr>
              <w:t>计算机软件相关专业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jc w:val="center"/>
              <w:rPr>
                <w:rFonts w:asciiTheme="minorEastAsia" w:hAnsiTheme="minorEastAsia"/>
                <w:sz w:val="24"/>
                <w:szCs w:val="24"/>
              </w:rPr>
            </w:pPr>
            <w:r>
              <w:rPr>
                <w:rFonts w:asciiTheme="minorEastAsia" w:hAnsiTheme="minorEastAsia" w:cs="宋体" w:hint="eastAsia"/>
                <w:kern w:val="0"/>
                <w:sz w:val="24"/>
                <w:szCs w:val="24"/>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Theme="minorEastAsia" w:hAnsiTheme="minorEastAsia" w:cs="宋体"/>
                <w:b/>
                <w:kern w:val="0"/>
                <w:sz w:val="24"/>
                <w:szCs w:val="24"/>
              </w:rPr>
            </w:pP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jc w:val="center"/>
              <w:rPr>
                <w:rFonts w:asciiTheme="minorEastAsia" w:hAnsiTheme="minorEastAsia" w:cs="宋体"/>
                <w:sz w:val="24"/>
                <w:szCs w:val="24"/>
              </w:rPr>
            </w:pPr>
            <w:r>
              <w:rPr>
                <w:rFonts w:asciiTheme="minorEastAsia" w:hAnsiTheme="minorEastAsia" w:hint="eastAsia"/>
                <w:sz w:val="24"/>
                <w:szCs w:val="24"/>
              </w:rPr>
              <w:t>终端硬件开发设计师</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Theme="minorEastAsia" w:hAnsiTheme="minorEastAsia"/>
                <w:sz w:val="24"/>
                <w:szCs w:val="24"/>
              </w:rPr>
            </w:pPr>
            <w:r>
              <w:rPr>
                <w:rFonts w:asciiTheme="minorEastAsia" w:hAnsiTheme="minorEastAsia" w:hint="eastAsia"/>
                <w:sz w:val="24"/>
                <w:szCs w:val="24"/>
              </w:rPr>
              <w:t>1</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Theme="minorEastAsia" w:hAnsiTheme="minorEastAsia"/>
                <w:sz w:val="24"/>
                <w:szCs w:val="24"/>
              </w:rPr>
            </w:pPr>
            <w:r>
              <w:rPr>
                <w:rFonts w:asciiTheme="minorEastAsia" w:hAnsiTheme="minorEastAsia" w:hint="eastAsia"/>
                <w:sz w:val="24"/>
                <w:szCs w:val="24"/>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Theme="minorEastAsia" w:hAnsiTheme="minorEastAsia" w:cs="宋体"/>
                <w:sz w:val="24"/>
                <w:szCs w:val="24"/>
              </w:rPr>
            </w:pPr>
            <w:r>
              <w:rPr>
                <w:rFonts w:asciiTheme="minorEastAsia" w:hAnsiTheme="minorEastAsia" w:hint="eastAsia"/>
                <w:sz w:val="24"/>
                <w:szCs w:val="24"/>
              </w:rPr>
              <w:t>电路及系统和电子相关专业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jc w:val="center"/>
              <w:rPr>
                <w:rFonts w:asciiTheme="minorEastAsia" w:hAnsiTheme="minorEastAsia"/>
                <w:sz w:val="24"/>
                <w:szCs w:val="24"/>
              </w:rPr>
            </w:pPr>
            <w:r>
              <w:rPr>
                <w:rFonts w:asciiTheme="minorEastAsia" w:hAnsiTheme="minorEastAsia" w:cs="宋体" w:hint="eastAsia"/>
                <w:kern w:val="0"/>
                <w:sz w:val="24"/>
                <w:szCs w:val="24"/>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Theme="minorEastAsia" w:hAnsiTheme="minorEastAsia" w:cs="宋体"/>
                <w:b/>
                <w:kern w:val="0"/>
                <w:sz w:val="24"/>
                <w:szCs w:val="24"/>
              </w:rPr>
            </w:pP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jc w:val="center"/>
              <w:rPr>
                <w:rFonts w:asciiTheme="minorEastAsia" w:hAnsiTheme="minorEastAsia" w:cs="宋体"/>
                <w:sz w:val="24"/>
                <w:szCs w:val="24"/>
              </w:rPr>
            </w:pPr>
            <w:r>
              <w:rPr>
                <w:rFonts w:asciiTheme="minorEastAsia" w:hAnsiTheme="minorEastAsia" w:hint="eastAsia"/>
                <w:sz w:val="24"/>
                <w:szCs w:val="24"/>
              </w:rPr>
              <w:t>数据处理</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Theme="minorEastAsia" w:hAnsiTheme="minorEastAsia"/>
                <w:sz w:val="24"/>
                <w:szCs w:val="24"/>
              </w:rPr>
            </w:pPr>
            <w:r>
              <w:rPr>
                <w:rFonts w:asciiTheme="minorEastAsia" w:hAnsiTheme="minorEastAsia" w:hint="eastAsia"/>
                <w:sz w:val="24"/>
                <w:szCs w:val="24"/>
              </w:rPr>
              <w:t>1</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Theme="minorEastAsia" w:hAnsiTheme="minorEastAsia"/>
                <w:sz w:val="24"/>
                <w:szCs w:val="24"/>
              </w:rPr>
            </w:pPr>
            <w:r>
              <w:rPr>
                <w:rFonts w:asciiTheme="minorEastAsia" w:hAnsiTheme="minorEastAsia" w:hint="eastAsia"/>
                <w:sz w:val="24"/>
                <w:szCs w:val="24"/>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Theme="minorEastAsia" w:hAnsiTheme="minorEastAsia" w:cs="宋体"/>
                <w:sz w:val="24"/>
                <w:szCs w:val="24"/>
              </w:rPr>
            </w:pPr>
            <w:r>
              <w:rPr>
                <w:rFonts w:asciiTheme="minorEastAsia" w:hAnsiTheme="minorEastAsia" w:hint="eastAsia"/>
                <w:sz w:val="24"/>
                <w:szCs w:val="24"/>
              </w:rPr>
              <w:t>电子及计算机相关专业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jc w:val="center"/>
              <w:rPr>
                <w:rFonts w:asciiTheme="minorEastAsia" w:hAnsiTheme="minorEastAsia"/>
                <w:sz w:val="24"/>
                <w:szCs w:val="24"/>
              </w:rPr>
            </w:pPr>
            <w:r>
              <w:rPr>
                <w:rFonts w:asciiTheme="minorEastAsia" w:hAnsiTheme="minorEastAsia" w:cs="宋体" w:hint="eastAsia"/>
                <w:kern w:val="0"/>
                <w:sz w:val="24"/>
                <w:szCs w:val="24"/>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Theme="minorEastAsia" w:hAnsiTheme="minorEastAsia" w:cs="宋体"/>
                <w:b/>
                <w:kern w:val="0"/>
                <w:sz w:val="24"/>
                <w:szCs w:val="24"/>
              </w:rPr>
            </w:pP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jc w:val="center"/>
              <w:rPr>
                <w:rFonts w:asciiTheme="minorEastAsia" w:hAnsiTheme="minorEastAsia" w:cs="宋体"/>
                <w:sz w:val="24"/>
                <w:szCs w:val="24"/>
              </w:rPr>
            </w:pPr>
            <w:r>
              <w:rPr>
                <w:rFonts w:asciiTheme="minorEastAsia" w:hAnsiTheme="minorEastAsia" w:hint="eastAsia"/>
                <w:sz w:val="24"/>
                <w:szCs w:val="24"/>
              </w:rPr>
              <w:t>嵌入式软件设计师</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Theme="minorEastAsia" w:hAnsiTheme="minorEastAsia"/>
                <w:sz w:val="24"/>
                <w:szCs w:val="24"/>
              </w:rPr>
            </w:pPr>
            <w:r>
              <w:rPr>
                <w:rFonts w:asciiTheme="minorEastAsia" w:hAnsiTheme="minorEastAsia" w:hint="eastAsia"/>
                <w:sz w:val="24"/>
                <w:szCs w:val="24"/>
              </w:rPr>
              <w:t>1</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Theme="minorEastAsia" w:hAnsiTheme="minorEastAsia"/>
                <w:sz w:val="24"/>
                <w:szCs w:val="24"/>
              </w:rPr>
            </w:pPr>
            <w:r>
              <w:rPr>
                <w:rFonts w:asciiTheme="minorEastAsia" w:hAnsiTheme="minorEastAsia" w:hint="eastAsia"/>
                <w:sz w:val="24"/>
                <w:szCs w:val="24"/>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Theme="minorEastAsia" w:hAnsiTheme="minorEastAsia" w:cs="宋体"/>
                <w:sz w:val="24"/>
                <w:szCs w:val="24"/>
              </w:rPr>
            </w:pPr>
            <w:r>
              <w:rPr>
                <w:rFonts w:asciiTheme="minorEastAsia" w:hAnsiTheme="minorEastAsia" w:hint="eastAsia"/>
                <w:sz w:val="24"/>
                <w:szCs w:val="24"/>
              </w:rPr>
              <w:t>电子、通信及计算机相关专业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jc w:val="center"/>
              <w:rPr>
                <w:rFonts w:asciiTheme="minorEastAsia" w:hAnsiTheme="minorEastAsia"/>
                <w:sz w:val="24"/>
                <w:szCs w:val="24"/>
              </w:rPr>
            </w:pPr>
            <w:r>
              <w:rPr>
                <w:rFonts w:asciiTheme="minorEastAsia" w:hAnsiTheme="minorEastAsia" w:cs="宋体" w:hint="eastAsia"/>
                <w:kern w:val="0"/>
                <w:sz w:val="24"/>
                <w:szCs w:val="24"/>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Theme="minorEastAsia" w:hAnsiTheme="minorEastAsia" w:cs="宋体"/>
                <w:b/>
                <w:kern w:val="0"/>
                <w:sz w:val="24"/>
                <w:szCs w:val="24"/>
              </w:rPr>
            </w:pP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jc w:val="center"/>
              <w:rPr>
                <w:rFonts w:asciiTheme="minorEastAsia" w:hAnsiTheme="minorEastAsia" w:cs="宋体"/>
                <w:sz w:val="24"/>
                <w:szCs w:val="24"/>
              </w:rPr>
            </w:pPr>
            <w:r>
              <w:rPr>
                <w:rFonts w:asciiTheme="minorEastAsia" w:hAnsiTheme="minorEastAsia" w:hint="eastAsia"/>
                <w:sz w:val="24"/>
                <w:szCs w:val="24"/>
              </w:rPr>
              <w:t>硬件设计师</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Theme="minorEastAsia" w:hAnsiTheme="minorEastAsia"/>
                <w:sz w:val="24"/>
                <w:szCs w:val="24"/>
              </w:rPr>
            </w:pPr>
            <w:r>
              <w:rPr>
                <w:rFonts w:asciiTheme="minorEastAsia" w:hAnsiTheme="minorEastAsia" w:hint="eastAsia"/>
                <w:sz w:val="24"/>
                <w:szCs w:val="24"/>
              </w:rPr>
              <w:t>1</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Theme="minorEastAsia" w:hAnsiTheme="minorEastAsia"/>
                <w:sz w:val="24"/>
                <w:szCs w:val="24"/>
              </w:rPr>
            </w:pPr>
            <w:r>
              <w:rPr>
                <w:rFonts w:asciiTheme="minorEastAsia" w:hAnsiTheme="minorEastAsia" w:hint="eastAsia"/>
                <w:sz w:val="24"/>
                <w:szCs w:val="24"/>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Theme="minorEastAsia" w:hAnsiTheme="minorEastAsia" w:cs="宋体"/>
                <w:sz w:val="24"/>
                <w:szCs w:val="24"/>
              </w:rPr>
            </w:pPr>
            <w:r>
              <w:rPr>
                <w:rFonts w:asciiTheme="minorEastAsia" w:hAnsiTheme="minorEastAsia" w:hint="eastAsia"/>
                <w:sz w:val="24"/>
                <w:szCs w:val="24"/>
              </w:rPr>
              <w:t>电子工程</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jc w:val="center"/>
              <w:rPr>
                <w:rFonts w:asciiTheme="minorEastAsia" w:hAnsiTheme="minorEastAsia"/>
                <w:sz w:val="24"/>
                <w:szCs w:val="24"/>
              </w:rPr>
            </w:pPr>
            <w:r>
              <w:rPr>
                <w:rFonts w:asciiTheme="minorEastAsia" w:hAnsiTheme="minorEastAsia" w:cs="宋体" w:hint="eastAsia"/>
                <w:kern w:val="0"/>
                <w:sz w:val="24"/>
                <w:szCs w:val="24"/>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Theme="minorEastAsia" w:hAnsiTheme="minorEastAsia" w:cs="宋体"/>
                <w:b/>
                <w:kern w:val="0"/>
                <w:sz w:val="24"/>
                <w:szCs w:val="24"/>
              </w:rPr>
            </w:pP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jc w:val="center"/>
              <w:rPr>
                <w:rFonts w:asciiTheme="minorEastAsia" w:hAnsiTheme="minorEastAsia" w:cs="宋体"/>
                <w:sz w:val="24"/>
                <w:szCs w:val="24"/>
              </w:rPr>
            </w:pPr>
            <w:r>
              <w:rPr>
                <w:rFonts w:asciiTheme="minorEastAsia" w:hAnsiTheme="minorEastAsia" w:hint="eastAsia"/>
                <w:sz w:val="24"/>
                <w:szCs w:val="24"/>
              </w:rPr>
              <w:t>DSP</w:t>
            </w:r>
            <w:r>
              <w:rPr>
                <w:rFonts w:asciiTheme="minorEastAsia" w:hAnsiTheme="minorEastAsia" w:hint="eastAsia"/>
                <w:sz w:val="24"/>
                <w:szCs w:val="24"/>
              </w:rPr>
              <w:t>软件设计</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Theme="minorEastAsia" w:hAnsiTheme="minorEastAsia"/>
                <w:sz w:val="24"/>
                <w:szCs w:val="24"/>
              </w:rPr>
            </w:pPr>
            <w:r>
              <w:rPr>
                <w:rFonts w:asciiTheme="minorEastAsia" w:hAnsiTheme="minorEastAsia" w:hint="eastAsia"/>
                <w:sz w:val="24"/>
                <w:szCs w:val="24"/>
              </w:rPr>
              <w:t>1</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Theme="minorEastAsia" w:hAnsiTheme="minorEastAsia"/>
                <w:sz w:val="24"/>
                <w:szCs w:val="24"/>
              </w:rPr>
            </w:pPr>
            <w:r>
              <w:rPr>
                <w:rFonts w:asciiTheme="minorEastAsia" w:hAnsiTheme="minorEastAsia" w:hint="eastAsia"/>
                <w:sz w:val="24"/>
                <w:szCs w:val="24"/>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Theme="minorEastAsia" w:hAnsiTheme="minorEastAsia" w:cs="宋体"/>
                <w:sz w:val="24"/>
                <w:szCs w:val="24"/>
              </w:rPr>
            </w:pPr>
            <w:r>
              <w:rPr>
                <w:rFonts w:asciiTheme="minorEastAsia" w:hAnsiTheme="minorEastAsia" w:hint="eastAsia"/>
                <w:sz w:val="24"/>
                <w:szCs w:val="24"/>
              </w:rPr>
              <w:t>信号与信息处理</w:t>
            </w:r>
            <w:r>
              <w:rPr>
                <w:rFonts w:asciiTheme="minorEastAsia" w:hAnsiTheme="minorEastAsia" w:hint="eastAsia"/>
                <w:sz w:val="24"/>
                <w:szCs w:val="24"/>
              </w:rPr>
              <w:t>/</w:t>
            </w:r>
            <w:r>
              <w:rPr>
                <w:rFonts w:asciiTheme="minorEastAsia" w:hAnsiTheme="minorEastAsia" w:hint="eastAsia"/>
                <w:sz w:val="24"/>
                <w:szCs w:val="24"/>
              </w:rPr>
              <w:t>电路与系统</w:t>
            </w:r>
            <w:r>
              <w:rPr>
                <w:rFonts w:asciiTheme="minorEastAsia" w:hAnsiTheme="minorEastAsia" w:hint="eastAsia"/>
                <w:sz w:val="24"/>
                <w:szCs w:val="24"/>
              </w:rPr>
              <w:t>/</w:t>
            </w:r>
            <w:r>
              <w:rPr>
                <w:rFonts w:asciiTheme="minorEastAsia" w:hAnsiTheme="minorEastAsia" w:hint="eastAsia"/>
                <w:sz w:val="24"/>
                <w:szCs w:val="24"/>
              </w:rPr>
              <w:t>电子工程相关</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jc w:val="center"/>
              <w:rPr>
                <w:rFonts w:asciiTheme="minorEastAsia" w:hAnsiTheme="minorEastAsia"/>
                <w:sz w:val="24"/>
                <w:szCs w:val="24"/>
              </w:rPr>
            </w:pPr>
            <w:r>
              <w:rPr>
                <w:rFonts w:asciiTheme="minorEastAsia" w:hAnsiTheme="minorEastAsia" w:cs="宋体" w:hint="eastAsia"/>
                <w:kern w:val="0"/>
                <w:sz w:val="24"/>
                <w:szCs w:val="24"/>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Theme="minorEastAsia" w:hAnsiTheme="minorEastAsia" w:cs="宋体"/>
                <w:b/>
                <w:kern w:val="0"/>
                <w:sz w:val="24"/>
                <w:szCs w:val="24"/>
              </w:rPr>
            </w:pP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jc w:val="center"/>
              <w:rPr>
                <w:rFonts w:asciiTheme="minorEastAsia" w:hAnsiTheme="minorEastAsia" w:cs="宋体"/>
                <w:sz w:val="24"/>
                <w:szCs w:val="24"/>
              </w:rPr>
            </w:pPr>
            <w:r>
              <w:rPr>
                <w:rFonts w:asciiTheme="minorEastAsia" w:hAnsiTheme="minorEastAsia" w:hint="eastAsia"/>
                <w:sz w:val="24"/>
                <w:szCs w:val="24"/>
              </w:rPr>
              <w:t>结构设计师</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Theme="minorEastAsia" w:hAnsiTheme="minorEastAsia"/>
                <w:sz w:val="24"/>
                <w:szCs w:val="24"/>
              </w:rPr>
            </w:pPr>
            <w:r>
              <w:rPr>
                <w:rFonts w:asciiTheme="minorEastAsia" w:hAnsiTheme="minorEastAsia" w:hint="eastAsia"/>
                <w:sz w:val="24"/>
                <w:szCs w:val="24"/>
              </w:rPr>
              <w:t>1</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Theme="minorEastAsia" w:hAnsiTheme="minorEastAsia"/>
                <w:sz w:val="24"/>
                <w:szCs w:val="24"/>
              </w:rPr>
            </w:pPr>
            <w:r>
              <w:rPr>
                <w:rFonts w:asciiTheme="minorEastAsia" w:hAnsiTheme="minorEastAsia" w:hint="eastAsia"/>
                <w:sz w:val="24"/>
                <w:szCs w:val="24"/>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Theme="minorEastAsia" w:hAnsiTheme="minorEastAsia"/>
                <w:sz w:val="24"/>
                <w:szCs w:val="24"/>
              </w:rPr>
            </w:pPr>
            <w:r>
              <w:rPr>
                <w:rFonts w:asciiTheme="minorEastAsia" w:hAnsiTheme="minorEastAsia" w:hint="eastAsia"/>
                <w:sz w:val="24"/>
                <w:szCs w:val="24"/>
              </w:rPr>
              <w:t>机械工程</w:t>
            </w:r>
            <w:r>
              <w:rPr>
                <w:rFonts w:asciiTheme="minorEastAsia" w:hAnsiTheme="minorEastAsia" w:hint="eastAsia"/>
                <w:sz w:val="24"/>
                <w:szCs w:val="24"/>
              </w:rPr>
              <w:t>/</w:t>
            </w:r>
            <w:r>
              <w:rPr>
                <w:rFonts w:asciiTheme="minorEastAsia" w:hAnsiTheme="minorEastAsia" w:hint="eastAsia"/>
                <w:sz w:val="24"/>
                <w:szCs w:val="24"/>
              </w:rPr>
              <w:t>液压</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jc w:val="center"/>
              <w:rPr>
                <w:rFonts w:asciiTheme="minorEastAsia" w:hAnsiTheme="minorEastAsia"/>
                <w:sz w:val="24"/>
                <w:szCs w:val="24"/>
              </w:rPr>
            </w:pPr>
            <w:r>
              <w:rPr>
                <w:rFonts w:asciiTheme="minorEastAsia" w:hAnsiTheme="minorEastAsia" w:cs="宋体" w:hint="eastAsia"/>
                <w:kern w:val="0"/>
                <w:sz w:val="24"/>
                <w:szCs w:val="24"/>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Theme="minorEastAsia" w:hAnsiTheme="minorEastAsia" w:cs="宋体"/>
                <w:b/>
                <w:kern w:val="0"/>
                <w:sz w:val="24"/>
                <w:szCs w:val="24"/>
              </w:rPr>
            </w:pP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jc w:val="center"/>
              <w:rPr>
                <w:rFonts w:asciiTheme="minorEastAsia" w:hAnsiTheme="minorEastAsia" w:cs="宋体"/>
                <w:sz w:val="24"/>
                <w:szCs w:val="24"/>
              </w:rPr>
            </w:pPr>
            <w:r>
              <w:rPr>
                <w:rFonts w:asciiTheme="minorEastAsia" w:hAnsiTheme="minorEastAsia" w:hint="eastAsia"/>
                <w:sz w:val="24"/>
                <w:szCs w:val="24"/>
              </w:rPr>
              <w:t>天线设计师</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Theme="minorEastAsia" w:hAnsiTheme="minorEastAsia"/>
                <w:sz w:val="24"/>
                <w:szCs w:val="24"/>
              </w:rPr>
            </w:pPr>
            <w:r>
              <w:rPr>
                <w:rFonts w:asciiTheme="minorEastAsia" w:hAnsiTheme="minorEastAsia" w:hint="eastAsia"/>
                <w:sz w:val="24"/>
                <w:szCs w:val="24"/>
              </w:rPr>
              <w:t>2</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Theme="minorEastAsia" w:hAnsiTheme="minorEastAsia"/>
                <w:sz w:val="24"/>
                <w:szCs w:val="24"/>
              </w:rPr>
            </w:pPr>
            <w:r>
              <w:rPr>
                <w:rFonts w:asciiTheme="minorEastAsia" w:hAnsiTheme="minorEastAsia" w:hint="eastAsia"/>
                <w:sz w:val="24"/>
                <w:szCs w:val="24"/>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Theme="minorEastAsia" w:hAnsiTheme="minorEastAsia" w:cs="宋体"/>
                <w:sz w:val="24"/>
                <w:szCs w:val="24"/>
              </w:rPr>
            </w:pPr>
            <w:r>
              <w:rPr>
                <w:rFonts w:asciiTheme="minorEastAsia" w:hAnsiTheme="minorEastAsia" w:hint="eastAsia"/>
                <w:sz w:val="24"/>
                <w:szCs w:val="24"/>
              </w:rPr>
              <w:t>天线设计及相关专业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jc w:val="center"/>
              <w:rPr>
                <w:rFonts w:asciiTheme="minorEastAsia" w:hAnsiTheme="minorEastAsia"/>
                <w:sz w:val="24"/>
                <w:szCs w:val="24"/>
              </w:rPr>
            </w:pPr>
            <w:r>
              <w:rPr>
                <w:rFonts w:asciiTheme="minorEastAsia" w:hAnsiTheme="minorEastAsia" w:cs="宋体" w:hint="eastAsia"/>
                <w:kern w:val="0"/>
                <w:sz w:val="24"/>
                <w:szCs w:val="24"/>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Theme="minorEastAsia" w:hAnsiTheme="minorEastAsia" w:cs="宋体"/>
                <w:b/>
                <w:kern w:val="0"/>
                <w:sz w:val="24"/>
                <w:szCs w:val="24"/>
              </w:rPr>
            </w:pP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jc w:val="center"/>
              <w:rPr>
                <w:rFonts w:asciiTheme="minorEastAsia" w:hAnsiTheme="minorEastAsia" w:cs="宋体"/>
                <w:sz w:val="24"/>
                <w:szCs w:val="24"/>
              </w:rPr>
            </w:pPr>
            <w:r>
              <w:rPr>
                <w:rFonts w:asciiTheme="minorEastAsia" w:hAnsiTheme="minorEastAsia" w:hint="eastAsia"/>
                <w:sz w:val="24"/>
                <w:szCs w:val="24"/>
              </w:rPr>
              <w:t>伺服设计师</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Theme="minorEastAsia" w:hAnsiTheme="minorEastAsia"/>
                <w:sz w:val="24"/>
                <w:szCs w:val="24"/>
              </w:rPr>
            </w:pPr>
            <w:r>
              <w:rPr>
                <w:rFonts w:asciiTheme="minorEastAsia" w:hAnsiTheme="minorEastAsia" w:hint="eastAsia"/>
                <w:sz w:val="24"/>
                <w:szCs w:val="24"/>
              </w:rPr>
              <w:t>2</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Theme="minorEastAsia" w:hAnsiTheme="minorEastAsia"/>
                <w:sz w:val="24"/>
                <w:szCs w:val="24"/>
              </w:rPr>
            </w:pPr>
            <w:r>
              <w:rPr>
                <w:rFonts w:asciiTheme="minorEastAsia" w:hAnsiTheme="minorEastAsia" w:hint="eastAsia"/>
                <w:sz w:val="24"/>
                <w:szCs w:val="24"/>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Theme="minorEastAsia" w:hAnsiTheme="minorEastAsia" w:cs="宋体"/>
                <w:sz w:val="24"/>
                <w:szCs w:val="24"/>
              </w:rPr>
            </w:pPr>
            <w:r>
              <w:rPr>
                <w:rFonts w:asciiTheme="minorEastAsia" w:hAnsiTheme="minorEastAsia" w:hint="eastAsia"/>
                <w:sz w:val="24"/>
                <w:szCs w:val="24"/>
              </w:rPr>
              <w:t>应用数学</w:t>
            </w:r>
            <w:r>
              <w:rPr>
                <w:rFonts w:asciiTheme="minorEastAsia" w:hAnsiTheme="minorEastAsia" w:hint="eastAsia"/>
                <w:sz w:val="24"/>
                <w:szCs w:val="24"/>
              </w:rPr>
              <w:t>/</w:t>
            </w:r>
            <w:r>
              <w:rPr>
                <w:rFonts w:asciiTheme="minorEastAsia" w:hAnsiTheme="minorEastAsia" w:hint="eastAsia"/>
                <w:sz w:val="24"/>
                <w:szCs w:val="24"/>
              </w:rPr>
              <w:t>软件工程</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jc w:val="center"/>
              <w:rPr>
                <w:rFonts w:asciiTheme="minorEastAsia" w:hAnsiTheme="minorEastAsia"/>
                <w:sz w:val="24"/>
                <w:szCs w:val="24"/>
              </w:rPr>
            </w:pPr>
            <w:r>
              <w:rPr>
                <w:rFonts w:asciiTheme="minorEastAsia" w:hAnsiTheme="minorEastAsia" w:cs="宋体" w:hint="eastAsia"/>
                <w:kern w:val="0"/>
                <w:sz w:val="24"/>
                <w:szCs w:val="24"/>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Theme="minorEastAsia" w:hAnsiTheme="minorEastAsia" w:cs="宋体"/>
                <w:b/>
                <w:kern w:val="0"/>
                <w:sz w:val="24"/>
                <w:szCs w:val="24"/>
              </w:rPr>
            </w:pPr>
          </w:p>
        </w:tc>
      </w:tr>
    </w:tbl>
    <w:p w:rsidR="00970B76" w:rsidRDefault="00970B76"/>
    <w:p w:rsidR="00970B76" w:rsidRDefault="009865EA">
      <w:r>
        <w:br w:type="page"/>
      </w:r>
    </w:p>
    <w:p w:rsidR="009865EA" w:rsidRPr="00621888" w:rsidRDefault="009865EA" w:rsidP="009865EA">
      <w:pPr>
        <w:pStyle w:val="2"/>
        <w:jc w:val="center"/>
        <w:rPr>
          <w:rFonts w:ascii="宋体" w:eastAsia="宋体" w:hAnsi="宋体"/>
          <w:sz w:val="36"/>
          <w:szCs w:val="36"/>
          <w:shd w:val="pct15" w:color="auto" w:fill="FFFFFF"/>
        </w:rPr>
      </w:pPr>
      <w:bookmarkStart w:id="6" w:name="_Toc499194035"/>
      <w:bookmarkStart w:id="7" w:name="_Toc499194121"/>
      <w:r w:rsidRPr="00621888">
        <w:rPr>
          <w:rFonts w:ascii="宋体" w:eastAsia="宋体" w:hAnsi="宋体" w:hint="eastAsia"/>
          <w:sz w:val="36"/>
          <w:szCs w:val="36"/>
          <w:shd w:val="pct15" w:color="auto" w:fill="FFFFFF"/>
        </w:rPr>
        <w:lastRenderedPageBreak/>
        <w:t xml:space="preserve">7 </w:t>
      </w:r>
      <w:r>
        <w:rPr>
          <w:rFonts w:ascii="宋体" w:eastAsia="宋体" w:hAnsi="宋体" w:hint="eastAsia"/>
          <w:sz w:val="36"/>
          <w:szCs w:val="36"/>
          <w:shd w:val="pct15" w:color="auto" w:fill="FFFFFF"/>
        </w:rPr>
        <w:t>深圳市</w:t>
      </w:r>
      <w:r>
        <w:rPr>
          <w:rFonts w:ascii="宋体" w:eastAsia="宋体" w:hAnsi="宋体"/>
          <w:sz w:val="36"/>
          <w:szCs w:val="36"/>
          <w:shd w:val="pct15" w:color="auto" w:fill="FFFFFF"/>
        </w:rPr>
        <w:t>科创达</w:t>
      </w:r>
      <w:r>
        <w:rPr>
          <w:rFonts w:ascii="宋体" w:eastAsia="宋体" w:hAnsi="宋体" w:hint="eastAsia"/>
          <w:sz w:val="36"/>
          <w:szCs w:val="36"/>
          <w:shd w:val="pct15" w:color="auto" w:fill="FFFFFF"/>
        </w:rPr>
        <w:t>科技有限公司</w:t>
      </w:r>
      <w:bookmarkEnd w:id="6"/>
      <w:bookmarkEnd w:id="7"/>
    </w:p>
    <w:tbl>
      <w:tblPr>
        <w:tblpPr w:leftFromText="180" w:rightFromText="180" w:vertAnchor="text" w:horzAnchor="margin" w:tblpX="-601" w:tblpY="158"/>
        <w:tblW w:w="10173"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1096"/>
        <w:gridCol w:w="851"/>
        <w:gridCol w:w="1276"/>
        <w:gridCol w:w="1984"/>
        <w:gridCol w:w="1276"/>
        <w:gridCol w:w="3690"/>
      </w:tblGrid>
      <w:tr w:rsidR="009865EA" w:rsidTr="00421681">
        <w:trPr>
          <w:trHeight w:val="2334"/>
        </w:trPr>
        <w:tc>
          <w:tcPr>
            <w:tcW w:w="10173" w:type="dxa"/>
            <w:gridSpan w:val="6"/>
            <w:tcBorders>
              <w:top w:val="thinThickSmallGap" w:sz="18" w:space="0" w:color="auto"/>
              <w:left w:val="thinThickSmallGap" w:sz="18" w:space="0" w:color="auto"/>
              <w:bottom w:val="single" w:sz="6" w:space="0" w:color="auto"/>
              <w:right w:val="thickThinSmallGap" w:sz="18" w:space="0" w:color="auto"/>
            </w:tcBorders>
          </w:tcPr>
          <w:p w:rsidR="009865EA" w:rsidRDefault="009865EA" w:rsidP="00421681">
            <w:pPr>
              <w:spacing w:line="400" w:lineRule="exact"/>
              <w:rPr>
                <w:rFonts w:ascii="华文楷体" w:eastAsia="华文楷体" w:hAnsi="华文楷体"/>
                <w:sz w:val="24"/>
                <w:szCs w:val="24"/>
              </w:rPr>
            </w:pPr>
            <w:r>
              <w:rPr>
                <w:rFonts w:ascii="华文楷体" w:eastAsia="华文楷体" w:hAnsi="华文楷体"/>
                <w:sz w:val="24"/>
                <w:szCs w:val="24"/>
              </w:rPr>
              <w:t xml:space="preserve">    </w:t>
            </w:r>
            <w:r>
              <w:rPr>
                <w:rFonts w:ascii="华文楷体" w:eastAsia="华文楷体" w:hAnsi="华文楷体" w:hint="eastAsia"/>
                <w:sz w:val="24"/>
                <w:szCs w:val="24"/>
              </w:rPr>
              <w:t>全球国际化的研发机构</w:t>
            </w:r>
            <w:r>
              <w:rPr>
                <w:rFonts w:ascii="华文楷体" w:eastAsia="华文楷体" w:hAnsi="华文楷体"/>
                <w:sz w:val="24"/>
                <w:szCs w:val="24"/>
              </w:rPr>
              <w:t xml:space="preserve"> </w:t>
            </w:r>
            <w:r>
              <w:rPr>
                <w:rFonts w:ascii="华文楷体" w:eastAsia="华文楷体" w:hAnsi="华文楷体" w:hint="eastAsia"/>
                <w:sz w:val="24"/>
                <w:szCs w:val="24"/>
              </w:rPr>
              <w:t>完整的产品配置</w:t>
            </w:r>
            <w:r>
              <w:rPr>
                <w:rFonts w:ascii="华文楷体" w:eastAsia="华文楷体" w:hAnsi="华文楷体"/>
                <w:sz w:val="24"/>
                <w:szCs w:val="24"/>
              </w:rPr>
              <w:t xml:space="preserve"> </w:t>
            </w:r>
            <w:r>
              <w:rPr>
                <w:rFonts w:ascii="华文楷体" w:eastAsia="华文楷体" w:hAnsi="华文楷体" w:hint="eastAsia"/>
                <w:sz w:val="24"/>
                <w:szCs w:val="24"/>
              </w:rPr>
              <w:t>年轻化的核心团队</w:t>
            </w:r>
            <w:r>
              <w:rPr>
                <w:rFonts w:ascii="华文楷体" w:eastAsia="华文楷体" w:hAnsi="华文楷体"/>
                <w:sz w:val="24"/>
                <w:szCs w:val="24"/>
              </w:rPr>
              <w:t xml:space="preserve"> </w:t>
            </w:r>
            <w:r>
              <w:rPr>
                <w:rFonts w:ascii="华文楷体" w:eastAsia="华文楷体" w:hAnsi="华文楷体" w:hint="eastAsia"/>
                <w:sz w:val="24"/>
                <w:szCs w:val="24"/>
              </w:rPr>
              <w:t>庞大的市场需求</w:t>
            </w:r>
            <w:r>
              <w:rPr>
                <w:rFonts w:ascii="华文楷体" w:eastAsia="华文楷体" w:hAnsi="华文楷体"/>
                <w:sz w:val="24"/>
                <w:szCs w:val="24"/>
              </w:rPr>
              <w:t xml:space="preserve">    </w:t>
            </w:r>
          </w:p>
          <w:p w:rsidR="009865EA" w:rsidRDefault="009865EA" w:rsidP="00421681">
            <w:pPr>
              <w:spacing w:line="400" w:lineRule="exact"/>
              <w:rPr>
                <w:rFonts w:ascii="华文楷体" w:eastAsia="华文楷体" w:hAnsi="华文楷体"/>
                <w:sz w:val="24"/>
                <w:szCs w:val="24"/>
              </w:rPr>
            </w:pPr>
            <w:r>
              <w:rPr>
                <w:rFonts w:ascii="华文楷体" w:eastAsia="华文楷体" w:hAnsi="华文楷体"/>
                <w:sz w:val="24"/>
                <w:szCs w:val="24"/>
              </w:rPr>
              <w:t xml:space="preserve">    集团</w:t>
            </w:r>
            <w:r>
              <w:rPr>
                <w:rFonts w:ascii="华文楷体" w:eastAsia="华文楷体" w:hAnsi="华文楷体" w:hint="eastAsia"/>
                <w:sz w:val="24"/>
                <w:szCs w:val="24"/>
              </w:rPr>
              <w:t>下设五个研发中心（美国，台湾，上海，成都，深圳），四个销售中心，涵盖三类模拟器件（电源管理，音频功放，功率器件</w:t>
            </w:r>
            <w:r>
              <w:rPr>
                <w:rFonts w:ascii="华文楷体" w:eastAsia="华文楷体" w:hAnsi="华文楷体"/>
                <w:sz w:val="24"/>
                <w:szCs w:val="24"/>
              </w:rPr>
              <w:t>mosfet</w:t>
            </w:r>
            <w:r>
              <w:rPr>
                <w:rFonts w:ascii="华文楷体" w:eastAsia="华文楷体" w:hAnsi="华文楷体" w:hint="eastAsia"/>
                <w:sz w:val="24"/>
                <w:szCs w:val="24"/>
              </w:rPr>
              <w:t>）。</w:t>
            </w:r>
            <w:r>
              <w:rPr>
                <w:rFonts w:ascii="华文楷体" w:eastAsia="华文楷体" w:hAnsi="华文楷体"/>
                <w:sz w:val="24"/>
                <w:szCs w:val="24"/>
              </w:rPr>
              <w:t xml:space="preserve"> </w:t>
            </w:r>
          </w:p>
          <w:p w:rsidR="009865EA" w:rsidRDefault="009865EA" w:rsidP="00421681">
            <w:pPr>
              <w:spacing w:line="400" w:lineRule="exact"/>
              <w:rPr>
                <w:rFonts w:ascii="华文楷体" w:eastAsia="华文楷体" w:hAnsi="华文楷体"/>
                <w:sz w:val="24"/>
                <w:szCs w:val="24"/>
              </w:rPr>
            </w:pPr>
            <w:r>
              <w:rPr>
                <w:rFonts w:ascii="华文楷体" w:eastAsia="华文楷体" w:hAnsi="华文楷体"/>
                <w:sz w:val="24"/>
                <w:szCs w:val="24"/>
              </w:rPr>
              <w:t xml:space="preserve">    </w:t>
            </w:r>
            <w:r>
              <w:rPr>
                <w:rFonts w:ascii="华文楷体" w:eastAsia="华文楷体" w:hAnsi="华文楷体" w:hint="eastAsia"/>
                <w:sz w:val="24"/>
                <w:szCs w:val="24"/>
              </w:rPr>
              <w:t>科创达集团拥有多项核心技术，涵盖高性能电池管理芯片、电源转换芯片、</w:t>
            </w:r>
            <w:r>
              <w:rPr>
                <w:rFonts w:ascii="华文楷体" w:eastAsia="华文楷体" w:hAnsi="华文楷体"/>
                <w:sz w:val="24"/>
                <w:szCs w:val="24"/>
              </w:rPr>
              <w:t>CMOS LDO</w:t>
            </w:r>
            <w:r>
              <w:rPr>
                <w:rFonts w:ascii="华文楷体" w:eastAsia="华文楷体" w:hAnsi="华文楷体" w:hint="eastAsia"/>
                <w:sz w:val="24"/>
                <w:szCs w:val="24"/>
              </w:rPr>
              <w:t>、</w:t>
            </w:r>
            <w:r>
              <w:rPr>
                <w:rFonts w:ascii="华文楷体" w:eastAsia="华文楷体" w:hAnsi="华文楷体"/>
                <w:sz w:val="24"/>
                <w:szCs w:val="24"/>
              </w:rPr>
              <w:t>DC/DC</w:t>
            </w:r>
            <w:r>
              <w:rPr>
                <w:rFonts w:ascii="华文楷体" w:eastAsia="华文楷体" w:hAnsi="华文楷体" w:hint="eastAsia"/>
                <w:sz w:val="24"/>
                <w:szCs w:val="24"/>
              </w:rPr>
              <w:t>、电源开关</w:t>
            </w:r>
            <w:r>
              <w:rPr>
                <w:rFonts w:ascii="华文楷体" w:eastAsia="华文楷体" w:hAnsi="华文楷体"/>
                <w:sz w:val="24"/>
                <w:szCs w:val="24"/>
              </w:rPr>
              <w:t>/</w:t>
            </w:r>
            <w:r>
              <w:rPr>
                <w:rFonts w:ascii="华文楷体" w:eastAsia="华文楷体" w:hAnsi="华文楷体" w:hint="eastAsia"/>
                <w:sz w:val="24"/>
                <w:szCs w:val="24"/>
              </w:rPr>
              <w:t>过流保护芯片、</w:t>
            </w:r>
            <w:r>
              <w:rPr>
                <w:rFonts w:ascii="华文楷体" w:eastAsia="华文楷体" w:hAnsi="华文楷体"/>
                <w:sz w:val="24"/>
                <w:szCs w:val="24"/>
              </w:rPr>
              <w:t>LED Driver</w:t>
            </w:r>
            <w:r>
              <w:rPr>
                <w:rFonts w:ascii="华文楷体" w:eastAsia="华文楷体" w:hAnsi="华文楷体" w:hint="eastAsia"/>
                <w:sz w:val="24"/>
                <w:szCs w:val="24"/>
              </w:rPr>
              <w:t>、</w:t>
            </w:r>
            <w:r>
              <w:rPr>
                <w:rFonts w:ascii="华文楷体" w:eastAsia="华文楷体" w:hAnsi="华文楷体"/>
                <w:sz w:val="24"/>
                <w:szCs w:val="24"/>
              </w:rPr>
              <w:t>MOSFET</w:t>
            </w:r>
            <w:r>
              <w:rPr>
                <w:rFonts w:ascii="华文楷体" w:eastAsia="华文楷体" w:hAnsi="华文楷体" w:hint="eastAsia"/>
                <w:sz w:val="24"/>
                <w:szCs w:val="24"/>
              </w:rPr>
              <w:t>、音频功放类芯片等。拥有多项发明专利和实用新型专利，多项布图登记。</w:t>
            </w:r>
          </w:p>
          <w:p w:rsidR="009865EA" w:rsidRPr="00D923CE" w:rsidRDefault="009865EA" w:rsidP="00421681">
            <w:pPr>
              <w:spacing w:line="400" w:lineRule="exact"/>
              <w:rPr>
                <w:rFonts w:ascii="华文楷体" w:eastAsia="华文楷体" w:hAnsi="华文楷体"/>
                <w:szCs w:val="20"/>
              </w:rPr>
            </w:pPr>
            <w:r>
              <w:rPr>
                <w:rFonts w:ascii="华文楷体" w:eastAsia="华文楷体" w:hAnsi="华文楷体"/>
                <w:sz w:val="24"/>
                <w:szCs w:val="24"/>
              </w:rPr>
              <w:t xml:space="preserve">    研发</w:t>
            </w:r>
            <w:r>
              <w:rPr>
                <w:rFonts w:ascii="华文楷体" w:eastAsia="华文楷体" w:hAnsi="华文楷体" w:hint="eastAsia"/>
                <w:sz w:val="24"/>
                <w:szCs w:val="24"/>
              </w:rPr>
              <w:t>团队中项目经理均拥有</w:t>
            </w:r>
            <w:r>
              <w:rPr>
                <w:rFonts w:ascii="华文楷体" w:eastAsia="华文楷体" w:hAnsi="华文楷体"/>
                <w:sz w:val="24"/>
                <w:szCs w:val="24"/>
              </w:rPr>
              <w:t>10</w:t>
            </w:r>
            <w:r>
              <w:rPr>
                <w:rFonts w:ascii="华文楷体" w:eastAsia="华文楷体" w:hAnsi="华文楷体" w:hint="eastAsia"/>
                <w:sz w:val="24"/>
                <w:szCs w:val="24"/>
              </w:rPr>
              <w:t>年以上芯片设计的经验。公司拥有完整的品质管理流程，可靠性实验室、电源实验室、音频实验室、测试中心等。</w:t>
            </w:r>
          </w:p>
          <w:p w:rsidR="009865EA" w:rsidRPr="00D923CE" w:rsidRDefault="009865EA" w:rsidP="00421681">
            <w:pPr>
              <w:spacing w:line="400" w:lineRule="exact"/>
              <w:rPr>
                <w:rFonts w:ascii="华文楷体" w:eastAsia="华文楷体" w:hAnsi="华文楷体"/>
                <w:bCs/>
              </w:rPr>
            </w:pPr>
          </w:p>
        </w:tc>
      </w:tr>
      <w:tr w:rsidR="009865EA" w:rsidTr="00421681">
        <w:trPr>
          <w:trHeight w:val="443"/>
        </w:trPr>
        <w:tc>
          <w:tcPr>
            <w:tcW w:w="1096" w:type="dxa"/>
            <w:tcBorders>
              <w:top w:val="single" w:sz="6" w:space="0" w:color="auto"/>
              <w:left w:val="thinThickSmallGap" w:sz="18" w:space="0" w:color="auto"/>
              <w:bottom w:val="single" w:sz="6" w:space="0" w:color="auto"/>
              <w:right w:val="single" w:sz="6" w:space="0" w:color="auto"/>
            </w:tcBorders>
            <w:vAlign w:val="center"/>
          </w:tcPr>
          <w:p w:rsidR="009865EA" w:rsidRDefault="009865EA" w:rsidP="00421681">
            <w:pPr>
              <w:widowControl/>
              <w:jc w:val="center"/>
              <w:rPr>
                <w:rFonts w:ascii="宋体" w:eastAsia="黑体" w:hAnsi="宋体" w:cs="宋体"/>
                <w:b/>
                <w:kern w:val="0"/>
                <w:sz w:val="24"/>
              </w:rPr>
            </w:pPr>
            <w:r>
              <w:rPr>
                <w:rFonts w:ascii="宋体" w:eastAsia="黑体" w:hAnsi="宋体" w:cs="宋体" w:hint="eastAsia"/>
                <w:b/>
                <w:kern w:val="0"/>
                <w:sz w:val="24"/>
                <w:szCs w:val="24"/>
              </w:rPr>
              <w:t>简历接收邮箱</w:t>
            </w:r>
          </w:p>
        </w:tc>
        <w:tc>
          <w:tcPr>
            <w:tcW w:w="2127" w:type="dxa"/>
            <w:gridSpan w:val="2"/>
            <w:tcBorders>
              <w:top w:val="single" w:sz="6" w:space="0" w:color="auto"/>
              <w:left w:val="single" w:sz="6" w:space="0" w:color="auto"/>
              <w:bottom w:val="single" w:sz="6" w:space="0" w:color="auto"/>
              <w:right w:val="single" w:sz="6" w:space="0" w:color="auto"/>
            </w:tcBorders>
            <w:vAlign w:val="center"/>
          </w:tcPr>
          <w:p w:rsidR="009865EA" w:rsidRDefault="009865EA" w:rsidP="00421681">
            <w:pPr>
              <w:widowControl/>
              <w:jc w:val="center"/>
              <w:rPr>
                <w:rFonts w:ascii="宋体" w:hAnsi="宋体" w:cs="宋体"/>
                <w:b/>
                <w:kern w:val="0"/>
                <w:sz w:val="24"/>
              </w:rPr>
            </w:pPr>
            <w:hyperlink r:id="rId9" w:history="1">
              <w:r>
                <w:t>hr@kcttek.com</w:t>
              </w:r>
            </w:hyperlink>
          </w:p>
        </w:tc>
        <w:tc>
          <w:tcPr>
            <w:tcW w:w="1984" w:type="dxa"/>
            <w:tcBorders>
              <w:top w:val="single" w:sz="6" w:space="0" w:color="auto"/>
              <w:left w:val="single" w:sz="6" w:space="0" w:color="auto"/>
              <w:bottom w:val="single" w:sz="6" w:space="0" w:color="auto"/>
              <w:right w:val="single" w:sz="6" w:space="0" w:color="auto"/>
            </w:tcBorders>
            <w:vAlign w:val="center"/>
          </w:tcPr>
          <w:p w:rsidR="009865EA" w:rsidRDefault="009865EA" w:rsidP="00421681">
            <w:pPr>
              <w:widowControl/>
              <w:jc w:val="center"/>
              <w:rPr>
                <w:rFonts w:ascii="宋体" w:eastAsia="黑体" w:hAnsi="宋体" w:cs="宋体"/>
                <w:b/>
                <w:kern w:val="0"/>
                <w:sz w:val="24"/>
              </w:rPr>
            </w:pPr>
            <w:r>
              <w:rPr>
                <w:rFonts w:ascii="宋体" w:eastAsia="黑体" w:hAnsi="宋体" w:cs="宋体" w:hint="eastAsia"/>
                <w:b/>
                <w:kern w:val="0"/>
                <w:sz w:val="24"/>
                <w:szCs w:val="24"/>
              </w:rPr>
              <w:t>简历接收截止时间</w:t>
            </w:r>
          </w:p>
        </w:tc>
        <w:tc>
          <w:tcPr>
            <w:tcW w:w="4966" w:type="dxa"/>
            <w:gridSpan w:val="2"/>
            <w:tcBorders>
              <w:top w:val="single" w:sz="4" w:space="0" w:color="4F81BD"/>
              <w:left w:val="single" w:sz="6" w:space="0" w:color="auto"/>
              <w:bottom w:val="single" w:sz="6" w:space="0" w:color="auto"/>
              <w:right w:val="thickThinSmallGap" w:sz="18" w:space="0" w:color="auto"/>
            </w:tcBorders>
            <w:vAlign w:val="center"/>
          </w:tcPr>
          <w:p w:rsidR="009865EA" w:rsidRDefault="009865EA" w:rsidP="00421681">
            <w:pPr>
              <w:widowControl/>
              <w:jc w:val="center"/>
              <w:rPr>
                <w:rFonts w:ascii="宋体" w:hAnsi="宋体" w:cs="宋体"/>
                <w:b/>
                <w:kern w:val="0"/>
                <w:sz w:val="24"/>
              </w:rPr>
            </w:pPr>
            <w:r>
              <w:rPr>
                <w:rFonts w:ascii="宋体" w:hAnsi="宋体" w:cs="宋体" w:hint="eastAsia"/>
                <w:b/>
                <w:kern w:val="0"/>
                <w:sz w:val="24"/>
              </w:rPr>
              <w:t>2017年12月30日</w:t>
            </w:r>
          </w:p>
        </w:tc>
      </w:tr>
      <w:tr w:rsidR="009865EA" w:rsidTr="00421681">
        <w:trPr>
          <w:trHeight w:val="443"/>
        </w:trPr>
        <w:tc>
          <w:tcPr>
            <w:tcW w:w="1096" w:type="dxa"/>
            <w:tcBorders>
              <w:top w:val="single" w:sz="6" w:space="0" w:color="auto"/>
              <w:left w:val="thinThickSmallGap" w:sz="18" w:space="0" w:color="auto"/>
              <w:bottom w:val="single" w:sz="6" w:space="0" w:color="auto"/>
              <w:right w:val="single" w:sz="6" w:space="0" w:color="auto"/>
            </w:tcBorders>
            <w:vAlign w:val="center"/>
          </w:tcPr>
          <w:p w:rsidR="009865EA" w:rsidRDefault="009865EA" w:rsidP="00421681">
            <w:pPr>
              <w:widowControl/>
              <w:jc w:val="center"/>
              <w:rPr>
                <w:rFonts w:eastAsia="黑体"/>
                <w:b/>
                <w:bCs/>
                <w:sz w:val="24"/>
              </w:rPr>
            </w:pPr>
            <w:r>
              <w:rPr>
                <w:rFonts w:eastAsia="黑体" w:hint="eastAsia"/>
                <w:b/>
                <w:bCs/>
                <w:sz w:val="24"/>
              </w:rPr>
              <w:t>招聘岗位</w:t>
            </w:r>
          </w:p>
        </w:tc>
        <w:tc>
          <w:tcPr>
            <w:tcW w:w="851" w:type="dxa"/>
            <w:tcBorders>
              <w:top w:val="single" w:sz="6" w:space="0" w:color="auto"/>
              <w:left w:val="single" w:sz="6" w:space="0" w:color="auto"/>
              <w:bottom w:val="single" w:sz="6" w:space="0" w:color="auto"/>
              <w:right w:val="single" w:sz="6" w:space="0" w:color="auto"/>
            </w:tcBorders>
            <w:vAlign w:val="center"/>
          </w:tcPr>
          <w:p w:rsidR="009865EA" w:rsidRDefault="009865EA" w:rsidP="00421681">
            <w:pPr>
              <w:jc w:val="center"/>
              <w:rPr>
                <w:rFonts w:eastAsia="黑体"/>
                <w:b/>
                <w:bCs/>
                <w:sz w:val="24"/>
              </w:rPr>
            </w:pPr>
            <w:r>
              <w:rPr>
                <w:rFonts w:eastAsia="黑体" w:hint="eastAsia"/>
                <w:b/>
                <w:bCs/>
                <w:sz w:val="24"/>
              </w:rPr>
              <w:t>招聘人数</w:t>
            </w:r>
          </w:p>
        </w:tc>
        <w:tc>
          <w:tcPr>
            <w:tcW w:w="1276" w:type="dxa"/>
            <w:tcBorders>
              <w:top w:val="single" w:sz="6" w:space="0" w:color="auto"/>
              <w:left w:val="single" w:sz="6" w:space="0" w:color="auto"/>
              <w:bottom w:val="single" w:sz="6" w:space="0" w:color="auto"/>
              <w:right w:val="single" w:sz="6" w:space="0" w:color="auto"/>
            </w:tcBorders>
            <w:vAlign w:val="center"/>
          </w:tcPr>
          <w:p w:rsidR="009865EA" w:rsidRDefault="009865EA" w:rsidP="00421681">
            <w:pPr>
              <w:jc w:val="center"/>
              <w:rPr>
                <w:rFonts w:eastAsia="黑体"/>
                <w:b/>
                <w:bCs/>
                <w:sz w:val="24"/>
              </w:rPr>
            </w:pPr>
            <w:r>
              <w:rPr>
                <w:rFonts w:eastAsia="黑体" w:hint="eastAsia"/>
                <w:b/>
                <w:bCs/>
                <w:sz w:val="24"/>
              </w:rPr>
              <w:t>学历要求</w:t>
            </w:r>
          </w:p>
        </w:tc>
        <w:tc>
          <w:tcPr>
            <w:tcW w:w="1984" w:type="dxa"/>
            <w:tcBorders>
              <w:top w:val="single" w:sz="6" w:space="0" w:color="auto"/>
              <w:left w:val="single" w:sz="6" w:space="0" w:color="auto"/>
              <w:bottom w:val="single" w:sz="6" w:space="0" w:color="auto"/>
              <w:right w:val="single" w:sz="6" w:space="0" w:color="auto"/>
            </w:tcBorders>
            <w:vAlign w:val="center"/>
          </w:tcPr>
          <w:p w:rsidR="009865EA" w:rsidRDefault="009865EA" w:rsidP="00421681">
            <w:pPr>
              <w:jc w:val="center"/>
              <w:rPr>
                <w:rFonts w:eastAsia="黑体"/>
                <w:b/>
                <w:bCs/>
                <w:sz w:val="24"/>
              </w:rPr>
            </w:pPr>
            <w:r>
              <w:rPr>
                <w:rFonts w:eastAsia="黑体" w:hint="eastAsia"/>
                <w:b/>
                <w:bCs/>
                <w:sz w:val="24"/>
              </w:rPr>
              <w:t>招聘专业</w:t>
            </w:r>
          </w:p>
        </w:tc>
        <w:tc>
          <w:tcPr>
            <w:tcW w:w="1276" w:type="dxa"/>
            <w:tcBorders>
              <w:top w:val="single" w:sz="4" w:space="0" w:color="4F81BD"/>
              <w:left w:val="single" w:sz="6" w:space="0" w:color="auto"/>
              <w:bottom w:val="single" w:sz="6" w:space="0" w:color="auto"/>
              <w:right w:val="single" w:sz="4" w:space="0" w:color="auto"/>
            </w:tcBorders>
            <w:vAlign w:val="center"/>
          </w:tcPr>
          <w:p w:rsidR="009865EA" w:rsidRDefault="009865EA" w:rsidP="00421681">
            <w:pPr>
              <w:jc w:val="center"/>
              <w:rPr>
                <w:rFonts w:eastAsia="黑体"/>
                <w:b/>
                <w:bCs/>
                <w:sz w:val="24"/>
              </w:rPr>
            </w:pPr>
            <w:r>
              <w:rPr>
                <w:rFonts w:eastAsia="黑体" w:hint="eastAsia"/>
                <w:b/>
                <w:bCs/>
                <w:sz w:val="24"/>
              </w:rPr>
              <w:t>工作地点</w:t>
            </w:r>
          </w:p>
        </w:tc>
        <w:tc>
          <w:tcPr>
            <w:tcW w:w="3690" w:type="dxa"/>
            <w:tcBorders>
              <w:top w:val="single" w:sz="6" w:space="0" w:color="auto"/>
              <w:left w:val="single" w:sz="4" w:space="0" w:color="auto"/>
              <w:bottom w:val="single" w:sz="6" w:space="0" w:color="auto"/>
              <w:right w:val="thickThinSmallGap" w:sz="18" w:space="0" w:color="auto"/>
            </w:tcBorders>
            <w:vAlign w:val="center"/>
          </w:tcPr>
          <w:p w:rsidR="009865EA" w:rsidRDefault="009865EA" w:rsidP="00421681">
            <w:pPr>
              <w:jc w:val="center"/>
              <w:rPr>
                <w:rFonts w:eastAsia="黑体"/>
                <w:b/>
                <w:bCs/>
                <w:sz w:val="24"/>
              </w:rPr>
            </w:pPr>
            <w:r>
              <w:rPr>
                <w:rFonts w:eastAsia="黑体" w:hint="eastAsia"/>
                <w:b/>
                <w:bCs/>
                <w:sz w:val="24"/>
              </w:rPr>
              <w:t>其他要求</w:t>
            </w:r>
          </w:p>
        </w:tc>
      </w:tr>
      <w:tr w:rsidR="009865EA" w:rsidTr="00421681">
        <w:trPr>
          <w:trHeight w:val="502"/>
        </w:trPr>
        <w:tc>
          <w:tcPr>
            <w:tcW w:w="1096" w:type="dxa"/>
            <w:tcBorders>
              <w:top w:val="single" w:sz="6" w:space="0" w:color="auto"/>
              <w:left w:val="thinThickSmallGap" w:sz="18" w:space="0" w:color="auto"/>
              <w:bottom w:val="single" w:sz="6" w:space="0" w:color="auto"/>
              <w:right w:val="single" w:sz="6" w:space="0" w:color="auto"/>
            </w:tcBorders>
            <w:vAlign w:val="center"/>
          </w:tcPr>
          <w:p w:rsidR="009865EA" w:rsidRDefault="009865EA" w:rsidP="00421681">
            <w:pPr>
              <w:widowControl/>
              <w:jc w:val="center"/>
              <w:rPr>
                <w:rFonts w:ascii="宋体" w:hAnsi="宋体" w:cs="宋体"/>
                <w:b/>
                <w:kern w:val="0"/>
                <w:sz w:val="24"/>
              </w:rPr>
            </w:pPr>
            <w:r>
              <w:rPr>
                <w:rFonts w:ascii="宋体" w:hAnsi="宋体" w:hint="eastAsia"/>
                <w:sz w:val="20"/>
              </w:rPr>
              <w:t>模拟设计工程师</w:t>
            </w:r>
          </w:p>
        </w:tc>
        <w:tc>
          <w:tcPr>
            <w:tcW w:w="851" w:type="dxa"/>
            <w:tcBorders>
              <w:top w:val="single" w:sz="6" w:space="0" w:color="auto"/>
              <w:left w:val="single" w:sz="6" w:space="0" w:color="auto"/>
              <w:bottom w:val="single" w:sz="6" w:space="0" w:color="auto"/>
              <w:right w:val="single" w:sz="6" w:space="0" w:color="auto"/>
            </w:tcBorders>
            <w:vAlign w:val="center"/>
          </w:tcPr>
          <w:p w:rsidR="009865EA" w:rsidRDefault="009865EA" w:rsidP="00421681">
            <w:pPr>
              <w:widowControl/>
              <w:jc w:val="center"/>
              <w:rPr>
                <w:rFonts w:ascii="宋体" w:hAnsi="宋体" w:cs="宋体"/>
                <w:b/>
                <w:kern w:val="0"/>
                <w:sz w:val="24"/>
              </w:rPr>
            </w:pPr>
            <w:r>
              <w:rPr>
                <w:rFonts w:ascii="宋体" w:hAnsi="宋体" w:cs="宋体" w:hint="eastAsia"/>
                <w:b/>
                <w:kern w:val="0"/>
                <w:sz w:val="24"/>
              </w:rPr>
              <w:t>5</w:t>
            </w:r>
          </w:p>
        </w:tc>
        <w:tc>
          <w:tcPr>
            <w:tcW w:w="1276" w:type="dxa"/>
            <w:tcBorders>
              <w:top w:val="single" w:sz="6" w:space="0" w:color="auto"/>
              <w:left w:val="single" w:sz="6" w:space="0" w:color="auto"/>
              <w:bottom w:val="single" w:sz="6" w:space="0" w:color="auto"/>
              <w:right w:val="single" w:sz="6" w:space="0" w:color="auto"/>
            </w:tcBorders>
            <w:vAlign w:val="center"/>
          </w:tcPr>
          <w:p w:rsidR="009865EA" w:rsidRDefault="009865EA" w:rsidP="00421681">
            <w:pPr>
              <w:widowControl/>
              <w:jc w:val="center"/>
              <w:rPr>
                <w:rFonts w:ascii="宋体" w:hAnsi="宋体" w:cs="宋体"/>
                <w:b/>
                <w:kern w:val="0"/>
                <w:sz w:val="24"/>
              </w:rPr>
            </w:pPr>
            <w:r>
              <w:rPr>
                <w:rFonts w:ascii="宋体" w:hAnsi="宋体" w:hint="eastAsia"/>
                <w:sz w:val="20"/>
              </w:rPr>
              <w:t>硕士及以上</w:t>
            </w:r>
          </w:p>
        </w:tc>
        <w:tc>
          <w:tcPr>
            <w:tcW w:w="1984" w:type="dxa"/>
            <w:tcBorders>
              <w:top w:val="single" w:sz="6" w:space="0" w:color="auto"/>
              <w:left w:val="single" w:sz="6" w:space="0" w:color="auto"/>
              <w:bottom w:val="single" w:sz="6" w:space="0" w:color="auto"/>
              <w:right w:val="single" w:sz="6" w:space="0" w:color="auto"/>
            </w:tcBorders>
            <w:vAlign w:val="center"/>
          </w:tcPr>
          <w:p w:rsidR="009865EA" w:rsidRDefault="009865EA" w:rsidP="00421681">
            <w:pPr>
              <w:autoSpaceDE w:val="0"/>
              <w:autoSpaceDN w:val="0"/>
              <w:adjustRightInd w:val="0"/>
              <w:rPr>
                <w:rFonts w:ascii="宋体" w:hAnsi="宋体"/>
                <w:sz w:val="20"/>
              </w:rPr>
            </w:pPr>
            <w:r>
              <w:rPr>
                <w:rFonts w:ascii="宋体" w:hAnsi="宋体" w:hint="eastAsia"/>
                <w:sz w:val="20"/>
              </w:rPr>
              <w:t>微电子相关专业的硕士及以上</w:t>
            </w:r>
            <w:r>
              <w:rPr>
                <w:rFonts w:ascii="宋体" w:hAnsi="宋体"/>
                <w:sz w:val="20"/>
              </w:rPr>
              <w:t>学历</w:t>
            </w:r>
            <w:r>
              <w:rPr>
                <w:rFonts w:ascii="宋体" w:hAnsi="宋体" w:hint="eastAsia"/>
                <w:sz w:val="20"/>
              </w:rPr>
              <w:t>应届毕业生；</w:t>
            </w:r>
          </w:p>
          <w:p w:rsidR="009865EA" w:rsidRDefault="009865EA" w:rsidP="00421681">
            <w:pPr>
              <w:autoSpaceDE w:val="0"/>
              <w:autoSpaceDN w:val="0"/>
              <w:adjustRightInd w:val="0"/>
              <w:rPr>
                <w:rFonts w:ascii="宋体" w:hAnsi="宋体" w:cs="宋体"/>
                <w:b/>
                <w:kern w:val="0"/>
                <w:sz w:val="24"/>
              </w:rPr>
            </w:pPr>
            <w:r>
              <w:rPr>
                <w:rFonts w:ascii="MS Mincho" w:eastAsia="MS Mincho" w:hAnsi="MS Mincho" w:cs="MS Mincho" w:hint="eastAsia"/>
                <w:sz w:val="20"/>
              </w:rPr>
              <w:t>​</w:t>
            </w:r>
          </w:p>
          <w:p w:rsidR="009865EA" w:rsidRDefault="009865EA" w:rsidP="00421681">
            <w:pPr>
              <w:widowControl/>
              <w:jc w:val="center"/>
              <w:rPr>
                <w:rFonts w:ascii="宋体" w:hAnsi="宋体" w:cs="宋体"/>
                <w:b/>
                <w:kern w:val="0"/>
                <w:sz w:val="24"/>
              </w:rPr>
            </w:pPr>
          </w:p>
        </w:tc>
        <w:tc>
          <w:tcPr>
            <w:tcW w:w="1276" w:type="dxa"/>
            <w:tcBorders>
              <w:top w:val="single" w:sz="6" w:space="0" w:color="auto"/>
              <w:left w:val="single" w:sz="6" w:space="0" w:color="auto"/>
              <w:bottom w:val="single" w:sz="6" w:space="0" w:color="auto"/>
              <w:right w:val="single" w:sz="4" w:space="0" w:color="auto"/>
            </w:tcBorders>
            <w:vAlign w:val="center"/>
          </w:tcPr>
          <w:p w:rsidR="009865EA" w:rsidRDefault="009865EA" w:rsidP="00421681">
            <w:pPr>
              <w:widowControl/>
              <w:jc w:val="center"/>
              <w:rPr>
                <w:rFonts w:ascii="宋体" w:hAnsi="宋体" w:cs="宋体"/>
                <w:b/>
                <w:kern w:val="0"/>
                <w:sz w:val="24"/>
              </w:rPr>
            </w:pPr>
            <w:r>
              <w:rPr>
                <w:rFonts w:ascii="宋体" w:hAnsi="宋体" w:cs="宋体" w:hint="eastAsia"/>
                <w:b/>
                <w:kern w:val="0"/>
                <w:sz w:val="24"/>
              </w:rPr>
              <w:t>深圳或成都</w:t>
            </w:r>
          </w:p>
        </w:tc>
        <w:tc>
          <w:tcPr>
            <w:tcW w:w="3690" w:type="dxa"/>
            <w:tcBorders>
              <w:top w:val="single" w:sz="6" w:space="0" w:color="auto"/>
              <w:left w:val="single" w:sz="4" w:space="0" w:color="auto"/>
              <w:bottom w:val="single" w:sz="6" w:space="0" w:color="auto"/>
              <w:right w:val="thickThinSmallGap" w:sz="18" w:space="0" w:color="auto"/>
            </w:tcBorders>
            <w:vAlign w:val="center"/>
          </w:tcPr>
          <w:p w:rsidR="009865EA" w:rsidRDefault="009865EA" w:rsidP="00421681">
            <w:pPr>
              <w:autoSpaceDE w:val="0"/>
              <w:autoSpaceDN w:val="0"/>
              <w:adjustRightInd w:val="0"/>
              <w:rPr>
                <w:rFonts w:ascii="宋体" w:hAnsi="宋体"/>
                <w:sz w:val="20"/>
              </w:rPr>
            </w:pPr>
            <w:r>
              <w:rPr>
                <w:rFonts w:ascii="MS Mincho" w:eastAsia="MS Mincho" w:hAnsi="MS Mincho" w:cs="MS Mincho" w:hint="eastAsia"/>
                <w:sz w:val="20"/>
              </w:rPr>
              <w:t>​</w:t>
            </w:r>
            <w:r>
              <w:rPr>
                <w:rFonts w:ascii="宋体" w:hAnsi="宋体" w:hint="eastAsia"/>
                <w:sz w:val="20"/>
              </w:rPr>
              <w:t>1、有扎实的模拟电路知识基础；</w:t>
            </w:r>
          </w:p>
          <w:p w:rsidR="009865EA" w:rsidRDefault="009865EA" w:rsidP="00421681">
            <w:pPr>
              <w:autoSpaceDE w:val="0"/>
              <w:autoSpaceDN w:val="0"/>
              <w:adjustRightInd w:val="0"/>
              <w:rPr>
                <w:rFonts w:ascii="宋体" w:hAnsi="宋体"/>
                <w:sz w:val="20"/>
              </w:rPr>
            </w:pPr>
            <w:r>
              <w:rPr>
                <w:rFonts w:ascii="宋体" w:hAnsi="宋体" w:hint="eastAsia"/>
                <w:sz w:val="20"/>
              </w:rPr>
              <w:t>2、熟悉模拟电路设计流程及Cadence相关工具的使用；</w:t>
            </w:r>
          </w:p>
          <w:p w:rsidR="009865EA" w:rsidRDefault="009865EA" w:rsidP="00421681">
            <w:pPr>
              <w:autoSpaceDE w:val="0"/>
              <w:autoSpaceDN w:val="0"/>
              <w:adjustRightInd w:val="0"/>
              <w:rPr>
                <w:rFonts w:ascii="宋体" w:hAnsi="宋体"/>
                <w:sz w:val="20"/>
              </w:rPr>
            </w:pPr>
            <w:r>
              <w:rPr>
                <w:rFonts w:ascii="宋体" w:hAnsi="宋体" w:hint="eastAsia"/>
                <w:sz w:val="20"/>
              </w:rPr>
              <w:t>3、具有创新精神、良好的团队合作精神和沟通协调能力；</w:t>
            </w:r>
          </w:p>
          <w:p w:rsidR="009865EA" w:rsidRDefault="009865EA" w:rsidP="00421681">
            <w:pPr>
              <w:widowControl/>
              <w:rPr>
                <w:rFonts w:ascii="宋体" w:hAnsi="宋体" w:cs="宋体"/>
                <w:b/>
                <w:kern w:val="0"/>
                <w:sz w:val="24"/>
              </w:rPr>
            </w:pPr>
            <w:r>
              <w:rPr>
                <w:rFonts w:ascii="宋体" w:hAnsi="宋体" w:hint="eastAsia"/>
                <w:sz w:val="20"/>
              </w:rPr>
              <w:t>4、有电池管理芯片、电源转换芯片、</w:t>
            </w:r>
            <w:r>
              <w:rPr>
                <w:rFonts w:ascii="宋体" w:hAnsi="宋体"/>
                <w:sz w:val="20"/>
              </w:rPr>
              <w:t>CMOS LDO</w:t>
            </w:r>
            <w:r>
              <w:rPr>
                <w:rFonts w:ascii="宋体" w:hAnsi="宋体" w:hint="eastAsia"/>
                <w:sz w:val="20"/>
              </w:rPr>
              <w:t>、</w:t>
            </w:r>
            <w:r>
              <w:rPr>
                <w:rFonts w:ascii="宋体" w:hAnsi="宋体"/>
                <w:sz w:val="20"/>
              </w:rPr>
              <w:t>DC/DC</w:t>
            </w:r>
            <w:r>
              <w:rPr>
                <w:rFonts w:ascii="宋体" w:hAnsi="宋体" w:hint="eastAsia"/>
                <w:sz w:val="20"/>
              </w:rPr>
              <w:t>、电源开关</w:t>
            </w:r>
            <w:r>
              <w:rPr>
                <w:rFonts w:ascii="宋体" w:hAnsi="宋体"/>
                <w:sz w:val="20"/>
              </w:rPr>
              <w:t>/</w:t>
            </w:r>
            <w:r>
              <w:rPr>
                <w:rFonts w:ascii="宋体" w:hAnsi="宋体" w:hint="eastAsia"/>
                <w:sz w:val="20"/>
              </w:rPr>
              <w:t>过流保护芯片、</w:t>
            </w:r>
            <w:r>
              <w:rPr>
                <w:rFonts w:ascii="宋体" w:hAnsi="宋体"/>
                <w:sz w:val="20"/>
              </w:rPr>
              <w:t>LED Driver</w:t>
            </w:r>
            <w:r>
              <w:rPr>
                <w:rFonts w:ascii="宋体" w:hAnsi="宋体" w:hint="eastAsia"/>
                <w:sz w:val="20"/>
              </w:rPr>
              <w:t>、</w:t>
            </w:r>
            <w:r>
              <w:rPr>
                <w:rFonts w:ascii="宋体" w:hAnsi="宋体"/>
                <w:sz w:val="20"/>
              </w:rPr>
              <w:t>MOSFET</w:t>
            </w:r>
            <w:r>
              <w:rPr>
                <w:rFonts w:ascii="宋体" w:hAnsi="宋体" w:hint="eastAsia"/>
                <w:sz w:val="20"/>
              </w:rPr>
              <w:t>、音频功放类芯片模块设计经验并有成功Tapeout的优先。</w:t>
            </w:r>
          </w:p>
        </w:tc>
      </w:tr>
      <w:tr w:rsidR="009865EA" w:rsidTr="00421681">
        <w:trPr>
          <w:trHeight w:val="502"/>
        </w:trPr>
        <w:tc>
          <w:tcPr>
            <w:tcW w:w="1096" w:type="dxa"/>
            <w:tcBorders>
              <w:top w:val="single" w:sz="6" w:space="0" w:color="auto"/>
              <w:left w:val="thinThickSmallGap" w:sz="18" w:space="0" w:color="auto"/>
              <w:bottom w:val="single" w:sz="6" w:space="0" w:color="auto"/>
              <w:right w:val="single" w:sz="6" w:space="0" w:color="auto"/>
            </w:tcBorders>
            <w:vAlign w:val="center"/>
          </w:tcPr>
          <w:p w:rsidR="009865EA" w:rsidRDefault="009865EA" w:rsidP="00421681">
            <w:pPr>
              <w:widowControl/>
              <w:jc w:val="center"/>
              <w:rPr>
                <w:rFonts w:ascii="宋体" w:hAnsi="宋体" w:cs="宋体"/>
                <w:b/>
                <w:kern w:val="0"/>
                <w:sz w:val="24"/>
              </w:rPr>
            </w:pPr>
            <w:r>
              <w:rPr>
                <w:rFonts w:ascii="宋体" w:hAnsi="宋体" w:hint="eastAsia"/>
                <w:sz w:val="20"/>
              </w:rPr>
              <w:t>数字IC设计工程师</w:t>
            </w:r>
          </w:p>
        </w:tc>
        <w:tc>
          <w:tcPr>
            <w:tcW w:w="851" w:type="dxa"/>
            <w:tcBorders>
              <w:top w:val="single" w:sz="6" w:space="0" w:color="auto"/>
              <w:left w:val="single" w:sz="6" w:space="0" w:color="auto"/>
              <w:bottom w:val="single" w:sz="6" w:space="0" w:color="auto"/>
              <w:right w:val="single" w:sz="6" w:space="0" w:color="auto"/>
            </w:tcBorders>
            <w:vAlign w:val="center"/>
          </w:tcPr>
          <w:p w:rsidR="009865EA" w:rsidRDefault="009865EA" w:rsidP="00421681">
            <w:pPr>
              <w:widowControl/>
              <w:jc w:val="center"/>
              <w:rPr>
                <w:rFonts w:ascii="宋体" w:hAnsi="宋体" w:cs="宋体"/>
                <w:b/>
                <w:kern w:val="0"/>
                <w:sz w:val="24"/>
              </w:rPr>
            </w:pPr>
            <w:r>
              <w:rPr>
                <w:rFonts w:ascii="宋体" w:hAnsi="宋体" w:cs="宋体" w:hint="eastAsia"/>
                <w:b/>
                <w:kern w:val="0"/>
                <w:sz w:val="24"/>
              </w:rPr>
              <w:t>5</w:t>
            </w:r>
          </w:p>
        </w:tc>
        <w:tc>
          <w:tcPr>
            <w:tcW w:w="1276" w:type="dxa"/>
            <w:tcBorders>
              <w:top w:val="single" w:sz="6" w:space="0" w:color="auto"/>
              <w:left w:val="single" w:sz="6" w:space="0" w:color="auto"/>
              <w:bottom w:val="single" w:sz="6" w:space="0" w:color="auto"/>
              <w:right w:val="single" w:sz="6" w:space="0" w:color="auto"/>
            </w:tcBorders>
            <w:vAlign w:val="center"/>
          </w:tcPr>
          <w:p w:rsidR="009865EA" w:rsidRDefault="009865EA" w:rsidP="00421681">
            <w:pPr>
              <w:widowControl/>
              <w:jc w:val="center"/>
              <w:rPr>
                <w:rFonts w:ascii="宋体" w:hAnsi="宋体" w:cs="宋体"/>
                <w:b/>
                <w:kern w:val="0"/>
                <w:sz w:val="24"/>
              </w:rPr>
            </w:pPr>
            <w:r>
              <w:rPr>
                <w:rFonts w:ascii="宋体" w:hAnsi="宋体" w:hint="eastAsia"/>
                <w:sz w:val="20"/>
              </w:rPr>
              <w:t>硕士及以上</w:t>
            </w:r>
          </w:p>
        </w:tc>
        <w:tc>
          <w:tcPr>
            <w:tcW w:w="1984" w:type="dxa"/>
            <w:tcBorders>
              <w:top w:val="single" w:sz="6" w:space="0" w:color="auto"/>
              <w:left w:val="single" w:sz="6" w:space="0" w:color="auto"/>
              <w:bottom w:val="single" w:sz="6" w:space="0" w:color="auto"/>
              <w:right w:val="single" w:sz="6" w:space="0" w:color="auto"/>
            </w:tcBorders>
            <w:vAlign w:val="center"/>
          </w:tcPr>
          <w:p w:rsidR="009865EA" w:rsidRDefault="009865EA" w:rsidP="00421681">
            <w:pPr>
              <w:autoSpaceDE w:val="0"/>
              <w:autoSpaceDN w:val="0"/>
              <w:adjustRightInd w:val="0"/>
              <w:rPr>
                <w:rFonts w:ascii="宋体" w:hAnsi="宋体"/>
                <w:sz w:val="20"/>
              </w:rPr>
            </w:pPr>
            <w:r>
              <w:rPr>
                <w:rFonts w:ascii="宋体" w:hAnsi="宋体" w:hint="eastAsia"/>
                <w:sz w:val="20"/>
              </w:rPr>
              <w:t>微电子、电子信息</w:t>
            </w:r>
            <w:r>
              <w:rPr>
                <w:rFonts w:ascii="宋体" w:hAnsi="宋体"/>
                <w:sz w:val="20"/>
              </w:rPr>
              <w:t>、</w:t>
            </w:r>
            <w:r>
              <w:rPr>
                <w:rFonts w:ascii="宋体" w:hAnsi="宋体" w:hint="eastAsia"/>
                <w:sz w:val="20"/>
              </w:rPr>
              <w:t>通信、电路与系统、数字信号处理、计算机、自动化等相关专业的硕士及以上</w:t>
            </w:r>
            <w:r>
              <w:rPr>
                <w:rFonts w:ascii="宋体" w:hAnsi="宋体"/>
                <w:sz w:val="20"/>
              </w:rPr>
              <w:t>学历</w:t>
            </w:r>
            <w:r>
              <w:rPr>
                <w:rFonts w:ascii="宋体" w:hAnsi="宋体" w:hint="eastAsia"/>
                <w:sz w:val="20"/>
              </w:rPr>
              <w:t>应届毕业生；</w:t>
            </w:r>
            <w:r>
              <w:rPr>
                <w:rFonts w:ascii="宋体" w:hAnsi="宋体"/>
                <w:sz w:val="20"/>
              </w:rPr>
              <w:t xml:space="preserve"> </w:t>
            </w:r>
          </w:p>
          <w:p w:rsidR="009865EA" w:rsidRDefault="009865EA" w:rsidP="00421681">
            <w:pPr>
              <w:widowControl/>
              <w:jc w:val="center"/>
              <w:rPr>
                <w:rFonts w:ascii="宋体" w:hAnsi="宋体" w:cs="宋体"/>
                <w:b/>
                <w:kern w:val="0"/>
                <w:sz w:val="24"/>
              </w:rPr>
            </w:pPr>
          </w:p>
        </w:tc>
        <w:tc>
          <w:tcPr>
            <w:tcW w:w="1276" w:type="dxa"/>
            <w:tcBorders>
              <w:top w:val="single" w:sz="6" w:space="0" w:color="auto"/>
              <w:left w:val="single" w:sz="6" w:space="0" w:color="auto"/>
              <w:bottom w:val="single" w:sz="6" w:space="0" w:color="auto"/>
              <w:right w:val="single" w:sz="4" w:space="0" w:color="auto"/>
            </w:tcBorders>
            <w:vAlign w:val="center"/>
          </w:tcPr>
          <w:p w:rsidR="009865EA" w:rsidRDefault="009865EA" w:rsidP="00421681">
            <w:pPr>
              <w:widowControl/>
              <w:jc w:val="center"/>
              <w:rPr>
                <w:rFonts w:ascii="宋体" w:hAnsi="宋体" w:cs="宋体"/>
                <w:b/>
                <w:kern w:val="0"/>
                <w:sz w:val="24"/>
              </w:rPr>
            </w:pPr>
            <w:r>
              <w:rPr>
                <w:rFonts w:ascii="宋体" w:hAnsi="宋体" w:cs="宋体" w:hint="eastAsia"/>
                <w:b/>
                <w:kern w:val="0"/>
                <w:sz w:val="24"/>
              </w:rPr>
              <w:t>深圳或成都</w:t>
            </w:r>
          </w:p>
        </w:tc>
        <w:tc>
          <w:tcPr>
            <w:tcW w:w="3690" w:type="dxa"/>
            <w:tcBorders>
              <w:top w:val="single" w:sz="6" w:space="0" w:color="auto"/>
              <w:left w:val="single" w:sz="4" w:space="0" w:color="auto"/>
              <w:bottom w:val="single" w:sz="6" w:space="0" w:color="auto"/>
              <w:right w:val="thickThinSmallGap" w:sz="18" w:space="0" w:color="auto"/>
            </w:tcBorders>
            <w:vAlign w:val="center"/>
          </w:tcPr>
          <w:p w:rsidR="009865EA" w:rsidRDefault="009865EA" w:rsidP="00421681">
            <w:pPr>
              <w:autoSpaceDE w:val="0"/>
              <w:autoSpaceDN w:val="0"/>
              <w:adjustRightInd w:val="0"/>
              <w:rPr>
                <w:rFonts w:ascii="宋体" w:hAnsi="宋体"/>
                <w:sz w:val="20"/>
              </w:rPr>
            </w:pPr>
            <w:r>
              <w:rPr>
                <w:rFonts w:ascii="宋体" w:hAnsi="宋体" w:hint="eastAsia"/>
                <w:sz w:val="20"/>
              </w:rPr>
              <w:t>1、精通数字电路设计，</w:t>
            </w:r>
            <w:r>
              <w:rPr>
                <w:rFonts w:ascii="宋体" w:hAnsi="宋体"/>
                <w:sz w:val="20"/>
              </w:rPr>
              <w:t>对</w:t>
            </w:r>
            <w:r>
              <w:rPr>
                <w:rFonts w:ascii="宋体" w:hAnsi="宋体" w:hint="eastAsia"/>
                <w:sz w:val="20"/>
              </w:rPr>
              <w:t>MCU、CPU、DSP体系</w:t>
            </w:r>
            <w:r>
              <w:rPr>
                <w:rFonts w:ascii="宋体" w:hAnsi="宋体"/>
                <w:sz w:val="20"/>
              </w:rPr>
              <w:t>架构熟练</w:t>
            </w:r>
            <w:r>
              <w:rPr>
                <w:rFonts w:ascii="宋体" w:hAnsi="宋体" w:hint="eastAsia"/>
                <w:sz w:val="20"/>
              </w:rPr>
              <w:t>；</w:t>
            </w:r>
            <w:r>
              <w:rPr>
                <w:rFonts w:ascii="宋体" w:hAnsi="宋体"/>
                <w:sz w:val="20"/>
              </w:rPr>
              <w:t xml:space="preserve"> </w:t>
            </w:r>
          </w:p>
          <w:p w:rsidR="009865EA" w:rsidRDefault="009865EA" w:rsidP="00421681">
            <w:pPr>
              <w:autoSpaceDE w:val="0"/>
              <w:autoSpaceDN w:val="0"/>
              <w:adjustRightInd w:val="0"/>
              <w:rPr>
                <w:rFonts w:ascii="宋体" w:hAnsi="宋体"/>
                <w:sz w:val="20"/>
              </w:rPr>
            </w:pPr>
            <w:r>
              <w:rPr>
                <w:rFonts w:ascii="宋体" w:hAnsi="宋体" w:hint="eastAsia"/>
                <w:sz w:val="20"/>
              </w:rPr>
              <w:t>2、熟练掌握数字电路设计流程及方法；</w:t>
            </w:r>
          </w:p>
          <w:p w:rsidR="009865EA" w:rsidRDefault="009865EA" w:rsidP="00421681">
            <w:pPr>
              <w:autoSpaceDE w:val="0"/>
              <w:autoSpaceDN w:val="0"/>
              <w:adjustRightInd w:val="0"/>
              <w:rPr>
                <w:rFonts w:ascii="宋体" w:hAnsi="宋体"/>
                <w:sz w:val="20"/>
              </w:rPr>
            </w:pPr>
            <w:r>
              <w:rPr>
                <w:rFonts w:ascii="宋体" w:hAnsi="宋体" w:hint="eastAsia"/>
                <w:sz w:val="20"/>
              </w:rPr>
              <w:t>3、具有创新精神、良好的团队合作精神和沟通协调能力</w:t>
            </w:r>
          </w:p>
          <w:p w:rsidR="009865EA" w:rsidRDefault="009865EA" w:rsidP="00421681">
            <w:pPr>
              <w:autoSpaceDE w:val="0"/>
              <w:autoSpaceDN w:val="0"/>
              <w:adjustRightInd w:val="0"/>
              <w:rPr>
                <w:rFonts w:ascii="宋体" w:hAnsi="宋体" w:cs="宋体"/>
                <w:b/>
                <w:kern w:val="0"/>
                <w:sz w:val="24"/>
              </w:rPr>
            </w:pPr>
            <w:r>
              <w:rPr>
                <w:rFonts w:ascii="宋体" w:hAnsi="宋体" w:hint="eastAsia"/>
                <w:sz w:val="20"/>
              </w:rPr>
              <w:t>4、有SOC、MCU、DSP设计经验者优先；有成功TapeOut经验者优先。</w:t>
            </w:r>
          </w:p>
        </w:tc>
      </w:tr>
      <w:tr w:rsidR="009865EA" w:rsidTr="00421681">
        <w:trPr>
          <w:trHeight w:val="502"/>
        </w:trPr>
        <w:tc>
          <w:tcPr>
            <w:tcW w:w="1096" w:type="dxa"/>
            <w:tcBorders>
              <w:top w:val="single" w:sz="6" w:space="0" w:color="auto"/>
              <w:left w:val="thinThickSmallGap" w:sz="18" w:space="0" w:color="auto"/>
              <w:bottom w:val="single" w:sz="6" w:space="0" w:color="auto"/>
              <w:right w:val="single" w:sz="6" w:space="0" w:color="auto"/>
            </w:tcBorders>
          </w:tcPr>
          <w:p w:rsidR="009865EA" w:rsidRDefault="009865EA" w:rsidP="00421681">
            <w:pPr>
              <w:autoSpaceDE w:val="0"/>
              <w:autoSpaceDN w:val="0"/>
              <w:adjustRightInd w:val="0"/>
              <w:rPr>
                <w:rFonts w:ascii="宋体" w:hAnsi="宋体"/>
                <w:sz w:val="20"/>
              </w:rPr>
            </w:pPr>
            <w:r>
              <w:rPr>
                <w:rFonts w:ascii="宋体" w:hAnsi="宋体" w:hint="eastAsia"/>
                <w:sz w:val="20"/>
              </w:rPr>
              <w:t>IC版图设计工程师</w:t>
            </w:r>
          </w:p>
        </w:tc>
        <w:tc>
          <w:tcPr>
            <w:tcW w:w="851" w:type="dxa"/>
            <w:tcBorders>
              <w:top w:val="single" w:sz="6" w:space="0" w:color="auto"/>
              <w:left w:val="single" w:sz="6" w:space="0" w:color="auto"/>
              <w:bottom w:val="single" w:sz="6" w:space="0" w:color="auto"/>
              <w:right w:val="single" w:sz="6" w:space="0" w:color="auto"/>
            </w:tcBorders>
          </w:tcPr>
          <w:p w:rsidR="009865EA" w:rsidRDefault="009865EA" w:rsidP="00421681">
            <w:pPr>
              <w:autoSpaceDE w:val="0"/>
              <w:autoSpaceDN w:val="0"/>
              <w:adjustRightInd w:val="0"/>
              <w:rPr>
                <w:rFonts w:ascii="宋体" w:hAnsi="宋体"/>
                <w:sz w:val="20"/>
              </w:rPr>
            </w:pPr>
            <w:r>
              <w:rPr>
                <w:rFonts w:ascii="宋体" w:hAnsi="宋体" w:hint="eastAsia"/>
                <w:sz w:val="20"/>
              </w:rPr>
              <w:t>5</w:t>
            </w:r>
          </w:p>
        </w:tc>
        <w:tc>
          <w:tcPr>
            <w:tcW w:w="1276" w:type="dxa"/>
            <w:tcBorders>
              <w:top w:val="single" w:sz="6" w:space="0" w:color="auto"/>
              <w:left w:val="single" w:sz="6" w:space="0" w:color="auto"/>
              <w:bottom w:val="single" w:sz="6" w:space="0" w:color="auto"/>
              <w:right w:val="single" w:sz="6" w:space="0" w:color="auto"/>
            </w:tcBorders>
          </w:tcPr>
          <w:p w:rsidR="009865EA" w:rsidRDefault="009865EA" w:rsidP="00421681">
            <w:pPr>
              <w:autoSpaceDE w:val="0"/>
              <w:autoSpaceDN w:val="0"/>
              <w:adjustRightInd w:val="0"/>
              <w:rPr>
                <w:rFonts w:ascii="宋体" w:hAnsi="宋体"/>
                <w:sz w:val="20"/>
              </w:rPr>
            </w:pPr>
            <w:r>
              <w:rPr>
                <w:rFonts w:ascii="宋体" w:hAnsi="宋体" w:hint="eastAsia"/>
                <w:sz w:val="20"/>
              </w:rPr>
              <w:t>本科及</w:t>
            </w:r>
            <w:r>
              <w:rPr>
                <w:rFonts w:ascii="宋体" w:hAnsi="宋体"/>
                <w:sz w:val="20"/>
              </w:rPr>
              <w:t>以上</w:t>
            </w:r>
          </w:p>
        </w:tc>
        <w:tc>
          <w:tcPr>
            <w:tcW w:w="1984" w:type="dxa"/>
            <w:tcBorders>
              <w:top w:val="single" w:sz="6" w:space="0" w:color="auto"/>
              <w:left w:val="single" w:sz="6" w:space="0" w:color="auto"/>
              <w:bottom w:val="single" w:sz="6" w:space="0" w:color="auto"/>
              <w:right w:val="single" w:sz="6" w:space="0" w:color="auto"/>
            </w:tcBorders>
            <w:vAlign w:val="center"/>
          </w:tcPr>
          <w:p w:rsidR="009865EA" w:rsidRDefault="009865EA" w:rsidP="00421681">
            <w:pPr>
              <w:autoSpaceDE w:val="0"/>
              <w:autoSpaceDN w:val="0"/>
              <w:adjustRightInd w:val="0"/>
              <w:rPr>
                <w:rFonts w:ascii="宋体" w:hAnsi="宋体"/>
                <w:sz w:val="20"/>
              </w:rPr>
            </w:pPr>
            <w:r>
              <w:rPr>
                <w:rFonts w:ascii="宋体" w:hAnsi="宋体" w:hint="eastAsia"/>
                <w:sz w:val="20"/>
              </w:rPr>
              <w:t>1、微电子、电子信息、通信、电路与系统、数字信号处理、计算机、自动化等相关专业的本科及以上</w:t>
            </w:r>
            <w:r>
              <w:rPr>
                <w:rFonts w:ascii="宋体" w:hAnsi="宋体"/>
                <w:sz w:val="20"/>
              </w:rPr>
              <w:t>学历</w:t>
            </w:r>
            <w:r>
              <w:rPr>
                <w:rFonts w:ascii="宋体" w:hAnsi="宋体" w:hint="eastAsia"/>
                <w:sz w:val="20"/>
              </w:rPr>
              <w:t>应届毕业生；</w:t>
            </w:r>
            <w:r>
              <w:rPr>
                <w:rFonts w:ascii="宋体" w:hAnsi="宋体"/>
                <w:sz w:val="20"/>
              </w:rPr>
              <w:t xml:space="preserve"> </w:t>
            </w:r>
          </w:p>
          <w:p w:rsidR="009865EA" w:rsidRDefault="009865EA" w:rsidP="00421681">
            <w:pPr>
              <w:widowControl/>
              <w:jc w:val="center"/>
              <w:rPr>
                <w:rFonts w:ascii="宋体" w:hAnsi="宋体" w:cs="宋体"/>
                <w:b/>
                <w:kern w:val="0"/>
                <w:sz w:val="24"/>
              </w:rPr>
            </w:pPr>
          </w:p>
        </w:tc>
        <w:tc>
          <w:tcPr>
            <w:tcW w:w="1276" w:type="dxa"/>
            <w:tcBorders>
              <w:top w:val="single" w:sz="6" w:space="0" w:color="auto"/>
              <w:left w:val="single" w:sz="6" w:space="0" w:color="auto"/>
              <w:bottom w:val="single" w:sz="6" w:space="0" w:color="auto"/>
              <w:right w:val="single" w:sz="4" w:space="0" w:color="auto"/>
            </w:tcBorders>
            <w:vAlign w:val="center"/>
          </w:tcPr>
          <w:p w:rsidR="009865EA" w:rsidRDefault="009865EA" w:rsidP="00421681">
            <w:pPr>
              <w:widowControl/>
              <w:jc w:val="center"/>
              <w:rPr>
                <w:rFonts w:ascii="宋体" w:hAnsi="宋体" w:cs="宋体"/>
                <w:b/>
                <w:kern w:val="0"/>
                <w:sz w:val="24"/>
              </w:rPr>
            </w:pPr>
            <w:r>
              <w:rPr>
                <w:rFonts w:ascii="宋体" w:hAnsi="宋体" w:cs="宋体" w:hint="eastAsia"/>
                <w:b/>
                <w:kern w:val="0"/>
                <w:sz w:val="24"/>
              </w:rPr>
              <w:t>深圳或成都</w:t>
            </w:r>
          </w:p>
        </w:tc>
        <w:tc>
          <w:tcPr>
            <w:tcW w:w="3690" w:type="dxa"/>
            <w:tcBorders>
              <w:top w:val="single" w:sz="6" w:space="0" w:color="auto"/>
              <w:left w:val="single" w:sz="4" w:space="0" w:color="auto"/>
              <w:bottom w:val="single" w:sz="6" w:space="0" w:color="auto"/>
              <w:right w:val="thickThinSmallGap" w:sz="18" w:space="0" w:color="auto"/>
            </w:tcBorders>
            <w:vAlign w:val="center"/>
          </w:tcPr>
          <w:p w:rsidR="009865EA" w:rsidRDefault="009865EA" w:rsidP="00421681">
            <w:pPr>
              <w:rPr>
                <w:rFonts w:ascii="宋体" w:hAnsi="宋体"/>
                <w:sz w:val="20"/>
              </w:rPr>
            </w:pPr>
            <w:r>
              <w:rPr>
                <w:rFonts w:ascii="宋体" w:hAnsi="宋体" w:hint="eastAsia"/>
                <w:sz w:val="20"/>
              </w:rPr>
              <w:t>1、有扎实的模拟电路知识基础；</w:t>
            </w:r>
          </w:p>
          <w:p w:rsidR="009865EA" w:rsidRDefault="009865EA" w:rsidP="00421681">
            <w:pPr>
              <w:rPr>
                <w:rFonts w:ascii="宋体" w:hAnsi="宋体"/>
                <w:sz w:val="20"/>
              </w:rPr>
            </w:pPr>
            <w:r>
              <w:rPr>
                <w:rFonts w:ascii="宋体" w:hAnsi="宋体" w:hint="eastAsia"/>
                <w:sz w:val="20"/>
              </w:rPr>
              <w:t>2、具备一定的半导体工艺知识；</w:t>
            </w:r>
          </w:p>
          <w:p w:rsidR="009865EA" w:rsidRDefault="009865EA" w:rsidP="00421681">
            <w:pPr>
              <w:rPr>
                <w:rFonts w:ascii="宋体" w:hAnsi="宋体"/>
                <w:sz w:val="20"/>
              </w:rPr>
            </w:pPr>
            <w:r>
              <w:rPr>
                <w:rFonts w:ascii="宋体" w:hAnsi="宋体" w:hint="eastAsia"/>
                <w:sz w:val="20"/>
              </w:rPr>
              <w:t>3、能够完成模拟模块版图设计及版图DRC、LVS验证；</w:t>
            </w:r>
          </w:p>
          <w:p w:rsidR="009865EA" w:rsidRDefault="009865EA" w:rsidP="00421681">
            <w:pPr>
              <w:rPr>
                <w:rFonts w:ascii="宋体" w:hAnsi="宋体"/>
                <w:sz w:val="20"/>
              </w:rPr>
            </w:pPr>
            <w:r>
              <w:rPr>
                <w:rFonts w:ascii="宋体" w:hAnsi="宋体" w:hint="eastAsia"/>
                <w:sz w:val="20"/>
              </w:rPr>
              <w:t>4、熟悉工艺及工艺设计规则；</w:t>
            </w:r>
          </w:p>
          <w:p w:rsidR="009865EA" w:rsidRDefault="009865EA" w:rsidP="00421681">
            <w:pPr>
              <w:widowControl/>
              <w:jc w:val="left"/>
              <w:rPr>
                <w:rFonts w:ascii="宋体" w:hAnsi="宋体" w:cs="宋体"/>
                <w:b/>
                <w:kern w:val="0"/>
                <w:sz w:val="24"/>
              </w:rPr>
            </w:pPr>
            <w:r>
              <w:rPr>
                <w:rFonts w:ascii="宋体" w:hAnsi="宋体" w:hint="eastAsia"/>
                <w:sz w:val="20"/>
              </w:rPr>
              <w:t>5、完成版图设计文档。</w:t>
            </w:r>
          </w:p>
        </w:tc>
      </w:tr>
    </w:tbl>
    <w:p w:rsidR="009865EA" w:rsidRPr="00443C96" w:rsidRDefault="009865EA" w:rsidP="009865EA"/>
    <w:p w:rsidR="00970B76" w:rsidRDefault="009865EA">
      <w:r>
        <w:br w:type="page"/>
      </w:r>
    </w:p>
    <w:p w:rsidR="00970B76" w:rsidRDefault="009865EA">
      <w:pPr>
        <w:pStyle w:val="2"/>
        <w:jc w:val="center"/>
        <w:rPr>
          <w:rFonts w:ascii="宋体" w:eastAsia="宋体" w:hAnsi="宋体"/>
          <w:sz w:val="36"/>
          <w:szCs w:val="36"/>
          <w:shd w:val="pct10" w:color="auto" w:fill="FFFFFF"/>
        </w:rPr>
      </w:pPr>
      <w:bookmarkStart w:id="8" w:name="_Toc499194122"/>
      <w:r>
        <w:rPr>
          <w:rFonts w:ascii="宋体" w:eastAsia="宋体" w:hAnsi="宋体" w:hint="eastAsia"/>
          <w:sz w:val="36"/>
          <w:szCs w:val="36"/>
          <w:shd w:val="pct10" w:color="auto" w:fill="FFFFFF"/>
        </w:rPr>
        <w:lastRenderedPageBreak/>
        <w:t xml:space="preserve">8 </w:t>
      </w:r>
      <w:r>
        <w:rPr>
          <w:rFonts w:ascii="宋体" w:eastAsia="宋体" w:hAnsi="宋体" w:hint="eastAsia"/>
          <w:sz w:val="36"/>
          <w:szCs w:val="36"/>
          <w:shd w:val="pct10" w:color="auto" w:fill="FFFFFF"/>
        </w:rPr>
        <w:t>中国工程物理研究院计算机应用研究所</w:t>
      </w:r>
      <w:bookmarkEnd w:id="8"/>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381"/>
        <w:gridCol w:w="2580"/>
        <w:gridCol w:w="1142"/>
        <w:gridCol w:w="1559"/>
      </w:tblGrid>
      <w:tr w:rsidR="00970B76">
        <w:trPr>
          <w:trHeight w:val="233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tcPr>
          <w:p w:rsidR="00970B76" w:rsidRDefault="009865EA">
            <w:pPr>
              <w:rPr>
                <w:rFonts w:eastAsia="黑体"/>
                <w:b/>
                <w:bCs/>
                <w:sz w:val="24"/>
              </w:rPr>
            </w:pPr>
            <w:r>
              <w:rPr>
                <w:rFonts w:eastAsia="黑体" w:hint="eastAsia"/>
                <w:b/>
                <w:bCs/>
                <w:sz w:val="24"/>
              </w:rPr>
              <w:t>公司简介</w:t>
            </w:r>
            <w:r>
              <w:rPr>
                <w:rFonts w:ascii="黑体" w:eastAsia="黑体" w:hAnsi="黑体" w:hint="eastAsia"/>
                <w:b/>
                <w:bCs/>
                <w:sz w:val="24"/>
              </w:rPr>
              <w:t>:</w:t>
            </w:r>
            <w:r>
              <w:rPr>
                <w:rFonts w:asciiTheme="minorEastAsia" w:hAnsiTheme="minorEastAsia" w:cs="宋体"/>
                <w:color w:val="000000"/>
                <w:kern w:val="0"/>
                <w:sz w:val="24"/>
                <w:szCs w:val="24"/>
              </w:rPr>
              <w:t>中国工程物理研究院创建于</w:t>
            </w:r>
            <w:r>
              <w:rPr>
                <w:rFonts w:asciiTheme="minorEastAsia" w:hAnsiTheme="minorEastAsia" w:cs="宋体"/>
                <w:color w:val="000000"/>
                <w:kern w:val="0"/>
                <w:sz w:val="24"/>
                <w:szCs w:val="24"/>
              </w:rPr>
              <w:t>1958</w:t>
            </w:r>
            <w:r>
              <w:rPr>
                <w:rFonts w:asciiTheme="minorEastAsia" w:hAnsiTheme="minorEastAsia" w:cs="宋体"/>
                <w:color w:val="000000"/>
                <w:kern w:val="0"/>
                <w:sz w:val="24"/>
                <w:szCs w:val="24"/>
              </w:rPr>
              <w:t>年，是以发展国防尖端科学技术为主的理论、实验、设计、生产的综合体。科研基地主体座落在四川省绵阳市</w:t>
            </w:r>
            <w:r>
              <w:rPr>
                <w:rFonts w:asciiTheme="minorEastAsia" w:hAnsiTheme="minorEastAsia" w:cs="宋体" w:hint="eastAsia"/>
                <w:color w:val="000000"/>
                <w:kern w:val="0"/>
                <w:sz w:val="24"/>
                <w:szCs w:val="24"/>
              </w:rPr>
              <w:t>，</w:t>
            </w:r>
            <w:r>
              <w:rPr>
                <w:rFonts w:asciiTheme="minorEastAsia" w:hAnsiTheme="minorEastAsia" w:cs="宋体"/>
                <w:color w:val="000000"/>
                <w:kern w:val="0"/>
                <w:sz w:val="24"/>
                <w:szCs w:val="24"/>
              </w:rPr>
              <w:t>在北京、上海、深圳、成都等地设有科研分支机构或办事机构。拥有</w:t>
            </w:r>
            <w:r>
              <w:rPr>
                <w:rFonts w:asciiTheme="minorEastAsia" w:hAnsiTheme="minorEastAsia" w:cs="宋体"/>
                <w:color w:val="000000"/>
                <w:kern w:val="0"/>
                <w:sz w:val="24"/>
                <w:szCs w:val="24"/>
              </w:rPr>
              <w:t>12</w:t>
            </w:r>
            <w:r>
              <w:rPr>
                <w:rFonts w:asciiTheme="minorEastAsia" w:hAnsiTheme="minorEastAsia" w:cs="宋体"/>
                <w:color w:val="000000"/>
                <w:kern w:val="0"/>
                <w:sz w:val="24"/>
                <w:szCs w:val="24"/>
              </w:rPr>
              <w:t>个研究所、</w:t>
            </w:r>
            <w:r>
              <w:rPr>
                <w:rFonts w:asciiTheme="minorEastAsia" w:hAnsiTheme="minorEastAsia" w:cs="宋体"/>
                <w:color w:val="000000"/>
                <w:kern w:val="0"/>
                <w:sz w:val="24"/>
                <w:szCs w:val="24"/>
              </w:rPr>
              <w:t>100</w:t>
            </w:r>
            <w:r>
              <w:rPr>
                <w:rFonts w:asciiTheme="minorEastAsia" w:hAnsiTheme="minorEastAsia" w:cs="宋体"/>
                <w:color w:val="000000"/>
                <w:kern w:val="0"/>
                <w:sz w:val="24"/>
                <w:szCs w:val="24"/>
              </w:rPr>
              <w:t>余个科研室和</w:t>
            </w:r>
            <w:r>
              <w:rPr>
                <w:rFonts w:asciiTheme="minorEastAsia" w:hAnsiTheme="minorEastAsia" w:cs="宋体"/>
                <w:color w:val="000000"/>
                <w:kern w:val="0"/>
                <w:sz w:val="24"/>
                <w:szCs w:val="24"/>
              </w:rPr>
              <w:t>30</w:t>
            </w:r>
            <w:r>
              <w:rPr>
                <w:rFonts w:asciiTheme="minorEastAsia" w:hAnsiTheme="minorEastAsia" w:cs="宋体"/>
                <w:color w:val="000000"/>
                <w:kern w:val="0"/>
                <w:sz w:val="24"/>
                <w:szCs w:val="24"/>
              </w:rPr>
              <w:t>多个生产车间及</w:t>
            </w:r>
            <w:r>
              <w:rPr>
                <w:rFonts w:asciiTheme="minorEastAsia" w:hAnsiTheme="minorEastAsia" w:cs="宋体"/>
                <w:color w:val="000000"/>
                <w:kern w:val="0"/>
                <w:sz w:val="24"/>
                <w:szCs w:val="24"/>
              </w:rPr>
              <w:t>3</w:t>
            </w:r>
            <w:r>
              <w:rPr>
                <w:rFonts w:asciiTheme="minorEastAsia" w:hAnsiTheme="minorEastAsia" w:cs="宋体"/>
                <w:color w:val="000000"/>
                <w:kern w:val="0"/>
                <w:sz w:val="24"/>
                <w:szCs w:val="24"/>
              </w:rPr>
              <w:t>万多台（套）各类先进设备仪器</w:t>
            </w:r>
            <w:r>
              <w:rPr>
                <w:rFonts w:asciiTheme="minorEastAsia" w:hAnsiTheme="minorEastAsia" w:cs="宋体" w:hint="eastAsia"/>
                <w:color w:val="000000"/>
                <w:kern w:val="0"/>
                <w:sz w:val="24"/>
                <w:szCs w:val="24"/>
              </w:rPr>
              <w:t>。拥有</w:t>
            </w:r>
            <w:r>
              <w:rPr>
                <w:rFonts w:asciiTheme="minorEastAsia" w:hAnsiTheme="minorEastAsia" w:cs="宋体"/>
                <w:color w:val="000000"/>
                <w:kern w:val="0"/>
                <w:sz w:val="24"/>
                <w:szCs w:val="24"/>
              </w:rPr>
              <w:t>中科院院士</w:t>
            </w:r>
            <w:r>
              <w:rPr>
                <w:rFonts w:asciiTheme="minorEastAsia" w:hAnsiTheme="minorEastAsia" w:cs="宋体"/>
                <w:color w:val="000000"/>
                <w:kern w:val="0"/>
                <w:sz w:val="24"/>
                <w:szCs w:val="24"/>
              </w:rPr>
              <w:t>1</w:t>
            </w:r>
            <w:r>
              <w:rPr>
                <w:rFonts w:asciiTheme="minorEastAsia" w:hAnsiTheme="minorEastAsia" w:cs="宋体" w:hint="eastAsia"/>
                <w:color w:val="000000"/>
                <w:kern w:val="0"/>
                <w:sz w:val="24"/>
                <w:szCs w:val="24"/>
              </w:rPr>
              <w:t>2</w:t>
            </w:r>
            <w:r>
              <w:rPr>
                <w:rFonts w:asciiTheme="minorEastAsia" w:hAnsiTheme="minorEastAsia" w:cs="宋体"/>
                <w:color w:val="000000"/>
                <w:kern w:val="0"/>
                <w:sz w:val="24"/>
                <w:szCs w:val="24"/>
              </w:rPr>
              <w:t>名、工程院院士</w:t>
            </w:r>
            <w:r>
              <w:rPr>
                <w:rFonts w:asciiTheme="minorEastAsia" w:hAnsiTheme="minorEastAsia" w:cs="宋体"/>
                <w:color w:val="000000"/>
                <w:kern w:val="0"/>
                <w:sz w:val="24"/>
                <w:szCs w:val="24"/>
              </w:rPr>
              <w:t>1</w:t>
            </w:r>
            <w:r>
              <w:rPr>
                <w:rFonts w:asciiTheme="minorEastAsia" w:hAnsiTheme="minorEastAsia" w:cs="宋体" w:hint="eastAsia"/>
                <w:color w:val="000000"/>
                <w:kern w:val="0"/>
                <w:sz w:val="24"/>
                <w:szCs w:val="24"/>
              </w:rPr>
              <w:t>1</w:t>
            </w:r>
            <w:r>
              <w:rPr>
                <w:rFonts w:asciiTheme="minorEastAsia" w:hAnsiTheme="minorEastAsia" w:cs="宋体"/>
                <w:color w:val="000000"/>
                <w:kern w:val="0"/>
                <w:sz w:val="24"/>
                <w:szCs w:val="24"/>
              </w:rPr>
              <w:t>名</w:t>
            </w:r>
            <w:r>
              <w:rPr>
                <w:rFonts w:asciiTheme="minorEastAsia" w:hAnsiTheme="minorEastAsia" w:cs="宋体" w:hint="eastAsia"/>
                <w:color w:val="000000"/>
                <w:kern w:val="0"/>
                <w:sz w:val="24"/>
                <w:szCs w:val="24"/>
              </w:rPr>
              <w:t>,</w:t>
            </w:r>
            <w:r>
              <w:rPr>
                <w:rFonts w:asciiTheme="minorEastAsia" w:hAnsiTheme="minorEastAsia" w:cs="宋体"/>
                <w:color w:val="000000"/>
                <w:kern w:val="0"/>
                <w:sz w:val="24"/>
                <w:szCs w:val="24"/>
              </w:rPr>
              <w:t>“</w:t>
            </w:r>
            <w:r>
              <w:rPr>
                <w:rFonts w:asciiTheme="minorEastAsia" w:hAnsiTheme="minorEastAsia" w:cs="宋体"/>
                <w:color w:val="000000"/>
                <w:kern w:val="0"/>
                <w:sz w:val="24"/>
                <w:szCs w:val="24"/>
              </w:rPr>
              <w:t>两弹一星</w:t>
            </w:r>
            <w:r>
              <w:rPr>
                <w:rFonts w:asciiTheme="minorEastAsia" w:hAnsiTheme="minorEastAsia" w:cs="宋体"/>
                <w:color w:val="000000"/>
                <w:kern w:val="0"/>
                <w:sz w:val="24"/>
                <w:szCs w:val="24"/>
              </w:rPr>
              <w:t>”</w:t>
            </w:r>
            <w:r>
              <w:rPr>
                <w:rFonts w:asciiTheme="minorEastAsia" w:hAnsiTheme="minorEastAsia" w:cs="宋体"/>
                <w:color w:val="000000"/>
                <w:kern w:val="0"/>
                <w:sz w:val="24"/>
                <w:szCs w:val="24"/>
              </w:rPr>
              <w:t>功勋奖章获得者：于敏、王淦昌、邓稼先、朱光亚、陈能宽、周光召、郭永怀、程开甲、彭桓武等杰出科学家都曾经或正在担任我院的重要领导工作。计算机应用研究所</w:t>
            </w:r>
            <w:r>
              <w:rPr>
                <w:rFonts w:asciiTheme="minorEastAsia" w:hAnsiTheme="minorEastAsia" w:cs="宋体" w:hint="eastAsia"/>
                <w:color w:val="000000"/>
                <w:kern w:val="0"/>
                <w:sz w:val="24"/>
                <w:szCs w:val="24"/>
              </w:rPr>
              <w:t>（原为西南计算中心）是</w:t>
            </w:r>
            <w:r>
              <w:rPr>
                <w:rFonts w:asciiTheme="minorEastAsia" w:hAnsiTheme="minorEastAsia" w:cs="宋体"/>
                <w:color w:val="000000"/>
                <w:kern w:val="0"/>
                <w:sz w:val="24"/>
                <w:szCs w:val="24"/>
              </w:rPr>
              <w:t>中国工程物理研究院</w:t>
            </w:r>
            <w:r>
              <w:rPr>
                <w:rFonts w:asciiTheme="minorEastAsia" w:hAnsiTheme="minorEastAsia" w:cs="宋体"/>
                <w:color w:val="000000"/>
                <w:kern w:val="0"/>
                <w:sz w:val="24"/>
                <w:szCs w:val="24"/>
              </w:rPr>
              <w:t>的下属研究所</w:t>
            </w:r>
            <w:r>
              <w:rPr>
                <w:rFonts w:asciiTheme="minorEastAsia" w:hAnsiTheme="minorEastAsia" w:cs="宋体" w:hint="eastAsia"/>
                <w:color w:val="000000"/>
                <w:kern w:val="0"/>
                <w:sz w:val="24"/>
                <w:szCs w:val="24"/>
              </w:rPr>
              <w:t>，创建于</w:t>
            </w:r>
            <w:r>
              <w:rPr>
                <w:rFonts w:asciiTheme="minorEastAsia" w:hAnsiTheme="minorEastAsia" w:cs="宋体" w:hint="eastAsia"/>
                <w:color w:val="000000"/>
                <w:kern w:val="0"/>
                <w:sz w:val="24"/>
                <w:szCs w:val="24"/>
              </w:rPr>
              <w:t>1978</w:t>
            </w:r>
            <w:r>
              <w:rPr>
                <w:rFonts w:asciiTheme="minorEastAsia" w:hAnsiTheme="minorEastAsia" w:cs="宋体" w:hint="eastAsia"/>
                <w:color w:val="000000"/>
                <w:kern w:val="0"/>
                <w:sz w:val="24"/>
                <w:szCs w:val="24"/>
              </w:rPr>
              <w:t>年</w:t>
            </w:r>
            <w:r>
              <w:rPr>
                <w:rFonts w:asciiTheme="minorEastAsia" w:hAnsiTheme="minorEastAsia" w:cs="宋体" w:hint="eastAsia"/>
                <w:color w:val="000000"/>
                <w:kern w:val="0"/>
                <w:sz w:val="24"/>
                <w:szCs w:val="24"/>
              </w:rPr>
              <w:t>,</w:t>
            </w:r>
            <w:r>
              <w:rPr>
                <w:rFonts w:asciiTheme="minorEastAsia" w:hAnsiTheme="minorEastAsia" w:cs="宋体" w:hint="eastAsia"/>
                <w:color w:val="000000"/>
                <w:kern w:val="0"/>
                <w:sz w:val="24"/>
                <w:szCs w:val="24"/>
              </w:rPr>
              <w:t>是中国工程物理研究院的信息化技术总体单位，主要从事网络与信息安全、数据与信息系统、超算与数字仿真、控制与软件测评的研究、开发和应用。主体坐落于四川省绵阳市，在北京、成都设有创新研发机构（基地）。计算机应用研究所下设科技发展研究中心、</w:t>
            </w:r>
            <w:r>
              <w:rPr>
                <w:rFonts w:asciiTheme="minorEastAsia" w:hAnsiTheme="minorEastAsia" w:cs="宋体" w:hint="eastAsia"/>
                <w:color w:val="000000"/>
                <w:kern w:val="0"/>
                <w:sz w:val="24"/>
                <w:szCs w:val="24"/>
              </w:rPr>
              <w:t>6</w:t>
            </w:r>
            <w:r>
              <w:rPr>
                <w:rFonts w:asciiTheme="minorEastAsia" w:hAnsiTheme="minorEastAsia" w:cs="宋体" w:hint="eastAsia"/>
                <w:color w:val="000000"/>
                <w:kern w:val="0"/>
                <w:sz w:val="24"/>
                <w:szCs w:val="24"/>
              </w:rPr>
              <w:t>个科研室、</w:t>
            </w:r>
            <w:r>
              <w:rPr>
                <w:rFonts w:asciiTheme="minorEastAsia" w:hAnsiTheme="minorEastAsia" w:cs="宋体" w:hint="eastAsia"/>
                <w:color w:val="000000"/>
                <w:kern w:val="0"/>
                <w:sz w:val="24"/>
                <w:szCs w:val="24"/>
              </w:rPr>
              <w:t>5</w:t>
            </w:r>
            <w:r>
              <w:rPr>
                <w:rFonts w:asciiTheme="minorEastAsia" w:hAnsiTheme="minorEastAsia" w:cs="宋体" w:hint="eastAsia"/>
                <w:color w:val="000000"/>
                <w:kern w:val="0"/>
                <w:sz w:val="24"/>
                <w:szCs w:val="24"/>
              </w:rPr>
              <w:t>个机关部门和技术保障中心，参控股</w:t>
            </w:r>
            <w:r>
              <w:rPr>
                <w:rFonts w:asciiTheme="minorEastAsia" w:hAnsiTheme="minorEastAsia" w:cs="宋体" w:hint="eastAsia"/>
                <w:color w:val="000000"/>
                <w:kern w:val="0"/>
                <w:sz w:val="24"/>
                <w:szCs w:val="24"/>
              </w:rPr>
              <w:t>4</w:t>
            </w:r>
            <w:r>
              <w:rPr>
                <w:rFonts w:asciiTheme="minorEastAsia" w:hAnsiTheme="minorEastAsia" w:cs="宋体" w:hint="eastAsia"/>
                <w:color w:val="000000"/>
                <w:kern w:val="0"/>
                <w:sz w:val="24"/>
                <w:szCs w:val="24"/>
              </w:rPr>
              <w:t>个公司（其中四川久远银海软件股份有限公司为深圳中小板上市公司，代码</w:t>
            </w:r>
            <w:r>
              <w:rPr>
                <w:rFonts w:asciiTheme="minorEastAsia" w:hAnsiTheme="minorEastAsia" w:cs="宋体" w:hint="eastAsia"/>
                <w:color w:val="000000"/>
                <w:kern w:val="0"/>
                <w:sz w:val="24"/>
                <w:szCs w:val="24"/>
              </w:rPr>
              <w:t>002777</w:t>
            </w:r>
            <w:r>
              <w:rPr>
                <w:rFonts w:asciiTheme="minorEastAsia" w:hAnsiTheme="minorEastAsia" w:cs="宋体" w:hint="eastAsia"/>
                <w:color w:val="000000"/>
                <w:kern w:val="0"/>
                <w:sz w:val="24"/>
                <w:szCs w:val="24"/>
              </w:rPr>
              <w:t>）。内设有军用软件测评中心、超算中心、网络与数据中心以及信息安全技术中心。现有在职职工</w:t>
            </w:r>
            <w:r>
              <w:rPr>
                <w:rFonts w:asciiTheme="minorEastAsia" w:hAnsiTheme="minorEastAsia" w:cs="宋体" w:hint="eastAsia"/>
                <w:color w:val="000000"/>
                <w:kern w:val="0"/>
                <w:sz w:val="24"/>
                <w:szCs w:val="24"/>
              </w:rPr>
              <w:t>400</w:t>
            </w:r>
            <w:r>
              <w:rPr>
                <w:rFonts w:asciiTheme="minorEastAsia" w:hAnsiTheme="minorEastAsia" w:cs="宋体" w:hint="eastAsia"/>
                <w:color w:val="000000"/>
                <w:kern w:val="0"/>
                <w:sz w:val="24"/>
                <w:szCs w:val="24"/>
              </w:rPr>
              <w:t>余人，其中研究员</w:t>
            </w:r>
            <w:r>
              <w:rPr>
                <w:rFonts w:asciiTheme="minorEastAsia" w:hAnsiTheme="minorEastAsia" w:cs="宋体" w:hint="eastAsia"/>
                <w:color w:val="000000"/>
                <w:kern w:val="0"/>
                <w:sz w:val="24"/>
                <w:szCs w:val="24"/>
              </w:rPr>
              <w:t>30</w:t>
            </w:r>
            <w:r>
              <w:rPr>
                <w:rFonts w:asciiTheme="minorEastAsia" w:hAnsiTheme="minorEastAsia" w:cs="宋体" w:hint="eastAsia"/>
                <w:color w:val="000000"/>
                <w:kern w:val="0"/>
                <w:sz w:val="24"/>
                <w:szCs w:val="24"/>
              </w:rPr>
              <w:t>余名，高级</w:t>
            </w:r>
            <w:r>
              <w:rPr>
                <w:rFonts w:asciiTheme="minorEastAsia" w:hAnsiTheme="minorEastAsia" w:cs="宋体" w:hint="eastAsia"/>
                <w:color w:val="000000"/>
                <w:kern w:val="0"/>
                <w:sz w:val="24"/>
                <w:szCs w:val="24"/>
              </w:rPr>
              <w:t>工程师</w:t>
            </w:r>
            <w:r>
              <w:rPr>
                <w:rFonts w:asciiTheme="minorEastAsia" w:hAnsiTheme="minorEastAsia" w:cs="宋体" w:hint="eastAsia"/>
                <w:color w:val="000000"/>
                <w:kern w:val="0"/>
                <w:sz w:val="24"/>
                <w:szCs w:val="24"/>
              </w:rPr>
              <w:t>150</w:t>
            </w:r>
            <w:r>
              <w:rPr>
                <w:rFonts w:asciiTheme="minorEastAsia" w:hAnsiTheme="minorEastAsia" w:cs="宋体" w:hint="eastAsia"/>
                <w:color w:val="000000"/>
                <w:kern w:val="0"/>
                <w:sz w:val="24"/>
                <w:szCs w:val="24"/>
              </w:rPr>
              <w:t>余名，博士学位</w:t>
            </w:r>
            <w:r>
              <w:rPr>
                <w:rFonts w:asciiTheme="minorEastAsia" w:hAnsiTheme="minorEastAsia" w:cs="宋体" w:hint="eastAsia"/>
                <w:color w:val="000000"/>
                <w:kern w:val="0"/>
                <w:sz w:val="24"/>
                <w:szCs w:val="24"/>
              </w:rPr>
              <w:t>20</w:t>
            </w:r>
            <w:r>
              <w:rPr>
                <w:rFonts w:asciiTheme="minorEastAsia" w:hAnsiTheme="minorEastAsia" w:cs="宋体" w:hint="eastAsia"/>
                <w:color w:val="000000"/>
                <w:kern w:val="0"/>
                <w:sz w:val="24"/>
                <w:szCs w:val="24"/>
              </w:rPr>
              <w:t>余人；享受国家政府特殊津贴人员</w:t>
            </w:r>
            <w:r>
              <w:rPr>
                <w:rFonts w:asciiTheme="minorEastAsia" w:hAnsiTheme="minorEastAsia" w:cs="宋体" w:hint="eastAsia"/>
                <w:color w:val="000000"/>
                <w:kern w:val="0"/>
                <w:sz w:val="24"/>
                <w:szCs w:val="24"/>
              </w:rPr>
              <w:t>17</w:t>
            </w:r>
            <w:r>
              <w:rPr>
                <w:rFonts w:asciiTheme="minorEastAsia" w:hAnsiTheme="minorEastAsia" w:cs="宋体" w:hint="eastAsia"/>
                <w:color w:val="000000"/>
                <w:kern w:val="0"/>
                <w:sz w:val="24"/>
                <w:szCs w:val="24"/>
              </w:rPr>
              <w:t>人；省级以上学科带头人和领域专家</w:t>
            </w:r>
            <w:r>
              <w:rPr>
                <w:rFonts w:asciiTheme="minorEastAsia" w:hAnsiTheme="minorEastAsia" w:cs="宋体" w:hint="eastAsia"/>
                <w:color w:val="000000"/>
                <w:kern w:val="0"/>
                <w:sz w:val="24"/>
                <w:szCs w:val="24"/>
              </w:rPr>
              <w:t>20</w:t>
            </w:r>
            <w:r>
              <w:rPr>
                <w:rFonts w:asciiTheme="minorEastAsia" w:hAnsiTheme="minorEastAsia" w:cs="宋体" w:hint="eastAsia"/>
                <w:color w:val="000000"/>
                <w:kern w:val="0"/>
                <w:sz w:val="24"/>
                <w:szCs w:val="24"/>
              </w:rPr>
              <w:t>余名；具有计算机应用技术硕士授予权。先后获得国家级和省部级科技奖励近</w:t>
            </w:r>
            <w:r>
              <w:rPr>
                <w:rFonts w:asciiTheme="minorEastAsia" w:hAnsiTheme="minorEastAsia" w:cs="宋体" w:hint="eastAsia"/>
                <w:color w:val="000000"/>
                <w:kern w:val="0"/>
                <w:sz w:val="24"/>
                <w:szCs w:val="24"/>
              </w:rPr>
              <w:t>100</w:t>
            </w:r>
            <w:r>
              <w:rPr>
                <w:rFonts w:asciiTheme="minorEastAsia" w:hAnsiTheme="minorEastAsia" w:cs="宋体" w:hint="eastAsia"/>
                <w:color w:val="000000"/>
                <w:kern w:val="0"/>
                <w:sz w:val="24"/>
                <w:szCs w:val="24"/>
              </w:rPr>
              <w:t>项、发明专利</w:t>
            </w:r>
            <w:r>
              <w:rPr>
                <w:rFonts w:asciiTheme="minorEastAsia" w:hAnsiTheme="minorEastAsia" w:cs="宋体" w:hint="eastAsia"/>
                <w:color w:val="000000"/>
                <w:kern w:val="0"/>
                <w:sz w:val="24"/>
                <w:szCs w:val="24"/>
              </w:rPr>
              <w:t>10</w:t>
            </w:r>
            <w:r>
              <w:rPr>
                <w:rFonts w:asciiTheme="minorEastAsia" w:hAnsiTheme="minorEastAsia" w:cs="宋体" w:hint="eastAsia"/>
                <w:color w:val="000000"/>
                <w:kern w:val="0"/>
                <w:sz w:val="24"/>
                <w:szCs w:val="24"/>
              </w:rPr>
              <w:t>余项、申请软件著作权登记</w:t>
            </w:r>
            <w:r>
              <w:rPr>
                <w:rFonts w:asciiTheme="minorEastAsia" w:hAnsiTheme="minorEastAsia" w:cs="宋体" w:hint="eastAsia"/>
                <w:color w:val="000000"/>
                <w:kern w:val="0"/>
                <w:sz w:val="24"/>
                <w:szCs w:val="24"/>
              </w:rPr>
              <w:t>100</w:t>
            </w:r>
            <w:r>
              <w:rPr>
                <w:rFonts w:asciiTheme="minorEastAsia" w:hAnsiTheme="minorEastAsia" w:cs="宋体" w:hint="eastAsia"/>
                <w:color w:val="000000"/>
                <w:kern w:val="0"/>
                <w:sz w:val="24"/>
                <w:szCs w:val="24"/>
              </w:rPr>
              <w:t>余项，发表核心期刊以上科技论文</w:t>
            </w:r>
            <w:r>
              <w:rPr>
                <w:rFonts w:asciiTheme="minorEastAsia" w:hAnsiTheme="minorEastAsia" w:cs="宋体" w:hint="eastAsia"/>
                <w:color w:val="000000"/>
                <w:kern w:val="0"/>
                <w:sz w:val="24"/>
                <w:szCs w:val="24"/>
              </w:rPr>
              <w:t>100</w:t>
            </w:r>
            <w:r>
              <w:rPr>
                <w:rFonts w:asciiTheme="minorEastAsia" w:hAnsiTheme="minorEastAsia" w:cs="宋体" w:hint="eastAsia"/>
                <w:color w:val="000000"/>
                <w:kern w:val="0"/>
                <w:sz w:val="24"/>
                <w:szCs w:val="24"/>
              </w:rPr>
              <w:t>余篇；与国防科技大学计算机学院等科研院所建立了战略合作。</w:t>
            </w:r>
          </w:p>
        </w:tc>
      </w:tr>
      <w:tr w:rsidR="00970B76">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黑体" w:eastAsia="黑体" w:hAnsi="黑体" w:cs="宋体"/>
                <w:b/>
                <w:kern w:val="0"/>
                <w:sz w:val="24"/>
              </w:rPr>
            </w:pPr>
            <w:r>
              <w:rPr>
                <w:rFonts w:ascii="黑体" w:eastAsia="黑体" w:hAnsi="黑体" w:cs="宋体" w:hint="eastAsia"/>
                <w:b/>
                <w:kern w:val="0"/>
                <w:sz w:val="24"/>
                <w:szCs w:val="24"/>
              </w:rPr>
              <w:t>简历接收邮箱</w:t>
            </w:r>
          </w:p>
        </w:tc>
        <w:tc>
          <w:tcPr>
            <w:tcW w:w="2231" w:type="dxa"/>
            <w:gridSpan w:val="2"/>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黑体" w:eastAsia="黑体" w:hAnsi="黑体" w:cs="宋体"/>
                <w:b/>
                <w:kern w:val="0"/>
                <w:sz w:val="24"/>
              </w:rPr>
            </w:pPr>
            <w:r>
              <w:rPr>
                <w:rFonts w:ascii="黑体" w:eastAsia="黑体" w:hAnsi="黑体" w:cs="宋体" w:hint="eastAsia"/>
                <w:b/>
                <w:kern w:val="0"/>
                <w:sz w:val="24"/>
              </w:rPr>
              <w:t>ica.hr@caep.cn</w:t>
            </w:r>
          </w:p>
        </w:tc>
        <w:tc>
          <w:tcPr>
            <w:tcW w:w="258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黑体" w:eastAsia="黑体" w:hAnsi="黑体" w:cs="宋体"/>
                <w:b/>
                <w:kern w:val="0"/>
                <w:sz w:val="24"/>
              </w:rPr>
            </w:pPr>
            <w:r>
              <w:rPr>
                <w:rFonts w:ascii="黑体" w:eastAsia="黑体" w:hAnsi="黑体" w:cs="宋体" w:hint="eastAsia"/>
                <w:b/>
                <w:kern w:val="0"/>
                <w:sz w:val="24"/>
                <w:szCs w:val="24"/>
              </w:rPr>
              <w:t>简历接收截止时间</w:t>
            </w:r>
          </w:p>
        </w:tc>
        <w:tc>
          <w:tcPr>
            <w:tcW w:w="2701" w:type="dxa"/>
            <w:gridSpan w:val="2"/>
            <w:tcBorders>
              <w:top w:val="single" w:sz="4" w:space="0" w:color="5B9BD5" w:themeColor="accent1"/>
              <w:left w:val="single" w:sz="6" w:space="0" w:color="auto"/>
              <w:bottom w:val="single" w:sz="6" w:space="0" w:color="auto"/>
              <w:right w:val="thickThinSmallGap" w:sz="18" w:space="0" w:color="auto"/>
            </w:tcBorders>
            <w:vAlign w:val="center"/>
          </w:tcPr>
          <w:p w:rsidR="00970B76" w:rsidRDefault="009865EA">
            <w:pPr>
              <w:widowControl/>
              <w:jc w:val="center"/>
              <w:rPr>
                <w:rFonts w:ascii="黑体" w:eastAsia="黑体" w:hAnsi="黑体" w:cs="宋体"/>
                <w:b/>
                <w:kern w:val="0"/>
                <w:sz w:val="24"/>
              </w:rPr>
            </w:pPr>
            <w:r>
              <w:rPr>
                <w:rFonts w:ascii="黑体" w:eastAsia="黑体" w:hAnsi="黑体" w:cs="宋体" w:hint="eastAsia"/>
                <w:b/>
                <w:kern w:val="0"/>
                <w:sz w:val="24"/>
              </w:rPr>
              <w:t>2018.2.15</w:t>
            </w:r>
          </w:p>
        </w:tc>
      </w:tr>
      <w:tr w:rsidR="00970B76">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黑体" w:eastAsia="黑体" w:hAnsi="黑体"/>
                <w:b/>
                <w:bCs/>
                <w:sz w:val="24"/>
              </w:rPr>
            </w:pPr>
            <w:r>
              <w:rPr>
                <w:rFonts w:ascii="黑体" w:eastAsia="黑体" w:hAnsi="黑体" w:hint="eastAsia"/>
                <w:b/>
                <w:bCs/>
                <w:sz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黑体" w:eastAsia="黑体" w:hAnsi="黑体"/>
                <w:b/>
                <w:bCs/>
                <w:sz w:val="24"/>
              </w:rPr>
            </w:pPr>
            <w:r>
              <w:rPr>
                <w:rFonts w:ascii="黑体" w:eastAsia="黑体" w:hAnsi="黑体" w:hint="eastAsia"/>
                <w:b/>
                <w:bCs/>
                <w:sz w:val="24"/>
              </w:rPr>
              <w:t>招聘人数</w:t>
            </w:r>
          </w:p>
        </w:tc>
        <w:tc>
          <w:tcPr>
            <w:tcW w:w="1381"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黑体" w:eastAsia="黑体" w:hAnsi="黑体"/>
                <w:b/>
                <w:bCs/>
                <w:sz w:val="24"/>
              </w:rPr>
            </w:pPr>
            <w:r>
              <w:rPr>
                <w:rFonts w:ascii="黑体" w:eastAsia="黑体" w:hAnsi="黑体" w:hint="eastAsia"/>
                <w:b/>
                <w:bCs/>
                <w:sz w:val="24"/>
              </w:rPr>
              <w:t>学历要求</w:t>
            </w:r>
          </w:p>
        </w:tc>
        <w:tc>
          <w:tcPr>
            <w:tcW w:w="2580"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黑体" w:eastAsia="黑体" w:hAnsi="黑体"/>
                <w:b/>
                <w:bCs/>
                <w:sz w:val="24"/>
              </w:rPr>
            </w:pPr>
            <w:r>
              <w:rPr>
                <w:rFonts w:ascii="黑体" w:eastAsia="黑体" w:hAnsi="黑体" w:hint="eastAsia"/>
                <w:b/>
                <w:bCs/>
                <w:sz w:val="24"/>
              </w:rPr>
              <w:t>招聘专业</w:t>
            </w:r>
          </w:p>
        </w:tc>
        <w:tc>
          <w:tcPr>
            <w:tcW w:w="1142" w:type="dxa"/>
            <w:tcBorders>
              <w:top w:val="single" w:sz="4" w:space="0" w:color="5B9BD5" w:themeColor="accent1"/>
              <w:left w:val="single" w:sz="6" w:space="0" w:color="auto"/>
              <w:bottom w:val="single" w:sz="6" w:space="0" w:color="auto"/>
              <w:right w:val="single" w:sz="4" w:space="0" w:color="auto"/>
            </w:tcBorders>
            <w:vAlign w:val="center"/>
          </w:tcPr>
          <w:p w:rsidR="00970B76" w:rsidRDefault="009865EA">
            <w:pPr>
              <w:jc w:val="center"/>
              <w:rPr>
                <w:rFonts w:ascii="黑体" w:eastAsia="黑体" w:hAnsi="黑体"/>
                <w:b/>
                <w:bCs/>
                <w:sz w:val="24"/>
              </w:rPr>
            </w:pPr>
            <w:r>
              <w:rPr>
                <w:rFonts w:ascii="黑体" w:eastAsia="黑体" w:hAnsi="黑体" w:hint="eastAsia"/>
                <w:b/>
                <w:bCs/>
                <w:sz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865EA">
            <w:pPr>
              <w:jc w:val="center"/>
              <w:rPr>
                <w:rFonts w:ascii="黑体" w:eastAsia="黑体" w:hAnsi="黑体"/>
                <w:b/>
                <w:bCs/>
                <w:sz w:val="24"/>
              </w:rPr>
            </w:pPr>
            <w:r>
              <w:rPr>
                <w:rFonts w:ascii="黑体" w:eastAsia="黑体" w:hAnsi="黑体" w:hint="eastAsia"/>
                <w:b/>
                <w:bCs/>
                <w:sz w:val="24"/>
              </w:rPr>
              <w:t>其他要求</w:t>
            </w: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textAlignment w:val="center"/>
              <w:rPr>
                <w:rFonts w:asciiTheme="minorEastAsia" w:hAnsiTheme="minorEastAsia" w:cs="宋体"/>
                <w:b/>
                <w:kern w:val="0"/>
                <w:sz w:val="24"/>
                <w:szCs w:val="24"/>
              </w:rPr>
            </w:pPr>
            <w:r>
              <w:rPr>
                <w:rFonts w:asciiTheme="minorEastAsia" w:hAnsiTheme="minorEastAsia" w:cs="宋体" w:hint="eastAsia"/>
                <w:color w:val="000000"/>
                <w:kern w:val="0"/>
                <w:sz w:val="24"/>
                <w:szCs w:val="24"/>
              </w:rPr>
              <w:t>软件工程师</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textAlignment w:val="center"/>
              <w:rPr>
                <w:rFonts w:asciiTheme="minorEastAsia" w:hAnsiTheme="minorEastAsia" w:cs="宋体"/>
                <w:b/>
                <w:kern w:val="0"/>
                <w:sz w:val="24"/>
                <w:szCs w:val="24"/>
              </w:rPr>
            </w:pPr>
            <w:r>
              <w:rPr>
                <w:rFonts w:asciiTheme="minorEastAsia" w:hAnsiTheme="minorEastAsia" w:cs="宋体" w:hint="eastAsia"/>
                <w:color w:val="000000"/>
                <w:kern w:val="0"/>
                <w:sz w:val="24"/>
                <w:szCs w:val="24"/>
              </w:rPr>
              <w:t>6</w:t>
            </w:r>
          </w:p>
        </w:tc>
        <w:tc>
          <w:tcPr>
            <w:tcW w:w="1381"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textAlignment w:val="center"/>
              <w:rPr>
                <w:rFonts w:asciiTheme="minorEastAsia" w:hAnsiTheme="minorEastAsia" w:cs="宋体"/>
                <w:b/>
                <w:kern w:val="0"/>
                <w:sz w:val="24"/>
                <w:szCs w:val="24"/>
              </w:rPr>
            </w:pPr>
            <w:r>
              <w:rPr>
                <w:rFonts w:asciiTheme="minorEastAsia" w:hAnsiTheme="minorEastAsia" w:cs="宋体" w:hint="eastAsia"/>
                <w:color w:val="000000"/>
                <w:kern w:val="0"/>
                <w:sz w:val="24"/>
                <w:szCs w:val="24"/>
              </w:rPr>
              <w:t>硕士及以上</w:t>
            </w:r>
          </w:p>
        </w:tc>
        <w:tc>
          <w:tcPr>
            <w:tcW w:w="258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textAlignment w:val="center"/>
              <w:rPr>
                <w:rFonts w:asciiTheme="minorEastAsia" w:hAnsiTheme="minorEastAsia" w:cs="宋体"/>
                <w:b/>
                <w:kern w:val="0"/>
                <w:sz w:val="24"/>
                <w:szCs w:val="24"/>
              </w:rPr>
            </w:pPr>
            <w:r>
              <w:rPr>
                <w:rFonts w:asciiTheme="minorEastAsia" w:hAnsiTheme="minorEastAsia" w:cs="宋体" w:hint="eastAsia"/>
                <w:color w:val="000000"/>
                <w:kern w:val="0"/>
                <w:sz w:val="24"/>
                <w:szCs w:val="24"/>
              </w:rPr>
              <w:t>计算机科学与技术、软件工程及相关近专业</w:t>
            </w:r>
          </w:p>
        </w:tc>
        <w:tc>
          <w:tcPr>
            <w:tcW w:w="1142"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Theme="minorEastAsia" w:hAnsiTheme="minorEastAsia" w:cs="宋体"/>
                <w:bCs/>
                <w:kern w:val="0"/>
                <w:sz w:val="24"/>
                <w:szCs w:val="24"/>
              </w:rPr>
            </w:pPr>
            <w:r>
              <w:rPr>
                <w:rFonts w:asciiTheme="minorEastAsia" w:hAnsiTheme="minorEastAsia" w:cs="宋体" w:hint="eastAsia"/>
                <w:bCs/>
                <w:kern w:val="0"/>
                <w:sz w:val="24"/>
                <w:szCs w:val="24"/>
              </w:rPr>
              <w:t>绵阳</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Theme="minorEastAsia" w:hAnsiTheme="minorEastAsia" w:cs="宋体"/>
                <w:b/>
                <w:kern w:val="0"/>
                <w:sz w:val="24"/>
                <w:szCs w:val="24"/>
              </w:rPr>
            </w:pP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textAlignment w:val="center"/>
              <w:rPr>
                <w:rFonts w:asciiTheme="minorEastAsia" w:hAnsiTheme="minorEastAsia" w:cs="宋体"/>
                <w:b/>
                <w:kern w:val="0"/>
                <w:sz w:val="24"/>
                <w:szCs w:val="24"/>
              </w:rPr>
            </w:pPr>
            <w:r>
              <w:rPr>
                <w:rFonts w:asciiTheme="minorEastAsia" w:hAnsiTheme="minorEastAsia" w:cs="宋体" w:hint="eastAsia"/>
                <w:color w:val="000000"/>
                <w:kern w:val="0"/>
                <w:sz w:val="24"/>
                <w:szCs w:val="24"/>
              </w:rPr>
              <w:t>网络安全工程师</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textAlignment w:val="center"/>
              <w:rPr>
                <w:rFonts w:asciiTheme="minorEastAsia" w:hAnsiTheme="minorEastAsia" w:cs="宋体"/>
                <w:b/>
                <w:kern w:val="0"/>
                <w:sz w:val="24"/>
                <w:szCs w:val="24"/>
              </w:rPr>
            </w:pPr>
            <w:r>
              <w:rPr>
                <w:rFonts w:asciiTheme="minorEastAsia" w:hAnsiTheme="minorEastAsia" w:cs="宋体" w:hint="eastAsia"/>
                <w:color w:val="000000"/>
                <w:kern w:val="0"/>
                <w:sz w:val="24"/>
                <w:szCs w:val="24"/>
              </w:rPr>
              <w:t>4</w:t>
            </w:r>
          </w:p>
        </w:tc>
        <w:tc>
          <w:tcPr>
            <w:tcW w:w="1381"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textAlignment w:val="center"/>
              <w:rPr>
                <w:rFonts w:asciiTheme="minorEastAsia" w:hAnsiTheme="minorEastAsia" w:cs="宋体"/>
                <w:b/>
                <w:kern w:val="0"/>
                <w:sz w:val="24"/>
                <w:szCs w:val="24"/>
              </w:rPr>
            </w:pPr>
            <w:r>
              <w:rPr>
                <w:rFonts w:asciiTheme="minorEastAsia" w:hAnsiTheme="minorEastAsia" w:cs="宋体" w:hint="eastAsia"/>
                <w:color w:val="000000"/>
                <w:kern w:val="0"/>
                <w:sz w:val="24"/>
                <w:szCs w:val="24"/>
              </w:rPr>
              <w:t>硕士及以上</w:t>
            </w:r>
          </w:p>
        </w:tc>
        <w:tc>
          <w:tcPr>
            <w:tcW w:w="258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textAlignment w:val="center"/>
              <w:rPr>
                <w:rFonts w:asciiTheme="minorEastAsia" w:hAnsiTheme="minorEastAsia" w:cs="宋体"/>
                <w:b/>
                <w:kern w:val="0"/>
                <w:sz w:val="24"/>
                <w:szCs w:val="24"/>
              </w:rPr>
            </w:pPr>
            <w:r>
              <w:rPr>
                <w:rFonts w:asciiTheme="minorEastAsia" w:hAnsiTheme="minorEastAsia" w:cs="宋体" w:hint="eastAsia"/>
                <w:color w:val="000000"/>
                <w:kern w:val="0"/>
                <w:sz w:val="24"/>
                <w:szCs w:val="24"/>
              </w:rPr>
              <w:t>计算机科学与技术、信息安全、软件工程及相关近专业</w:t>
            </w:r>
          </w:p>
        </w:tc>
        <w:tc>
          <w:tcPr>
            <w:tcW w:w="1142"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Theme="minorEastAsia" w:hAnsiTheme="minorEastAsia" w:cs="宋体"/>
                <w:bCs/>
                <w:kern w:val="0"/>
                <w:sz w:val="24"/>
                <w:szCs w:val="24"/>
              </w:rPr>
            </w:pPr>
            <w:r>
              <w:rPr>
                <w:rFonts w:asciiTheme="minorEastAsia" w:hAnsiTheme="minorEastAsia" w:cs="宋体" w:hint="eastAsia"/>
                <w:bCs/>
                <w:kern w:val="0"/>
                <w:sz w:val="24"/>
                <w:szCs w:val="24"/>
              </w:rPr>
              <w:t>绵阳</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Theme="minorEastAsia" w:hAnsiTheme="minorEastAsia" w:cs="宋体"/>
                <w:b/>
                <w:kern w:val="0"/>
                <w:sz w:val="24"/>
                <w:szCs w:val="24"/>
              </w:rPr>
            </w:pP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textAlignment w:val="center"/>
              <w:rPr>
                <w:rFonts w:asciiTheme="minorEastAsia" w:hAnsiTheme="minorEastAsia" w:cs="宋体"/>
                <w:b/>
                <w:kern w:val="0"/>
                <w:sz w:val="24"/>
                <w:szCs w:val="24"/>
              </w:rPr>
            </w:pPr>
            <w:r>
              <w:rPr>
                <w:rFonts w:asciiTheme="minorEastAsia" w:hAnsiTheme="minorEastAsia" w:cs="宋体" w:hint="eastAsia"/>
                <w:color w:val="000000"/>
                <w:kern w:val="0"/>
                <w:sz w:val="24"/>
                <w:szCs w:val="24"/>
              </w:rPr>
              <w:t>网络运维工程师</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textAlignment w:val="center"/>
              <w:rPr>
                <w:rFonts w:asciiTheme="minorEastAsia" w:hAnsiTheme="minorEastAsia" w:cs="宋体"/>
                <w:b/>
                <w:kern w:val="0"/>
                <w:sz w:val="24"/>
                <w:szCs w:val="24"/>
              </w:rPr>
            </w:pPr>
            <w:r>
              <w:rPr>
                <w:rFonts w:asciiTheme="minorEastAsia" w:hAnsiTheme="minorEastAsia" w:cs="宋体" w:hint="eastAsia"/>
                <w:color w:val="000000"/>
                <w:kern w:val="0"/>
                <w:sz w:val="24"/>
                <w:szCs w:val="24"/>
              </w:rPr>
              <w:t>4</w:t>
            </w:r>
          </w:p>
        </w:tc>
        <w:tc>
          <w:tcPr>
            <w:tcW w:w="1381"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textAlignment w:val="center"/>
              <w:rPr>
                <w:rFonts w:asciiTheme="minorEastAsia" w:hAnsiTheme="minorEastAsia" w:cs="宋体"/>
                <w:b/>
                <w:kern w:val="0"/>
                <w:sz w:val="24"/>
                <w:szCs w:val="24"/>
              </w:rPr>
            </w:pPr>
            <w:r>
              <w:rPr>
                <w:rFonts w:asciiTheme="minorEastAsia" w:hAnsiTheme="minorEastAsia" w:cs="宋体" w:hint="eastAsia"/>
                <w:color w:val="000000"/>
                <w:kern w:val="0"/>
                <w:sz w:val="24"/>
                <w:szCs w:val="24"/>
              </w:rPr>
              <w:t>本科及以上</w:t>
            </w:r>
          </w:p>
        </w:tc>
        <w:tc>
          <w:tcPr>
            <w:tcW w:w="258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textAlignment w:val="center"/>
              <w:rPr>
                <w:rFonts w:asciiTheme="minorEastAsia" w:hAnsiTheme="minorEastAsia" w:cs="宋体"/>
                <w:b/>
                <w:kern w:val="0"/>
                <w:sz w:val="24"/>
                <w:szCs w:val="24"/>
              </w:rPr>
            </w:pPr>
            <w:r>
              <w:rPr>
                <w:rFonts w:asciiTheme="minorEastAsia" w:hAnsiTheme="minorEastAsia" w:cs="宋体" w:hint="eastAsia"/>
                <w:color w:val="000000"/>
                <w:kern w:val="0"/>
                <w:sz w:val="24"/>
                <w:szCs w:val="24"/>
              </w:rPr>
              <w:t>计算机科学与技术、软件工程及相关近专业</w:t>
            </w:r>
          </w:p>
        </w:tc>
        <w:tc>
          <w:tcPr>
            <w:tcW w:w="1142"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Theme="minorEastAsia" w:hAnsiTheme="minorEastAsia" w:cs="宋体"/>
                <w:bCs/>
                <w:kern w:val="0"/>
                <w:sz w:val="24"/>
                <w:szCs w:val="24"/>
              </w:rPr>
            </w:pPr>
            <w:r>
              <w:rPr>
                <w:rFonts w:asciiTheme="minorEastAsia" w:hAnsiTheme="minorEastAsia" w:cs="宋体" w:hint="eastAsia"/>
                <w:bCs/>
                <w:kern w:val="0"/>
                <w:sz w:val="24"/>
                <w:szCs w:val="24"/>
              </w:rPr>
              <w:t>绵阳</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Theme="minorEastAsia" w:hAnsiTheme="minorEastAsia" w:cs="宋体"/>
                <w:b/>
                <w:kern w:val="0"/>
                <w:sz w:val="24"/>
                <w:szCs w:val="24"/>
              </w:rPr>
            </w:pP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textAlignment w:val="center"/>
              <w:rPr>
                <w:rFonts w:asciiTheme="minorEastAsia" w:hAnsiTheme="minorEastAsia" w:cs="宋体"/>
                <w:b/>
                <w:kern w:val="0"/>
                <w:sz w:val="24"/>
                <w:szCs w:val="24"/>
              </w:rPr>
            </w:pPr>
            <w:r>
              <w:rPr>
                <w:rFonts w:asciiTheme="minorEastAsia" w:hAnsiTheme="minorEastAsia" w:cs="宋体" w:hint="eastAsia"/>
                <w:color w:val="000000"/>
                <w:kern w:val="0"/>
                <w:sz w:val="24"/>
                <w:szCs w:val="24"/>
              </w:rPr>
              <w:t>大数据分析与挖掘工程师</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textAlignment w:val="center"/>
              <w:rPr>
                <w:rFonts w:asciiTheme="minorEastAsia" w:hAnsiTheme="minorEastAsia" w:cs="宋体"/>
                <w:b/>
                <w:kern w:val="0"/>
                <w:sz w:val="24"/>
                <w:szCs w:val="24"/>
              </w:rPr>
            </w:pPr>
            <w:r>
              <w:rPr>
                <w:rFonts w:asciiTheme="minorEastAsia" w:hAnsiTheme="minorEastAsia" w:cs="宋体" w:hint="eastAsia"/>
                <w:color w:val="000000"/>
                <w:kern w:val="0"/>
                <w:sz w:val="24"/>
                <w:szCs w:val="24"/>
              </w:rPr>
              <w:t>3</w:t>
            </w:r>
          </w:p>
        </w:tc>
        <w:tc>
          <w:tcPr>
            <w:tcW w:w="1381"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textAlignment w:val="center"/>
              <w:rPr>
                <w:rFonts w:asciiTheme="minorEastAsia" w:hAnsiTheme="minorEastAsia" w:cs="宋体"/>
                <w:b/>
                <w:kern w:val="0"/>
                <w:sz w:val="24"/>
                <w:szCs w:val="24"/>
              </w:rPr>
            </w:pPr>
            <w:r>
              <w:rPr>
                <w:rFonts w:asciiTheme="minorEastAsia" w:hAnsiTheme="minorEastAsia" w:cs="宋体" w:hint="eastAsia"/>
                <w:color w:val="000000"/>
                <w:kern w:val="0"/>
                <w:sz w:val="24"/>
                <w:szCs w:val="24"/>
              </w:rPr>
              <w:t>硕士及以上</w:t>
            </w:r>
          </w:p>
        </w:tc>
        <w:tc>
          <w:tcPr>
            <w:tcW w:w="258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textAlignment w:val="center"/>
              <w:rPr>
                <w:rFonts w:asciiTheme="minorEastAsia" w:hAnsiTheme="minorEastAsia" w:cs="宋体"/>
                <w:b/>
                <w:kern w:val="0"/>
                <w:sz w:val="24"/>
                <w:szCs w:val="24"/>
              </w:rPr>
            </w:pPr>
            <w:r>
              <w:rPr>
                <w:rFonts w:asciiTheme="minorEastAsia" w:hAnsiTheme="minorEastAsia" w:cs="宋体" w:hint="eastAsia"/>
                <w:color w:val="000000"/>
                <w:kern w:val="0"/>
                <w:sz w:val="24"/>
                <w:szCs w:val="24"/>
              </w:rPr>
              <w:t>计算机科学与技术及相关近专业</w:t>
            </w:r>
          </w:p>
        </w:tc>
        <w:tc>
          <w:tcPr>
            <w:tcW w:w="1142"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Theme="minorEastAsia" w:hAnsiTheme="minorEastAsia" w:cs="宋体"/>
                <w:bCs/>
                <w:kern w:val="0"/>
                <w:sz w:val="24"/>
                <w:szCs w:val="24"/>
              </w:rPr>
            </w:pPr>
            <w:r>
              <w:rPr>
                <w:rFonts w:asciiTheme="minorEastAsia" w:hAnsiTheme="minorEastAsia" w:cs="宋体" w:hint="eastAsia"/>
                <w:bCs/>
                <w:kern w:val="0"/>
                <w:sz w:val="24"/>
                <w:szCs w:val="24"/>
              </w:rPr>
              <w:t>绵阳</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Theme="minorEastAsia" w:hAnsiTheme="minorEastAsia" w:cs="宋体"/>
                <w:b/>
                <w:kern w:val="0"/>
                <w:sz w:val="24"/>
                <w:szCs w:val="24"/>
              </w:rPr>
            </w:pP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textAlignment w:val="center"/>
              <w:rPr>
                <w:rFonts w:asciiTheme="minorEastAsia" w:hAnsiTheme="minorEastAsia" w:cs="宋体"/>
                <w:b/>
                <w:kern w:val="0"/>
                <w:sz w:val="24"/>
                <w:szCs w:val="24"/>
              </w:rPr>
            </w:pPr>
            <w:r>
              <w:rPr>
                <w:rFonts w:asciiTheme="minorEastAsia" w:hAnsiTheme="minorEastAsia" w:cs="宋体" w:hint="eastAsia"/>
                <w:color w:val="000000"/>
                <w:kern w:val="0"/>
                <w:sz w:val="24"/>
                <w:szCs w:val="24"/>
              </w:rPr>
              <w:t>控制系统工程师</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textAlignment w:val="center"/>
              <w:rPr>
                <w:rFonts w:asciiTheme="minorEastAsia" w:hAnsiTheme="minorEastAsia" w:cs="宋体"/>
                <w:b/>
                <w:kern w:val="0"/>
                <w:sz w:val="24"/>
                <w:szCs w:val="24"/>
              </w:rPr>
            </w:pPr>
            <w:r>
              <w:rPr>
                <w:rFonts w:asciiTheme="minorEastAsia" w:hAnsiTheme="minorEastAsia" w:cs="宋体" w:hint="eastAsia"/>
                <w:color w:val="000000"/>
                <w:kern w:val="0"/>
                <w:sz w:val="24"/>
                <w:szCs w:val="24"/>
              </w:rPr>
              <w:t>3</w:t>
            </w:r>
          </w:p>
        </w:tc>
        <w:tc>
          <w:tcPr>
            <w:tcW w:w="1381"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textAlignment w:val="center"/>
              <w:rPr>
                <w:rFonts w:asciiTheme="minorEastAsia" w:hAnsiTheme="minorEastAsia" w:cs="宋体"/>
                <w:b/>
                <w:kern w:val="0"/>
                <w:sz w:val="24"/>
                <w:szCs w:val="24"/>
              </w:rPr>
            </w:pPr>
            <w:r>
              <w:rPr>
                <w:rFonts w:asciiTheme="minorEastAsia" w:hAnsiTheme="minorEastAsia" w:cs="宋体" w:hint="eastAsia"/>
                <w:color w:val="000000"/>
                <w:kern w:val="0"/>
                <w:sz w:val="24"/>
                <w:szCs w:val="24"/>
              </w:rPr>
              <w:t>硕士及以上</w:t>
            </w:r>
          </w:p>
        </w:tc>
        <w:tc>
          <w:tcPr>
            <w:tcW w:w="258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textAlignment w:val="center"/>
              <w:rPr>
                <w:rFonts w:asciiTheme="minorEastAsia" w:hAnsiTheme="minorEastAsia" w:cs="宋体"/>
                <w:b/>
                <w:kern w:val="0"/>
                <w:sz w:val="24"/>
                <w:szCs w:val="24"/>
              </w:rPr>
            </w:pPr>
            <w:r>
              <w:rPr>
                <w:rFonts w:asciiTheme="minorEastAsia" w:hAnsiTheme="minorEastAsia" w:cs="宋体" w:hint="eastAsia"/>
                <w:color w:val="000000"/>
                <w:kern w:val="0"/>
                <w:sz w:val="24"/>
                <w:szCs w:val="24"/>
              </w:rPr>
              <w:t>计算机科学与技术、自动化及相关专业</w:t>
            </w:r>
          </w:p>
        </w:tc>
        <w:tc>
          <w:tcPr>
            <w:tcW w:w="1142"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Theme="minorEastAsia" w:hAnsiTheme="minorEastAsia" w:cs="宋体"/>
                <w:bCs/>
                <w:kern w:val="0"/>
                <w:sz w:val="24"/>
                <w:szCs w:val="24"/>
              </w:rPr>
            </w:pPr>
            <w:r>
              <w:rPr>
                <w:rFonts w:asciiTheme="minorEastAsia" w:hAnsiTheme="minorEastAsia" w:cs="宋体" w:hint="eastAsia"/>
                <w:bCs/>
                <w:kern w:val="0"/>
                <w:sz w:val="24"/>
                <w:szCs w:val="24"/>
              </w:rPr>
              <w:t>绵阳</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Theme="minorEastAsia" w:hAnsiTheme="minorEastAsia" w:cs="宋体"/>
                <w:b/>
                <w:kern w:val="0"/>
                <w:sz w:val="24"/>
                <w:szCs w:val="24"/>
              </w:rPr>
            </w:pP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textAlignment w:val="center"/>
              <w:rPr>
                <w:rFonts w:asciiTheme="minorEastAsia" w:hAnsiTheme="minorEastAsia" w:cs="宋体"/>
                <w:b/>
                <w:kern w:val="0"/>
                <w:sz w:val="24"/>
                <w:szCs w:val="24"/>
              </w:rPr>
            </w:pPr>
            <w:r>
              <w:rPr>
                <w:rFonts w:asciiTheme="minorEastAsia" w:hAnsiTheme="minorEastAsia" w:cs="宋体" w:hint="eastAsia"/>
                <w:color w:val="000000"/>
                <w:kern w:val="0"/>
                <w:sz w:val="24"/>
                <w:szCs w:val="24"/>
              </w:rPr>
              <w:t>仿真系统工程师</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textAlignment w:val="center"/>
              <w:rPr>
                <w:rFonts w:asciiTheme="minorEastAsia" w:hAnsiTheme="minorEastAsia" w:cs="宋体"/>
                <w:b/>
                <w:kern w:val="0"/>
                <w:sz w:val="24"/>
                <w:szCs w:val="24"/>
              </w:rPr>
            </w:pPr>
            <w:r>
              <w:rPr>
                <w:rFonts w:asciiTheme="minorEastAsia" w:hAnsiTheme="minorEastAsia" w:cs="宋体" w:hint="eastAsia"/>
                <w:color w:val="000000"/>
                <w:kern w:val="0"/>
                <w:sz w:val="24"/>
                <w:szCs w:val="24"/>
              </w:rPr>
              <w:t>3</w:t>
            </w:r>
          </w:p>
        </w:tc>
        <w:tc>
          <w:tcPr>
            <w:tcW w:w="1381"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textAlignment w:val="center"/>
              <w:rPr>
                <w:rFonts w:asciiTheme="minorEastAsia" w:hAnsiTheme="minorEastAsia" w:cs="宋体"/>
                <w:b/>
                <w:kern w:val="0"/>
                <w:sz w:val="24"/>
                <w:szCs w:val="24"/>
              </w:rPr>
            </w:pPr>
            <w:r>
              <w:rPr>
                <w:rFonts w:asciiTheme="minorEastAsia" w:hAnsiTheme="minorEastAsia" w:cs="宋体" w:hint="eastAsia"/>
                <w:color w:val="000000"/>
                <w:kern w:val="0"/>
                <w:sz w:val="24"/>
                <w:szCs w:val="24"/>
              </w:rPr>
              <w:t>硕士及以上</w:t>
            </w:r>
          </w:p>
        </w:tc>
        <w:tc>
          <w:tcPr>
            <w:tcW w:w="258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textAlignment w:val="center"/>
              <w:rPr>
                <w:rFonts w:asciiTheme="minorEastAsia" w:hAnsiTheme="minorEastAsia" w:cs="宋体"/>
                <w:b/>
                <w:kern w:val="0"/>
                <w:sz w:val="24"/>
                <w:szCs w:val="24"/>
              </w:rPr>
            </w:pPr>
            <w:r>
              <w:rPr>
                <w:rFonts w:asciiTheme="minorEastAsia" w:hAnsiTheme="minorEastAsia" w:cs="宋体" w:hint="eastAsia"/>
                <w:color w:val="000000"/>
                <w:kern w:val="0"/>
                <w:sz w:val="24"/>
                <w:szCs w:val="24"/>
              </w:rPr>
              <w:t>计算机图形学、科学计算可视化及相关专业</w:t>
            </w:r>
          </w:p>
        </w:tc>
        <w:tc>
          <w:tcPr>
            <w:tcW w:w="1142"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Theme="minorEastAsia" w:hAnsiTheme="minorEastAsia" w:cs="宋体"/>
                <w:bCs/>
                <w:kern w:val="0"/>
                <w:sz w:val="24"/>
                <w:szCs w:val="24"/>
              </w:rPr>
            </w:pPr>
            <w:r>
              <w:rPr>
                <w:rFonts w:asciiTheme="minorEastAsia" w:hAnsiTheme="minorEastAsia" w:cs="宋体" w:hint="eastAsia"/>
                <w:bCs/>
                <w:kern w:val="0"/>
                <w:sz w:val="24"/>
                <w:szCs w:val="24"/>
              </w:rPr>
              <w:t>绵阳</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Theme="minorEastAsia" w:hAnsiTheme="minorEastAsia" w:cs="宋体"/>
                <w:b/>
                <w:kern w:val="0"/>
                <w:sz w:val="24"/>
                <w:szCs w:val="24"/>
              </w:rPr>
            </w:pP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textAlignment w:val="center"/>
              <w:rPr>
                <w:rFonts w:asciiTheme="minorEastAsia" w:hAnsiTheme="minorEastAsia" w:cs="宋体"/>
                <w:b/>
                <w:kern w:val="0"/>
                <w:sz w:val="24"/>
                <w:szCs w:val="24"/>
              </w:rPr>
            </w:pPr>
            <w:r>
              <w:rPr>
                <w:rFonts w:asciiTheme="minorEastAsia" w:hAnsiTheme="minorEastAsia" w:cs="宋体" w:hint="eastAsia"/>
                <w:color w:val="000000"/>
                <w:kern w:val="0"/>
                <w:sz w:val="24"/>
                <w:szCs w:val="24"/>
              </w:rPr>
              <w:t>系统资源调度岗</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textAlignment w:val="center"/>
              <w:rPr>
                <w:rFonts w:asciiTheme="minorEastAsia" w:hAnsiTheme="minorEastAsia" w:cs="宋体"/>
                <w:b/>
                <w:kern w:val="0"/>
                <w:sz w:val="24"/>
                <w:szCs w:val="24"/>
              </w:rPr>
            </w:pPr>
            <w:r>
              <w:rPr>
                <w:rFonts w:asciiTheme="minorEastAsia" w:hAnsiTheme="minorEastAsia" w:cs="宋体" w:hint="eastAsia"/>
                <w:color w:val="000000"/>
                <w:kern w:val="0"/>
                <w:sz w:val="24"/>
                <w:szCs w:val="24"/>
              </w:rPr>
              <w:t>3</w:t>
            </w:r>
          </w:p>
        </w:tc>
        <w:tc>
          <w:tcPr>
            <w:tcW w:w="1381"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textAlignment w:val="center"/>
              <w:rPr>
                <w:rFonts w:asciiTheme="minorEastAsia" w:hAnsiTheme="minorEastAsia" w:cs="宋体"/>
                <w:b/>
                <w:kern w:val="0"/>
                <w:sz w:val="24"/>
                <w:szCs w:val="24"/>
              </w:rPr>
            </w:pPr>
            <w:r>
              <w:rPr>
                <w:rFonts w:asciiTheme="minorEastAsia" w:hAnsiTheme="minorEastAsia" w:cs="宋体" w:hint="eastAsia"/>
                <w:color w:val="000000"/>
                <w:kern w:val="0"/>
                <w:sz w:val="24"/>
                <w:szCs w:val="24"/>
              </w:rPr>
              <w:t>硕士及以上</w:t>
            </w:r>
          </w:p>
        </w:tc>
        <w:tc>
          <w:tcPr>
            <w:tcW w:w="258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textAlignment w:val="center"/>
              <w:rPr>
                <w:rFonts w:asciiTheme="minorEastAsia" w:hAnsiTheme="minorEastAsia" w:cs="宋体"/>
                <w:b/>
                <w:kern w:val="0"/>
                <w:sz w:val="24"/>
                <w:szCs w:val="24"/>
              </w:rPr>
            </w:pPr>
            <w:r>
              <w:rPr>
                <w:rFonts w:asciiTheme="minorEastAsia" w:hAnsiTheme="minorEastAsia" w:cs="宋体" w:hint="eastAsia"/>
                <w:color w:val="000000"/>
                <w:kern w:val="0"/>
                <w:sz w:val="24"/>
                <w:szCs w:val="24"/>
              </w:rPr>
              <w:t>计算机科学与技术、计算机体系结构及相关近专业</w:t>
            </w:r>
          </w:p>
        </w:tc>
        <w:tc>
          <w:tcPr>
            <w:tcW w:w="1142"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Theme="minorEastAsia" w:hAnsiTheme="minorEastAsia" w:cs="宋体"/>
                <w:bCs/>
                <w:kern w:val="0"/>
                <w:sz w:val="24"/>
                <w:szCs w:val="24"/>
              </w:rPr>
            </w:pPr>
            <w:r>
              <w:rPr>
                <w:rFonts w:asciiTheme="minorEastAsia" w:hAnsiTheme="minorEastAsia" w:cs="宋体" w:hint="eastAsia"/>
                <w:bCs/>
                <w:kern w:val="0"/>
                <w:sz w:val="24"/>
                <w:szCs w:val="24"/>
              </w:rPr>
              <w:t>绵阳</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Theme="minorEastAsia" w:hAnsiTheme="minorEastAsia" w:cs="宋体"/>
                <w:b/>
                <w:kern w:val="0"/>
                <w:sz w:val="24"/>
                <w:szCs w:val="24"/>
              </w:rPr>
            </w:pP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textAlignment w:val="center"/>
              <w:rPr>
                <w:rFonts w:asciiTheme="minorEastAsia" w:hAnsiTheme="minorEastAsia" w:cs="宋体"/>
                <w:b/>
                <w:kern w:val="0"/>
                <w:sz w:val="24"/>
                <w:szCs w:val="24"/>
              </w:rPr>
            </w:pPr>
            <w:r>
              <w:rPr>
                <w:rFonts w:asciiTheme="minorEastAsia" w:hAnsiTheme="minorEastAsia" w:cs="宋体" w:hint="eastAsia"/>
                <w:color w:val="000000"/>
                <w:kern w:val="0"/>
                <w:sz w:val="24"/>
                <w:szCs w:val="24"/>
              </w:rPr>
              <w:t>软件测试工程师</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textAlignment w:val="center"/>
              <w:rPr>
                <w:rFonts w:asciiTheme="minorEastAsia" w:hAnsiTheme="minorEastAsia" w:cs="宋体"/>
                <w:b/>
                <w:kern w:val="0"/>
                <w:sz w:val="24"/>
                <w:szCs w:val="24"/>
              </w:rPr>
            </w:pPr>
            <w:r>
              <w:rPr>
                <w:rFonts w:asciiTheme="minorEastAsia" w:hAnsiTheme="minorEastAsia" w:cs="宋体" w:hint="eastAsia"/>
                <w:color w:val="000000"/>
                <w:kern w:val="0"/>
                <w:sz w:val="24"/>
                <w:szCs w:val="24"/>
              </w:rPr>
              <w:t>3</w:t>
            </w:r>
          </w:p>
        </w:tc>
        <w:tc>
          <w:tcPr>
            <w:tcW w:w="1381"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textAlignment w:val="center"/>
              <w:rPr>
                <w:rFonts w:asciiTheme="minorEastAsia" w:hAnsiTheme="minorEastAsia" w:cs="宋体"/>
                <w:b/>
                <w:kern w:val="0"/>
                <w:sz w:val="24"/>
                <w:szCs w:val="24"/>
              </w:rPr>
            </w:pPr>
            <w:r>
              <w:rPr>
                <w:rFonts w:asciiTheme="minorEastAsia" w:hAnsiTheme="minorEastAsia" w:cs="宋体" w:hint="eastAsia"/>
                <w:color w:val="000000"/>
                <w:kern w:val="0"/>
                <w:sz w:val="24"/>
                <w:szCs w:val="24"/>
              </w:rPr>
              <w:t>硕士及以上</w:t>
            </w:r>
          </w:p>
        </w:tc>
        <w:tc>
          <w:tcPr>
            <w:tcW w:w="258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textAlignment w:val="center"/>
              <w:rPr>
                <w:rFonts w:asciiTheme="minorEastAsia" w:hAnsiTheme="minorEastAsia" w:cs="宋体"/>
                <w:b/>
                <w:kern w:val="0"/>
                <w:sz w:val="24"/>
                <w:szCs w:val="24"/>
              </w:rPr>
            </w:pPr>
            <w:r>
              <w:rPr>
                <w:rFonts w:asciiTheme="minorEastAsia" w:hAnsiTheme="minorEastAsia" w:cs="宋体" w:hint="eastAsia"/>
                <w:color w:val="000000"/>
                <w:kern w:val="0"/>
                <w:sz w:val="24"/>
                <w:szCs w:val="24"/>
              </w:rPr>
              <w:t>通讯与信息系统、数字信号处理及相关专业</w:t>
            </w:r>
          </w:p>
        </w:tc>
        <w:tc>
          <w:tcPr>
            <w:tcW w:w="1142"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Theme="minorEastAsia" w:hAnsiTheme="minorEastAsia" w:cs="宋体"/>
                <w:b/>
                <w:kern w:val="0"/>
                <w:sz w:val="24"/>
                <w:szCs w:val="24"/>
              </w:rPr>
            </w:pPr>
            <w:r>
              <w:rPr>
                <w:rFonts w:asciiTheme="minorEastAsia" w:hAnsiTheme="minorEastAsia" w:cs="宋体" w:hint="eastAsia"/>
                <w:bCs/>
                <w:kern w:val="0"/>
                <w:sz w:val="24"/>
                <w:szCs w:val="24"/>
              </w:rPr>
              <w:t>绵阳</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Theme="minorEastAsia" w:hAnsiTheme="minorEastAsia" w:cs="宋体"/>
                <w:b/>
                <w:kern w:val="0"/>
                <w:sz w:val="24"/>
                <w:szCs w:val="24"/>
              </w:rPr>
            </w:pP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textAlignment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并行算法库研发工程师</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textAlignment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5</w:t>
            </w:r>
          </w:p>
        </w:tc>
        <w:tc>
          <w:tcPr>
            <w:tcW w:w="1381"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textAlignment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本科及以上</w:t>
            </w:r>
          </w:p>
        </w:tc>
        <w:tc>
          <w:tcPr>
            <w:tcW w:w="258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textAlignment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计算机科学与技术、数学（计算数学）相关专</w:t>
            </w:r>
            <w:r>
              <w:rPr>
                <w:rFonts w:asciiTheme="minorEastAsia" w:hAnsiTheme="minorEastAsia" w:cs="宋体" w:hint="eastAsia"/>
                <w:color w:val="000000"/>
                <w:kern w:val="0"/>
                <w:sz w:val="24"/>
                <w:szCs w:val="24"/>
              </w:rPr>
              <w:lastRenderedPageBreak/>
              <w:t>业</w:t>
            </w:r>
          </w:p>
        </w:tc>
        <w:tc>
          <w:tcPr>
            <w:tcW w:w="1142"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textAlignment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lastRenderedPageBreak/>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Theme="minorEastAsia" w:hAnsiTheme="minorEastAsia" w:cs="宋体"/>
                <w:b/>
                <w:kern w:val="0"/>
                <w:sz w:val="24"/>
                <w:szCs w:val="24"/>
              </w:rPr>
            </w:pP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textAlignment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lastRenderedPageBreak/>
              <w:t>前后处理</w:t>
            </w:r>
            <w:r>
              <w:rPr>
                <w:rFonts w:asciiTheme="minorEastAsia" w:hAnsiTheme="minorEastAsia" w:cs="宋体" w:hint="eastAsia"/>
                <w:color w:val="000000"/>
                <w:kern w:val="0"/>
                <w:sz w:val="24"/>
                <w:szCs w:val="24"/>
              </w:rPr>
              <w:t>/</w:t>
            </w:r>
            <w:r>
              <w:rPr>
                <w:rFonts w:asciiTheme="minorEastAsia" w:hAnsiTheme="minorEastAsia" w:cs="宋体" w:hint="eastAsia"/>
                <w:color w:val="000000"/>
                <w:kern w:val="0"/>
                <w:sz w:val="24"/>
                <w:szCs w:val="24"/>
              </w:rPr>
              <w:t>图形用户界面研发工程师</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textAlignment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5</w:t>
            </w:r>
          </w:p>
        </w:tc>
        <w:tc>
          <w:tcPr>
            <w:tcW w:w="1381"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textAlignment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本科及以上</w:t>
            </w:r>
          </w:p>
        </w:tc>
        <w:tc>
          <w:tcPr>
            <w:tcW w:w="258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textAlignment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计算机科学与技术、数学（计算数学）相关专业</w:t>
            </w:r>
          </w:p>
        </w:tc>
        <w:tc>
          <w:tcPr>
            <w:tcW w:w="1142"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textAlignment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Theme="minorEastAsia" w:hAnsiTheme="minorEastAsia" w:cs="宋体"/>
                <w:b/>
                <w:kern w:val="0"/>
                <w:sz w:val="24"/>
                <w:szCs w:val="24"/>
              </w:rPr>
            </w:pP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textAlignment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粒子输运软件研发工程师</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textAlignment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2</w:t>
            </w:r>
          </w:p>
        </w:tc>
        <w:tc>
          <w:tcPr>
            <w:tcW w:w="1381"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textAlignment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本科及以上</w:t>
            </w:r>
          </w:p>
        </w:tc>
        <w:tc>
          <w:tcPr>
            <w:tcW w:w="258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textAlignment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核科学与技术、数学（计算数学）相关专业</w:t>
            </w:r>
          </w:p>
        </w:tc>
        <w:tc>
          <w:tcPr>
            <w:tcW w:w="1142"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textAlignment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Theme="minorEastAsia" w:hAnsiTheme="minorEastAsia" w:cs="宋体"/>
                <w:b/>
                <w:kern w:val="0"/>
                <w:sz w:val="24"/>
                <w:szCs w:val="24"/>
              </w:rPr>
            </w:pP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textAlignment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电磁环境软件研发工程师</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textAlignment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w:t>
            </w:r>
          </w:p>
        </w:tc>
        <w:tc>
          <w:tcPr>
            <w:tcW w:w="1381"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textAlignment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本科及以上</w:t>
            </w:r>
          </w:p>
        </w:tc>
        <w:tc>
          <w:tcPr>
            <w:tcW w:w="258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textAlignment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物理学（无线电物理、半导体物理）、电子科学与技术（电磁场与微波技术、电路与系统、微电子、电磁兼容、雷达及通信工程）相关专业</w:t>
            </w:r>
          </w:p>
        </w:tc>
        <w:tc>
          <w:tcPr>
            <w:tcW w:w="1142"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textAlignment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Theme="minorEastAsia" w:hAnsiTheme="minorEastAsia" w:cs="宋体"/>
                <w:b/>
                <w:kern w:val="0"/>
                <w:sz w:val="24"/>
                <w:szCs w:val="24"/>
              </w:rPr>
            </w:pP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textAlignment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工程力学软件研发工程师</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textAlignment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w:t>
            </w:r>
          </w:p>
        </w:tc>
        <w:tc>
          <w:tcPr>
            <w:tcW w:w="1381"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textAlignment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本科及以上</w:t>
            </w:r>
          </w:p>
        </w:tc>
        <w:tc>
          <w:tcPr>
            <w:tcW w:w="258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textAlignment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力学（固体力学、工程力学）相关专业</w:t>
            </w:r>
          </w:p>
        </w:tc>
        <w:tc>
          <w:tcPr>
            <w:tcW w:w="1142"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textAlignment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Theme="minorEastAsia" w:hAnsiTheme="minorEastAsia" w:cs="宋体"/>
                <w:b/>
                <w:kern w:val="0"/>
                <w:sz w:val="24"/>
                <w:szCs w:val="24"/>
              </w:rPr>
            </w:pP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textAlignment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流体力学软件研发工程师</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textAlignment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w:t>
            </w:r>
          </w:p>
        </w:tc>
        <w:tc>
          <w:tcPr>
            <w:tcW w:w="1381"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textAlignment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本科及以上</w:t>
            </w:r>
          </w:p>
        </w:tc>
        <w:tc>
          <w:tcPr>
            <w:tcW w:w="258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textAlignment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数学（计算数学）、物理学、力学（流体力学）相关专业</w:t>
            </w:r>
          </w:p>
        </w:tc>
        <w:tc>
          <w:tcPr>
            <w:tcW w:w="1142"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textAlignment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Theme="minorEastAsia" w:hAnsiTheme="minorEastAsia" w:cs="宋体"/>
                <w:b/>
                <w:kern w:val="0"/>
                <w:sz w:val="24"/>
                <w:szCs w:val="24"/>
              </w:rPr>
            </w:pP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textAlignment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金属材料软件研发工程师</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textAlignment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w:t>
            </w:r>
          </w:p>
        </w:tc>
        <w:tc>
          <w:tcPr>
            <w:tcW w:w="1381"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textAlignment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本科及以上</w:t>
            </w:r>
          </w:p>
        </w:tc>
        <w:tc>
          <w:tcPr>
            <w:tcW w:w="258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textAlignment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材料科学与工程、物理学、化学、数学、力学相关专业</w:t>
            </w:r>
          </w:p>
        </w:tc>
        <w:tc>
          <w:tcPr>
            <w:tcW w:w="1142"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textAlignment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Theme="minorEastAsia" w:hAnsiTheme="minorEastAsia" w:cs="宋体"/>
                <w:b/>
                <w:kern w:val="0"/>
                <w:sz w:val="24"/>
                <w:szCs w:val="24"/>
              </w:rPr>
            </w:pP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textAlignment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含能材料软件研发工程师</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textAlignment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w:t>
            </w:r>
          </w:p>
        </w:tc>
        <w:tc>
          <w:tcPr>
            <w:tcW w:w="1381"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textAlignment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本科及以上</w:t>
            </w:r>
          </w:p>
        </w:tc>
        <w:tc>
          <w:tcPr>
            <w:tcW w:w="258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textAlignment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化学（量子化学）、物理学（凝聚态物理）、力学（流体力学、工程力学、爆炸力学、冲击动力学）相关专业</w:t>
            </w:r>
          </w:p>
        </w:tc>
        <w:tc>
          <w:tcPr>
            <w:tcW w:w="1142"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textAlignment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Theme="minorEastAsia" w:hAnsiTheme="minorEastAsia" w:cs="宋体"/>
                <w:b/>
                <w:kern w:val="0"/>
                <w:sz w:val="24"/>
                <w:szCs w:val="24"/>
              </w:rPr>
            </w:pPr>
          </w:p>
        </w:tc>
      </w:tr>
    </w:tbl>
    <w:p w:rsidR="00970B76" w:rsidRDefault="00970B76">
      <w:pPr>
        <w:widowControl/>
        <w:jc w:val="left"/>
      </w:pPr>
    </w:p>
    <w:p w:rsidR="00970B76" w:rsidRDefault="009865EA">
      <w:pPr>
        <w:widowControl/>
        <w:jc w:val="left"/>
      </w:pPr>
      <w:r>
        <w:br w:type="page"/>
      </w:r>
      <w:r>
        <w:lastRenderedPageBreak/>
        <w:br w:type="page"/>
      </w:r>
    </w:p>
    <w:p w:rsidR="00970B76" w:rsidRDefault="009865EA">
      <w:pPr>
        <w:pStyle w:val="2"/>
        <w:jc w:val="center"/>
        <w:rPr>
          <w:rFonts w:ascii="宋体" w:eastAsia="宋体" w:hAnsi="宋体"/>
          <w:sz w:val="36"/>
          <w:szCs w:val="36"/>
          <w:shd w:val="pct10" w:color="auto" w:fill="FFFFFF"/>
        </w:rPr>
      </w:pPr>
      <w:bookmarkStart w:id="9" w:name="_Toc499194123"/>
      <w:r>
        <w:rPr>
          <w:rFonts w:ascii="宋体" w:eastAsia="宋体" w:hAnsi="宋体" w:hint="eastAsia"/>
          <w:sz w:val="36"/>
          <w:szCs w:val="36"/>
          <w:shd w:val="pct10" w:color="auto" w:fill="FFFFFF"/>
        </w:rPr>
        <w:lastRenderedPageBreak/>
        <w:t xml:space="preserve">9 </w:t>
      </w:r>
      <w:r>
        <w:rPr>
          <w:rFonts w:ascii="宋体" w:eastAsia="宋体" w:hAnsi="宋体" w:hint="eastAsia"/>
          <w:sz w:val="36"/>
          <w:szCs w:val="36"/>
          <w:shd w:val="pct10" w:color="auto" w:fill="FFFFFF"/>
        </w:rPr>
        <w:t>中国船舶重工集团公司第七二四研究所</w:t>
      </w:r>
      <w:bookmarkEnd w:id="9"/>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376"/>
        <w:gridCol w:w="709"/>
        <w:gridCol w:w="851"/>
        <w:gridCol w:w="3685"/>
        <w:gridCol w:w="851"/>
        <w:gridCol w:w="1275"/>
      </w:tblGrid>
      <w:tr w:rsidR="00970B76">
        <w:trPr>
          <w:trHeight w:val="233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tcPr>
          <w:p w:rsidR="00970B76" w:rsidRDefault="009865EA">
            <w:pPr>
              <w:widowControl/>
              <w:rPr>
                <w:rFonts w:ascii="宋体" w:hAnsi="宋体" w:cs="宋体"/>
                <w:kern w:val="0"/>
                <w:sz w:val="24"/>
                <w:szCs w:val="24"/>
              </w:rPr>
            </w:pPr>
            <w:r>
              <w:rPr>
                <w:rFonts w:eastAsia="黑体" w:hint="eastAsia"/>
                <w:b/>
                <w:bCs/>
                <w:sz w:val="24"/>
              </w:rPr>
              <w:t>公司简介</w:t>
            </w:r>
            <w:r>
              <w:rPr>
                <w:rFonts w:ascii="黑体" w:eastAsia="黑体" w:hAnsi="黑体" w:hint="eastAsia"/>
                <w:b/>
                <w:bCs/>
                <w:sz w:val="24"/>
              </w:rPr>
              <w:t>:</w:t>
            </w:r>
            <w:r>
              <w:rPr>
                <w:rFonts w:ascii="宋体" w:hAnsi="宋体" w:cs="宋体" w:hint="eastAsia"/>
                <w:kern w:val="0"/>
                <w:sz w:val="24"/>
                <w:szCs w:val="24"/>
              </w:rPr>
              <w:t>中国船舶重工集团公司第七二四研究所是主要从事国防装备领域电子信息系统装备研制的大型国防重点研究所，现隶属于中国船舶重工集团公司，单位位于人文荟萃的六朝古都</w:t>
            </w:r>
            <w:r>
              <w:rPr>
                <w:rFonts w:ascii="宋体" w:hAnsi="宋体" w:cs="宋体"/>
                <w:kern w:val="0"/>
                <w:sz w:val="24"/>
                <w:szCs w:val="24"/>
              </w:rPr>
              <w:t>—</w:t>
            </w:r>
            <w:r>
              <w:rPr>
                <w:rFonts w:ascii="宋体" w:hAnsi="宋体" w:cs="宋体" w:hint="eastAsia"/>
                <w:kern w:val="0"/>
                <w:sz w:val="24"/>
                <w:szCs w:val="24"/>
              </w:rPr>
              <w:t>南京。七二四所坚持以军为本和技术创新，紧跟国际水平发展趋势，参与国防重大项目，研制生产多系列多型号的警戒探测系统和电子信息装备，获得数百项国家科技进步奖及国防科技进步奖，为国防现代化建设做出重要贡献，并荣获国家五部委颁发的“高新武器装备研制突出贡献奖”。同时，七二四所大力发展科技产业，成立了鹏力科技集团，在电子信息和新能源装备集成、工业自动化及先进制造装备系统集成、热塑工程全产业链集成等领域，形成了科技产业规模，并取得了优异的经济效益和社会效益。</w:t>
            </w:r>
            <w:r>
              <w:rPr>
                <w:rFonts w:ascii="宋体" w:hAnsi="宋体" w:cs="宋体" w:hint="eastAsia"/>
                <w:kern w:val="0"/>
                <w:sz w:val="24"/>
                <w:szCs w:val="24"/>
              </w:rPr>
              <w:t xml:space="preserve"> </w:t>
            </w:r>
            <w:r>
              <w:rPr>
                <w:rFonts w:ascii="宋体" w:hAnsi="宋体" w:cs="宋体" w:hint="eastAsia"/>
                <w:kern w:val="0"/>
                <w:sz w:val="24"/>
                <w:szCs w:val="24"/>
              </w:rPr>
              <w:t>七二四所坚持以先进文化为引领，构建先进研究所文化体系，致力打</w:t>
            </w:r>
            <w:r>
              <w:rPr>
                <w:rFonts w:ascii="宋体" w:hAnsi="宋体" w:cs="宋体" w:hint="eastAsia"/>
                <w:kern w:val="0"/>
                <w:sz w:val="24"/>
                <w:szCs w:val="24"/>
              </w:rPr>
              <w:t>造具有鲜明特色的研究所形象，建设成为中国舰船电子领先科研院所。树立“更远、更精、惟新、惟变”的新愿景，和“大海情怀、军舰品格、雷达锐力”的价值观。创新军工“海”的装备品牌，创优科技产业“鹏力”品牌，并以“三海文化”为主题建设具有历史文化传承的科技文化园区。近年来，先后荣获“全国五一劳动奖状”和“江苏省文明单位标兵”等国家和省部级荣誉称号。</w:t>
            </w:r>
          </w:p>
        </w:tc>
      </w:tr>
      <w:tr w:rsidR="00970B76">
        <w:trPr>
          <w:trHeight w:val="443"/>
        </w:trPr>
        <w:tc>
          <w:tcPr>
            <w:tcW w:w="2376"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黑体" w:eastAsia="黑体" w:hAnsi="黑体" w:cs="宋体"/>
                <w:b/>
                <w:color w:val="000000" w:themeColor="text1"/>
                <w:kern w:val="0"/>
                <w:sz w:val="24"/>
                <w:szCs w:val="24"/>
              </w:rPr>
            </w:pPr>
            <w:r>
              <w:rPr>
                <w:rFonts w:ascii="黑体" w:eastAsia="黑体" w:hAnsi="黑体" w:cs="宋体" w:hint="eastAsia"/>
                <w:b/>
                <w:color w:val="000000" w:themeColor="text1"/>
                <w:kern w:val="0"/>
                <w:sz w:val="24"/>
                <w:szCs w:val="24"/>
              </w:rPr>
              <w:t>简历接收邮箱</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黑体" w:eastAsia="黑体" w:hAnsi="黑体" w:cs="宋体"/>
                <w:b/>
                <w:color w:val="000000" w:themeColor="text1"/>
                <w:kern w:val="0"/>
                <w:sz w:val="24"/>
                <w:szCs w:val="24"/>
              </w:rPr>
            </w:pPr>
            <w:hyperlink r:id="rId10" w:history="1">
              <w:r>
                <w:rPr>
                  <w:rStyle w:val="a8"/>
                  <w:rFonts w:ascii="黑体" w:eastAsia="黑体" w:hAnsi="黑体" w:cs="宋体" w:hint="eastAsia"/>
                  <w:b/>
                  <w:color w:val="000000" w:themeColor="text1"/>
                  <w:kern w:val="0"/>
                  <w:sz w:val="24"/>
                  <w:szCs w:val="24"/>
                </w:rPr>
                <w:t>csic724hr @163.com</w:t>
              </w:r>
            </w:hyperlink>
          </w:p>
        </w:tc>
        <w:tc>
          <w:tcPr>
            <w:tcW w:w="3685"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黑体" w:eastAsia="黑体" w:hAnsi="黑体" w:cs="宋体"/>
                <w:b/>
                <w:color w:val="000000" w:themeColor="text1"/>
                <w:kern w:val="0"/>
                <w:sz w:val="24"/>
                <w:szCs w:val="24"/>
              </w:rPr>
            </w:pPr>
            <w:r>
              <w:rPr>
                <w:rFonts w:ascii="黑体" w:eastAsia="黑体" w:hAnsi="黑体" w:cs="宋体" w:hint="eastAsia"/>
                <w:b/>
                <w:color w:val="000000" w:themeColor="text1"/>
                <w:kern w:val="0"/>
                <w:sz w:val="24"/>
                <w:szCs w:val="24"/>
              </w:rPr>
              <w:t>简历接收截止时间</w:t>
            </w:r>
          </w:p>
        </w:tc>
        <w:tc>
          <w:tcPr>
            <w:tcW w:w="2126" w:type="dxa"/>
            <w:gridSpan w:val="2"/>
            <w:tcBorders>
              <w:top w:val="single" w:sz="4" w:space="0" w:color="5B9BD5" w:themeColor="accent1"/>
              <w:left w:val="single" w:sz="6" w:space="0" w:color="auto"/>
              <w:bottom w:val="single" w:sz="6" w:space="0" w:color="auto"/>
              <w:right w:val="thickThinSmallGap" w:sz="18" w:space="0" w:color="auto"/>
            </w:tcBorders>
            <w:vAlign w:val="center"/>
          </w:tcPr>
          <w:p w:rsidR="00970B76" w:rsidRDefault="009865EA">
            <w:pPr>
              <w:widowControl/>
              <w:jc w:val="center"/>
              <w:rPr>
                <w:rFonts w:ascii="黑体" w:eastAsia="黑体" w:hAnsi="黑体" w:cs="宋体"/>
                <w:b/>
                <w:color w:val="000000" w:themeColor="text1"/>
                <w:kern w:val="0"/>
                <w:sz w:val="24"/>
                <w:szCs w:val="24"/>
              </w:rPr>
            </w:pPr>
            <w:r>
              <w:rPr>
                <w:rFonts w:ascii="黑体" w:eastAsia="黑体" w:hAnsi="黑体" w:cs="宋体" w:hint="eastAsia"/>
                <w:b/>
                <w:color w:val="000000" w:themeColor="text1"/>
                <w:kern w:val="0"/>
                <w:sz w:val="24"/>
                <w:szCs w:val="24"/>
              </w:rPr>
              <w:t>2018-4-1</w:t>
            </w:r>
          </w:p>
        </w:tc>
      </w:tr>
      <w:tr w:rsidR="00970B76">
        <w:trPr>
          <w:trHeight w:val="443"/>
        </w:trPr>
        <w:tc>
          <w:tcPr>
            <w:tcW w:w="2376"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黑体" w:eastAsia="黑体" w:hAnsi="黑体"/>
                <w:b/>
                <w:bCs/>
                <w:color w:val="000000" w:themeColor="text1"/>
                <w:sz w:val="24"/>
                <w:szCs w:val="24"/>
              </w:rPr>
            </w:pPr>
            <w:r>
              <w:rPr>
                <w:rFonts w:ascii="黑体" w:eastAsia="黑体" w:hAnsi="黑体" w:hint="eastAsia"/>
                <w:b/>
                <w:bCs/>
                <w:color w:val="000000" w:themeColor="text1"/>
                <w:sz w:val="24"/>
                <w:szCs w:val="24"/>
              </w:rPr>
              <w:t>招聘岗位</w:t>
            </w:r>
          </w:p>
        </w:tc>
        <w:tc>
          <w:tcPr>
            <w:tcW w:w="709"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黑体" w:eastAsia="黑体" w:hAnsi="黑体"/>
                <w:b/>
                <w:bCs/>
                <w:color w:val="000000" w:themeColor="text1"/>
                <w:sz w:val="24"/>
                <w:szCs w:val="24"/>
              </w:rPr>
            </w:pPr>
            <w:r>
              <w:rPr>
                <w:rFonts w:ascii="黑体" w:eastAsia="黑体" w:hAnsi="黑体" w:hint="eastAsia"/>
                <w:b/>
                <w:bCs/>
                <w:color w:val="000000" w:themeColor="text1"/>
                <w:sz w:val="24"/>
                <w:szCs w:val="24"/>
              </w:rPr>
              <w:t>招聘人数</w:t>
            </w:r>
          </w:p>
        </w:tc>
        <w:tc>
          <w:tcPr>
            <w:tcW w:w="851"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黑体" w:eastAsia="黑体" w:hAnsi="黑体"/>
                <w:b/>
                <w:bCs/>
                <w:color w:val="000000" w:themeColor="text1"/>
                <w:sz w:val="24"/>
                <w:szCs w:val="24"/>
              </w:rPr>
            </w:pPr>
            <w:r>
              <w:rPr>
                <w:rFonts w:ascii="黑体" w:eastAsia="黑体" w:hAnsi="黑体" w:hint="eastAsia"/>
                <w:b/>
                <w:bCs/>
                <w:color w:val="000000" w:themeColor="text1"/>
                <w:sz w:val="24"/>
                <w:szCs w:val="24"/>
              </w:rPr>
              <w:t>学历要求</w:t>
            </w:r>
          </w:p>
        </w:tc>
        <w:tc>
          <w:tcPr>
            <w:tcW w:w="3685"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黑体" w:eastAsia="黑体" w:hAnsi="黑体"/>
                <w:b/>
                <w:bCs/>
                <w:color w:val="000000" w:themeColor="text1"/>
                <w:sz w:val="24"/>
                <w:szCs w:val="24"/>
              </w:rPr>
            </w:pPr>
            <w:r>
              <w:rPr>
                <w:rFonts w:ascii="黑体" w:eastAsia="黑体" w:hAnsi="黑体" w:hint="eastAsia"/>
                <w:b/>
                <w:bCs/>
                <w:color w:val="000000" w:themeColor="text1"/>
                <w:sz w:val="24"/>
                <w:szCs w:val="24"/>
              </w:rPr>
              <w:t>招聘专业</w:t>
            </w:r>
          </w:p>
        </w:tc>
        <w:tc>
          <w:tcPr>
            <w:tcW w:w="851" w:type="dxa"/>
            <w:tcBorders>
              <w:top w:val="single" w:sz="4" w:space="0" w:color="5B9BD5" w:themeColor="accent1"/>
              <w:left w:val="single" w:sz="6" w:space="0" w:color="auto"/>
              <w:bottom w:val="single" w:sz="6" w:space="0" w:color="auto"/>
              <w:right w:val="single" w:sz="4" w:space="0" w:color="auto"/>
            </w:tcBorders>
            <w:vAlign w:val="center"/>
          </w:tcPr>
          <w:p w:rsidR="00970B76" w:rsidRDefault="009865EA">
            <w:pPr>
              <w:jc w:val="center"/>
              <w:rPr>
                <w:rFonts w:ascii="黑体" w:eastAsia="黑体" w:hAnsi="黑体"/>
                <w:b/>
                <w:bCs/>
                <w:color w:val="000000" w:themeColor="text1"/>
                <w:sz w:val="24"/>
                <w:szCs w:val="24"/>
              </w:rPr>
            </w:pPr>
            <w:r>
              <w:rPr>
                <w:rFonts w:ascii="黑体" w:eastAsia="黑体" w:hAnsi="黑体" w:hint="eastAsia"/>
                <w:b/>
                <w:bCs/>
                <w:color w:val="000000" w:themeColor="text1"/>
                <w:sz w:val="24"/>
                <w:szCs w:val="24"/>
              </w:rPr>
              <w:t>工作地点</w:t>
            </w:r>
          </w:p>
        </w:tc>
        <w:tc>
          <w:tcPr>
            <w:tcW w:w="1275" w:type="dxa"/>
            <w:tcBorders>
              <w:top w:val="single" w:sz="6" w:space="0" w:color="auto"/>
              <w:left w:val="single" w:sz="4" w:space="0" w:color="auto"/>
              <w:bottom w:val="single" w:sz="6" w:space="0" w:color="auto"/>
              <w:right w:val="thickThinSmallGap" w:sz="18" w:space="0" w:color="auto"/>
            </w:tcBorders>
            <w:vAlign w:val="center"/>
          </w:tcPr>
          <w:p w:rsidR="00970B76" w:rsidRDefault="009865EA">
            <w:pPr>
              <w:jc w:val="center"/>
              <w:rPr>
                <w:rFonts w:ascii="黑体" w:eastAsia="黑体" w:hAnsi="黑体"/>
                <w:b/>
                <w:bCs/>
                <w:color w:val="000000" w:themeColor="text1"/>
                <w:sz w:val="24"/>
                <w:szCs w:val="24"/>
              </w:rPr>
            </w:pPr>
            <w:r>
              <w:rPr>
                <w:rFonts w:ascii="黑体" w:eastAsia="黑体" w:hAnsi="黑体" w:hint="eastAsia"/>
                <w:b/>
                <w:bCs/>
                <w:color w:val="000000" w:themeColor="text1"/>
                <w:sz w:val="24"/>
                <w:szCs w:val="24"/>
              </w:rPr>
              <w:t>其他要求</w:t>
            </w:r>
          </w:p>
        </w:tc>
      </w:tr>
      <w:tr w:rsidR="00970B76">
        <w:trPr>
          <w:trHeight w:val="764"/>
        </w:trPr>
        <w:tc>
          <w:tcPr>
            <w:tcW w:w="2376"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hAnsi="宋体" w:cs="宋体"/>
                <w:kern w:val="0"/>
                <w:sz w:val="24"/>
                <w:szCs w:val="24"/>
              </w:rPr>
            </w:pPr>
            <w:r>
              <w:rPr>
                <w:rFonts w:ascii="宋体" w:hAnsi="宋体" w:cs="宋体" w:hint="eastAsia"/>
                <w:kern w:val="0"/>
                <w:sz w:val="24"/>
                <w:szCs w:val="24"/>
              </w:rPr>
              <w:t>雷达系统技术研发</w:t>
            </w:r>
          </w:p>
        </w:tc>
        <w:tc>
          <w:tcPr>
            <w:tcW w:w="70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hAnsi="宋体" w:cs="宋体"/>
                <w:kern w:val="0"/>
                <w:sz w:val="24"/>
                <w:szCs w:val="24"/>
              </w:rPr>
            </w:pPr>
            <w:r>
              <w:rPr>
                <w:rFonts w:ascii="宋体" w:hAnsi="宋体" w:cs="宋体" w:hint="eastAsia"/>
                <w:kern w:val="0"/>
                <w:sz w:val="24"/>
                <w:szCs w:val="24"/>
              </w:rPr>
              <w:t>2</w:t>
            </w:r>
          </w:p>
        </w:tc>
        <w:tc>
          <w:tcPr>
            <w:tcW w:w="851"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hAnsi="宋体" w:cs="宋体"/>
                <w:kern w:val="0"/>
                <w:sz w:val="24"/>
                <w:szCs w:val="24"/>
              </w:rPr>
            </w:pPr>
            <w:r>
              <w:rPr>
                <w:rFonts w:ascii="宋体" w:hAnsi="宋体" w:cs="宋体" w:hint="eastAsia"/>
                <w:kern w:val="0"/>
                <w:sz w:val="24"/>
                <w:szCs w:val="24"/>
              </w:rPr>
              <w:t>博</w:t>
            </w:r>
            <w:r>
              <w:rPr>
                <w:rFonts w:ascii="宋体" w:hAnsi="宋体" w:cs="宋体" w:hint="eastAsia"/>
                <w:kern w:val="0"/>
                <w:sz w:val="24"/>
                <w:szCs w:val="24"/>
              </w:rPr>
              <w:t>/</w:t>
            </w:r>
            <w:r>
              <w:rPr>
                <w:rFonts w:ascii="宋体" w:hAnsi="宋体" w:cs="宋体" w:hint="eastAsia"/>
                <w:kern w:val="0"/>
                <w:sz w:val="24"/>
                <w:szCs w:val="24"/>
              </w:rPr>
              <w:t>硕</w:t>
            </w:r>
          </w:p>
        </w:tc>
        <w:tc>
          <w:tcPr>
            <w:tcW w:w="3685"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hAnsi="宋体" w:cs="宋体"/>
                <w:kern w:val="0"/>
                <w:sz w:val="24"/>
                <w:szCs w:val="24"/>
              </w:rPr>
            </w:pPr>
            <w:r>
              <w:rPr>
                <w:rFonts w:ascii="宋体" w:hAnsi="宋体" w:cs="宋体" w:hint="eastAsia"/>
                <w:kern w:val="0"/>
                <w:sz w:val="24"/>
                <w:szCs w:val="24"/>
              </w:rPr>
              <w:t>雷达信号处理、信息与信号处理、</w:t>
            </w:r>
          </w:p>
          <w:p w:rsidR="00970B76" w:rsidRDefault="009865EA">
            <w:pPr>
              <w:widowControl/>
              <w:jc w:val="center"/>
              <w:rPr>
                <w:rFonts w:ascii="宋体" w:hAnsi="宋体" w:cs="宋体"/>
                <w:kern w:val="0"/>
                <w:sz w:val="24"/>
                <w:szCs w:val="24"/>
              </w:rPr>
            </w:pPr>
            <w:r>
              <w:rPr>
                <w:rFonts w:ascii="宋体" w:hAnsi="宋体" w:cs="宋体" w:hint="eastAsia"/>
                <w:kern w:val="0"/>
                <w:sz w:val="24"/>
                <w:szCs w:val="24"/>
              </w:rPr>
              <w:t>通信工程等</w:t>
            </w:r>
          </w:p>
        </w:tc>
        <w:tc>
          <w:tcPr>
            <w:tcW w:w="851"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宋体" w:hAnsi="宋体" w:cs="宋体"/>
                <w:kern w:val="0"/>
                <w:sz w:val="24"/>
                <w:szCs w:val="24"/>
              </w:rPr>
            </w:pPr>
            <w:r>
              <w:rPr>
                <w:rFonts w:ascii="宋体" w:hAnsi="宋体" w:cs="宋体" w:hint="eastAsia"/>
                <w:kern w:val="0"/>
                <w:sz w:val="24"/>
                <w:szCs w:val="24"/>
              </w:rPr>
              <w:t>南京</w:t>
            </w:r>
          </w:p>
        </w:tc>
        <w:tc>
          <w:tcPr>
            <w:tcW w:w="1275"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宋体" w:hAnsi="宋体" w:cs="宋体"/>
                <w:b/>
                <w:kern w:val="0"/>
                <w:sz w:val="24"/>
                <w:szCs w:val="24"/>
              </w:rPr>
            </w:pPr>
          </w:p>
        </w:tc>
      </w:tr>
      <w:tr w:rsidR="00970B76">
        <w:trPr>
          <w:trHeight w:val="502"/>
        </w:trPr>
        <w:tc>
          <w:tcPr>
            <w:tcW w:w="2376"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hAnsi="宋体" w:cs="宋体"/>
                <w:kern w:val="0"/>
                <w:sz w:val="24"/>
                <w:szCs w:val="24"/>
              </w:rPr>
            </w:pPr>
            <w:r>
              <w:rPr>
                <w:rFonts w:ascii="宋体" w:hAnsi="宋体" w:cs="宋体" w:hint="eastAsia"/>
                <w:kern w:val="0"/>
                <w:sz w:val="24"/>
                <w:szCs w:val="24"/>
              </w:rPr>
              <w:t>大数据系统与云计算</w:t>
            </w:r>
          </w:p>
        </w:tc>
        <w:tc>
          <w:tcPr>
            <w:tcW w:w="70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hAnsi="宋体" w:cs="宋体"/>
                <w:kern w:val="0"/>
                <w:sz w:val="24"/>
                <w:szCs w:val="24"/>
              </w:rPr>
            </w:pPr>
            <w:r>
              <w:rPr>
                <w:rFonts w:ascii="宋体" w:hAnsi="宋体" w:cs="宋体" w:hint="eastAsia"/>
                <w:kern w:val="0"/>
                <w:sz w:val="24"/>
                <w:szCs w:val="24"/>
              </w:rPr>
              <w:t>3</w:t>
            </w:r>
          </w:p>
        </w:tc>
        <w:tc>
          <w:tcPr>
            <w:tcW w:w="851"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sz w:val="24"/>
                <w:szCs w:val="24"/>
              </w:rPr>
            </w:pPr>
            <w:r>
              <w:rPr>
                <w:rFonts w:ascii="宋体" w:hAnsi="宋体" w:cs="宋体" w:hint="eastAsia"/>
                <w:kern w:val="0"/>
                <w:sz w:val="24"/>
                <w:szCs w:val="24"/>
              </w:rPr>
              <w:t>博</w:t>
            </w:r>
            <w:r>
              <w:rPr>
                <w:rFonts w:ascii="宋体" w:hAnsi="宋体" w:cs="宋体" w:hint="eastAsia"/>
                <w:kern w:val="0"/>
                <w:sz w:val="24"/>
                <w:szCs w:val="24"/>
              </w:rPr>
              <w:t>/</w:t>
            </w:r>
            <w:r>
              <w:rPr>
                <w:rFonts w:ascii="宋体" w:hAnsi="宋体" w:cs="宋体" w:hint="eastAsia"/>
                <w:kern w:val="0"/>
                <w:sz w:val="24"/>
                <w:szCs w:val="24"/>
              </w:rPr>
              <w:t>硕</w:t>
            </w:r>
          </w:p>
        </w:tc>
        <w:tc>
          <w:tcPr>
            <w:tcW w:w="3685"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hAnsi="宋体" w:cs="宋体"/>
                <w:kern w:val="0"/>
                <w:sz w:val="24"/>
                <w:szCs w:val="24"/>
              </w:rPr>
            </w:pPr>
            <w:r>
              <w:rPr>
                <w:rFonts w:ascii="宋体" w:hAnsi="宋体" w:cs="宋体" w:hint="eastAsia"/>
                <w:kern w:val="0"/>
                <w:sz w:val="24"/>
                <w:szCs w:val="24"/>
              </w:rPr>
              <w:t>计算机、应用数学、大数据科学等专业</w:t>
            </w:r>
          </w:p>
        </w:tc>
        <w:tc>
          <w:tcPr>
            <w:tcW w:w="851" w:type="dxa"/>
            <w:tcBorders>
              <w:top w:val="single" w:sz="6" w:space="0" w:color="auto"/>
              <w:left w:val="single" w:sz="6" w:space="0" w:color="auto"/>
              <w:bottom w:val="single" w:sz="6" w:space="0" w:color="auto"/>
              <w:right w:val="single" w:sz="4" w:space="0" w:color="auto"/>
            </w:tcBorders>
            <w:vAlign w:val="center"/>
          </w:tcPr>
          <w:p w:rsidR="00970B76" w:rsidRDefault="009865EA">
            <w:pPr>
              <w:jc w:val="center"/>
              <w:rPr>
                <w:sz w:val="24"/>
                <w:szCs w:val="24"/>
              </w:rPr>
            </w:pPr>
            <w:r>
              <w:rPr>
                <w:rFonts w:ascii="宋体" w:hAnsi="宋体" w:cs="宋体" w:hint="eastAsia"/>
                <w:kern w:val="0"/>
                <w:sz w:val="24"/>
                <w:szCs w:val="24"/>
              </w:rPr>
              <w:t>南京</w:t>
            </w:r>
          </w:p>
        </w:tc>
        <w:tc>
          <w:tcPr>
            <w:tcW w:w="1275"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宋体" w:hAnsi="宋体" w:cs="宋体"/>
                <w:b/>
                <w:kern w:val="0"/>
                <w:sz w:val="24"/>
                <w:szCs w:val="24"/>
              </w:rPr>
            </w:pPr>
          </w:p>
        </w:tc>
      </w:tr>
      <w:tr w:rsidR="00970B76">
        <w:trPr>
          <w:trHeight w:val="502"/>
        </w:trPr>
        <w:tc>
          <w:tcPr>
            <w:tcW w:w="2376"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hAnsi="宋体" w:cs="宋体"/>
                <w:kern w:val="0"/>
                <w:sz w:val="24"/>
                <w:szCs w:val="24"/>
              </w:rPr>
            </w:pPr>
            <w:r>
              <w:rPr>
                <w:rFonts w:ascii="宋体" w:hAnsi="宋体" w:cs="宋体" w:hint="eastAsia"/>
                <w:kern w:val="0"/>
                <w:sz w:val="24"/>
                <w:szCs w:val="24"/>
              </w:rPr>
              <w:t>信息处理技术研发</w:t>
            </w:r>
          </w:p>
        </w:tc>
        <w:tc>
          <w:tcPr>
            <w:tcW w:w="70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hAnsi="宋体" w:cs="宋体"/>
                <w:kern w:val="0"/>
                <w:sz w:val="24"/>
                <w:szCs w:val="24"/>
              </w:rPr>
            </w:pPr>
            <w:r>
              <w:rPr>
                <w:rFonts w:ascii="宋体" w:hAnsi="宋体" w:cs="宋体" w:hint="eastAsia"/>
                <w:kern w:val="0"/>
                <w:sz w:val="24"/>
                <w:szCs w:val="24"/>
              </w:rPr>
              <w:t>2</w:t>
            </w:r>
          </w:p>
        </w:tc>
        <w:tc>
          <w:tcPr>
            <w:tcW w:w="851"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sz w:val="24"/>
                <w:szCs w:val="24"/>
              </w:rPr>
            </w:pPr>
            <w:r>
              <w:rPr>
                <w:rFonts w:ascii="宋体" w:hAnsi="宋体" w:cs="宋体" w:hint="eastAsia"/>
                <w:kern w:val="0"/>
                <w:sz w:val="24"/>
                <w:szCs w:val="24"/>
              </w:rPr>
              <w:t>博</w:t>
            </w:r>
            <w:r>
              <w:rPr>
                <w:rFonts w:ascii="宋体" w:hAnsi="宋体" w:cs="宋体" w:hint="eastAsia"/>
                <w:kern w:val="0"/>
                <w:sz w:val="24"/>
                <w:szCs w:val="24"/>
              </w:rPr>
              <w:t>/</w:t>
            </w:r>
            <w:r>
              <w:rPr>
                <w:rFonts w:ascii="宋体" w:hAnsi="宋体" w:cs="宋体" w:hint="eastAsia"/>
                <w:kern w:val="0"/>
                <w:sz w:val="24"/>
                <w:szCs w:val="24"/>
              </w:rPr>
              <w:t>硕</w:t>
            </w:r>
          </w:p>
        </w:tc>
        <w:tc>
          <w:tcPr>
            <w:tcW w:w="3685"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hAnsi="宋体" w:cs="宋体"/>
                <w:kern w:val="0"/>
                <w:sz w:val="24"/>
                <w:szCs w:val="24"/>
              </w:rPr>
            </w:pPr>
            <w:r>
              <w:rPr>
                <w:rFonts w:ascii="宋体" w:hAnsi="宋体" w:cs="宋体" w:hint="eastAsia"/>
                <w:kern w:val="0"/>
                <w:sz w:val="24"/>
                <w:szCs w:val="24"/>
              </w:rPr>
              <w:t>信号与信息处理、电子科学与技术、</w:t>
            </w:r>
          </w:p>
          <w:p w:rsidR="00970B76" w:rsidRDefault="009865EA">
            <w:pPr>
              <w:widowControl/>
              <w:jc w:val="center"/>
              <w:rPr>
                <w:rFonts w:ascii="宋体" w:hAnsi="宋体" w:cs="宋体"/>
                <w:kern w:val="0"/>
                <w:sz w:val="24"/>
                <w:szCs w:val="24"/>
              </w:rPr>
            </w:pPr>
            <w:r>
              <w:rPr>
                <w:rFonts w:ascii="宋体" w:hAnsi="宋体" w:cs="宋体" w:hint="eastAsia"/>
                <w:kern w:val="0"/>
                <w:sz w:val="24"/>
                <w:szCs w:val="24"/>
              </w:rPr>
              <w:t>电子对抗等专业</w:t>
            </w:r>
          </w:p>
        </w:tc>
        <w:tc>
          <w:tcPr>
            <w:tcW w:w="851" w:type="dxa"/>
            <w:tcBorders>
              <w:top w:val="single" w:sz="6" w:space="0" w:color="auto"/>
              <w:left w:val="single" w:sz="6" w:space="0" w:color="auto"/>
              <w:bottom w:val="single" w:sz="6" w:space="0" w:color="auto"/>
              <w:right w:val="single" w:sz="4" w:space="0" w:color="auto"/>
            </w:tcBorders>
            <w:vAlign w:val="center"/>
          </w:tcPr>
          <w:p w:rsidR="00970B76" w:rsidRDefault="009865EA">
            <w:pPr>
              <w:jc w:val="center"/>
              <w:rPr>
                <w:sz w:val="24"/>
                <w:szCs w:val="24"/>
              </w:rPr>
            </w:pPr>
            <w:r>
              <w:rPr>
                <w:rFonts w:ascii="宋体" w:hAnsi="宋体" w:cs="宋体" w:hint="eastAsia"/>
                <w:kern w:val="0"/>
                <w:sz w:val="24"/>
                <w:szCs w:val="24"/>
              </w:rPr>
              <w:t>南京</w:t>
            </w:r>
          </w:p>
        </w:tc>
        <w:tc>
          <w:tcPr>
            <w:tcW w:w="1275"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宋体" w:hAnsi="宋体" w:cs="宋体"/>
                <w:b/>
                <w:kern w:val="0"/>
                <w:sz w:val="24"/>
                <w:szCs w:val="24"/>
              </w:rPr>
            </w:pPr>
          </w:p>
        </w:tc>
      </w:tr>
      <w:tr w:rsidR="00970B76">
        <w:trPr>
          <w:trHeight w:val="812"/>
        </w:trPr>
        <w:tc>
          <w:tcPr>
            <w:tcW w:w="2376"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hAnsi="宋体" w:cs="宋体"/>
                <w:kern w:val="0"/>
                <w:sz w:val="24"/>
                <w:szCs w:val="24"/>
              </w:rPr>
            </w:pPr>
            <w:r>
              <w:rPr>
                <w:rFonts w:ascii="宋体" w:hAnsi="宋体" w:cs="宋体" w:hint="eastAsia"/>
                <w:kern w:val="0"/>
                <w:sz w:val="24"/>
                <w:szCs w:val="24"/>
              </w:rPr>
              <w:t>数字电路、模拟电路设计等</w:t>
            </w:r>
          </w:p>
        </w:tc>
        <w:tc>
          <w:tcPr>
            <w:tcW w:w="70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hAnsi="宋体" w:cs="宋体"/>
                <w:kern w:val="0"/>
                <w:sz w:val="24"/>
                <w:szCs w:val="24"/>
              </w:rPr>
            </w:pPr>
            <w:r>
              <w:rPr>
                <w:rFonts w:ascii="宋体" w:hAnsi="宋体" w:cs="宋体" w:hint="eastAsia"/>
                <w:kern w:val="0"/>
                <w:sz w:val="24"/>
                <w:szCs w:val="24"/>
              </w:rPr>
              <w:t>4</w:t>
            </w:r>
          </w:p>
        </w:tc>
        <w:tc>
          <w:tcPr>
            <w:tcW w:w="851"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hAnsi="宋体" w:cs="宋体"/>
                <w:kern w:val="0"/>
                <w:sz w:val="24"/>
                <w:szCs w:val="24"/>
              </w:rPr>
            </w:pPr>
            <w:r>
              <w:rPr>
                <w:rFonts w:ascii="宋体" w:hAnsi="宋体" w:cs="宋体" w:hint="eastAsia"/>
                <w:kern w:val="0"/>
                <w:sz w:val="24"/>
                <w:szCs w:val="24"/>
              </w:rPr>
              <w:t>硕</w:t>
            </w:r>
          </w:p>
        </w:tc>
        <w:tc>
          <w:tcPr>
            <w:tcW w:w="3685"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hAnsi="宋体" w:cs="宋体"/>
                <w:kern w:val="0"/>
                <w:sz w:val="24"/>
                <w:szCs w:val="24"/>
              </w:rPr>
            </w:pPr>
            <w:r>
              <w:rPr>
                <w:rFonts w:ascii="宋体" w:hAnsi="宋体" w:cs="宋体" w:hint="eastAsia"/>
                <w:kern w:val="0"/>
                <w:sz w:val="24"/>
                <w:szCs w:val="24"/>
              </w:rPr>
              <w:t>微电子、电磁场与微波、电路与系统等专业</w:t>
            </w:r>
          </w:p>
        </w:tc>
        <w:tc>
          <w:tcPr>
            <w:tcW w:w="851" w:type="dxa"/>
            <w:tcBorders>
              <w:top w:val="single" w:sz="6" w:space="0" w:color="auto"/>
              <w:left w:val="single" w:sz="6" w:space="0" w:color="auto"/>
              <w:bottom w:val="single" w:sz="6" w:space="0" w:color="auto"/>
              <w:right w:val="single" w:sz="4" w:space="0" w:color="auto"/>
            </w:tcBorders>
            <w:vAlign w:val="center"/>
          </w:tcPr>
          <w:p w:rsidR="00970B76" w:rsidRDefault="009865EA">
            <w:pPr>
              <w:jc w:val="center"/>
              <w:rPr>
                <w:sz w:val="24"/>
                <w:szCs w:val="24"/>
              </w:rPr>
            </w:pPr>
            <w:r>
              <w:rPr>
                <w:rFonts w:ascii="宋体" w:hAnsi="宋体" w:cs="宋体" w:hint="eastAsia"/>
                <w:kern w:val="0"/>
                <w:sz w:val="24"/>
                <w:szCs w:val="24"/>
              </w:rPr>
              <w:t>南京</w:t>
            </w:r>
          </w:p>
        </w:tc>
        <w:tc>
          <w:tcPr>
            <w:tcW w:w="1275"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宋体" w:hAnsi="宋体" w:cs="宋体"/>
                <w:b/>
                <w:kern w:val="0"/>
                <w:sz w:val="24"/>
                <w:szCs w:val="24"/>
              </w:rPr>
            </w:pPr>
          </w:p>
        </w:tc>
      </w:tr>
    </w:tbl>
    <w:p w:rsidR="00970B76" w:rsidRDefault="00970B76"/>
    <w:p w:rsidR="00970B76" w:rsidRDefault="009865EA">
      <w:r>
        <w:br w:type="page"/>
      </w:r>
    </w:p>
    <w:p w:rsidR="00970B76" w:rsidRDefault="009865EA">
      <w:pPr>
        <w:pStyle w:val="2"/>
        <w:jc w:val="center"/>
        <w:rPr>
          <w:rFonts w:ascii="宋体" w:eastAsia="宋体" w:hAnsi="宋体"/>
          <w:sz w:val="36"/>
          <w:szCs w:val="36"/>
          <w:shd w:val="pct10" w:color="auto" w:fill="FFFFFF"/>
        </w:rPr>
      </w:pPr>
      <w:bookmarkStart w:id="10" w:name="_Toc499194124"/>
      <w:r>
        <w:rPr>
          <w:rFonts w:ascii="宋体" w:eastAsia="宋体" w:hAnsi="宋体" w:hint="eastAsia"/>
          <w:sz w:val="36"/>
          <w:szCs w:val="36"/>
          <w:shd w:val="pct10" w:color="auto" w:fill="FFFFFF"/>
        </w:rPr>
        <w:lastRenderedPageBreak/>
        <w:t>10</w:t>
      </w:r>
      <w:r>
        <w:rPr>
          <w:rFonts w:ascii="宋体" w:eastAsia="宋体" w:hAnsi="宋体" w:hint="eastAsia"/>
          <w:sz w:val="36"/>
          <w:szCs w:val="36"/>
          <w:shd w:val="pct10" w:color="auto" w:fill="FFFFFF"/>
        </w:rPr>
        <w:t>中国空空导弹研究院</w:t>
      </w:r>
      <w:bookmarkEnd w:id="10"/>
    </w:p>
    <w:p w:rsidR="00970B76" w:rsidRDefault="009865EA">
      <w:pPr>
        <w:widowControl/>
        <w:jc w:val="left"/>
      </w:pPr>
      <w:r>
        <w:br w:type="page"/>
      </w:r>
    </w:p>
    <w:p w:rsidR="00970B76" w:rsidRDefault="009865EA">
      <w:pPr>
        <w:pStyle w:val="2"/>
        <w:jc w:val="center"/>
        <w:rPr>
          <w:rFonts w:ascii="宋体" w:eastAsia="宋体" w:hAnsi="宋体"/>
          <w:sz w:val="36"/>
          <w:szCs w:val="36"/>
          <w:shd w:val="pct10" w:color="auto" w:fill="FFFFFF"/>
        </w:rPr>
      </w:pPr>
      <w:bookmarkStart w:id="11" w:name="_Toc499194125"/>
      <w:r>
        <w:rPr>
          <w:rFonts w:ascii="宋体" w:eastAsia="宋体" w:hAnsi="宋体" w:hint="eastAsia"/>
          <w:sz w:val="36"/>
          <w:szCs w:val="36"/>
          <w:shd w:val="pct10" w:color="auto" w:fill="FFFFFF"/>
        </w:rPr>
        <w:lastRenderedPageBreak/>
        <w:t>11</w:t>
      </w:r>
      <w:r>
        <w:rPr>
          <w:rFonts w:ascii="宋体" w:eastAsia="宋体" w:hAnsi="宋体" w:hint="eastAsia"/>
          <w:sz w:val="36"/>
          <w:szCs w:val="36"/>
          <w:shd w:val="pct10" w:color="auto" w:fill="FFFFFF"/>
        </w:rPr>
        <w:t>中国石油天然气股份有限公司规划总院</w:t>
      </w:r>
      <w:bookmarkEnd w:id="11"/>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970B76">
        <w:trPr>
          <w:trHeight w:val="233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tcPr>
          <w:p w:rsidR="00970B76" w:rsidRDefault="009865EA">
            <w:pPr>
              <w:rPr>
                <w:rFonts w:eastAsia="黑体"/>
                <w:b/>
                <w:bCs/>
                <w:sz w:val="24"/>
              </w:rPr>
            </w:pPr>
            <w:r>
              <w:rPr>
                <w:rFonts w:eastAsia="黑体" w:hint="eastAsia"/>
                <w:b/>
                <w:bCs/>
                <w:sz w:val="24"/>
              </w:rPr>
              <w:t>公司简介</w:t>
            </w:r>
            <w:r>
              <w:rPr>
                <w:rFonts w:ascii="黑体" w:eastAsia="黑体" w:hAnsi="黑体" w:hint="eastAsia"/>
                <w:b/>
                <w:bCs/>
                <w:sz w:val="24"/>
              </w:rPr>
              <w:t>:</w:t>
            </w:r>
            <w:r>
              <w:rPr>
                <w:rFonts w:asciiTheme="minorEastAsia" w:hAnsiTheme="minorEastAsia" w:cs="Arial"/>
                <w:color w:val="000000" w:themeColor="text1"/>
                <w:kern w:val="0"/>
                <w:sz w:val="24"/>
                <w:szCs w:val="24"/>
              </w:rPr>
              <w:t>中国石油规划总院（</w:t>
            </w:r>
            <w:r>
              <w:rPr>
                <w:rFonts w:asciiTheme="minorEastAsia" w:hAnsiTheme="minorEastAsia" w:cs="Arial"/>
                <w:color w:val="000000" w:themeColor="text1"/>
                <w:kern w:val="0"/>
                <w:sz w:val="24"/>
                <w:szCs w:val="24"/>
              </w:rPr>
              <w:t>CPPEI</w:t>
            </w:r>
            <w:r>
              <w:rPr>
                <w:rFonts w:asciiTheme="minorEastAsia" w:hAnsiTheme="minorEastAsia" w:cs="Arial"/>
                <w:color w:val="000000" w:themeColor="text1"/>
                <w:kern w:val="0"/>
                <w:sz w:val="24"/>
                <w:szCs w:val="24"/>
              </w:rPr>
              <w:t>）是中国石油天然气</w:t>
            </w:r>
            <w:r>
              <w:rPr>
                <w:rFonts w:asciiTheme="minorEastAsia" w:hAnsiTheme="minorEastAsia" w:cs="Arial" w:hint="eastAsia"/>
                <w:color w:val="000000" w:themeColor="text1"/>
                <w:kern w:val="0"/>
                <w:sz w:val="24"/>
                <w:szCs w:val="24"/>
              </w:rPr>
              <w:t>集团（股份）公司</w:t>
            </w:r>
            <w:r>
              <w:rPr>
                <w:rFonts w:asciiTheme="minorEastAsia" w:hAnsiTheme="minorEastAsia" w:cs="Arial"/>
                <w:color w:val="000000" w:themeColor="text1"/>
                <w:kern w:val="0"/>
                <w:sz w:val="24"/>
                <w:szCs w:val="24"/>
              </w:rPr>
              <w:t>直属的决策支持机构，是石油石化工程总体规划及建设项目前期研究中心、油气田开发地面建设技术支持服务中心和石油技术经济发展研究中心。在战略研究、规划可行性研究、咨询评估、技术经济研究、科技开发与设计论证</w:t>
            </w:r>
            <w:r>
              <w:rPr>
                <w:rFonts w:asciiTheme="minorEastAsia" w:hAnsiTheme="minorEastAsia" w:cs="Arial" w:hint="eastAsia"/>
                <w:color w:val="000000" w:themeColor="text1"/>
                <w:kern w:val="0"/>
                <w:sz w:val="24"/>
                <w:szCs w:val="24"/>
              </w:rPr>
              <w:t>和信息化建设</w:t>
            </w:r>
            <w:r>
              <w:rPr>
                <w:rFonts w:asciiTheme="minorEastAsia" w:hAnsiTheme="minorEastAsia" w:cs="Arial"/>
                <w:color w:val="000000" w:themeColor="text1"/>
                <w:kern w:val="0"/>
                <w:sz w:val="24"/>
                <w:szCs w:val="24"/>
              </w:rPr>
              <w:t>等领域中，具有较强的技术实力。建院</w:t>
            </w:r>
            <w:r>
              <w:rPr>
                <w:rFonts w:asciiTheme="minorEastAsia" w:hAnsiTheme="minorEastAsia" w:cs="Arial" w:hint="eastAsia"/>
                <w:color w:val="000000" w:themeColor="text1"/>
                <w:kern w:val="0"/>
                <w:sz w:val="24"/>
                <w:szCs w:val="24"/>
              </w:rPr>
              <w:t>近</w:t>
            </w:r>
            <w:r>
              <w:rPr>
                <w:rFonts w:asciiTheme="minorEastAsia" w:hAnsiTheme="minorEastAsia" w:cs="Arial" w:hint="eastAsia"/>
                <w:color w:val="000000" w:themeColor="text1"/>
                <w:kern w:val="0"/>
                <w:sz w:val="24"/>
                <w:szCs w:val="24"/>
              </w:rPr>
              <w:t>40</w:t>
            </w:r>
            <w:r>
              <w:rPr>
                <w:rFonts w:asciiTheme="minorEastAsia" w:hAnsiTheme="minorEastAsia" w:cs="Arial"/>
                <w:color w:val="000000" w:themeColor="text1"/>
                <w:kern w:val="0"/>
                <w:sz w:val="24"/>
                <w:szCs w:val="24"/>
              </w:rPr>
              <w:t>年来，</w:t>
            </w:r>
            <w:r>
              <w:rPr>
                <w:rFonts w:asciiTheme="minorEastAsia" w:hAnsiTheme="minorEastAsia" w:cs="Arial"/>
                <w:color w:val="000000" w:themeColor="text1"/>
                <w:kern w:val="0"/>
                <w:sz w:val="24"/>
                <w:szCs w:val="24"/>
              </w:rPr>
              <w:t>CPPEI</w:t>
            </w:r>
            <w:r>
              <w:rPr>
                <w:rFonts w:asciiTheme="minorEastAsia" w:hAnsiTheme="minorEastAsia" w:cs="Arial"/>
                <w:color w:val="000000" w:themeColor="text1"/>
                <w:kern w:val="0"/>
                <w:sz w:val="24"/>
                <w:szCs w:val="24"/>
              </w:rPr>
              <w:t>已发展成为中国石油行业具有较高知名度的综合性咨询</w:t>
            </w:r>
            <w:r>
              <w:rPr>
                <w:rFonts w:asciiTheme="minorEastAsia" w:hAnsiTheme="minorEastAsia" w:cs="Arial" w:hint="eastAsia"/>
                <w:color w:val="000000" w:themeColor="text1"/>
                <w:kern w:val="0"/>
                <w:sz w:val="24"/>
                <w:szCs w:val="24"/>
              </w:rPr>
              <w:t>研究</w:t>
            </w:r>
            <w:r>
              <w:rPr>
                <w:rFonts w:asciiTheme="minorEastAsia" w:hAnsiTheme="minorEastAsia" w:cs="Arial"/>
                <w:color w:val="000000" w:themeColor="text1"/>
                <w:kern w:val="0"/>
                <w:sz w:val="24"/>
                <w:szCs w:val="24"/>
              </w:rPr>
              <w:t>机构。</w:t>
            </w:r>
            <w:r>
              <w:rPr>
                <w:rFonts w:asciiTheme="minorEastAsia" w:hAnsiTheme="minorEastAsia" w:cs="Arial"/>
                <w:color w:val="000000" w:themeColor="text1"/>
                <w:kern w:val="0"/>
                <w:sz w:val="24"/>
                <w:szCs w:val="24"/>
              </w:rPr>
              <w:t>CPPEI</w:t>
            </w:r>
            <w:r>
              <w:rPr>
                <w:rFonts w:asciiTheme="minorEastAsia" w:hAnsiTheme="minorEastAsia" w:cs="Arial"/>
                <w:color w:val="000000" w:themeColor="text1"/>
                <w:kern w:val="0"/>
                <w:sz w:val="24"/>
                <w:szCs w:val="24"/>
              </w:rPr>
              <w:t>现有油气集输、油气储运、炼油、石油化工、技术经济、信息工程和计算机应用等</w:t>
            </w:r>
            <w:r>
              <w:rPr>
                <w:rFonts w:asciiTheme="minorEastAsia" w:hAnsiTheme="minorEastAsia" w:cs="Arial"/>
                <w:color w:val="000000" w:themeColor="text1"/>
                <w:kern w:val="0"/>
                <w:sz w:val="24"/>
                <w:szCs w:val="24"/>
              </w:rPr>
              <w:t>20</w:t>
            </w:r>
            <w:r>
              <w:rPr>
                <w:rFonts w:asciiTheme="minorEastAsia" w:hAnsiTheme="minorEastAsia" w:cs="Arial"/>
                <w:color w:val="000000" w:themeColor="text1"/>
                <w:kern w:val="0"/>
                <w:sz w:val="24"/>
                <w:szCs w:val="24"/>
              </w:rPr>
              <w:t>多个主体专业和辅助专业的各类工程技术人员</w:t>
            </w:r>
            <w:r>
              <w:rPr>
                <w:rFonts w:asciiTheme="minorEastAsia" w:hAnsiTheme="minorEastAsia" w:cs="Arial"/>
                <w:color w:val="000000" w:themeColor="text1"/>
                <w:kern w:val="0"/>
                <w:sz w:val="24"/>
                <w:szCs w:val="24"/>
              </w:rPr>
              <w:t>及管理人员</w:t>
            </w:r>
            <w:r>
              <w:rPr>
                <w:rFonts w:asciiTheme="minorEastAsia" w:hAnsiTheme="minorEastAsia" w:cs="Arial" w:hint="eastAsia"/>
                <w:color w:val="000000" w:themeColor="text1"/>
                <w:kern w:val="0"/>
                <w:sz w:val="24"/>
                <w:szCs w:val="24"/>
              </w:rPr>
              <w:t>600</w:t>
            </w:r>
            <w:r>
              <w:rPr>
                <w:rFonts w:asciiTheme="minorEastAsia" w:hAnsiTheme="minorEastAsia" w:cs="Arial" w:hint="eastAsia"/>
                <w:color w:val="000000" w:themeColor="text1"/>
                <w:kern w:val="0"/>
                <w:sz w:val="24"/>
                <w:szCs w:val="24"/>
              </w:rPr>
              <w:t>余</w:t>
            </w:r>
            <w:r>
              <w:rPr>
                <w:rFonts w:asciiTheme="minorEastAsia" w:hAnsiTheme="minorEastAsia" w:cs="Arial"/>
                <w:color w:val="000000" w:themeColor="text1"/>
                <w:kern w:val="0"/>
                <w:sz w:val="24"/>
                <w:szCs w:val="24"/>
              </w:rPr>
              <w:t>人，其中本科以上学历人员</w:t>
            </w:r>
            <w:r>
              <w:rPr>
                <w:rFonts w:asciiTheme="minorEastAsia" w:hAnsiTheme="minorEastAsia" w:cs="Arial" w:hint="eastAsia"/>
                <w:color w:val="000000" w:themeColor="text1"/>
                <w:kern w:val="0"/>
                <w:sz w:val="24"/>
                <w:szCs w:val="24"/>
              </w:rPr>
              <w:t>超过</w:t>
            </w:r>
            <w:r>
              <w:rPr>
                <w:rFonts w:asciiTheme="minorEastAsia" w:hAnsiTheme="minorEastAsia" w:cs="Arial"/>
                <w:color w:val="000000" w:themeColor="text1"/>
                <w:kern w:val="0"/>
                <w:sz w:val="24"/>
                <w:szCs w:val="24"/>
              </w:rPr>
              <w:t>员工总数的</w:t>
            </w:r>
            <w:r>
              <w:rPr>
                <w:rFonts w:asciiTheme="minorEastAsia" w:hAnsiTheme="minorEastAsia" w:cs="Arial" w:hint="eastAsia"/>
                <w:color w:val="000000" w:themeColor="text1"/>
                <w:kern w:val="0"/>
                <w:sz w:val="24"/>
                <w:szCs w:val="24"/>
              </w:rPr>
              <w:t>97</w:t>
            </w:r>
            <w:r>
              <w:rPr>
                <w:rFonts w:asciiTheme="minorEastAsia" w:hAnsiTheme="minorEastAsia" w:cs="Arial"/>
                <w:color w:val="000000" w:themeColor="text1"/>
                <w:kern w:val="0"/>
                <w:sz w:val="24"/>
                <w:szCs w:val="24"/>
              </w:rPr>
              <w:t>%</w:t>
            </w:r>
            <w:r>
              <w:rPr>
                <w:rFonts w:asciiTheme="minorEastAsia" w:hAnsiTheme="minorEastAsia" w:cs="Arial"/>
                <w:color w:val="000000" w:themeColor="text1"/>
                <w:kern w:val="0"/>
                <w:sz w:val="24"/>
                <w:szCs w:val="24"/>
              </w:rPr>
              <w:t>。建院以来，先后主持或参加了</w:t>
            </w:r>
            <w:r>
              <w:rPr>
                <w:rFonts w:asciiTheme="minorEastAsia" w:hAnsiTheme="minorEastAsia" w:cs="Arial"/>
                <w:color w:val="000000" w:themeColor="text1"/>
                <w:kern w:val="0"/>
                <w:sz w:val="24"/>
                <w:szCs w:val="24"/>
              </w:rPr>
              <w:t>“</w:t>
            </w:r>
            <w:r>
              <w:rPr>
                <w:rFonts w:asciiTheme="minorEastAsia" w:hAnsiTheme="minorEastAsia" w:cs="Arial"/>
                <w:color w:val="000000" w:themeColor="text1"/>
                <w:kern w:val="0"/>
                <w:sz w:val="24"/>
                <w:szCs w:val="24"/>
              </w:rPr>
              <w:t>西气东输</w:t>
            </w:r>
            <w:r>
              <w:rPr>
                <w:rFonts w:asciiTheme="minorEastAsia" w:hAnsiTheme="minorEastAsia" w:cs="Arial"/>
                <w:color w:val="000000" w:themeColor="text1"/>
                <w:kern w:val="0"/>
                <w:sz w:val="24"/>
                <w:szCs w:val="24"/>
              </w:rPr>
              <w:t>”</w:t>
            </w:r>
            <w:r>
              <w:rPr>
                <w:rFonts w:asciiTheme="minorEastAsia" w:hAnsiTheme="minorEastAsia" w:cs="Arial"/>
                <w:color w:val="000000" w:themeColor="text1"/>
                <w:kern w:val="0"/>
                <w:sz w:val="24"/>
                <w:szCs w:val="24"/>
              </w:rPr>
              <w:t>、</w:t>
            </w:r>
            <w:r>
              <w:rPr>
                <w:rFonts w:asciiTheme="minorEastAsia" w:hAnsiTheme="minorEastAsia" w:cs="Arial"/>
                <w:color w:val="000000" w:themeColor="text1"/>
                <w:kern w:val="0"/>
                <w:sz w:val="24"/>
                <w:szCs w:val="24"/>
              </w:rPr>
              <w:t xml:space="preserve"> “</w:t>
            </w:r>
            <w:r>
              <w:rPr>
                <w:rFonts w:asciiTheme="minorEastAsia" w:hAnsiTheme="minorEastAsia" w:cs="Arial"/>
                <w:color w:val="000000" w:themeColor="text1"/>
                <w:kern w:val="0"/>
                <w:sz w:val="24"/>
                <w:szCs w:val="24"/>
              </w:rPr>
              <w:t>中俄油气管道</w:t>
            </w:r>
            <w:r>
              <w:rPr>
                <w:rFonts w:asciiTheme="minorEastAsia" w:hAnsiTheme="minorEastAsia" w:cs="Arial"/>
                <w:color w:val="000000" w:themeColor="text1"/>
                <w:kern w:val="0"/>
                <w:sz w:val="24"/>
                <w:szCs w:val="24"/>
              </w:rPr>
              <w:t xml:space="preserve">” </w:t>
            </w:r>
            <w:r>
              <w:rPr>
                <w:rFonts w:asciiTheme="minorEastAsia" w:hAnsiTheme="minorEastAsia" w:cs="Arial"/>
                <w:color w:val="000000" w:themeColor="text1"/>
                <w:kern w:val="0"/>
                <w:sz w:val="24"/>
                <w:szCs w:val="24"/>
              </w:rPr>
              <w:t>、</w:t>
            </w:r>
            <w:r>
              <w:rPr>
                <w:rFonts w:asciiTheme="minorEastAsia" w:hAnsiTheme="minorEastAsia" w:cs="Arial" w:hint="eastAsia"/>
                <w:color w:val="000000" w:themeColor="text1"/>
                <w:kern w:val="0"/>
                <w:sz w:val="24"/>
                <w:szCs w:val="24"/>
              </w:rPr>
              <w:t>“中缅油气管道”、</w:t>
            </w:r>
            <w:r>
              <w:rPr>
                <w:rFonts w:asciiTheme="minorEastAsia" w:hAnsiTheme="minorEastAsia" w:cs="Arial"/>
                <w:color w:val="000000" w:themeColor="text1"/>
                <w:kern w:val="0"/>
                <w:sz w:val="24"/>
                <w:szCs w:val="24"/>
              </w:rPr>
              <w:t>“</w:t>
            </w:r>
            <w:r>
              <w:rPr>
                <w:rFonts w:asciiTheme="minorEastAsia" w:hAnsiTheme="minorEastAsia" w:cs="Arial" w:hint="eastAsia"/>
                <w:color w:val="000000" w:themeColor="text1"/>
                <w:kern w:val="0"/>
                <w:sz w:val="24"/>
                <w:szCs w:val="24"/>
              </w:rPr>
              <w:t>中亚天然气管道</w:t>
            </w:r>
            <w:r>
              <w:rPr>
                <w:rFonts w:asciiTheme="minorEastAsia" w:hAnsiTheme="minorEastAsia" w:cs="Arial"/>
                <w:color w:val="000000" w:themeColor="text1"/>
                <w:kern w:val="0"/>
                <w:sz w:val="24"/>
                <w:szCs w:val="24"/>
              </w:rPr>
              <w:t>”</w:t>
            </w:r>
            <w:r>
              <w:rPr>
                <w:rFonts w:asciiTheme="minorEastAsia" w:hAnsiTheme="minorEastAsia" w:cs="Arial"/>
                <w:color w:val="000000" w:themeColor="text1"/>
                <w:kern w:val="0"/>
                <w:sz w:val="24"/>
                <w:szCs w:val="24"/>
              </w:rPr>
              <w:t>等国内外大、中型项目的规划、可行性研究、咨询以及设计工作，共获得国家及省部级奖励</w:t>
            </w:r>
            <w:r>
              <w:rPr>
                <w:rFonts w:asciiTheme="minorEastAsia" w:hAnsiTheme="minorEastAsia" w:cs="Arial" w:hint="eastAsia"/>
                <w:color w:val="000000" w:themeColor="text1"/>
                <w:kern w:val="0"/>
                <w:sz w:val="24"/>
                <w:szCs w:val="24"/>
              </w:rPr>
              <w:t>百</w:t>
            </w:r>
            <w:r>
              <w:rPr>
                <w:rFonts w:asciiTheme="minorEastAsia" w:hAnsiTheme="minorEastAsia" w:cs="Arial"/>
                <w:color w:val="000000" w:themeColor="text1"/>
                <w:kern w:val="0"/>
                <w:sz w:val="24"/>
                <w:szCs w:val="24"/>
              </w:rPr>
              <w:t>余项，取得一大批专利和专有技术。</w:t>
            </w:r>
          </w:p>
        </w:tc>
      </w:tr>
      <w:tr w:rsidR="00970B76">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黑体" w:eastAsia="黑体" w:hAnsi="黑体" w:cs="宋体"/>
                <w:b/>
                <w:kern w:val="0"/>
                <w:sz w:val="24"/>
              </w:rPr>
            </w:pPr>
            <w:r>
              <w:rPr>
                <w:rFonts w:ascii="黑体" w:eastAsia="黑体" w:hAnsi="黑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黑体" w:eastAsia="黑体" w:hAnsi="黑体" w:cs="宋体"/>
                <w:kern w:val="0"/>
                <w:sz w:val="24"/>
              </w:rPr>
            </w:pPr>
            <w:r>
              <w:rPr>
                <w:rFonts w:ascii="黑体" w:eastAsia="黑体" w:hAnsi="黑体" w:cs="宋体"/>
                <w:kern w:val="0"/>
                <w:sz w:val="24"/>
              </w:rPr>
              <w:t>cppeizhaopin@petrochina.com.cn</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黑体" w:eastAsia="黑体" w:hAnsi="黑体" w:cs="宋体"/>
                <w:b/>
                <w:kern w:val="0"/>
                <w:sz w:val="24"/>
              </w:rPr>
            </w:pPr>
            <w:r>
              <w:rPr>
                <w:rFonts w:ascii="黑体" w:eastAsia="黑体" w:hAnsi="黑体" w:cs="宋体" w:hint="eastAsia"/>
                <w:b/>
                <w:kern w:val="0"/>
                <w:sz w:val="24"/>
                <w:szCs w:val="24"/>
              </w:rPr>
              <w:t>简历接收截止时间</w:t>
            </w:r>
          </w:p>
        </w:tc>
        <w:tc>
          <w:tcPr>
            <w:tcW w:w="2835" w:type="dxa"/>
            <w:gridSpan w:val="2"/>
            <w:tcBorders>
              <w:top w:val="single" w:sz="4" w:space="0" w:color="5B9BD5" w:themeColor="accent1"/>
              <w:left w:val="single" w:sz="6" w:space="0" w:color="auto"/>
              <w:bottom w:val="single" w:sz="6" w:space="0" w:color="auto"/>
              <w:right w:val="thickThinSmallGap" w:sz="18" w:space="0" w:color="auto"/>
            </w:tcBorders>
            <w:vAlign w:val="center"/>
          </w:tcPr>
          <w:p w:rsidR="00970B76" w:rsidRDefault="00970B76">
            <w:pPr>
              <w:widowControl/>
              <w:jc w:val="center"/>
              <w:rPr>
                <w:rFonts w:ascii="黑体" w:eastAsia="黑体" w:hAnsi="黑体" w:cs="宋体"/>
                <w:b/>
                <w:kern w:val="0"/>
                <w:sz w:val="24"/>
              </w:rPr>
            </w:pPr>
          </w:p>
        </w:tc>
      </w:tr>
      <w:tr w:rsidR="00970B76">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黑体" w:eastAsia="黑体" w:hAnsi="黑体"/>
                <w:b/>
                <w:bCs/>
                <w:sz w:val="24"/>
              </w:rPr>
            </w:pPr>
            <w:r>
              <w:rPr>
                <w:rFonts w:ascii="黑体" w:eastAsia="黑体" w:hAnsi="黑体" w:hint="eastAsia"/>
                <w:b/>
                <w:bCs/>
                <w:sz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黑体" w:eastAsia="黑体" w:hAnsi="黑体"/>
                <w:b/>
                <w:bCs/>
                <w:sz w:val="24"/>
              </w:rPr>
            </w:pPr>
            <w:r>
              <w:rPr>
                <w:rFonts w:ascii="黑体" w:eastAsia="黑体" w:hAnsi="黑体" w:hint="eastAsia"/>
                <w:b/>
                <w:bCs/>
                <w:sz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黑体" w:eastAsia="黑体" w:hAnsi="黑体"/>
                <w:b/>
                <w:bCs/>
                <w:sz w:val="24"/>
              </w:rPr>
            </w:pPr>
            <w:r>
              <w:rPr>
                <w:rFonts w:ascii="黑体" w:eastAsia="黑体" w:hAnsi="黑体" w:hint="eastAsia"/>
                <w:b/>
                <w:bCs/>
                <w:sz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黑体" w:eastAsia="黑体" w:hAnsi="黑体"/>
                <w:b/>
                <w:bCs/>
                <w:sz w:val="24"/>
              </w:rPr>
            </w:pPr>
            <w:r>
              <w:rPr>
                <w:rFonts w:ascii="黑体" w:eastAsia="黑体" w:hAnsi="黑体" w:hint="eastAsia"/>
                <w:b/>
                <w:bCs/>
                <w:sz w:val="24"/>
              </w:rPr>
              <w:t>招聘专业</w:t>
            </w:r>
          </w:p>
        </w:tc>
        <w:tc>
          <w:tcPr>
            <w:tcW w:w="1276" w:type="dxa"/>
            <w:tcBorders>
              <w:top w:val="single" w:sz="4" w:space="0" w:color="5B9BD5" w:themeColor="accent1"/>
              <w:left w:val="single" w:sz="6" w:space="0" w:color="auto"/>
              <w:bottom w:val="single" w:sz="6" w:space="0" w:color="auto"/>
              <w:right w:val="single" w:sz="4" w:space="0" w:color="auto"/>
            </w:tcBorders>
            <w:vAlign w:val="center"/>
          </w:tcPr>
          <w:p w:rsidR="00970B76" w:rsidRDefault="009865EA">
            <w:pPr>
              <w:jc w:val="center"/>
              <w:rPr>
                <w:rFonts w:ascii="黑体" w:eastAsia="黑体" w:hAnsi="黑体"/>
                <w:b/>
                <w:bCs/>
                <w:sz w:val="24"/>
              </w:rPr>
            </w:pPr>
            <w:r>
              <w:rPr>
                <w:rFonts w:ascii="黑体" w:eastAsia="黑体" w:hAnsi="黑体" w:hint="eastAsia"/>
                <w:b/>
                <w:bCs/>
                <w:sz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865EA">
            <w:pPr>
              <w:jc w:val="center"/>
              <w:rPr>
                <w:rFonts w:ascii="黑体" w:eastAsia="黑体" w:hAnsi="黑体"/>
                <w:b/>
                <w:bCs/>
                <w:sz w:val="24"/>
              </w:rPr>
            </w:pPr>
            <w:r>
              <w:rPr>
                <w:rFonts w:ascii="黑体" w:eastAsia="黑体" w:hAnsi="黑体" w:hint="eastAsia"/>
                <w:b/>
                <w:bCs/>
                <w:sz w:val="24"/>
              </w:rPr>
              <w:t>其他要求</w:t>
            </w: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Arial"/>
                <w:color w:val="000000" w:themeColor="text1"/>
                <w:kern w:val="0"/>
                <w:sz w:val="24"/>
                <w:szCs w:val="24"/>
              </w:rPr>
            </w:pPr>
            <w:r>
              <w:rPr>
                <w:rFonts w:asciiTheme="minorEastAsia" w:hAnsiTheme="minorEastAsia" w:cs="Arial" w:hint="eastAsia"/>
                <w:color w:val="000000" w:themeColor="text1"/>
                <w:kern w:val="0"/>
                <w:sz w:val="24"/>
                <w:szCs w:val="24"/>
              </w:rPr>
              <w:t>软件开发、数据分析、业务咨询</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70B76">
            <w:pPr>
              <w:widowControl/>
              <w:jc w:val="center"/>
              <w:rPr>
                <w:rFonts w:asciiTheme="minorEastAsia" w:hAnsiTheme="minorEastAsia" w:cs="Arial"/>
                <w:color w:val="000000" w:themeColor="text1"/>
                <w:kern w:val="0"/>
                <w:sz w:val="24"/>
                <w:szCs w:val="24"/>
              </w:rPr>
            </w:pP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Arial"/>
                <w:color w:val="000000" w:themeColor="text1"/>
                <w:kern w:val="0"/>
                <w:sz w:val="24"/>
                <w:szCs w:val="24"/>
              </w:rPr>
            </w:pPr>
            <w:r>
              <w:rPr>
                <w:rFonts w:asciiTheme="minorEastAsia" w:hAnsiTheme="minorEastAsia" w:cs="Arial" w:hint="eastAsia"/>
                <w:color w:val="000000" w:themeColor="text1"/>
                <w:kern w:val="0"/>
                <w:sz w:val="24"/>
                <w:szCs w:val="24"/>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Arial"/>
                <w:color w:val="000000" w:themeColor="text1"/>
                <w:kern w:val="0"/>
                <w:sz w:val="24"/>
                <w:szCs w:val="24"/>
              </w:rPr>
            </w:pPr>
            <w:r>
              <w:rPr>
                <w:rFonts w:asciiTheme="minorEastAsia" w:hAnsiTheme="minorEastAsia" w:cs="Arial" w:hint="eastAsia"/>
                <w:color w:val="000000" w:themeColor="text1"/>
                <w:kern w:val="0"/>
                <w:sz w:val="24"/>
                <w:szCs w:val="24"/>
              </w:rPr>
              <w:t>计算机相关专业</w:t>
            </w:r>
          </w:p>
          <w:p w:rsidR="00970B76" w:rsidRDefault="009865EA">
            <w:pPr>
              <w:widowControl/>
              <w:jc w:val="center"/>
              <w:rPr>
                <w:rFonts w:asciiTheme="minorEastAsia" w:hAnsiTheme="minorEastAsia" w:cs="Arial"/>
                <w:color w:val="000000" w:themeColor="text1"/>
                <w:kern w:val="0"/>
                <w:sz w:val="24"/>
                <w:szCs w:val="24"/>
              </w:rPr>
            </w:pPr>
            <w:r>
              <w:rPr>
                <w:rFonts w:asciiTheme="minorEastAsia" w:hAnsiTheme="minorEastAsia" w:cs="Arial" w:hint="eastAsia"/>
                <w:color w:val="000000" w:themeColor="text1"/>
                <w:kern w:val="0"/>
                <w:sz w:val="24"/>
                <w:szCs w:val="24"/>
              </w:rPr>
              <w:t>软件工程</w:t>
            </w:r>
          </w:p>
          <w:p w:rsidR="00970B76" w:rsidRDefault="009865EA">
            <w:pPr>
              <w:widowControl/>
              <w:jc w:val="center"/>
              <w:rPr>
                <w:rFonts w:asciiTheme="minorEastAsia" w:hAnsiTheme="minorEastAsia" w:cs="Arial"/>
                <w:color w:val="000000" w:themeColor="text1"/>
                <w:kern w:val="0"/>
                <w:sz w:val="24"/>
                <w:szCs w:val="24"/>
              </w:rPr>
            </w:pPr>
            <w:r>
              <w:rPr>
                <w:rFonts w:asciiTheme="minorEastAsia" w:hAnsiTheme="minorEastAsia" w:cs="Arial" w:hint="eastAsia"/>
                <w:color w:val="000000" w:themeColor="text1"/>
                <w:kern w:val="0"/>
                <w:sz w:val="24"/>
                <w:szCs w:val="24"/>
              </w:rPr>
              <w:t>物联网</w:t>
            </w:r>
          </w:p>
          <w:p w:rsidR="00970B76" w:rsidRDefault="009865EA">
            <w:pPr>
              <w:widowControl/>
              <w:jc w:val="center"/>
              <w:rPr>
                <w:rFonts w:asciiTheme="minorEastAsia" w:hAnsiTheme="minorEastAsia" w:cs="Arial"/>
                <w:color w:val="000000" w:themeColor="text1"/>
                <w:kern w:val="0"/>
                <w:sz w:val="24"/>
                <w:szCs w:val="24"/>
              </w:rPr>
            </w:pPr>
            <w:r>
              <w:rPr>
                <w:rFonts w:asciiTheme="minorEastAsia" w:hAnsiTheme="minorEastAsia" w:cs="Arial" w:hint="eastAsia"/>
                <w:color w:val="000000" w:themeColor="text1"/>
                <w:kern w:val="0"/>
                <w:sz w:val="24"/>
                <w:szCs w:val="24"/>
              </w:rPr>
              <w:t>数学、统计</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Theme="minorEastAsia" w:hAnsiTheme="minorEastAsia" w:cs="Arial"/>
                <w:color w:val="000000" w:themeColor="text1"/>
                <w:kern w:val="0"/>
                <w:sz w:val="24"/>
                <w:szCs w:val="24"/>
              </w:rPr>
            </w:pPr>
            <w:r>
              <w:rPr>
                <w:rFonts w:asciiTheme="minorEastAsia" w:hAnsiTheme="minorEastAsia" w:cs="Arial" w:hint="eastAsia"/>
                <w:color w:val="000000" w:themeColor="text1"/>
                <w:kern w:val="0"/>
                <w:sz w:val="24"/>
                <w:szCs w:val="24"/>
              </w:rPr>
              <w:t>成都</w:t>
            </w:r>
          </w:p>
          <w:p w:rsidR="00970B76" w:rsidRDefault="009865EA">
            <w:pPr>
              <w:widowControl/>
              <w:jc w:val="center"/>
              <w:rPr>
                <w:rFonts w:asciiTheme="minorEastAsia" w:hAnsiTheme="minorEastAsia" w:cs="Arial"/>
                <w:color w:val="000000" w:themeColor="text1"/>
                <w:kern w:val="0"/>
                <w:sz w:val="24"/>
                <w:szCs w:val="24"/>
              </w:rPr>
            </w:pPr>
            <w:r>
              <w:rPr>
                <w:rFonts w:asciiTheme="minorEastAsia" w:hAnsiTheme="minorEastAsia" w:cs="Arial" w:hint="eastAsia"/>
                <w:color w:val="000000" w:themeColor="text1"/>
                <w:kern w:val="0"/>
                <w:sz w:val="24"/>
                <w:szCs w:val="24"/>
              </w:rPr>
              <w:t>北京</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Theme="minorEastAsia" w:hAnsiTheme="minorEastAsia" w:cs="Arial"/>
                <w:color w:val="000000" w:themeColor="text1"/>
                <w:kern w:val="0"/>
                <w:sz w:val="24"/>
                <w:szCs w:val="24"/>
              </w:rPr>
            </w:pPr>
          </w:p>
        </w:tc>
      </w:tr>
    </w:tbl>
    <w:p w:rsidR="00970B76" w:rsidRDefault="00970B76"/>
    <w:p w:rsidR="00970B76" w:rsidRDefault="009865EA">
      <w:r>
        <w:br w:type="page"/>
      </w:r>
    </w:p>
    <w:p w:rsidR="00970B76" w:rsidRDefault="009865EA">
      <w:pPr>
        <w:pStyle w:val="2"/>
        <w:jc w:val="center"/>
        <w:rPr>
          <w:rFonts w:ascii="宋体" w:eastAsia="宋体" w:hAnsi="宋体"/>
          <w:sz w:val="36"/>
          <w:szCs w:val="36"/>
          <w:shd w:val="pct10" w:color="auto" w:fill="FFFFFF"/>
        </w:rPr>
      </w:pPr>
      <w:bookmarkStart w:id="12" w:name="_Toc499194126"/>
      <w:r>
        <w:rPr>
          <w:rFonts w:ascii="宋体" w:eastAsia="宋体" w:hAnsi="宋体" w:hint="eastAsia"/>
          <w:sz w:val="36"/>
          <w:szCs w:val="36"/>
          <w:shd w:val="pct10" w:color="auto" w:fill="FFFFFF"/>
        </w:rPr>
        <w:lastRenderedPageBreak/>
        <w:t xml:space="preserve">12 </w:t>
      </w:r>
      <w:r>
        <w:rPr>
          <w:rFonts w:ascii="宋体" w:eastAsia="宋体" w:hAnsi="宋体" w:hint="eastAsia"/>
          <w:sz w:val="36"/>
          <w:szCs w:val="36"/>
          <w:shd w:val="pct10" w:color="auto" w:fill="FFFFFF"/>
        </w:rPr>
        <w:t>中国民用航空总局第二研究所</w:t>
      </w:r>
      <w:bookmarkEnd w:id="12"/>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088"/>
        <w:gridCol w:w="1260"/>
        <w:gridCol w:w="1296"/>
        <w:gridCol w:w="2268"/>
        <w:gridCol w:w="1276"/>
        <w:gridCol w:w="1559"/>
      </w:tblGrid>
      <w:tr w:rsidR="00970B76">
        <w:trPr>
          <w:trHeight w:val="1910"/>
        </w:trPr>
        <w:tc>
          <w:tcPr>
            <w:tcW w:w="9747" w:type="dxa"/>
            <w:gridSpan w:val="6"/>
            <w:tcBorders>
              <w:top w:val="thinThickSmallGap" w:sz="18" w:space="0" w:color="auto"/>
            </w:tcBorders>
          </w:tcPr>
          <w:p w:rsidR="00970B76" w:rsidRDefault="009865EA">
            <w:pPr>
              <w:widowControl/>
              <w:rPr>
                <w:rFonts w:asciiTheme="minorEastAsia" w:hAnsiTheme="minorEastAsia"/>
                <w:color w:val="000000"/>
                <w:kern w:val="0"/>
                <w:sz w:val="24"/>
                <w:szCs w:val="24"/>
              </w:rPr>
            </w:pPr>
            <w:r>
              <w:rPr>
                <w:rFonts w:eastAsia="黑体" w:cs="黑体" w:hint="eastAsia"/>
                <w:b/>
                <w:bCs/>
                <w:sz w:val="24"/>
                <w:szCs w:val="24"/>
              </w:rPr>
              <w:t>公司简介</w:t>
            </w:r>
            <w:r>
              <w:rPr>
                <w:rFonts w:ascii="黑体" w:eastAsia="黑体" w:hAnsi="黑体"/>
                <w:b/>
                <w:bCs/>
                <w:sz w:val="24"/>
              </w:rPr>
              <w:t>:</w:t>
            </w:r>
            <w:r>
              <w:rPr>
                <w:rFonts w:asciiTheme="minorEastAsia" w:hAnsiTheme="minorEastAsia" w:cs="宋体" w:hint="eastAsia"/>
                <w:sz w:val="24"/>
                <w:szCs w:val="24"/>
              </w:rPr>
              <w:t>中国民航局第二研究所（民航局测试中心）为民航局直属单位，位于成都市二环路南二段</w:t>
            </w:r>
            <w:r>
              <w:rPr>
                <w:rFonts w:asciiTheme="minorEastAsia" w:hAnsiTheme="minorEastAsia"/>
                <w:sz w:val="24"/>
                <w:szCs w:val="24"/>
              </w:rPr>
              <w:t>17</w:t>
            </w:r>
            <w:r>
              <w:rPr>
                <w:rFonts w:asciiTheme="minorEastAsia" w:hAnsiTheme="minorEastAsia" w:cs="宋体" w:hint="eastAsia"/>
                <w:sz w:val="24"/>
                <w:szCs w:val="24"/>
              </w:rPr>
              <w:t>号，现有员工</w:t>
            </w:r>
            <w:r>
              <w:rPr>
                <w:rFonts w:asciiTheme="minorEastAsia" w:hAnsiTheme="minorEastAsia"/>
                <w:sz w:val="24"/>
                <w:szCs w:val="24"/>
              </w:rPr>
              <w:t>1000</w:t>
            </w:r>
            <w:r>
              <w:rPr>
                <w:rFonts w:asciiTheme="minorEastAsia" w:hAnsiTheme="minorEastAsia" w:cs="宋体" w:hint="eastAsia"/>
                <w:sz w:val="24"/>
                <w:szCs w:val="24"/>
              </w:rPr>
              <w:t>余人，是专业从事民航应用技术研发的科研机构。我所下属</w:t>
            </w:r>
            <w:r>
              <w:rPr>
                <w:rFonts w:asciiTheme="minorEastAsia" w:hAnsiTheme="minorEastAsia"/>
                <w:sz w:val="24"/>
                <w:szCs w:val="24"/>
              </w:rPr>
              <w:t>4</w:t>
            </w:r>
            <w:r>
              <w:rPr>
                <w:rFonts w:asciiTheme="minorEastAsia" w:hAnsiTheme="minorEastAsia" w:cs="宋体" w:hint="eastAsia"/>
                <w:sz w:val="24"/>
                <w:szCs w:val="24"/>
              </w:rPr>
              <w:t>家独立法人公司和</w:t>
            </w:r>
            <w:r>
              <w:rPr>
                <w:rFonts w:asciiTheme="minorEastAsia" w:hAnsiTheme="minorEastAsia"/>
                <w:sz w:val="24"/>
                <w:szCs w:val="24"/>
              </w:rPr>
              <w:t>8</w:t>
            </w:r>
            <w:r>
              <w:rPr>
                <w:rFonts w:asciiTheme="minorEastAsia" w:hAnsiTheme="minorEastAsia" w:cs="宋体" w:hint="eastAsia"/>
                <w:sz w:val="24"/>
                <w:szCs w:val="24"/>
              </w:rPr>
              <w:t>个行业技术支持单位，并设立了四川省博士后创新实践基地。主要从事民航信息管理系统、空中交通管理系统、机场弱电系统、航空物流系统、航空安全管理系统、航空化学产品、农林航空产品的设计、研究、开发及市场推广工作。单位网址：</w:t>
            </w:r>
            <w:r>
              <w:rPr>
                <w:rFonts w:asciiTheme="minorEastAsia" w:hAnsiTheme="minorEastAsia"/>
                <w:sz w:val="24"/>
                <w:szCs w:val="24"/>
              </w:rPr>
              <w:t>www.caacsri.com</w:t>
            </w:r>
          </w:p>
        </w:tc>
      </w:tr>
      <w:tr w:rsidR="00970B76">
        <w:trPr>
          <w:trHeight w:val="443"/>
        </w:trPr>
        <w:tc>
          <w:tcPr>
            <w:tcW w:w="2088" w:type="dxa"/>
            <w:vAlign w:val="center"/>
          </w:tcPr>
          <w:p w:rsidR="00970B76" w:rsidRDefault="009865EA">
            <w:pPr>
              <w:widowControl/>
              <w:jc w:val="center"/>
              <w:rPr>
                <w:rFonts w:ascii="黑体" w:eastAsia="黑体" w:hAnsi="黑体"/>
                <w:color w:val="000000"/>
                <w:kern w:val="0"/>
                <w:sz w:val="24"/>
                <w:szCs w:val="24"/>
              </w:rPr>
            </w:pPr>
            <w:r>
              <w:rPr>
                <w:rFonts w:ascii="黑体" w:eastAsia="黑体" w:hAnsi="黑体" w:cs="宋体" w:hint="eastAsia"/>
                <w:color w:val="000000"/>
                <w:kern w:val="0"/>
                <w:sz w:val="24"/>
                <w:szCs w:val="24"/>
              </w:rPr>
              <w:t>简历接收邮箱</w:t>
            </w:r>
          </w:p>
        </w:tc>
        <w:tc>
          <w:tcPr>
            <w:tcW w:w="2556" w:type="dxa"/>
            <w:gridSpan w:val="2"/>
            <w:vAlign w:val="center"/>
          </w:tcPr>
          <w:p w:rsidR="00970B76" w:rsidRDefault="009865EA">
            <w:pPr>
              <w:widowControl/>
              <w:jc w:val="center"/>
              <w:rPr>
                <w:rFonts w:ascii="黑体" w:eastAsia="黑体" w:hAnsi="黑体"/>
                <w:color w:val="000000"/>
                <w:kern w:val="0"/>
                <w:sz w:val="24"/>
                <w:szCs w:val="24"/>
              </w:rPr>
            </w:pPr>
            <w:r>
              <w:rPr>
                <w:rFonts w:ascii="黑体" w:eastAsia="黑体" w:hAnsi="黑体" w:cs="宋体"/>
                <w:color w:val="000000"/>
                <w:kern w:val="0"/>
                <w:sz w:val="24"/>
                <w:szCs w:val="24"/>
              </w:rPr>
              <w:t>zhaopin@caacsri.com</w:t>
            </w:r>
          </w:p>
        </w:tc>
        <w:tc>
          <w:tcPr>
            <w:tcW w:w="2268" w:type="dxa"/>
            <w:vAlign w:val="center"/>
          </w:tcPr>
          <w:p w:rsidR="00970B76" w:rsidRDefault="009865EA">
            <w:pPr>
              <w:widowControl/>
              <w:jc w:val="center"/>
              <w:rPr>
                <w:rFonts w:ascii="黑体" w:eastAsia="黑体" w:hAnsi="黑体"/>
                <w:color w:val="000000"/>
                <w:kern w:val="0"/>
                <w:sz w:val="24"/>
                <w:szCs w:val="24"/>
              </w:rPr>
            </w:pPr>
            <w:r>
              <w:rPr>
                <w:rFonts w:ascii="黑体" w:eastAsia="黑体" w:hAnsi="黑体" w:cs="宋体" w:hint="eastAsia"/>
                <w:color w:val="000000"/>
                <w:kern w:val="0"/>
                <w:sz w:val="24"/>
                <w:szCs w:val="24"/>
              </w:rPr>
              <w:t>简历接收截止时间</w:t>
            </w:r>
          </w:p>
        </w:tc>
        <w:tc>
          <w:tcPr>
            <w:tcW w:w="2835" w:type="dxa"/>
            <w:gridSpan w:val="2"/>
            <w:tcBorders>
              <w:top w:val="single" w:sz="4" w:space="0" w:color="4F81BD"/>
            </w:tcBorders>
            <w:vAlign w:val="center"/>
          </w:tcPr>
          <w:p w:rsidR="00970B76" w:rsidRDefault="00970B76">
            <w:pPr>
              <w:widowControl/>
              <w:jc w:val="center"/>
              <w:rPr>
                <w:rFonts w:ascii="黑体" w:eastAsia="黑体" w:hAnsi="黑体"/>
                <w:color w:val="000000"/>
                <w:kern w:val="0"/>
                <w:sz w:val="24"/>
                <w:szCs w:val="24"/>
              </w:rPr>
            </w:pPr>
          </w:p>
        </w:tc>
      </w:tr>
      <w:tr w:rsidR="00970B76">
        <w:trPr>
          <w:trHeight w:val="443"/>
        </w:trPr>
        <w:tc>
          <w:tcPr>
            <w:tcW w:w="2088" w:type="dxa"/>
            <w:vAlign w:val="center"/>
          </w:tcPr>
          <w:p w:rsidR="00970B76" w:rsidRDefault="009865EA">
            <w:pPr>
              <w:widowControl/>
              <w:jc w:val="center"/>
              <w:rPr>
                <w:rFonts w:ascii="黑体" w:eastAsia="黑体" w:hAnsi="黑体"/>
                <w:color w:val="000000"/>
                <w:kern w:val="0"/>
                <w:sz w:val="24"/>
                <w:szCs w:val="24"/>
              </w:rPr>
            </w:pPr>
            <w:r>
              <w:rPr>
                <w:rFonts w:ascii="黑体" w:eastAsia="黑体" w:hAnsi="黑体" w:cs="宋体" w:hint="eastAsia"/>
                <w:color w:val="000000"/>
                <w:kern w:val="0"/>
                <w:sz w:val="24"/>
                <w:szCs w:val="24"/>
              </w:rPr>
              <w:t>招聘岗位</w:t>
            </w:r>
          </w:p>
        </w:tc>
        <w:tc>
          <w:tcPr>
            <w:tcW w:w="1260" w:type="dxa"/>
            <w:vAlign w:val="center"/>
          </w:tcPr>
          <w:p w:rsidR="00970B76" w:rsidRDefault="009865EA">
            <w:pPr>
              <w:widowControl/>
              <w:jc w:val="center"/>
              <w:rPr>
                <w:rFonts w:ascii="黑体" w:eastAsia="黑体" w:hAnsi="黑体"/>
                <w:color w:val="000000"/>
                <w:kern w:val="0"/>
                <w:sz w:val="24"/>
                <w:szCs w:val="24"/>
              </w:rPr>
            </w:pPr>
            <w:r>
              <w:rPr>
                <w:rFonts w:ascii="黑体" w:eastAsia="黑体" w:hAnsi="黑体" w:cs="宋体" w:hint="eastAsia"/>
                <w:color w:val="000000"/>
                <w:kern w:val="0"/>
                <w:sz w:val="24"/>
                <w:szCs w:val="24"/>
              </w:rPr>
              <w:t>招聘人数</w:t>
            </w:r>
          </w:p>
        </w:tc>
        <w:tc>
          <w:tcPr>
            <w:tcW w:w="1296" w:type="dxa"/>
            <w:vAlign w:val="center"/>
          </w:tcPr>
          <w:p w:rsidR="00970B76" w:rsidRDefault="009865EA">
            <w:pPr>
              <w:widowControl/>
              <w:jc w:val="center"/>
              <w:rPr>
                <w:rFonts w:ascii="黑体" w:eastAsia="黑体" w:hAnsi="黑体"/>
                <w:color w:val="000000"/>
                <w:kern w:val="0"/>
                <w:sz w:val="24"/>
                <w:szCs w:val="24"/>
              </w:rPr>
            </w:pPr>
            <w:r>
              <w:rPr>
                <w:rFonts w:ascii="黑体" w:eastAsia="黑体" w:hAnsi="黑体" w:cs="宋体" w:hint="eastAsia"/>
                <w:color w:val="000000"/>
                <w:kern w:val="0"/>
                <w:sz w:val="24"/>
                <w:szCs w:val="24"/>
              </w:rPr>
              <w:t>学历要求</w:t>
            </w:r>
          </w:p>
        </w:tc>
        <w:tc>
          <w:tcPr>
            <w:tcW w:w="2268" w:type="dxa"/>
            <w:vAlign w:val="center"/>
          </w:tcPr>
          <w:p w:rsidR="00970B76" w:rsidRDefault="009865EA">
            <w:pPr>
              <w:widowControl/>
              <w:jc w:val="center"/>
              <w:rPr>
                <w:rFonts w:ascii="黑体" w:eastAsia="黑体" w:hAnsi="黑体"/>
                <w:color w:val="000000"/>
                <w:kern w:val="0"/>
                <w:sz w:val="24"/>
                <w:szCs w:val="24"/>
              </w:rPr>
            </w:pPr>
            <w:r>
              <w:rPr>
                <w:rFonts w:ascii="黑体" w:eastAsia="黑体" w:hAnsi="黑体" w:cs="宋体" w:hint="eastAsia"/>
                <w:color w:val="000000"/>
                <w:kern w:val="0"/>
                <w:sz w:val="24"/>
                <w:szCs w:val="24"/>
              </w:rPr>
              <w:t>招聘专业</w:t>
            </w:r>
          </w:p>
        </w:tc>
        <w:tc>
          <w:tcPr>
            <w:tcW w:w="1276" w:type="dxa"/>
            <w:tcBorders>
              <w:top w:val="single" w:sz="4" w:space="0" w:color="4F81BD"/>
              <w:right w:val="single" w:sz="4" w:space="0" w:color="auto"/>
            </w:tcBorders>
            <w:vAlign w:val="center"/>
          </w:tcPr>
          <w:p w:rsidR="00970B76" w:rsidRDefault="009865EA">
            <w:pPr>
              <w:widowControl/>
              <w:jc w:val="center"/>
              <w:rPr>
                <w:rFonts w:ascii="黑体" w:eastAsia="黑体" w:hAnsi="黑体"/>
                <w:color w:val="000000"/>
                <w:kern w:val="0"/>
                <w:sz w:val="24"/>
                <w:szCs w:val="24"/>
              </w:rPr>
            </w:pPr>
            <w:r>
              <w:rPr>
                <w:rFonts w:ascii="黑体" w:eastAsia="黑体" w:hAnsi="黑体" w:cs="宋体" w:hint="eastAsia"/>
                <w:color w:val="000000"/>
                <w:kern w:val="0"/>
                <w:sz w:val="24"/>
                <w:szCs w:val="24"/>
              </w:rPr>
              <w:t>工作地点</w:t>
            </w:r>
          </w:p>
        </w:tc>
        <w:tc>
          <w:tcPr>
            <w:tcW w:w="1559" w:type="dxa"/>
            <w:tcBorders>
              <w:left w:val="single" w:sz="4" w:space="0" w:color="auto"/>
            </w:tcBorders>
            <w:vAlign w:val="center"/>
          </w:tcPr>
          <w:p w:rsidR="00970B76" w:rsidRDefault="009865EA">
            <w:pPr>
              <w:widowControl/>
              <w:jc w:val="center"/>
              <w:rPr>
                <w:rFonts w:ascii="黑体" w:eastAsia="黑体" w:hAnsi="黑体"/>
                <w:color w:val="000000"/>
                <w:kern w:val="0"/>
                <w:sz w:val="24"/>
                <w:szCs w:val="24"/>
              </w:rPr>
            </w:pPr>
            <w:r>
              <w:rPr>
                <w:rFonts w:ascii="黑体" w:eastAsia="黑体" w:hAnsi="黑体" w:cs="宋体" w:hint="eastAsia"/>
                <w:color w:val="000000"/>
                <w:kern w:val="0"/>
                <w:sz w:val="24"/>
                <w:szCs w:val="24"/>
              </w:rPr>
              <w:t>其他要求</w:t>
            </w:r>
          </w:p>
        </w:tc>
      </w:tr>
      <w:tr w:rsidR="00970B76">
        <w:trPr>
          <w:trHeight w:val="502"/>
        </w:trPr>
        <w:tc>
          <w:tcPr>
            <w:tcW w:w="2088" w:type="dxa"/>
            <w:vAlign w:val="center"/>
          </w:tcPr>
          <w:p w:rsidR="00970B76" w:rsidRDefault="009865EA">
            <w:pPr>
              <w:widowControl/>
              <w:rPr>
                <w:rFonts w:asciiTheme="minorEastAsia" w:hAnsiTheme="minorEastAsia" w:cs="宋体"/>
                <w:sz w:val="24"/>
                <w:szCs w:val="24"/>
              </w:rPr>
            </w:pPr>
            <w:r>
              <w:rPr>
                <w:rFonts w:asciiTheme="minorEastAsia" w:hAnsiTheme="minorEastAsia" w:cs="宋体" w:hint="eastAsia"/>
                <w:sz w:val="24"/>
                <w:szCs w:val="24"/>
              </w:rPr>
              <w:t>图像识别、模式识别方向</w:t>
            </w:r>
          </w:p>
        </w:tc>
        <w:tc>
          <w:tcPr>
            <w:tcW w:w="1260" w:type="dxa"/>
            <w:vAlign w:val="center"/>
          </w:tcPr>
          <w:p w:rsidR="00970B76" w:rsidRDefault="009865EA">
            <w:pPr>
              <w:widowControl/>
              <w:rPr>
                <w:rFonts w:asciiTheme="minorEastAsia" w:hAnsiTheme="minorEastAsia" w:cs="宋体"/>
                <w:sz w:val="24"/>
                <w:szCs w:val="24"/>
              </w:rPr>
            </w:pPr>
            <w:r>
              <w:rPr>
                <w:rFonts w:asciiTheme="minorEastAsia" w:hAnsiTheme="minorEastAsia" w:cs="宋体"/>
                <w:sz w:val="24"/>
                <w:szCs w:val="24"/>
              </w:rPr>
              <w:t>1</w:t>
            </w:r>
          </w:p>
        </w:tc>
        <w:tc>
          <w:tcPr>
            <w:tcW w:w="1296" w:type="dxa"/>
            <w:vAlign w:val="center"/>
          </w:tcPr>
          <w:p w:rsidR="00970B76" w:rsidRDefault="009865EA">
            <w:pPr>
              <w:widowControl/>
              <w:rPr>
                <w:rFonts w:asciiTheme="minorEastAsia" w:hAnsiTheme="minorEastAsia" w:cs="宋体"/>
                <w:sz w:val="24"/>
                <w:szCs w:val="24"/>
              </w:rPr>
            </w:pPr>
            <w:r>
              <w:rPr>
                <w:rFonts w:asciiTheme="minorEastAsia" w:hAnsiTheme="minorEastAsia" w:cs="宋体" w:hint="eastAsia"/>
                <w:sz w:val="24"/>
                <w:szCs w:val="24"/>
              </w:rPr>
              <w:t>硕士及以上</w:t>
            </w:r>
          </w:p>
        </w:tc>
        <w:tc>
          <w:tcPr>
            <w:tcW w:w="2268" w:type="dxa"/>
            <w:vAlign w:val="center"/>
          </w:tcPr>
          <w:p w:rsidR="00970B76" w:rsidRDefault="009865EA">
            <w:pPr>
              <w:widowControl/>
              <w:rPr>
                <w:rFonts w:asciiTheme="minorEastAsia" w:hAnsiTheme="minorEastAsia" w:cs="宋体"/>
                <w:sz w:val="24"/>
                <w:szCs w:val="24"/>
              </w:rPr>
            </w:pPr>
            <w:r>
              <w:rPr>
                <w:rFonts w:asciiTheme="minorEastAsia" w:hAnsiTheme="minorEastAsia" w:cs="宋体" w:hint="eastAsia"/>
                <w:sz w:val="24"/>
                <w:szCs w:val="24"/>
              </w:rPr>
              <w:t>计算机、数学相关专业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宋体" w:hAnsi="宋体" w:cs="宋体"/>
                <w:kern w:val="0"/>
                <w:sz w:val="24"/>
                <w:szCs w:val="24"/>
              </w:rPr>
            </w:pPr>
            <w:r>
              <w:rPr>
                <w:rFonts w:ascii="宋体" w:hAnsi="宋体" w:cs="宋体" w:hint="eastAsia"/>
                <w:kern w:val="0"/>
                <w:sz w:val="24"/>
                <w:szCs w:val="24"/>
              </w:rPr>
              <w:t>成都</w:t>
            </w:r>
          </w:p>
        </w:tc>
        <w:tc>
          <w:tcPr>
            <w:tcW w:w="1559" w:type="dxa"/>
            <w:tcBorders>
              <w:left w:val="single" w:sz="4" w:space="0" w:color="auto"/>
            </w:tcBorders>
            <w:vAlign w:val="center"/>
          </w:tcPr>
          <w:p w:rsidR="00970B76" w:rsidRDefault="00970B76">
            <w:pPr>
              <w:widowControl/>
              <w:rPr>
                <w:rFonts w:asciiTheme="minorEastAsia" w:hAnsiTheme="minorEastAsia" w:cs="宋体"/>
                <w:sz w:val="24"/>
                <w:szCs w:val="24"/>
              </w:rPr>
            </w:pPr>
          </w:p>
        </w:tc>
      </w:tr>
      <w:tr w:rsidR="00970B76">
        <w:trPr>
          <w:trHeight w:val="502"/>
        </w:trPr>
        <w:tc>
          <w:tcPr>
            <w:tcW w:w="2088" w:type="dxa"/>
            <w:vAlign w:val="center"/>
          </w:tcPr>
          <w:p w:rsidR="00970B76" w:rsidRDefault="009865EA">
            <w:pPr>
              <w:widowControl/>
              <w:rPr>
                <w:rFonts w:asciiTheme="minorEastAsia" w:hAnsiTheme="minorEastAsia" w:cs="宋体"/>
                <w:sz w:val="24"/>
                <w:szCs w:val="24"/>
              </w:rPr>
            </w:pPr>
            <w:r>
              <w:rPr>
                <w:rFonts w:asciiTheme="minorEastAsia" w:hAnsiTheme="minorEastAsia" w:cs="宋体" w:hint="eastAsia"/>
                <w:sz w:val="24"/>
                <w:szCs w:val="24"/>
              </w:rPr>
              <w:t>大数据分析</w:t>
            </w:r>
          </w:p>
        </w:tc>
        <w:tc>
          <w:tcPr>
            <w:tcW w:w="1260" w:type="dxa"/>
            <w:vAlign w:val="center"/>
          </w:tcPr>
          <w:p w:rsidR="00970B76" w:rsidRDefault="009865EA">
            <w:pPr>
              <w:widowControl/>
              <w:rPr>
                <w:rFonts w:asciiTheme="minorEastAsia" w:hAnsiTheme="minorEastAsia" w:cs="宋体"/>
                <w:sz w:val="24"/>
                <w:szCs w:val="24"/>
              </w:rPr>
            </w:pPr>
            <w:r>
              <w:rPr>
                <w:rFonts w:asciiTheme="minorEastAsia" w:hAnsiTheme="minorEastAsia" w:cs="宋体"/>
                <w:sz w:val="24"/>
                <w:szCs w:val="24"/>
              </w:rPr>
              <w:t>1</w:t>
            </w:r>
          </w:p>
        </w:tc>
        <w:tc>
          <w:tcPr>
            <w:tcW w:w="1296" w:type="dxa"/>
            <w:vAlign w:val="center"/>
          </w:tcPr>
          <w:p w:rsidR="00970B76" w:rsidRDefault="009865EA">
            <w:pPr>
              <w:widowControl/>
              <w:rPr>
                <w:rFonts w:asciiTheme="minorEastAsia" w:hAnsiTheme="minorEastAsia" w:cs="宋体"/>
                <w:sz w:val="24"/>
                <w:szCs w:val="24"/>
              </w:rPr>
            </w:pPr>
            <w:r>
              <w:rPr>
                <w:rFonts w:asciiTheme="minorEastAsia" w:hAnsiTheme="minorEastAsia" w:cs="宋体" w:hint="eastAsia"/>
                <w:sz w:val="24"/>
                <w:szCs w:val="24"/>
              </w:rPr>
              <w:t>硕士及以上</w:t>
            </w:r>
          </w:p>
        </w:tc>
        <w:tc>
          <w:tcPr>
            <w:tcW w:w="2268" w:type="dxa"/>
            <w:vAlign w:val="center"/>
          </w:tcPr>
          <w:p w:rsidR="00970B76" w:rsidRDefault="009865EA">
            <w:pPr>
              <w:widowControl/>
              <w:rPr>
                <w:rFonts w:asciiTheme="minorEastAsia" w:hAnsiTheme="minorEastAsia" w:cs="宋体"/>
                <w:sz w:val="24"/>
                <w:szCs w:val="24"/>
              </w:rPr>
            </w:pPr>
            <w:r>
              <w:rPr>
                <w:rFonts w:asciiTheme="minorEastAsia" w:hAnsiTheme="minorEastAsia" w:cs="宋体" w:hint="eastAsia"/>
                <w:sz w:val="24"/>
                <w:szCs w:val="24"/>
              </w:rPr>
              <w:t>计算机、数学相关专业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jc w:val="center"/>
              <w:rPr>
                <w:sz w:val="24"/>
                <w:szCs w:val="24"/>
              </w:rPr>
            </w:pPr>
            <w:r>
              <w:rPr>
                <w:rFonts w:ascii="宋体" w:hAnsi="宋体" w:cs="宋体" w:hint="eastAsia"/>
                <w:kern w:val="0"/>
                <w:sz w:val="24"/>
                <w:szCs w:val="24"/>
              </w:rPr>
              <w:t>成都</w:t>
            </w:r>
          </w:p>
        </w:tc>
        <w:tc>
          <w:tcPr>
            <w:tcW w:w="1559" w:type="dxa"/>
            <w:tcBorders>
              <w:left w:val="single" w:sz="4" w:space="0" w:color="auto"/>
            </w:tcBorders>
            <w:vAlign w:val="center"/>
          </w:tcPr>
          <w:p w:rsidR="00970B76" w:rsidRDefault="00970B76">
            <w:pPr>
              <w:widowControl/>
              <w:rPr>
                <w:rFonts w:asciiTheme="minorEastAsia" w:hAnsiTheme="minorEastAsia" w:cs="宋体"/>
                <w:sz w:val="24"/>
                <w:szCs w:val="24"/>
              </w:rPr>
            </w:pPr>
          </w:p>
        </w:tc>
      </w:tr>
      <w:tr w:rsidR="00970B76">
        <w:trPr>
          <w:trHeight w:val="502"/>
        </w:trPr>
        <w:tc>
          <w:tcPr>
            <w:tcW w:w="2088" w:type="dxa"/>
            <w:vAlign w:val="center"/>
          </w:tcPr>
          <w:p w:rsidR="00970B76" w:rsidRDefault="009865EA">
            <w:pPr>
              <w:widowControl/>
              <w:rPr>
                <w:rFonts w:asciiTheme="minorEastAsia" w:hAnsiTheme="minorEastAsia" w:cs="宋体"/>
                <w:sz w:val="24"/>
                <w:szCs w:val="24"/>
              </w:rPr>
            </w:pPr>
            <w:r>
              <w:rPr>
                <w:rFonts w:asciiTheme="minorEastAsia" w:hAnsiTheme="minorEastAsia" w:cs="宋体" w:hint="eastAsia"/>
                <w:sz w:val="24"/>
                <w:szCs w:val="24"/>
              </w:rPr>
              <w:t>舆情分析方向</w:t>
            </w:r>
          </w:p>
        </w:tc>
        <w:tc>
          <w:tcPr>
            <w:tcW w:w="1260" w:type="dxa"/>
            <w:vAlign w:val="center"/>
          </w:tcPr>
          <w:p w:rsidR="00970B76" w:rsidRDefault="009865EA">
            <w:pPr>
              <w:widowControl/>
              <w:rPr>
                <w:rFonts w:asciiTheme="minorEastAsia" w:hAnsiTheme="minorEastAsia" w:cs="宋体"/>
                <w:sz w:val="24"/>
                <w:szCs w:val="24"/>
              </w:rPr>
            </w:pPr>
            <w:r>
              <w:rPr>
                <w:rFonts w:asciiTheme="minorEastAsia" w:hAnsiTheme="minorEastAsia" w:cs="宋体"/>
                <w:sz w:val="24"/>
                <w:szCs w:val="24"/>
              </w:rPr>
              <w:t>1</w:t>
            </w:r>
          </w:p>
        </w:tc>
        <w:tc>
          <w:tcPr>
            <w:tcW w:w="1296" w:type="dxa"/>
            <w:vAlign w:val="center"/>
          </w:tcPr>
          <w:p w:rsidR="00970B76" w:rsidRDefault="009865EA">
            <w:pPr>
              <w:widowControl/>
              <w:rPr>
                <w:rFonts w:asciiTheme="minorEastAsia" w:hAnsiTheme="minorEastAsia" w:cs="宋体"/>
                <w:sz w:val="24"/>
                <w:szCs w:val="24"/>
              </w:rPr>
            </w:pPr>
            <w:r>
              <w:rPr>
                <w:rFonts w:asciiTheme="minorEastAsia" w:hAnsiTheme="minorEastAsia" w:cs="宋体" w:hint="eastAsia"/>
                <w:sz w:val="24"/>
                <w:szCs w:val="24"/>
              </w:rPr>
              <w:t>硕士及以上</w:t>
            </w:r>
          </w:p>
        </w:tc>
        <w:tc>
          <w:tcPr>
            <w:tcW w:w="2268" w:type="dxa"/>
            <w:vAlign w:val="center"/>
          </w:tcPr>
          <w:p w:rsidR="00970B76" w:rsidRDefault="009865EA">
            <w:pPr>
              <w:widowControl/>
              <w:rPr>
                <w:rFonts w:asciiTheme="minorEastAsia" w:hAnsiTheme="minorEastAsia" w:cs="宋体"/>
                <w:sz w:val="24"/>
                <w:szCs w:val="24"/>
              </w:rPr>
            </w:pPr>
            <w:r>
              <w:rPr>
                <w:rFonts w:asciiTheme="minorEastAsia" w:hAnsiTheme="minorEastAsia" w:cs="宋体" w:hint="eastAsia"/>
                <w:sz w:val="24"/>
                <w:szCs w:val="24"/>
              </w:rPr>
              <w:t>计算机、数学相关专业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宋体" w:hAnsi="宋体" w:cs="宋体"/>
                <w:kern w:val="0"/>
                <w:sz w:val="24"/>
                <w:szCs w:val="24"/>
              </w:rPr>
            </w:pPr>
            <w:r>
              <w:rPr>
                <w:rFonts w:ascii="宋体" w:hAnsi="宋体" w:cs="宋体" w:hint="eastAsia"/>
                <w:kern w:val="0"/>
                <w:sz w:val="24"/>
                <w:szCs w:val="24"/>
              </w:rPr>
              <w:t>成都</w:t>
            </w:r>
          </w:p>
        </w:tc>
        <w:tc>
          <w:tcPr>
            <w:tcW w:w="1559" w:type="dxa"/>
            <w:tcBorders>
              <w:left w:val="single" w:sz="4" w:space="0" w:color="auto"/>
            </w:tcBorders>
            <w:vAlign w:val="center"/>
          </w:tcPr>
          <w:p w:rsidR="00970B76" w:rsidRDefault="00970B76">
            <w:pPr>
              <w:widowControl/>
              <w:rPr>
                <w:rFonts w:asciiTheme="minorEastAsia" w:hAnsiTheme="minorEastAsia" w:cs="宋体"/>
                <w:sz w:val="24"/>
                <w:szCs w:val="24"/>
              </w:rPr>
            </w:pPr>
          </w:p>
        </w:tc>
      </w:tr>
      <w:tr w:rsidR="00970B76">
        <w:trPr>
          <w:trHeight w:val="502"/>
        </w:trPr>
        <w:tc>
          <w:tcPr>
            <w:tcW w:w="2088" w:type="dxa"/>
            <w:vAlign w:val="center"/>
          </w:tcPr>
          <w:p w:rsidR="00970B76" w:rsidRDefault="009865EA">
            <w:pPr>
              <w:widowControl/>
              <w:rPr>
                <w:rFonts w:asciiTheme="minorEastAsia" w:hAnsiTheme="minorEastAsia" w:cs="宋体"/>
                <w:sz w:val="24"/>
                <w:szCs w:val="24"/>
              </w:rPr>
            </w:pPr>
            <w:r>
              <w:rPr>
                <w:rFonts w:asciiTheme="minorEastAsia" w:hAnsiTheme="minorEastAsia" w:cs="宋体" w:hint="eastAsia"/>
                <w:sz w:val="24"/>
                <w:szCs w:val="24"/>
              </w:rPr>
              <w:t>业务流程仿真、建模方向</w:t>
            </w:r>
          </w:p>
        </w:tc>
        <w:tc>
          <w:tcPr>
            <w:tcW w:w="1260" w:type="dxa"/>
            <w:vAlign w:val="center"/>
          </w:tcPr>
          <w:p w:rsidR="00970B76" w:rsidRDefault="009865EA">
            <w:pPr>
              <w:widowControl/>
              <w:rPr>
                <w:rFonts w:asciiTheme="minorEastAsia" w:hAnsiTheme="minorEastAsia" w:cs="宋体"/>
                <w:sz w:val="24"/>
                <w:szCs w:val="24"/>
              </w:rPr>
            </w:pPr>
            <w:r>
              <w:rPr>
                <w:rFonts w:asciiTheme="minorEastAsia" w:hAnsiTheme="minorEastAsia" w:cs="宋体"/>
                <w:sz w:val="24"/>
                <w:szCs w:val="24"/>
              </w:rPr>
              <w:t>1</w:t>
            </w:r>
          </w:p>
        </w:tc>
        <w:tc>
          <w:tcPr>
            <w:tcW w:w="1296" w:type="dxa"/>
            <w:vAlign w:val="center"/>
          </w:tcPr>
          <w:p w:rsidR="00970B76" w:rsidRDefault="009865EA">
            <w:pPr>
              <w:widowControl/>
              <w:rPr>
                <w:rFonts w:asciiTheme="minorEastAsia" w:hAnsiTheme="minorEastAsia" w:cs="宋体"/>
                <w:sz w:val="24"/>
                <w:szCs w:val="24"/>
              </w:rPr>
            </w:pPr>
            <w:r>
              <w:rPr>
                <w:rFonts w:asciiTheme="minorEastAsia" w:hAnsiTheme="minorEastAsia" w:cs="宋体" w:hint="eastAsia"/>
                <w:sz w:val="24"/>
                <w:szCs w:val="24"/>
              </w:rPr>
              <w:t>硕士及以上</w:t>
            </w:r>
          </w:p>
        </w:tc>
        <w:tc>
          <w:tcPr>
            <w:tcW w:w="2268" w:type="dxa"/>
            <w:vAlign w:val="center"/>
          </w:tcPr>
          <w:p w:rsidR="00970B76" w:rsidRDefault="009865EA">
            <w:pPr>
              <w:widowControl/>
              <w:rPr>
                <w:rFonts w:asciiTheme="minorEastAsia" w:hAnsiTheme="minorEastAsia" w:cs="宋体"/>
                <w:sz w:val="24"/>
                <w:szCs w:val="24"/>
              </w:rPr>
            </w:pPr>
            <w:r>
              <w:rPr>
                <w:rFonts w:asciiTheme="minorEastAsia" w:hAnsiTheme="minorEastAsia" w:cs="宋体" w:hint="eastAsia"/>
                <w:sz w:val="24"/>
                <w:szCs w:val="24"/>
              </w:rPr>
              <w:t>计算机、数学相关专业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jc w:val="center"/>
              <w:rPr>
                <w:sz w:val="24"/>
                <w:szCs w:val="24"/>
              </w:rPr>
            </w:pPr>
            <w:r>
              <w:rPr>
                <w:rFonts w:ascii="宋体" w:hAnsi="宋体" w:cs="宋体" w:hint="eastAsia"/>
                <w:kern w:val="0"/>
                <w:sz w:val="24"/>
                <w:szCs w:val="24"/>
              </w:rPr>
              <w:t>成都</w:t>
            </w:r>
          </w:p>
        </w:tc>
        <w:tc>
          <w:tcPr>
            <w:tcW w:w="1559" w:type="dxa"/>
            <w:tcBorders>
              <w:left w:val="single" w:sz="4" w:space="0" w:color="auto"/>
            </w:tcBorders>
            <w:vAlign w:val="center"/>
          </w:tcPr>
          <w:p w:rsidR="00970B76" w:rsidRDefault="00970B76">
            <w:pPr>
              <w:widowControl/>
              <w:rPr>
                <w:rFonts w:asciiTheme="minorEastAsia" w:hAnsiTheme="minorEastAsia" w:cs="宋体"/>
                <w:sz w:val="24"/>
                <w:szCs w:val="24"/>
              </w:rPr>
            </w:pPr>
          </w:p>
        </w:tc>
      </w:tr>
      <w:tr w:rsidR="00970B76">
        <w:trPr>
          <w:trHeight w:val="502"/>
        </w:trPr>
        <w:tc>
          <w:tcPr>
            <w:tcW w:w="2088" w:type="dxa"/>
            <w:vAlign w:val="center"/>
          </w:tcPr>
          <w:p w:rsidR="00970B76" w:rsidRDefault="009865EA">
            <w:pPr>
              <w:widowControl/>
              <w:rPr>
                <w:rFonts w:asciiTheme="minorEastAsia" w:hAnsiTheme="minorEastAsia" w:cs="宋体"/>
                <w:sz w:val="24"/>
                <w:szCs w:val="24"/>
              </w:rPr>
            </w:pPr>
            <w:r>
              <w:rPr>
                <w:rFonts w:asciiTheme="minorEastAsia" w:hAnsiTheme="minorEastAsia" w:cs="宋体" w:hint="eastAsia"/>
                <w:sz w:val="24"/>
                <w:szCs w:val="24"/>
              </w:rPr>
              <w:t>硬件工程师</w:t>
            </w:r>
          </w:p>
        </w:tc>
        <w:tc>
          <w:tcPr>
            <w:tcW w:w="1260" w:type="dxa"/>
            <w:vAlign w:val="center"/>
          </w:tcPr>
          <w:p w:rsidR="00970B76" w:rsidRDefault="009865EA">
            <w:pPr>
              <w:widowControl/>
              <w:rPr>
                <w:rFonts w:asciiTheme="minorEastAsia" w:hAnsiTheme="minorEastAsia" w:cs="宋体"/>
                <w:sz w:val="24"/>
                <w:szCs w:val="24"/>
              </w:rPr>
            </w:pPr>
            <w:r>
              <w:rPr>
                <w:rFonts w:asciiTheme="minorEastAsia" w:hAnsiTheme="minorEastAsia" w:cs="宋体"/>
                <w:sz w:val="24"/>
                <w:szCs w:val="24"/>
              </w:rPr>
              <w:t>1</w:t>
            </w:r>
          </w:p>
        </w:tc>
        <w:tc>
          <w:tcPr>
            <w:tcW w:w="1296" w:type="dxa"/>
            <w:vAlign w:val="center"/>
          </w:tcPr>
          <w:p w:rsidR="00970B76" w:rsidRDefault="009865EA">
            <w:pPr>
              <w:widowControl/>
              <w:rPr>
                <w:rFonts w:asciiTheme="minorEastAsia" w:hAnsiTheme="minorEastAsia" w:cs="宋体"/>
                <w:sz w:val="24"/>
                <w:szCs w:val="24"/>
              </w:rPr>
            </w:pPr>
            <w:r>
              <w:rPr>
                <w:rFonts w:asciiTheme="minorEastAsia" w:hAnsiTheme="minorEastAsia" w:cs="宋体" w:hint="eastAsia"/>
                <w:sz w:val="24"/>
                <w:szCs w:val="24"/>
              </w:rPr>
              <w:t>硕士</w:t>
            </w:r>
          </w:p>
        </w:tc>
        <w:tc>
          <w:tcPr>
            <w:tcW w:w="2268" w:type="dxa"/>
            <w:vAlign w:val="center"/>
          </w:tcPr>
          <w:p w:rsidR="00970B76" w:rsidRDefault="009865EA">
            <w:pPr>
              <w:widowControl/>
              <w:rPr>
                <w:rFonts w:asciiTheme="minorEastAsia" w:hAnsiTheme="minorEastAsia" w:cs="宋体"/>
                <w:sz w:val="24"/>
                <w:szCs w:val="24"/>
              </w:rPr>
            </w:pPr>
            <w:r>
              <w:rPr>
                <w:rFonts w:asciiTheme="minorEastAsia" w:hAnsiTheme="minorEastAsia" w:cs="宋体" w:hint="eastAsia"/>
                <w:sz w:val="24"/>
                <w:szCs w:val="24"/>
              </w:rPr>
              <w:t>电子、通信、自动化</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宋体" w:hAnsi="宋体" w:cs="宋体"/>
                <w:kern w:val="0"/>
                <w:sz w:val="24"/>
                <w:szCs w:val="24"/>
              </w:rPr>
            </w:pPr>
            <w:r>
              <w:rPr>
                <w:rFonts w:ascii="宋体" w:hAnsi="宋体" w:cs="宋体" w:hint="eastAsia"/>
                <w:kern w:val="0"/>
                <w:sz w:val="24"/>
                <w:szCs w:val="24"/>
              </w:rPr>
              <w:t>成都</w:t>
            </w:r>
          </w:p>
        </w:tc>
        <w:tc>
          <w:tcPr>
            <w:tcW w:w="1559" w:type="dxa"/>
            <w:tcBorders>
              <w:left w:val="single" w:sz="4" w:space="0" w:color="auto"/>
            </w:tcBorders>
            <w:vAlign w:val="center"/>
          </w:tcPr>
          <w:p w:rsidR="00970B76" w:rsidRDefault="009865EA">
            <w:pPr>
              <w:widowControl/>
              <w:rPr>
                <w:rFonts w:asciiTheme="minorEastAsia" w:hAnsiTheme="minorEastAsia" w:cs="宋体"/>
                <w:sz w:val="24"/>
                <w:szCs w:val="24"/>
              </w:rPr>
            </w:pPr>
            <w:r>
              <w:rPr>
                <w:rFonts w:asciiTheme="minorEastAsia" w:hAnsiTheme="minorEastAsia" w:cs="宋体" w:hint="eastAsia"/>
                <w:sz w:val="24"/>
                <w:szCs w:val="24"/>
              </w:rPr>
              <w:t>具有一定嵌入式系统或</w:t>
            </w:r>
            <w:r>
              <w:rPr>
                <w:rFonts w:asciiTheme="minorEastAsia" w:hAnsiTheme="minorEastAsia" w:cs="宋体"/>
                <w:sz w:val="24"/>
                <w:szCs w:val="24"/>
              </w:rPr>
              <w:t>FPGA</w:t>
            </w:r>
            <w:r>
              <w:rPr>
                <w:rFonts w:asciiTheme="minorEastAsia" w:hAnsiTheme="minorEastAsia" w:cs="宋体" w:hint="eastAsia"/>
                <w:sz w:val="24"/>
                <w:szCs w:val="24"/>
              </w:rPr>
              <w:t>硬件工程开发经验</w:t>
            </w:r>
          </w:p>
        </w:tc>
      </w:tr>
      <w:tr w:rsidR="00970B76">
        <w:trPr>
          <w:trHeight w:val="502"/>
        </w:trPr>
        <w:tc>
          <w:tcPr>
            <w:tcW w:w="2088" w:type="dxa"/>
            <w:vAlign w:val="center"/>
          </w:tcPr>
          <w:p w:rsidR="00970B76" w:rsidRDefault="009865EA">
            <w:pPr>
              <w:widowControl/>
              <w:rPr>
                <w:rFonts w:asciiTheme="minorEastAsia" w:hAnsiTheme="minorEastAsia" w:cs="宋体"/>
                <w:sz w:val="24"/>
                <w:szCs w:val="24"/>
              </w:rPr>
            </w:pPr>
            <w:r>
              <w:rPr>
                <w:rFonts w:asciiTheme="minorEastAsia" w:hAnsiTheme="minorEastAsia" w:cs="宋体" w:hint="eastAsia"/>
                <w:sz w:val="24"/>
                <w:szCs w:val="24"/>
              </w:rPr>
              <w:t>机场移动通信工程师</w:t>
            </w:r>
          </w:p>
        </w:tc>
        <w:tc>
          <w:tcPr>
            <w:tcW w:w="1260" w:type="dxa"/>
            <w:vAlign w:val="center"/>
          </w:tcPr>
          <w:p w:rsidR="00970B76" w:rsidRDefault="009865EA">
            <w:pPr>
              <w:widowControl/>
              <w:rPr>
                <w:rFonts w:asciiTheme="minorEastAsia" w:hAnsiTheme="minorEastAsia" w:cs="宋体"/>
                <w:sz w:val="24"/>
                <w:szCs w:val="24"/>
              </w:rPr>
            </w:pPr>
            <w:r>
              <w:rPr>
                <w:rFonts w:asciiTheme="minorEastAsia" w:hAnsiTheme="minorEastAsia" w:cs="宋体"/>
                <w:sz w:val="24"/>
                <w:szCs w:val="24"/>
              </w:rPr>
              <w:t>1</w:t>
            </w:r>
          </w:p>
        </w:tc>
        <w:tc>
          <w:tcPr>
            <w:tcW w:w="1296" w:type="dxa"/>
            <w:vAlign w:val="center"/>
          </w:tcPr>
          <w:p w:rsidR="00970B76" w:rsidRDefault="009865EA">
            <w:pPr>
              <w:widowControl/>
              <w:rPr>
                <w:rFonts w:asciiTheme="minorEastAsia" w:hAnsiTheme="minorEastAsia" w:cs="宋体"/>
                <w:sz w:val="24"/>
                <w:szCs w:val="24"/>
              </w:rPr>
            </w:pPr>
            <w:r>
              <w:rPr>
                <w:rFonts w:asciiTheme="minorEastAsia" w:hAnsiTheme="minorEastAsia" w:cs="宋体" w:hint="eastAsia"/>
                <w:sz w:val="24"/>
                <w:szCs w:val="24"/>
              </w:rPr>
              <w:t>硕士</w:t>
            </w:r>
          </w:p>
        </w:tc>
        <w:tc>
          <w:tcPr>
            <w:tcW w:w="2268" w:type="dxa"/>
            <w:vAlign w:val="center"/>
          </w:tcPr>
          <w:p w:rsidR="00970B76" w:rsidRDefault="009865EA">
            <w:pPr>
              <w:widowControl/>
              <w:rPr>
                <w:rFonts w:asciiTheme="minorEastAsia" w:hAnsiTheme="minorEastAsia" w:cs="宋体"/>
                <w:sz w:val="24"/>
                <w:szCs w:val="24"/>
              </w:rPr>
            </w:pPr>
            <w:r>
              <w:rPr>
                <w:rFonts w:asciiTheme="minorEastAsia" w:hAnsiTheme="minorEastAsia" w:cs="宋体" w:hint="eastAsia"/>
                <w:sz w:val="24"/>
                <w:szCs w:val="24"/>
              </w:rPr>
              <w:t>通信、信号、计算机</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jc w:val="center"/>
              <w:rPr>
                <w:sz w:val="24"/>
                <w:szCs w:val="24"/>
              </w:rPr>
            </w:pPr>
            <w:r>
              <w:rPr>
                <w:rFonts w:ascii="宋体" w:hAnsi="宋体" w:cs="宋体" w:hint="eastAsia"/>
                <w:kern w:val="0"/>
                <w:sz w:val="24"/>
                <w:szCs w:val="24"/>
              </w:rPr>
              <w:t>成都</w:t>
            </w:r>
          </w:p>
        </w:tc>
        <w:tc>
          <w:tcPr>
            <w:tcW w:w="1559" w:type="dxa"/>
            <w:tcBorders>
              <w:left w:val="single" w:sz="4" w:space="0" w:color="auto"/>
            </w:tcBorders>
            <w:vAlign w:val="center"/>
          </w:tcPr>
          <w:p w:rsidR="00970B76" w:rsidRDefault="009865EA">
            <w:pPr>
              <w:widowControl/>
              <w:rPr>
                <w:rFonts w:asciiTheme="minorEastAsia" w:hAnsiTheme="minorEastAsia" w:cs="宋体"/>
                <w:sz w:val="24"/>
                <w:szCs w:val="24"/>
              </w:rPr>
            </w:pPr>
            <w:r>
              <w:rPr>
                <w:rFonts w:asciiTheme="minorEastAsia" w:hAnsiTheme="minorEastAsia" w:cs="宋体" w:hint="eastAsia"/>
                <w:sz w:val="24"/>
                <w:szCs w:val="24"/>
              </w:rPr>
              <w:t>熟悉频谱分析仪、数字信号发生器等通信测试设备</w:t>
            </w:r>
          </w:p>
        </w:tc>
      </w:tr>
      <w:tr w:rsidR="00970B76">
        <w:trPr>
          <w:trHeight w:val="502"/>
        </w:trPr>
        <w:tc>
          <w:tcPr>
            <w:tcW w:w="2088" w:type="dxa"/>
            <w:vAlign w:val="center"/>
          </w:tcPr>
          <w:p w:rsidR="00970B76" w:rsidRDefault="009865EA">
            <w:pPr>
              <w:widowControl/>
              <w:rPr>
                <w:rFonts w:asciiTheme="minorEastAsia" w:hAnsiTheme="minorEastAsia" w:cs="宋体"/>
                <w:sz w:val="24"/>
                <w:szCs w:val="24"/>
              </w:rPr>
            </w:pPr>
            <w:r>
              <w:rPr>
                <w:rFonts w:asciiTheme="minorEastAsia" w:hAnsiTheme="minorEastAsia" w:cs="宋体" w:hint="eastAsia"/>
                <w:sz w:val="24"/>
                <w:szCs w:val="24"/>
              </w:rPr>
              <w:t>图像处理算法工程师</w:t>
            </w:r>
          </w:p>
        </w:tc>
        <w:tc>
          <w:tcPr>
            <w:tcW w:w="1260" w:type="dxa"/>
            <w:vAlign w:val="center"/>
          </w:tcPr>
          <w:p w:rsidR="00970B76" w:rsidRDefault="009865EA">
            <w:pPr>
              <w:widowControl/>
              <w:rPr>
                <w:rFonts w:asciiTheme="minorEastAsia" w:hAnsiTheme="minorEastAsia" w:cs="宋体"/>
                <w:sz w:val="24"/>
                <w:szCs w:val="24"/>
              </w:rPr>
            </w:pPr>
            <w:r>
              <w:rPr>
                <w:rFonts w:asciiTheme="minorEastAsia" w:hAnsiTheme="minorEastAsia" w:cs="宋体"/>
                <w:sz w:val="24"/>
                <w:szCs w:val="24"/>
              </w:rPr>
              <w:t>1</w:t>
            </w:r>
          </w:p>
        </w:tc>
        <w:tc>
          <w:tcPr>
            <w:tcW w:w="1296" w:type="dxa"/>
            <w:vAlign w:val="center"/>
          </w:tcPr>
          <w:p w:rsidR="00970B76" w:rsidRDefault="009865EA">
            <w:pPr>
              <w:widowControl/>
              <w:rPr>
                <w:rFonts w:asciiTheme="minorEastAsia" w:hAnsiTheme="minorEastAsia" w:cs="宋体"/>
                <w:sz w:val="24"/>
                <w:szCs w:val="24"/>
              </w:rPr>
            </w:pPr>
            <w:r>
              <w:rPr>
                <w:rFonts w:asciiTheme="minorEastAsia" w:hAnsiTheme="minorEastAsia" w:cs="宋体" w:hint="eastAsia"/>
                <w:sz w:val="24"/>
                <w:szCs w:val="24"/>
              </w:rPr>
              <w:t>硕士</w:t>
            </w:r>
          </w:p>
        </w:tc>
        <w:tc>
          <w:tcPr>
            <w:tcW w:w="2268" w:type="dxa"/>
            <w:vAlign w:val="center"/>
          </w:tcPr>
          <w:p w:rsidR="00970B76" w:rsidRDefault="009865EA">
            <w:pPr>
              <w:widowControl/>
              <w:rPr>
                <w:rFonts w:asciiTheme="minorEastAsia" w:hAnsiTheme="minorEastAsia" w:cs="宋体"/>
                <w:sz w:val="24"/>
                <w:szCs w:val="24"/>
              </w:rPr>
            </w:pPr>
            <w:r>
              <w:rPr>
                <w:rFonts w:asciiTheme="minorEastAsia" w:hAnsiTheme="minorEastAsia" w:cs="宋体" w:hint="eastAsia"/>
                <w:sz w:val="24"/>
                <w:szCs w:val="24"/>
              </w:rPr>
              <w:t>计算机、数学、通信</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宋体" w:hAnsi="宋体" w:cs="宋体"/>
                <w:kern w:val="0"/>
                <w:sz w:val="24"/>
                <w:szCs w:val="24"/>
              </w:rPr>
            </w:pPr>
            <w:r>
              <w:rPr>
                <w:rFonts w:ascii="宋体" w:hAnsi="宋体" w:cs="宋体" w:hint="eastAsia"/>
                <w:kern w:val="0"/>
                <w:sz w:val="24"/>
                <w:szCs w:val="24"/>
              </w:rPr>
              <w:t>成都</w:t>
            </w:r>
          </w:p>
        </w:tc>
        <w:tc>
          <w:tcPr>
            <w:tcW w:w="1559" w:type="dxa"/>
            <w:tcBorders>
              <w:left w:val="single" w:sz="4" w:space="0" w:color="auto"/>
            </w:tcBorders>
            <w:vAlign w:val="center"/>
          </w:tcPr>
          <w:p w:rsidR="00970B76" w:rsidRDefault="009865EA">
            <w:pPr>
              <w:widowControl/>
              <w:rPr>
                <w:rFonts w:asciiTheme="minorEastAsia" w:hAnsiTheme="minorEastAsia" w:cs="宋体"/>
                <w:sz w:val="24"/>
                <w:szCs w:val="24"/>
              </w:rPr>
            </w:pPr>
            <w:r>
              <w:rPr>
                <w:rFonts w:asciiTheme="minorEastAsia" w:hAnsiTheme="minorEastAsia" w:cs="宋体" w:hint="eastAsia"/>
                <w:sz w:val="24"/>
                <w:szCs w:val="24"/>
              </w:rPr>
              <w:t>熟悉图像处理、模式识别、计算机图形学</w:t>
            </w:r>
          </w:p>
        </w:tc>
      </w:tr>
      <w:tr w:rsidR="00970B76">
        <w:trPr>
          <w:trHeight w:val="502"/>
        </w:trPr>
        <w:tc>
          <w:tcPr>
            <w:tcW w:w="2088" w:type="dxa"/>
            <w:vAlign w:val="center"/>
          </w:tcPr>
          <w:p w:rsidR="00970B76" w:rsidRDefault="009865EA">
            <w:pPr>
              <w:widowControl/>
              <w:rPr>
                <w:rFonts w:asciiTheme="minorEastAsia" w:hAnsiTheme="minorEastAsia" w:cs="宋体"/>
                <w:sz w:val="24"/>
                <w:szCs w:val="24"/>
              </w:rPr>
            </w:pPr>
            <w:r>
              <w:rPr>
                <w:rFonts w:asciiTheme="minorEastAsia" w:hAnsiTheme="minorEastAsia" w:cs="宋体" w:hint="eastAsia"/>
                <w:sz w:val="24"/>
                <w:szCs w:val="24"/>
              </w:rPr>
              <w:t>软件研发工程师</w:t>
            </w:r>
          </w:p>
        </w:tc>
        <w:tc>
          <w:tcPr>
            <w:tcW w:w="1260" w:type="dxa"/>
            <w:vAlign w:val="center"/>
          </w:tcPr>
          <w:p w:rsidR="00970B76" w:rsidRDefault="009865EA">
            <w:pPr>
              <w:widowControl/>
              <w:rPr>
                <w:rFonts w:asciiTheme="minorEastAsia" w:hAnsiTheme="minorEastAsia" w:cs="宋体"/>
                <w:sz w:val="24"/>
                <w:szCs w:val="24"/>
              </w:rPr>
            </w:pPr>
            <w:r>
              <w:rPr>
                <w:rFonts w:asciiTheme="minorEastAsia" w:hAnsiTheme="minorEastAsia" w:cs="宋体"/>
                <w:sz w:val="24"/>
                <w:szCs w:val="24"/>
              </w:rPr>
              <w:t>6</w:t>
            </w:r>
          </w:p>
        </w:tc>
        <w:tc>
          <w:tcPr>
            <w:tcW w:w="1296" w:type="dxa"/>
            <w:vAlign w:val="center"/>
          </w:tcPr>
          <w:p w:rsidR="00970B76" w:rsidRDefault="009865EA">
            <w:pPr>
              <w:widowControl/>
              <w:rPr>
                <w:rFonts w:asciiTheme="minorEastAsia" w:hAnsiTheme="minorEastAsia" w:cs="宋体"/>
                <w:sz w:val="24"/>
                <w:szCs w:val="24"/>
              </w:rPr>
            </w:pPr>
            <w:r>
              <w:rPr>
                <w:rFonts w:asciiTheme="minorEastAsia" w:hAnsiTheme="minorEastAsia" w:cs="宋体" w:hint="eastAsia"/>
                <w:sz w:val="24"/>
                <w:szCs w:val="24"/>
              </w:rPr>
              <w:t>本科及以上</w:t>
            </w:r>
          </w:p>
        </w:tc>
        <w:tc>
          <w:tcPr>
            <w:tcW w:w="2268" w:type="dxa"/>
            <w:vAlign w:val="center"/>
          </w:tcPr>
          <w:p w:rsidR="00970B76" w:rsidRDefault="009865EA">
            <w:pPr>
              <w:widowControl/>
              <w:rPr>
                <w:rFonts w:asciiTheme="minorEastAsia" w:hAnsiTheme="minorEastAsia" w:cs="宋体"/>
                <w:sz w:val="24"/>
                <w:szCs w:val="24"/>
              </w:rPr>
            </w:pPr>
            <w:r>
              <w:rPr>
                <w:rFonts w:asciiTheme="minorEastAsia" w:hAnsiTheme="minorEastAsia" w:cs="宋体" w:hint="eastAsia"/>
                <w:sz w:val="24"/>
                <w:szCs w:val="24"/>
              </w:rPr>
              <w:t>计算机科学与技术、控制科学与工程（自动化专业）</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jc w:val="center"/>
              <w:rPr>
                <w:sz w:val="24"/>
                <w:szCs w:val="24"/>
              </w:rPr>
            </w:pPr>
            <w:r>
              <w:rPr>
                <w:rFonts w:ascii="宋体" w:hAnsi="宋体" w:cs="宋体" w:hint="eastAsia"/>
                <w:kern w:val="0"/>
                <w:sz w:val="24"/>
                <w:szCs w:val="24"/>
              </w:rPr>
              <w:t>成都</w:t>
            </w:r>
          </w:p>
        </w:tc>
        <w:tc>
          <w:tcPr>
            <w:tcW w:w="1559" w:type="dxa"/>
            <w:tcBorders>
              <w:left w:val="single" w:sz="4" w:space="0" w:color="auto"/>
            </w:tcBorders>
            <w:vAlign w:val="center"/>
          </w:tcPr>
          <w:p w:rsidR="00970B76" w:rsidRDefault="009865EA">
            <w:pPr>
              <w:widowControl/>
              <w:rPr>
                <w:rFonts w:asciiTheme="minorEastAsia" w:hAnsiTheme="minorEastAsia" w:cs="宋体"/>
                <w:sz w:val="24"/>
                <w:szCs w:val="24"/>
              </w:rPr>
            </w:pPr>
            <w:r>
              <w:rPr>
                <w:rFonts w:asciiTheme="minorEastAsia" w:hAnsiTheme="minorEastAsia" w:cs="宋体" w:hint="eastAsia"/>
                <w:sz w:val="24"/>
                <w:szCs w:val="24"/>
              </w:rPr>
              <w:t>英语四级及以上</w:t>
            </w:r>
          </w:p>
        </w:tc>
      </w:tr>
      <w:tr w:rsidR="00970B76">
        <w:trPr>
          <w:trHeight w:val="502"/>
        </w:trPr>
        <w:tc>
          <w:tcPr>
            <w:tcW w:w="2088" w:type="dxa"/>
            <w:tcBorders>
              <w:bottom w:val="single" w:sz="6" w:space="0" w:color="auto"/>
            </w:tcBorders>
            <w:vAlign w:val="center"/>
          </w:tcPr>
          <w:p w:rsidR="00970B76" w:rsidRDefault="009865EA">
            <w:pPr>
              <w:widowControl/>
              <w:rPr>
                <w:rFonts w:asciiTheme="minorEastAsia" w:hAnsiTheme="minorEastAsia" w:cs="宋体"/>
                <w:sz w:val="24"/>
                <w:szCs w:val="24"/>
              </w:rPr>
            </w:pPr>
            <w:r>
              <w:rPr>
                <w:rFonts w:asciiTheme="minorEastAsia" w:hAnsiTheme="minorEastAsia" w:cs="宋体" w:hint="eastAsia"/>
                <w:sz w:val="24"/>
                <w:szCs w:val="24"/>
              </w:rPr>
              <w:t>测试工程师</w:t>
            </w:r>
          </w:p>
        </w:tc>
        <w:tc>
          <w:tcPr>
            <w:tcW w:w="1260" w:type="dxa"/>
            <w:tcBorders>
              <w:bottom w:val="single" w:sz="6" w:space="0" w:color="auto"/>
            </w:tcBorders>
            <w:vAlign w:val="center"/>
          </w:tcPr>
          <w:p w:rsidR="00970B76" w:rsidRDefault="009865EA">
            <w:pPr>
              <w:widowControl/>
              <w:rPr>
                <w:rFonts w:asciiTheme="minorEastAsia" w:hAnsiTheme="minorEastAsia" w:cs="宋体"/>
                <w:sz w:val="24"/>
                <w:szCs w:val="24"/>
              </w:rPr>
            </w:pPr>
            <w:r>
              <w:rPr>
                <w:rFonts w:asciiTheme="minorEastAsia" w:hAnsiTheme="minorEastAsia" w:cs="宋体"/>
                <w:sz w:val="24"/>
                <w:szCs w:val="24"/>
              </w:rPr>
              <w:t>2</w:t>
            </w:r>
          </w:p>
        </w:tc>
        <w:tc>
          <w:tcPr>
            <w:tcW w:w="1296" w:type="dxa"/>
            <w:tcBorders>
              <w:bottom w:val="single" w:sz="6" w:space="0" w:color="auto"/>
            </w:tcBorders>
            <w:vAlign w:val="center"/>
          </w:tcPr>
          <w:p w:rsidR="00970B76" w:rsidRDefault="009865EA">
            <w:pPr>
              <w:widowControl/>
              <w:rPr>
                <w:rFonts w:asciiTheme="minorEastAsia" w:hAnsiTheme="minorEastAsia" w:cs="宋体"/>
                <w:sz w:val="24"/>
                <w:szCs w:val="24"/>
              </w:rPr>
            </w:pPr>
            <w:r>
              <w:rPr>
                <w:rFonts w:asciiTheme="minorEastAsia" w:hAnsiTheme="minorEastAsia" w:cs="宋体" w:hint="eastAsia"/>
                <w:sz w:val="24"/>
                <w:szCs w:val="24"/>
              </w:rPr>
              <w:t>硕士及以上</w:t>
            </w:r>
          </w:p>
        </w:tc>
        <w:tc>
          <w:tcPr>
            <w:tcW w:w="2268" w:type="dxa"/>
            <w:tcBorders>
              <w:bottom w:val="single" w:sz="6" w:space="0" w:color="auto"/>
            </w:tcBorders>
            <w:vAlign w:val="center"/>
          </w:tcPr>
          <w:p w:rsidR="00970B76" w:rsidRDefault="009865EA">
            <w:pPr>
              <w:widowControl/>
              <w:rPr>
                <w:rFonts w:asciiTheme="minorEastAsia" w:hAnsiTheme="minorEastAsia" w:cs="宋体"/>
                <w:sz w:val="24"/>
                <w:szCs w:val="24"/>
              </w:rPr>
            </w:pPr>
            <w:r>
              <w:rPr>
                <w:rFonts w:asciiTheme="minorEastAsia" w:hAnsiTheme="minorEastAsia" w:cs="宋体" w:hint="eastAsia"/>
                <w:sz w:val="24"/>
                <w:szCs w:val="24"/>
              </w:rPr>
              <w:t>计算机应用</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宋体" w:hAnsi="宋体" w:cs="宋体"/>
                <w:kern w:val="0"/>
                <w:sz w:val="24"/>
                <w:szCs w:val="24"/>
              </w:rPr>
            </w:pPr>
            <w:r>
              <w:rPr>
                <w:rFonts w:ascii="宋体" w:hAnsi="宋体" w:cs="宋体" w:hint="eastAsia"/>
                <w:kern w:val="0"/>
                <w:sz w:val="24"/>
                <w:szCs w:val="24"/>
              </w:rPr>
              <w:t>成都</w:t>
            </w:r>
          </w:p>
        </w:tc>
        <w:tc>
          <w:tcPr>
            <w:tcW w:w="1559" w:type="dxa"/>
            <w:tcBorders>
              <w:left w:val="single" w:sz="4" w:space="0" w:color="auto"/>
              <w:bottom w:val="single" w:sz="6" w:space="0" w:color="auto"/>
            </w:tcBorders>
            <w:vAlign w:val="center"/>
          </w:tcPr>
          <w:p w:rsidR="00970B76" w:rsidRDefault="009865EA">
            <w:pPr>
              <w:widowControl/>
              <w:rPr>
                <w:rFonts w:asciiTheme="minorEastAsia" w:hAnsiTheme="minorEastAsia" w:cs="宋体"/>
                <w:sz w:val="24"/>
                <w:szCs w:val="24"/>
              </w:rPr>
            </w:pPr>
            <w:r>
              <w:rPr>
                <w:rFonts w:asciiTheme="minorEastAsia" w:hAnsiTheme="minorEastAsia" w:cs="宋体" w:hint="eastAsia"/>
                <w:sz w:val="24"/>
                <w:szCs w:val="24"/>
              </w:rPr>
              <w:t>英语四级及以上</w:t>
            </w:r>
          </w:p>
        </w:tc>
      </w:tr>
      <w:tr w:rsidR="00970B76">
        <w:trPr>
          <w:trHeight w:val="502"/>
        </w:trPr>
        <w:tc>
          <w:tcPr>
            <w:tcW w:w="2088" w:type="dxa"/>
            <w:tcBorders>
              <w:top w:val="single" w:sz="6" w:space="0" w:color="auto"/>
              <w:bottom w:val="single" w:sz="4" w:space="0" w:color="auto"/>
            </w:tcBorders>
            <w:vAlign w:val="center"/>
          </w:tcPr>
          <w:p w:rsidR="00970B76" w:rsidRDefault="009865EA">
            <w:pPr>
              <w:widowControl/>
              <w:rPr>
                <w:rFonts w:asciiTheme="minorEastAsia" w:hAnsiTheme="minorEastAsia" w:cs="宋体"/>
                <w:sz w:val="24"/>
                <w:szCs w:val="24"/>
              </w:rPr>
            </w:pPr>
            <w:r>
              <w:rPr>
                <w:rFonts w:asciiTheme="minorEastAsia" w:hAnsiTheme="minorEastAsia" w:cs="宋体" w:hint="eastAsia"/>
                <w:sz w:val="24"/>
                <w:szCs w:val="24"/>
              </w:rPr>
              <w:t>民航飞行程序设计工程师</w:t>
            </w:r>
          </w:p>
        </w:tc>
        <w:tc>
          <w:tcPr>
            <w:tcW w:w="1260" w:type="dxa"/>
            <w:tcBorders>
              <w:top w:val="single" w:sz="6" w:space="0" w:color="auto"/>
              <w:bottom w:val="single" w:sz="4" w:space="0" w:color="auto"/>
            </w:tcBorders>
            <w:vAlign w:val="center"/>
          </w:tcPr>
          <w:p w:rsidR="00970B76" w:rsidRDefault="009865EA">
            <w:pPr>
              <w:widowControl/>
              <w:rPr>
                <w:rFonts w:asciiTheme="minorEastAsia" w:hAnsiTheme="minorEastAsia" w:cs="宋体"/>
                <w:sz w:val="24"/>
                <w:szCs w:val="24"/>
              </w:rPr>
            </w:pPr>
            <w:r>
              <w:rPr>
                <w:rFonts w:asciiTheme="minorEastAsia" w:hAnsiTheme="minorEastAsia" w:cs="宋体"/>
                <w:sz w:val="24"/>
                <w:szCs w:val="24"/>
              </w:rPr>
              <w:t>1</w:t>
            </w:r>
          </w:p>
        </w:tc>
        <w:tc>
          <w:tcPr>
            <w:tcW w:w="1296" w:type="dxa"/>
            <w:tcBorders>
              <w:top w:val="single" w:sz="6" w:space="0" w:color="auto"/>
              <w:bottom w:val="single" w:sz="4" w:space="0" w:color="auto"/>
            </w:tcBorders>
            <w:vAlign w:val="center"/>
          </w:tcPr>
          <w:p w:rsidR="00970B76" w:rsidRDefault="009865EA">
            <w:pPr>
              <w:widowControl/>
              <w:rPr>
                <w:rFonts w:asciiTheme="minorEastAsia" w:hAnsiTheme="minorEastAsia" w:cs="宋体"/>
                <w:sz w:val="24"/>
                <w:szCs w:val="24"/>
              </w:rPr>
            </w:pPr>
            <w:r>
              <w:rPr>
                <w:rFonts w:asciiTheme="minorEastAsia" w:hAnsiTheme="minorEastAsia" w:cs="宋体" w:hint="eastAsia"/>
                <w:sz w:val="24"/>
                <w:szCs w:val="24"/>
              </w:rPr>
              <w:t>硕士及以上</w:t>
            </w:r>
          </w:p>
        </w:tc>
        <w:tc>
          <w:tcPr>
            <w:tcW w:w="2268" w:type="dxa"/>
            <w:tcBorders>
              <w:top w:val="single" w:sz="6" w:space="0" w:color="auto"/>
              <w:bottom w:val="single" w:sz="4" w:space="0" w:color="auto"/>
            </w:tcBorders>
            <w:vAlign w:val="center"/>
          </w:tcPr>
          <w:p w:rsidR="00970B76" w:rsidRDefault="009865EA">
            <w:pPr>
              <w:widowControl/>
              <w:rPr>
                <w:rFonts w:asciiTheme="minorEastAsia" w:hAnsiTheme="minorEastAsia" w:cs="宋体"/>
                <w:sz w:val="24"/>
                <w:szCs w:val="24"/>
              </w:rPr>
            </w:pPr>
            <w:r>
              <w:rPr>
                <w:rFonts w:asciiTheme="minorEastAsia" w:hAnsiTheme="minorEastAsia" w:cs="宋体" w:hint="eastAsia"/>
                <w:sz w:val="24"/>
                <w:szCs w:val="24"/>
              </w:rPr>
              <w:t>空中交通管理，交通运输工程，载运工具运用工程，航空航天技术，电子信息工程</w:t>
            </w:r>
          </w:p>
        </w:tc>
        <w:tc>
          <w:tcPr>
            <w:tcW w:w="1276" w:type="dxa"/>
            <w:tcBorders>
              <w:top w:val="single" w:sz="6" w:space="0" w:color="auto"/>
              <w:left w:val="single" w:sz="6" w:space="0" w:color="auto"/>
              <w:bottom w:val="single" w:sz="4" w:space="0" w:color="auto"/>
              <w:right w:val="single" w:sz="4" w:space="0" w:color="auto"/>
            </w:tcBorders>
            <w:vAlign w:val="center"/>
          </w:tcPr>
          <w:p w:rsidR="00970B76" w:rsidRDefault="009865EA">
            <w:pPr>
              <w:jc w:val="center"/>
              <w:rPr>
                <w:sz w:val="24"/>
                <w:szCs w:val="24"/>
              </w:rPr>
            </w:pPr>
            <w:r>
              <w:rPr>
                <w:rFonts w:ascii="宋体" w:hAnsi="宋体" w:cs="宋体" w:hint="eastAsia"/>
                <w:kern w:val="0"/>
                <w:sz w:val="24"/>
                <w:szCs w:val="24"/>
              </w:rPr>
              <w:t>成都</w:t>
            </w:r>
          </w:p>
        </w:tc>
        <w:tc>
          <w:tcPr>
            <w:tcW w:w="1559" w:type="dxa"/>
            <w:tcBorders>
              <w:top w:val="single" w:sz="6" w:space="0" w:color="auto"/>
              <w:left w:val="single" w:sz="4" w:space="0" w:color="auto"/>
              <w:bottom w:val="single" w:sz="4" w:space="0" w:color="auto"/>
            </w:tcBorders>
            <w:vAlign w:val="center"/>
          </w:tcPr>
          <w:p w:rsidR="00970B76" w:rsidRDefault="009865EA">
            <w:pPr>
              <w:widowControl/>
              <w:rPr>
                <w:rFonts w:asciiTheme="minorEastAsia" w:hAnsiTheme="minorEastAsia" w:cs="宋体"/>
                <w:sz w:val="24"/>
                <w:szCs w:val="24"/>
              </w:rPr>
            </w:pPr>
            <w:r>
              <w:rPr>
                <w:rFonts w:asciiTheme="minorEastAsia" w:hAnsiTheme="minorEastAsia" w:cs="宋体" w:hint="eastAsia"/>
                <w:sz w:val="24"/>
                <w:szCs w:val="24"/>
              </w:rPr>
              <w:t>英语四级</w:t>
            </w:r>
          </w:p>
        </w:tc>
      </w:tr>
      <w:tr w:rsidR="00970B76">
        <w:trPr>
          <w:trHeight w:val="502"/>
        </w:trPr>
        <w:tc>
          <w:tcPr>
            <w:tcW w:w="2088" w:type="dxa"/>
            <w:tcBorders>
              <w:top w:val="single" w:sz="4" w:space="0" w:color="auto"/>
            </w:tcBorders>
            <w:vAlign w:val="center"/>
          </w:tcPr>
          <w:p w:rsidR="00970B76" w:rsidRDefault="009865EA">
            <w:pPr>
              <w:widowControl/>
              <w:rPr>
                <w:rFonts w:asciiTheme="minorEastAsia" w:hAnsiTheme="minorEastAsia" w:cs="宋体"/>
                <w:sz w:val="24"/>
                <w:szCs w:val="24"/>
              </w:rPr>
            </w:pPr>
            <w:r>
              <w:rPr>
                <w:rFonts w:asciiTheme="minorEastAsia" w:hAnsiTheme="minorEastAsia" w:cs="宋体" w:hint="eastAsia"/>
                <w:sz w:val="24"/>
                <w:szCs w:val="24"/>
              </w:rPr>
              <w:lastRenderedPageBreak/>
              <w:t>无人机飞控系统开发</w:t>
            </w:r>
          </w:p>
        </w:tc>
        <w:tc>
          <w:tcPr>
            <w:tcW w:w="1260" w:type="dxa"/>
            <w:tcBorders>
              <w:top w:val="single" w:sz="4" w:space="0" w:color="auto"/>
            </w:tcBorders>
            <w:vAlign w:val="center"/>
          </w:tcPr>
          <w:p w:rsidR="00970B76" w:rsidRDefault="009865EA">
            <w:pPr>
              <w:widowControl/>
              <w:rPr>
                <w:rFonts w:asciiTheme="minorEastAsia" w:hAnsiTheme="minorEastAsia" w:cs="宋体"/>
                <w:sz w:val="24"/>
                <w:szCs w:val="24"/>
              </w:rPr>
            </w:pPr>
            <w:r>
              <w:rPr>
                <w:rFonts w:asciiTheme="minorEastAsia" w:hAnsiTheme="minorEastAsia" w:cs="宋体"/>
                <w:sz w:val="24"/>
                <w:szCs w:val="24"/>
              </w:rPr>
              <w:t>1</w:t>
            </w:r>
          </w:p>
        </w:tc>
        <w:tc>
          <w:tcPr>
            <w:tcW w:w="1296" w:type="dxa"/>
            <w:tcBorders>
              <w:top w:val="single" w:sz="4" w:space="0" w:color="auto"/>
            </w:tcBorders>
            <w:vAlign w:val="center"/>
          </w:tcPr>
          <w:p w:rsidR="00970B76" w:rsidRDefault="009865EA">
            <w:pPr>
              <w:widowControl/>
              <w:rPr>
                <w:rFonts w:asciiTheme="minorEastAsia" w:hAnsiTheme="minorEastAsia" w:cs="宋体"/>
                <w:sz w:val="24"/>
                <w:szCs w:val="24"/>
              </w:rPr>
            </w:pPr>
            <w:r>
              <w:rPr>
                <w:rFonts w:asciiTheme="minorEastAsia" w:hAnsiTheme="minorEastAsia" w:cs="宋体" w:hint="eastAsia"/>
                <w:sz w:val="24"/>
                <w:szCs w:val="24"/>
              </w:rPr>
              <w:t>硕士及以上</w:t>
            </w:r>
          </w:p>
        </w:tc>
        <w:tc>
          <w:tcPr>
            <w:tcW w:w="2268" w:type="dxa"/>
            <w:tcBorders>
              <w:top w:val="single" w:sz="4" w:space="0" w:color="auto"/>
            </w:tcBorders>
            <w:vAlign w:val="center"/>
          </w:tcPr>
          <w:p w:rsidR="00970B76" w:rsidRDefault="009865EA">
            <w:pPr>
              <w:widowControl/>
              <w:rPr>
                <w:rFonts w:asciiTheme="minorEastAsia" w:hAnsiTheme="minorEastAsia" w:cs="宋体"/>
                <w:sz w:val="24"/>
                <w:szCs w:val="24"/>
              </w:rPr>
            </w:pPr>
            <w:r>
              <w:rPr>
                <w:rFonts w:asciiTheme="minorEastAsia" w:hAnsiTheme="minorEastAsia" w:cs="宋体" w:hint="eastAsia"/>
                <w:sz w:val="24"/>
                <w:szCs w:val="24"/>
              </w:rPr>
              <w:t>自动控制、电子或相关专业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jc w:val="center"/>
              <w:rPr>
                <w:sz w:val="24"/>
                <w:szCs w:val="24"/>
              </w:rPr>
            </w:pPr>
            <w:r>
              <w:rPr>
                <w:rFonts w:ascii="宋体" w:hAnsi="宋体" w:cs="宋体" w:hint="eastAsia"/>
                <w:kern w:val="0"/>
                <w:sz w:val="24"/>
                <w:szCs w:val="24"/>
              </w:rPr>
              <w:t>成都</w:t>
            </w:r>
          </w:p>
        </w:tc>
        <w:tc>
          <w:tcPr>
            <w:tcW w:w="1559" w:type="dxa"/>
            <w:tcBorders>
              <w:top w:val="single" w:sz="4" w:space="0" w:color="auto"/>
              <w:left w:val="single" w:sz="4" w:space="0" w:color="auto"/>
            </w:tcBorders>
          </w:tcPr>
          <w:p w:rsidR="00970B76" w:rsidRDefault="009865EA">
            <w:pPr>
              <w:widowControl/>
              <w:rPr>
                <w:rFonts w:asciiTheme="minorEastAsia" w:hAnsiTheme="minorEastAsia" w:cs="宋体"/>
                <w:sz w:val="24"/>
                <w:szCs w:val="24"/>
              </w:rPr>
            </w:pPr>
            <w:r>
              <w:rPr>
                <w:rFonts w:asciiTheme="minorEastAsia" w:hAnsiTheme="minorEastAsia" w:cs="宋体" w:hint="eastAsia"/>
                <w:sz w:val="24"/>
                <w:szCs w:val="24"/>
              </w:rPr>
              <w:t>英语四级</w:t>
            </w:r>
          </w:p>
        </w:tc>
      </w:tr>
      <w:tr w:rsidR="00970B76">
        <w:trPr>
          <w:trHeight w:val="502"/>
        </w:trPr>
        <w:tc>
          <w:tcPr>
            <w:tcW w:w="2088" w:type="dxa"/>
            <w:vAlign w:val="center"/>
          </w:tcPr>
          <w:p w:rsidR="00970B76" w:rsidRDefault="009865EA">
            <w:pPr>
              <w:widowControl/>
              <w:rPr>
                <w:rFonts w:asciiTheme="minorEastAsia" w:hAnsiTheme="minorEastAsia" w:cs="宋体"/>
                <w:sz w:val="24"/>
                <w:szCs w:val="24"/>
              </w:rPr>
            </w:pPr>
            <w:r>
              <w:rPr>
                <w:rFonts w:asciiTheme="minorEastAsia" w:hAnsiTheme="minorEastAsia" w:cs="宋体" w:hint="eastAsia"/>
                <w:sz w:val="24"/>
                <w:szCs w:val="24"/>
              </w:rPr>
              <w:t>无线电导航信号传播研究工程师</w:t>
            </w:r>
          </w:p>
        </w:tc>
        <w:tc>
          <w:tcPr>
            <w:tcW w:w="1260" w:type="dxa"/>
            <w:vAlign w:val="center"/>
          </w:tcPr>
          <w:p w:rsidR="00970B76" w:rsidRDefault="009865EA">
            <w:pPr>
              <w:widowControl/>
              <w:rPr>
                <w:rFonts w:asciiTheme="minorEastAsia" w:hAnsiTheme="minorEastAsia" w:cs="宋体"/>
                <w:sz w:val="24"/>
                <w:szCs w:val="24"/>
              </w:rPr>
            </w:pPr>
            <w:r>
              <w:rPr>
                <w:rFonts w:asciiTheme="minorEastAsia" w:hAnsiTheme="minorEastAsia" w:cs="宋体"/>
                <w:sz w:val="24"/>
                <w:szCs w:val="24"/>
              </w:rPr>
              <w:t>1</w:t>
            </w:r>
          </w:p>
        </w:tc>
        <w:tc>
          <w:tcPr>
            <w:tcW w:w="1296" w:type="dxa"/>
            <w:vAlign w:val="center"/>
          </w:tcPr>
          <w:p w:rsidR="00970B76" w:rsidRDefault="009865EA">
            <w:pPr>
              <w:widowControl/>
              <w:rPr>
                <w:rFonts w:asciiTheme="minorEastAsia" w:hAnsiTheme="minorEastAsia" w:cs="宋体"/>
                <w:sz w:val="24"/>
                <w:szCs w:val="24"/>
              </w:rPr>
            </w:pPr>
            <w:r>
              <w:rPr>
                <w:rFonts w:asciiTheme="minorEastAsia" w:hAnsiTheme="minorEastAsia" w:cs="宋体" w:hint="eastAsia"/>
                <w:sz w:val="24"/>
                <w:szCs w:val="24"/>
              </w:rPr>
              <w:t>硕士及以上</w:t>
            </w:r>
          </w:p>
        </w:tc>
        <w:tc>
          <w:tcPr>
            <w:tcW w:w="2268" w:type="dxa"/>
            <w:vAlign w:val="center"/>
          </w:tcPr>
          <w:p w:rsidR="00970B76" w:rsidRDefault="009865EA">
            <w:pPr>
              <w:widowControl/>
              <w:rPr>
                <w:rFonts w:asciiTheme="minorEastAsia" w:hAnsiTheme="minorEastAsia" w:cs="宋体"/>
                <w:sz w:val="24"/>
                <w:szCs w:val="24"/>
              </w:rPr>
            </w:pPr>
            <w:r>
              <w:rPr>
                <w:rFonts w:asciiTheme="minorEastAsia" w:hAnsiTheme="minorEastAsia" w:cs="宋体" w:hint="eastAsia"/>
                <w:sz w:val="24"/>
                <w:szCs w:val="24"/>
              </w:rPr>
              <w:t>电磁场与微波技术、无线电物理、通信与信息系统，电路与系统</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宋体" w:hAnsi="宋体" w:cs="宋体"/>
                <w:kern w:val="0"/>
                <w:sz w:val="24"/>
                <w:szCs w:val="24"/>
              </w:rPr>
            </w:pPr>
            <w:r>
              <w:rPr>
                <w:rFonts w:ascii="宋体" w:hAnsi="宋体" w:cs="宋体" w:hint="eastAsia"/>
                <w:kern w:val="0"/>
                <w:sz w:val="24"/>
                <w:szCs w:val="24"/>
              </w:rPr>
              <w:t>成都</w:t>
            </w:r>
          </w:p>
        </w:tc>
        <w:tc>
          <w:tcPr>
            <w:tcW w:w="1559" w:type="dxa"/>
            <w:tcBorders>
              <w:left w:val="single" w:sz="4" w:space="0" w:color="auto"/>
            </w:tcBorders>
          </w:tcPr>
          <w:p w:rsidR="00970B76" w:rsidRDefault="009865EA">
            <w:pPr>
              <w:widowControl/>
              <w:rPr>
                <w:rFonts w:asciiTheme="minorEastAsia" w:hAnsiTheme="minorEastAsia" w:cs="宋体"/>
                <w:sz w:val="24"/>
                <w:szCs w:val="24"/>
              </w:rPr>
            </w:pPr>
            <w:r>
              <w:rPr>
                <w:rFonts w:asciiTheme="minorEastAsia" w:hAnsiTheme="minorEastAsia" w:cs="宋体" w:hint="eastAsia"/>
                <w:sz w:val="24"/>
                <w:szCs w:val="24"/>
              </w:rPr>
              <w:t>英语四级</w:t>
            </w:r>
          </w:p>
        </w:tc>
      </w:tr>
      <w:tr w:rsidR="00970B76">
        <w:trPr>
          <w:trHeight w:val="502"/>
        </w:trPr>
        <w:tc>
          <w:tcPr>
            <w:tcW w:w="2088" w:type="dxa"/>
            <w:vAlign w:val="center"/>
          </w:tcPr>
          <w:p w:rsidR="00970B76" w:rsidRDefault="009865EA">
            <w:pPr>
              <w:widowControl/>
              <w:rPr>
                <w:rFonts w:asciiTheme="minorEastAsia" w:hAnsiTheme="minorEastAsia" w:cs="宋体"/>
                <w:sz w:val="24"/>
                <w:szCs w:val="24"/>
              </w:rPr>
            </w:pPr>
            <w:r>
              <w:rPr>
                <w:rFonts w:asciiTheme="minorEastAsia" w:hAnsiTheme="minorEastAsia" w:cs="宋体" w:hint="eastAsia"/>
                <w:sz w:val="24"/>
                <w:szCs w:val="24"/>
              </w:rPr>
              <w:t>无线电频谱管理研究工程师</w:t>
            </w:r>
          </w:p>
        </w:tc>
        <w:tc>
          <w:tcPr>
            <w:tcW w:w="1260" w:type="dxa"/>
            <w:vAlign w:val="center"/>
          </w:tcPr>
          <w:p w:rsidR="00970B76" w:rsidRDefault="009865EA">
            <w:pPr>
              <w:widowControl/>
              <w:rPr>
                <w:rFonts w:asciiTheme="minorEastAsia" w:hAnsiTheme="minorEastAsia" w:cs="宋体"/>
                <w:sz w:val="24"/>
                <w:szCs w:val="24"/>
              </w:rPr>
            </w:pPr>
            <w:r>
              <w:rPr>
                <w:rFonts w:asciiTheme="minorEastAsia" w:hAnsiTheme="minorEastAsia" w:cs="宋体"/>
                <w:sz w:val="24"/>
                <w:szCs w:val="24"/>
              </w:rPr>
              <w:t>1</w:t>
            </w:r>
          </w:p>
        </w:tc>
        <w:tc>
          <w:tcPr>
            <w:tcW w:w="1296" w:type="dxa"/>
            <w:vAlign w:val="center"/>
          </w:tcPr>
          <w:p w:rsidR="00970B76" w:rsidRDefault="009865EA">
            <w:pPr>
              <w:widowControl/>
              <w:rPr>
                <w:rFonts w:asciiTheme="minorEastAsia" w:hAnsiTheme="minorEastAsia" w:cs="宋体"/>
                <w:sz w:val="24"/>
                <w:szCs w:val="24"/>
              </w:rPr>
            </w:pPr>
            <w:r>
              <w:rPr>
                <w:rFonts w:asciiTheme="minorEastAsia" w:hAnsiTheme="minorEastAsia" w:cs="宋体" w:hint="eastAsia"/>
                <w:sz w:val="24"/>
                <w:szCs w:val="24"/>
              </w:rPr>
              <w:t>硕士</w:t>
            </w:r>
          </w:p>
        </w:tc>
        <w:tc>
          <w:tcPr>
            <w:tcW w:w="2268" w:type="dxa"/>
            <w:vAlign w:val="center"/>
          </w:tcPr>
          <w:p w:rsidR="00970B76" w:rsidRDefault="009865EA">
            <w:pPr>
              <w:widowControl/>
              <w:rPr>
                <w:rFonts w:asciiTheme="minorEastAsia" w:hAnsiTheme="minorEastAsia" w:cs="宋体"/>
                <w:sz w:val="24"/>
                <w:szCs w:val="24"/>
              </w:rPr>
            </w:pPr>
            <w:r>
              <w:rPr>
                <w:rFonts w:asciiTheme="minorEastAsia" w:hAnsiTheme="minorEastAsia" w:cs="宋体" w:hint="eastAsia"/>
                <w:sz w:val="24"/>
                <w:szCs w:val="24"/>
              </w:rPr>
              <w:t>电子、无线电及通信等相关专业</w:t>
            </w:r>
          </w:p>
        </w:tc>
        <w:tc>
          <w:tcPr>
            <w:tcW w:w="1276" w:type="dxa"/>
            <w:tcBorders>
              <w:top w:val="single" w:sz="6" w:space="0" w:color="auto"/>
              <w:left w:val="single" w:sz="6" w:space="0" w:color="auto"/>
              <w:bottom w:val="single" w:sz="4" w:space="0" w:color="auto"/>
              <w:right w:val="single" w:sz="4" w:space="0" w:color="auto"/>
            </w:tcBorders>
            <w:vAlign w:val="center"/>
          </w:tcPr>
          <w:p w:rsidR="00970B76" w:rsidRDefault="009865EA">
            <w:pPr>
              <w:jc w:val="center"/>
              <w:rPr>
                <w:sz w:val="24"/>
                <w:szCs w:val="24"/>
              </w:rPr>
            </w:pPr>
            <w:r>
              <w:rPr>
                <w:rFonts w:ascii="宋体" w:hAnsi="宋体" w:cs="宋体" w:hint="eastAsia"/>
                <w:kern w:val="0"/>
                <w:sz w:val="24"/>
                <w:szCs w:val="24"/>
              </w:rPr>
              <w:t>成都</w:t>
            </w:r>
          </w:p>
        </w:tc>
        <w:tc>
          <w:tcPr>
            <w:tcW w:w="1559" w:type="dxa"/>
            <w:tcBorders>
              <w:left w:val="single" w:sz="4" w:space="0" w:color="auto"/>
            </w:tcBorders>
            <w:vAlign w:val="center"/>
          </w:tcPr>
          <w:p w:rsidR="00970B76" w:rsidRDefault="009865EA">
            <w:pPr>
              <w:widowControl/>
              <w:rPr>
                <w:rFonts w:asciiTheme="minorEastAsia" w:hAnsiTheme="minorEastAsia" w:cs="宋体"/>
                <w:sz w:val="24"/>
                <w:szCs w:val="24"/>
              </w:rPr>
            </w:pPr>
            <w:r>
              <w:rPr>
                <w:rFonts w:asciiTheme="minorEastAsia" w:hAnsiTheme="minorEastAsia" w:cs="宋体" w:hint="eastAsia"/>
                <w:sz w:val="24"/>
                <w:szCs w:val="24"/>
              </w:rPr>
              <w:t>英语六级</w:t>
            </w:r>
          </w:p>
        </w:tc>
      </w:tr>
      <w:tr w:rsidR="00970B76">
        <w:trPr>
          <w:trHeight w:val="502"/>
        </w:trPr>
        <w:tc>
          <w:tcPr>
            <w:tcW w:w="2088" w:type="dxa"/>
            <w:vAlign w:val="center"/>
          </w:tcPr>
          <w:p w:rsidR="00970B76" w:rsidRDefault="00970B76">
            <w:pPr>
              <w:widowControl/>
              <w:rPr>
                <w:rFonts w:asciiTheme="minorEastAsia" w:hAnsiTheme="minorEastAsia" w:cs="宋体"/>
                <w:sz w:val="24"/>
                <w:szCs w:val="24"/>
              </w:rPr>
            </w:pPr>
          </w:p>
          <w:p w:rsidR="00970B76" w:rsidRDefault="009865EA">
            <w:pPr>
              <w:widowControl/>
              <w:rPr>
                <w:rFonts w:asciiTheme="minorEastAsia" w:hAnsiTheme="minorEastAsia" w:cs="宋体"/>
                <w:sz w:val="24"/>
                <w:szCs w:val="24"/>
              </w:rPr>
            </w:pPr>
            <w:r>
              <w:rPr>
                <w:rFonts w:asciiTheme="minorEastAsia" w:hAnsiTheme="minorEastAsia" w:cs="宋体" w:hint="eastAsia"/>
                <w:sz w:val="24"/>
                <w:szCs w:val="24"/>
              </w:rPr>
              <w:t>助理项目经理</w:t>
            </w:r>
          </w:p>
          <w:p w:rsidR="00970B76" w:rsidRDefault="00970B76">
            <w:pPr>
              <w:widowControl/>
              <w:rPr>
                <w:rFonts w:asciiTheme="minorEastAsia" w:hAnsiTheme="minorEastAsia" w:cs="宋体"/>
                <w:sz w:val="24"/>
                <w:szCs w:val="24"/>
              </w:rPr>
            </w:pPr>
          </w:p>
        </w:tc>
        <w:tc>
          <w:tcPr>
            <w:tcW w:w="1260" w:type="dxa"/>
            <w:vAlign w:val="center"/>
          </w:tcPr>
          <w:p w:rsidR="00970B76" w:rsidRDefault="009865EA">
            <w:pPr>
              <w:widowControl/>
              <w:rPr>
                <w:rFonts w:asciiTheme="minorEastAsia" w:hAnsiTheme="minorEastAsia" w:cs="宋体"/>
                <w:sz w:val="24"/>
                <w:szCs w:val="24"/>
              </w:rPr>
            </w:pPr>
            <w:r>
              <w:rPr>
                <w:rFonts w:asciiTheme="minorEastAsia" w:hAnsiTheme="minorEastAsia" w:cs="宋体"/>
                <w:sz w:val="24"/>
                <w:szCs w:val="24"/>
              </w:rPr>
              <w:t>2</w:t>
            </w:r>
          </w:p>
        </w:tc>
        <w:tc>
          <w:tcPr>
            <w:tcW w:w="1296" w:type="dxa"/>
            <w:vAlign w:val="center"/>
          </w:tcPr>
          <w:p w:rsidR="00970B76" w:rsidRDefault="00970B76">
            <w:pPr>
              <w:widowControl/>
              <w:rPr>
                <w:rFonts w:asciiTheme="minorEastAsia" w:hAnsiTheme="minorEastAsia" w:cs="宋体"/>
                <w:sz w:val="24"/>
                <w:szCs w:val="24"/>
              </w:rPr>
            </w:pPr>
          </w:p>
          <w:p w:rsidR="00970B76" w:rsidRDefault="009865EA">
            <w:pPr>
              <w:widowControl/>
              <w:rPr>
                <w:rFonts w:asciiTheme="minorEastAsia" w:hAnsiTheme="minorEastAsia" w:cs="宋体"/>
                <w:sz w:val="24"/>
                <w:szCs w:val="24"/>
              </w:rPr>
            </w:pPr>
            <w:r>
              <w:rPr>
                <w:rFonts w:asciiTheme="minorEastAsia" w:hAnsiTheme="minorEastAsia" w:cs="宋体" w:hint="eastAsia"/>
                <w:sz w:val="24"/>
                <w:szCs w:val="24"/>
              </w:rPr>
              <w:t>硕士及以上，博士优先</w:t>
            </w:r>
          </w:p>
        </w:tc>
        <w:tc>
          <w:tcPr>
            <w:tcW w:w="2268" w:type="dxa"/>
            <w:vAlign w:val="center"/>
          </w:tcPr>
          <w:p w:rsidR="00970B76" w:rsidRDefault="009865EA">
            <w:pPr>
              <w:widowControl/>
              <w:rPr>
                <w:rFonts w:asciiTheme="minorEastAsia" w:hAnsiTheme="minorEastAsia" w:cs="宋体"/>
                <w:sz w:val="24"/>
                <w:szCs w:val="24"/>
              </w:rPr>
            </w:pPr>
            <w:r>
              <w:rPr>
                <w:rFonts w:asciiTheme="minorEastAsia" w:hAnsiTheme="minorEastAsia" w:cs="宋体" w:hint="eastAsia"/>
                <w:sz w:val="24"/>
                <w:szCs w:val="24"/>
              </w:rPr>
              <w:t>自动化、管理、数学、计算机、空管等相关专业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jc w:val="center"/>
              <w:rPr>
                <w:sz w:val="24"/>
                <w:szCs w:val="24"/>
              </w:rPr>
            </w:pPr>
            <w:r>
              <w:rPr>
                <w:rFonts w:ascii="宋体" w:hAnsi="宋体" w:cs="宋体" w:hint="eastAsia"/>
                <w:kern w:val="0"/>
                <w:sz w:val="24"/>
                <w:szCs w:val="24"/>
              </w:rPr>
              <w:t>成都</w:t>
            </w:r>
          </w:p>
        </w:tc>
        <w:tc>
          <w:tcPr>
            <w:tcW w:w="1559" w:type="dxa"/>
            <w:tcBorders>
              <w:left w:val="single" w:sz="4" w:space="0" w:color="auto"/>
            </w:tcBorders>
            <w:vAlign w:val="center"/>
          </w:tcPr>
          <w:p w:rsidR="00970B76" w:rsidRDefault="009865EA">
            <w:pPr>
              <w:widowControl/>
              <w:rPr>
                <w:rFonts w:asciiTheme="minorEastAsia" w:hAnsiTheme="minorEastAsia" w:cs="宋体"/>
                <w:sz w:val="24"/>
                <w:szCs w:val="24"/>
              </w:rPr>
            </w:pPr>
            <w:r>
              <w:rPr>
                <w:rFonts w:asciiTheme="minorEastAsia" w:hAnsiTheme="minorEastAsia" w:cs="宋体" w:hint="eastAsia"/>
                <w:sz w:val="24"/>
                <w:szCs w:val="24"/>
              </w:rPr>
              <w:t>英语六级</w:t>
            </w:r>
          </w:p>
        </w:tc>
      </w:tr>
      <w:tr w:rsidR="00970B76">
        <w:trPr>
          <w:trHeight w:val="502"/>
        </w:trPr>
        <w:tc>
          <w:tcPr>
            <w:tcW w:w="2088" w:type="dxa"/>
            <w:vAlign w:val="center"/>
          </w:tcPr>
          <w:p w:rsidR="00970B76" w:rsidRDefault="009865EA">
            <w:pPr>
              <w:widowControl/>
              <w:rPr>
                <w:rFonts w:asciiTheme="minorEastAsia" w:hAnsiTheme="minorEastAsia" w:cs="宋体"/>
                <w:sz w:val="24"/>
                <w:szCs w:val="24"/>
              </w:rPr>
            </w:pPr>
            <w:r>
              <w:rPr>
                <w:rFonts w:asciiTheme="minorEastAsia" w:hAnsiTheme="minorEastAsia" w:cs="宋体" w:hint="eastAsia"/>
                <w:sz w:val="24"/>
                <w:szCs w:val="24"/>
              </w:rPr>
              <w:t>系统设计工程师</w:t>
            </w:r>
          </w:p>
        </w:tc>
        <w:tc>
          <w:tcPr>
            <w:tcW w:w="1260" w:type="dxa"/>
            <w:vAlign w:val="center"/>
          </w:tcPr>
          <w:p w:rsidR="00970B76" w:rsidRDefault="009865EA">
            <w:pPr>
              <w:widowControl/>
              <w:rPr>
                <w:rFonts w:asciiTheme="minorEastAsia" w:hAnsiTheme="minorEastAsia" w:cs="宋体"/>
                <w:sz w:val="24"/>
                <w:szCs w:val="24"/>
              </w:rPr>
            </w:pPr>
            <w:r>
              <w:rPr>
                <w:rFonts w:asciiTheme="minorEastAsia" w:hAnsiTheme="minorEastAsia" w:cs="宋体"/>
                <w:sz w:val="24"/>
                <w:szCs w:val="24"/>
              </w:rPr>
              <w:t>1</w:t>
            </w:r>
          </w:p>
        </w:tc>
        <w:tc>
          <w:tcPr>
            <w:tcW w:w="1296" w:type="dxa"/>
            <w:vAlign w:val="center"/>
          </w:tcPr>
          <w:p w:rsidR="00970B76" w:rsidRDefault="009865EA">
            <w:pPr>
              <w:widowControl/>
              <w:rPr>
                <w:rFonts w:asciiTheme="minorEastAsia" w:hAnsiTheme="minorEastAsia" w:cs="宋体"/>
                <w:sz w:val="24"/>
                <w:szCs w:val="24"/>
              </w:rPr>
            </w:pPr>
            <w:r>
              <w:rPr>
                <w:rFonts w:asciiTheme="minorEastAsia" w:hAnsiTheme="minorEastAsia" w:cs="宋体" w:hint="eastAsia"/>
                <w:sz w:val="24"/>
                <w:szCs w:val="24"/>
              </w:rPr>
              <w:t>硕士研究生及以上</w:t>
            </w:r>
          </w:p>
        </w:tc>
        <w:tc>
          <w:tcPr>
            <w:tcW w:w="2268" w:type="dxa"/>
            <w:vAlign w:val="center"/>
          </w:tcPr>
          <w:p w:rsidR="00970B76" w:rsidRDefault="009865EA">
            <w:pPr>
              <w:widowControl/>
              <w:rPr>
                <w:rFonts w:asciiTheme="minorEastAsia" w:hAnsiTheme="minorEastAsia" w:cs="宋体"/>
                <w:sz w:val="24"/>
                <w:szCs w:val="24"/>
              </w:rPr>
            </w:pPr>
            <w:r>
              <w:rPr>
                <w:rFonts w:asciiTheme="minorEastAsia" w:hAnsiTheme="minorEastAsia" w:cs="宋体" w:hint="eastAsia"/>
                <w:sz w:val="24"/>
                <w:szCs w:val="24"/>
              </w:rPr>
              <w:t>计算机应用</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宋体" w:hAnsi="宋体" w:cs="宋体"/>
                <w:kern w:val="0"/>
                <w:sz w:val="24"/>
                <w:szCs w:val="24"/>
              </w:rPr>
            </w:pPr>
            <w:r>
              <w:rPr>
                <w:rFonts w:ascii="宋体" w:hAnsi="宋体" w:cs="宋体" w:hint="eastAsia"/>
                <w:kern w:val="0"/>
                <w:sz w:val="24"/>
                <w:szCs w:val="24"/>
              </w:rPr>
              <w:t>成都</w:t>
            </w:r>
          </w:p>
        </w:tc>
        <w:tc>
          <w:tcPr>
            <w:tcW w:w="1559" w:type="dxa"/>
            <w:tcBorders>
              <w:left w:val="single" w:sz="4" w:space="0" w:color="auto"/>
            </w:tcBorders>
            <w:vAlign w:val="center"/>
          </w:tcPr>
          <w:p w:rsidR="00970B76" w:rsidRDefault="009865EA">
            <w:pPr>
              <w:widowControl/>
              <w:rPr>
                <w:rFonts w:asciiTheme="minorEastAsia" w:hAnsiTheme="minorEastAsia" w:cs="宋体"/>
                <w:sz w:val="24"/>
                <w:szCs w:val="24"/>
              </w:rPr>
            </w:pPr>
            <w:r>
              <w:rPr>
                <w:rFonts w:asciiTheme="minorEastAsia" w:hAnsiTheme="minorEastAsia" w:cs="宋体" w:hint="eastAsia"/>
                <w:sz w:val="24"/>
                <w:szCs w:val="24"/>
              </w:rPr>
              <w:t>英语六级，具备系统设计经验</w:t>
            </w:r>
          </w:p>
        </w:tc>
      </w:tr>
      <w:tr w:rsidR="00970B76">
        <w:trPr>
          <w:trHeight w:val="502"/>
        </w:trPr>
        <w:tc>
          <w:tcPr>
            <w:tcW w:w="2088" w:type="dxa"/>
            <w:vAlign w:val="center"/>
          </w:tcPr>
          <w:p w:rsidR="00970B76" w:rsidRDefault="009865EA">
            <w:pPr>
              <w:widowControl/>
              <w:rPr>
                <w:rFonts w:asciiTheme="minorEastAsia" w:hAnsiTheme="minorEastAsia" w:cs="宋体"/>
                <w:sz w:val="24"/>
                <w:szCs w:val="24"/>
              </w:rPr>
            </w:pPr>
            <w:r>
              <w:rPr>
                <w:rFonts w:asciiTheme="minorEastAsia" w:hAnsiTheme="minorEastAsia" w:cs="宋体" w:hint="eastAsia"/>
                <w:sz w:val="24"/>
                <w:szCs w:val="24"/>
              </w:rPr>
              <w:t>图像识别</w:t>
            </w:r>
          </w:p>
        </w:tc>
        <w:tc>
          <w:tcPr>
            <w:tcW w:w="1260" w:type="dxa"/>
            <w:vAlign w:val="center"/>
          </w:tcPr>
          <w:p w:rsidR="00970B76" w:rsidRDefault="009865EA">
            <w:pPr>
              <w:widowControl/>
              <w:rPr>
                <w:rFonts w:asciiTheme="minorEastAsia" w:hAnsiTheme="minorEastAsia" w:cs="宋体"/>
                <w:sz w:val="24"/>
                <w:szCs w:val="24"/>
              </w:rPr>
            </w:pPr>
            <w:r>
              <w:rPr>
                <w:rFonts w:asciiTheme="minorEastAsia" w:hAnsiTheme="minorEastAsia" w:cs="宋体"/>
                <w:sz w:val="24"/>
                <w:szCs w:val="24"/>
              </w:rPr>
              <w:t>1</w:t>
            </w:r>
          </w:p>
        </w:tc>
        <w:tc>
          <w:tcPr>
            <w:tcW w:w="1296" w:type="dxa"/>
            <w:vAlign w:val="center"/>
          </w:tcPr>
          <w:p w:rsidR="00970B76" w:rsidRDefault="009865EA">
            <w:pPr>
              <w:widowControl/>
              <w:rPr>
                <w:rFonts w:asciiTheme="minorEastAsia" w:hAnsiTheme="minorEastAsia" w:cs="宋体"/>
                <w:sz w:val="24"/>
                <w:szCs w:val="24"/>
              </w:rPr>
            </w:pPr>
            <w:r>
              <w:rPr>
                <w:rFonts w:asciiTheme="minorEastAsia" w:hAnsiTheme="minorEastAsia" w:cs="宋体" w:hint="eastAsia"/>
                <w:sz w:val="24"/>
                <w:szCs w:val="24"/>
              </w:rPr>
              <w:t>硕士及以上</w:t>
            </w:r>
          </w:p>
        </w:tc>
        <w:tc>
          <w:tcPr>
            <w:tcW w:w="2268" w:type="dxa"/>
            <w:vAlign w:val="center"/>
          </w:tcPr>
          <w:p w:rsidR="00970B76" w:rsidRDefault="009865EA">
            <w:pPr>
              <w:widowControl/>
              <w:rPr>
                <w:rFonts w:asciiTheme="minorEastAsia" w:hAnsiTheme="minorEastAsia" w:cs="宋体"/>
                <w:sz w:val="24"/>
                <w:szCs w:val="24"/>
              </w:rPr>
            </w:pPr>
            <w:r>
              <w:rPr>
                <w:rFonts w:asciiTheme="minorEastAsia" w:hAnsiTheme="minorEastAsia" w:cs="宋体" w:hint="eastAsia"/>
                <w:sz w:val="24"/>
                <w:szCs w:val="24"/>
              </w:rPr>
              <w:t>图像识别等相关专业</w:t>
            </w:r>
          </w:p>
        </w:tc>
        <w:tc>
          <w:tcPr>
            <w:tcW w:w="1276" w:type="dxa"/>
            <w:tcBorders>
              <w:top w:val="single" w:sz="6" w:space="0" w:color="auto"/>
              <w:left w:val="single" w:sz="6" w:space="0" w:color="auto"/>
              <w:bottom w:val="single" w:sz="4" w:space="0" w:color="auto"/>
              <w:right w:val="single" w:sz="4" w:space="0" w:color="auto"/>
            </w:tcBorders>
            <w:vAlign w:val="center"/>
          </w:tcPr>
          <w:p w:rsidR="00970B76" w:rsidRDefault="009865EA">
            <w:pPr>
              <w:jc w:val="center"/>
              <w:rPr>
                <w:sz w:val="24"/>
                <w:szCs w:val="24"/>
              </w:rPr>
            </w:pPr>
            <w:r>
              <w:rPr>
                <w:rFonts w:ascii="宋体" w:hAnsi="宋体" w:cs="宋体" w:hint="eastAsia"/>
                <w:kern w:val="0"/>
                <w:sz w:val="24"/>
                <w:szCs w:val="24"/>
              </w:rPr>
              <w:t>成都</w:t>
            </w:r>
          </w:p>
        </w:tc>
        <w:tc>
          <w:tcPr>
            <w:tcW w:w="1559" w:type="dxa"/>
            <w:tcBorders>
              <w:left w:val="single" w:sz="4" w:space="0" w:color="auto"/>
            </w:tcBorders>
            <w:vAlign w:val="center"/>
          </w:tcPr>
          <w:p w:rsidR="00970B76" w:rsidRDefault="009865EA">
            <w:pPr>
              <w:widowControl/>
              <w:rPr>
                <w:rFonts w:asciiTheme="minorEastAsia" w:hAnsiTheme="minorEastAsia" w:cs="宋体"/>
                <w:sz w:val="24"/>
                <w:szCs w:val="24"/>
              </w:rPr>
            </w:pPr>
            <w:r>
              <w:rPr>
                <w:rFonts w:asciiTheme="minorEastAsia" w:hAnsiTheme="minorEastAsia" w:cs="宋体" w:hint="eastAsia"/>
                <w:sz w:val="24"/>
                <w:szCs w:val="24"/>
              </w:rPr>
              <w:t>英语六级</w:t>
            </w:r>
          </w:p>
        </w:tc>
      </w:tr>
      <w:tr w:rsidR="00970B76">
        <w:trPr>
          <w:trHeight w:val="502"/>
        </w:trPr>
        <w:tc>
          <w:tcPr>
            <w:tcW w:w="2088" w:type="dxa"/>
            <w:vAlign w:val="center"/>
          </w:tcPr>
          <w:p w:rsidR="00970B76" w:rsidRDefault="009865EA">
            <w:pPr>
              <w:widowControl/>
              <w:rPr>
                <w:rFonts w:asciiTheme="minorEastAsia" w:hAnsiTheme="minorEastAsia" w:cs="宋体"/>
                <w:sz w:val="24"/>
                <w:szCs w:val="24"/>
              </w:rPr>
            </w:pPr>
            <w:r>
              <w:rPr>
                <w:rFonts w:asciiTheme="minorEastAsia" w:hAnsiTheme="minorEastAsia" w:cs="宋体" w:hint="eastAsia"/>
                <w:sz w:val="24"/>
                <w:szCs w:val="24"/>
              </w:rPr>
              <w:t>大数据分析</w:t>
            </w:r>
          </w:p>
        </w:tc>
        <w:tc>
          <w:tcPr>
            <w:tcW w:w="1260" w:type="dxa"/>
            <w:vAlign w:val="center"/>
          </w:tcPr>
          <w:p w:rsidR="00970B76" w:rsidRDefault="009865EA">
            <w:pPr>
              <w:widowControl/>
              <w:rPr>
                <w:rFonts w:asciiTheme="minorEastAsia" w:hAnsiTheme="minorEastAsia" w:cs="宋体"/>
                <w:sz w:val="24"/>
                <w:szCs w:val="24"/>
              </w:rPr>
            </w:pPr>
            <w:r>
              <w:rPr>
                <w:rFonts w:asciiTheme="minorEastAsia" w:hAnsiTheme="minorEastAsia" w:cs="宋体"/>
                <w:sz w:val="24"/>
                <w:szCs w:val="24"/>
              </w:rPr>
              <w:t>1</w:t>
            </w:r>
          </w:p>
        </w:tc>
        <w:tc>
          <w:tcPr>
            <w:tcW w:w="1296" w:type="dxa"/>
            <w:vAlign w:val="center"/>
          </w:tcPr>
          <w:p w:rsidR="00970B76" w:rsidRDefault="009865EA">
            <w:pPr>
              <w:widowControl/>
              <w:rPr>
                <w:rFonts w:asciiTheme="minorEastAsia" w:hAnsiTheme="minorEastAsia" w:cs="宋体"/>
                <w:sz w:val="24"/>
                <w:szCs w:val="24"/>
              </w:rPr>
            </w:pPr>
            <w:r>
              <w:rPr>
                <w:rFonts w:asciiTheme="minorEastAsia" w:hAnsiTheme="minorEastAsia" w:cs="宋体" w:hint="eastAsia"/>
                <w:sz w:val="24"/>
                <w:szCs w:val="24"/>
              </w:rPr>
              <w:t>硕士及以上</w:t>
            </w:r>
          </w:p>
        </w:tc>
        <w:tc>
          <w:tcPr>
            <w:tcW w:w="2268" w:type="dxa"/>
            <w:vAlign w:val="center"/>
          </w:tcPr>
          <w:p w:rsidR="00970B76" w:rsidRDefault="009865EA">
            <w:pPr>
              <w:widowControl/>
              <w:rPr>
                <w:rFonts w:asciiTheme="minorEastAsia" w:hAnsiTheme="minorEastAsia" w:cs="宋体"/>
                <w:sz w:val="24"/>
                <w:szCs w:val="24"/>
              </w:rPr>
            </w:pPr>
            <w:r>
              <w:rPr>
                <w:rFonts w:asciiTheme="minorEastAsia" w:hAnsiTheme="minorEastAsia" w:cs="宋体" w:hint="eastAsia"/>
                <w:sz w:val="24"/>
                <w:szCs w:val="24"/>
              </w:rPr>
              <w:t>舆情分析等相关专业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jc w:val="center"/>
              <w:rPr>
                <w:sz w:val="24"/>
                <w:szCs w:val="24"/>
              </w:rPr>
            </w:pPr>
            <w:r>
              <w:rPr>
                <w:rFonts w:ascii="宋体" w:hAnsi="宋体" w:cs="宋体" w:hint="eastAsia"/>
                <w:kern w:val="0"/>
                <w:sz w:val="24"/>
                <w:szCs w:val="24"/>
              </w:rPr>
              <w:t>成都</w:t>
            </w:r>
          </w:p>
        </w:tc>
        <w:tc>
          <w:tcPr>
            <w:tcW w:w="1559" w:type="dxa"/>
            <w:tcBorders>
              <w:left w:val="single" w:sz="4" w:space="0" w:color="auto"/>
            </w:tcBorders>
            <w:vAlign w:val="center"/>
          </w:tcPr>
          <w:p w:rsidR="00970B76" w:rsidRDefault="009865EA">
            <w:pPr>
              <w:widowControl/>
              <w:rPr>
                <w:rFonts w:asciiTheme="minorEastAsia" w:hAnsiTheme="minorEastAsia" w:cs="宋体"/>
                <w:sz w:val="24"/>
                <w:szCs w:val="24"/>
              </w:rPr>
            </w:pPr>
            <w:r>
              <w:rPr>
                <w:rFonts w:asciiTheme="minorEastAsia" w:hAnsiTheme="minorEastAsia" w:cs="宋体" w:hint="eastAsia"/>
                <w:sz w:val="24"/>
                <w:szCs w:val="24"/>
              </w:rPr>
              <w:t>英语六级</w:t>
            </w:r>
          </w:p>
        </w:tc>
      </w:tr>
      <w:tr w:rsidR="00970B76">
        <w:trPr>
          <w:trHeight w:val="502"/>
        </w:trPr>
        <w:tc>
          <w:tcPr>
            <w:tcW w:w="2088" w:type="dxa"/>
            <w:vAlign w:val="center"/>
          </w:tcPr>
          <w:p w:rsidR="00970B76" w:rsidRDefault="009865EA">
            <w:pPr>
              <w:widowControl/>
              <w:rPr>
                <w:rFonts w:asciiTheme="minorEastAsia" w:hAnsiTheme="minorEastAsia" w:cs="宋体"/>
                <w:sz w:val="24"/>
                <w:szCs w:val="24"/>
              </w:rPr>
            </w:pPr>
            <w:r>
              <w:rPr>
                <w:rFonts w:asciiTheme="minorEastAsia" w:hAnsiTheme="minorEastAsia" w:cs="宋体" w:hint="eastAsia"/>
                <w:sz w:val="24"/>
                <w:szCs w:val="24"/>
              </w:rPr>
              <w:t>高电压和绝缘技术研发工程师</w:t>
            </w:r>
          </w:p>
        </w:tc>
        <w:tc>
          <w:tcPr>
            <w:tcW w:w="1260" w:type="dxa"/>
            <w:vAlign w:val="center"/>
          </w:tcPr>
          <w:p w:rsidR="00970B76" w:rsidRDefault="009865EA">
            <w:pPr>
              <w:widowControl/>
              <w:rPr>
                <w:rFonts w:asciiTheme="minorEastAsia" w:hAnsiTheme="minorEastAsia" w:cs="宋体"/>
                <w:sz w:val="24"/>
                <w:szCs w:val="24"/>
              </w:rPr>
            </w:pPr>
            <w:r>
              <w:rPr>
                <w:rFonts w:asciiTheme="minorEastAsia" w:hAnsiTheme="minorEastAsia" w:cs="宋体"/>
                <w:sz w:val="24"/>
                <w:szCs w:val="24"/>
              </w:rPr>
              <w:t>1</w:t>
            </w:r>
          </w:p>
        </w:tc>
        <w:tc>
          <w:tcPr>
            <w:tcW w:w="1296" w:type="dxa"/>
            <w:vAlign w:val="center"/>
          </w:tcPr>
          <w:p w:rsidR="00970B76" w:rsidRDefault="009865EA">
            <w:pPr>
              <w:widowControl/>
              <w:rPr>
                <w:rFonts w:asciiTheme="minorEastAsia" w:hAnsiTheme="minorEastAsia" w:cs="宋体"/>
                <w:sz w:val="24"/>
                <w:szCs w:val="24"/>
              </w:rPr>
            </w:pPr>
            <w:r>
              <w:rPr>
                <w:rFonts w:asciiTheme="minorEastAsia" w:hAnsiTheme="minorEastAsia" w:cs="宋体" w:hint="eastAsia"/>
                <w:sz w:val="24"/>
                <w:szCs w:val="24"/>
              </w:rPr>
              <w:t>硕士及以上</w:t>
            </w:r>
          </w:p>
        </w:tc>
        <w:tc>
          <w:tcPr>
            <w:tcW w:w="2268" w:type="dxa"/>
            <w:vAlign w:val="center"/>
          </w:tcPr>
          <w:p w:rsidR="00970B76" w:rsidRDefault="009865EA">
            <w:pPr>
              <w:widowControl/>
              <w:rPr>
                <w:rFonts w:asciiTheme="minorEastAsia" w:hAnsiTheme="minorEastAsia" w:cs="宋体"/>
                <w:sz w:val="24"/>
                <w:szCs w:val="24"/>
              </w:rPr>
            </w:pPr>
            <w:r>
              <w:rPr>
                <w:rFonts w:asciiTheme="minorEastAsia" w:hAnsiTheme="minorEastAsia" w:cs="宋体" w:hint="eastAsia"/>
                <w:sz w:val="24"/>
                <w:szCs w:val="24"/>
              </w:rPr>
              <w:t>高压电气领域电力系统自动化、电机电器、高电压与绝缘技术等相关专业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jc w:val="center"/>
              <w:rPr>
                <w:sz w:val="24"/>
                <w:szCs w:val="24"/>
              </w:rPr>
            </w:pPr>
            <w:r>
              <w:rPr>
                <w:rFonts w:ascii="宋体" w:hAnsi="宋体" w:cs="宋体" w:hint="eastAsia"/>
                <w:kern w:val="0"/>
                <w:sz w:val="24"/>
                <w:szCs w:val="24"/>
              </w:rPr>
              <w:t>成都</w:t>
            </w:r>
          </w:p>
        </w:tc>
        <w:tc>
          <w:tcPr>
            <w:tcW w:w="1559" w:type="dxa"/>
            <w:tcBorders>
              <w:left w:val="single" w:sz="4" w:space="0" w:color="auto"/>
            </w:tcBorders>
            <w:vAlign w:val="center"/>
          </w:tcPr>
          <w:p w:rsidR="00970B76" w:rsidRDefault="009865EA">
            <w:pPr>
              <w:widowControl/>
              <w:rPr>
                <w:rFonts w:asciiTheme="minorEastAsia" w:hAnsiTheme="minorEastAsia" w:cs="宋体"/>
                <w:sz w:val="24"/>
                <w:szCs w:val="24"/>
              </w:rPr>
            </w:pPr>
            <w:r>
              <w:rPr>
                <w:rFonts w:asciiTheme="minorEastAsia" w:hAnsiTheme="minorEastAsia" w:cs="宋体" w:hint="eastAsia"/>
                <w:sz w:val="24"/>
                <w:szCs w:val="24"/>
              </w:rPr>
              <w:t>英语六级</w:t>
            </w:r>
          </w:p>
        </w:tc>
      </w:tr>
      <w:tr w:rsidR="00970B76">
        <w:trPr>
          <w:trHeight w:val="502"/>
        </w:trPr>
        <w:tc>
          <w:tcPr>
            <w:tcW w:w="2088" w:type="dxa"/>
            <w:vAlign w:val="center"/>
          </w:tcPr>
          <w:p w:rsidR="00970B76" w:rsidRDefault="009865EA">
            <w:pPr>
              <w:widowControl/>
              <w:rPr>
                <w:rFonts w:asciiTheme="minorEastAsia" w:hAnsiTheme="minorEastAsia" w:cs="宋体"/>
                <w:sz w:val="24"/>
                <w:szCs w:val="24"/>
              </w:rPr>
            </w:pPr>
            <w:r>
              <w:rPr>
                <w:rFonts w:asciiTheme="minorEastAsia" w:hAnsiTheme="minorEastAsia" w:cs="宋体" w:hint="eastAsia"/>
                <w:sz w:val="24"/>
                <w:szCs w:val="24"/>
              </w:rPr>
              <w:t>软件开发工程师</w:t>
            </w:r>
          </w:p>
        </w:tc>
        <w:tc>
          <w:tcPr>
            <w:tcW w:w="1260" w:type="dxa"/>
            <w:vAlign w:val="center"/>
          </w:tcPr>
          <w:p w:rsidR="00970B76" w:rsidRDefault="009865EA">
            <w:pPr>
              <w:widowControl/>
              <w:rPr>
                <w:rFonts w:asciiTheme="minorEastAsia" w:hAnsiTheme="minorEastAsia" w:cs="宋体"/>
                <w:sz w:val="24"/>
                <w:szCs w:val="24"/>
              </w:rPr>
            </w:pPr>
            <w:r>
              <w:rPr>
                <w:rFonts w:asciiTheme="minorEastAsia" w:hAnsiTheme="minorEastAsia" w:cs="宋体"/>
                <w:sz w:val="24"/>
                <w:szCs w:val="24"/>
              </w:rPr>
              <w:t>1</w:t>
            </w:r>
          </w:p>
        </w:tc>
        <w:tc>
          <w:tcPr>
            <w:tcW w:w="1296" w:type="dxa"/>
            <w:vAlign w:val="center"/>
          </w:tcPr>
          <w:p w:rsidR="00970B76" w:rsidRDefault="009865EA">
            <w:pPr>
              <w:widowControl/>
              <w:rPr>
                <w:rFonts w:asciiTheme="minorEastAsia" w:hAnsiTheme="minorEastAsia" w:cs="宋体"/>
                <w:sz w:val="24"/>
                <w:szCs w:val="24"/>
              </w:rPr>
            </w:pPr>
            <w:r>
              <w:rPr>
                <w:rFonts w:asciiTheme="minorEastAsia" w:hAnsiTheme="minorEastAsia" w:cs="宋体" w:hint="eastAsia"/>
                <w:sz w:val="24"/>
                <w:szCs w:val="24"/>
              </w:rPr>
              <w:t>硕士及以上</w:t>
            </w:r>
          </w:p>
        </w:tc>
        <w:tc>
          <w:tcPr>
            <w:tcW w:w="2268" w:type="dxa"/>
            <w:vAlign w:val="center"/>
          </w:tcPr>
          <w:p w:rsidR="00970B76" w:rsidRDefault="009865EA">
            <w:pPr>
              <w:widowControl/>
              <w:rPr>
                <w:rFonts w:asciiTheme="minorEastAsia" w:hAnsiTheme="minorEastAsia" w:cs="宋体"/>
                <w:sz w:val="24"/>
                <w:szCs w:val="24"/>
              </w:rPr>
            </w:pPr>
            <w:r>
              <w:rPr>
                <w:rFonts w:asciiTheme="minorEastAsia" w:hAnsiTheme="minorEastAsia" w:cs="宋体" w:hint="eastAsia"/>
                <w:sz w:val="24"/>
                <w:szCs w:val="24"/>
              </w:rPr>
              <w:t>计算机、软件工程、电子信息等相关专业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jc w:val="center"/>
              <w:rPr>
                <w:sz w:val="24"/>
                <w:szCs w:val="24"/>
              </w:rPr>
            </w:pPr>
            <w:r>
              <w:rPr>
                <w:rFonts w:ascii="宋体" w:hAnsi="宋体" w:cs="宋体" w:hint="eastAsia"/>
                <w:kern w:val="0"/>
                <w:sz w:val="24"/>
                <w:szCs w:val="24"/>
              </w:rPr>
              <w:t>成都</w:t>
            </w:r>
          </w:p>
        </w:tc>
        <w:tc>
          <w:tcPr>
            <w:tcW w:w="1559" w:type="dxa"/>
            <w:tcBorders>
              <w:left w:val="single" w:sz="4" w:space="0" w:color="auto"/>
            </w:tcBorders>
            <w:vAlign w:val="center"/>
          </w:tcPr>
          <w:p w:rsidR="00970B76" w:rsidRDefault="009865EA">
            <w:pPr>
              <w:widowControl/>
              <w:rPr>
                <w:rFonts w:asciiTheme="minorEastAsia" w:hAnsiTheme="minorEastAsia" w:cs="宋体"/>
                <w:sz w:val="24"/>
                <w:szCs w:val="24"/>
              </w:rPr>
            </w:pPr>
            <w:r>
              <w:rPr>
                <w:rFonts w:asciiTheme="minorEastAsia" w:hAnsiTheme="minorEastAsia" w:cs="宋体" w:hint="eastAsia"/>
                <w:sz w:val="24"/>
                <w:szCs w:val="24"/>
              </w:rPr>
              <w:t>英语六级</w:t>
            </w:r>
          </w:p>
        </w:tc>
      </w:tr>
      <w:tr w:rsidR="00970B76">
        <w:trPr>
          <w:trHeight w:val="502"/>
        </w:trPr>
        <w:tc>
          <w:tcPr>
            <w:tcW w:w="2088" w:type="dxa"/>
            <w:tcBorders>
              <w:bottom w:val="single" w:sz="6" w:space="0" w:color="auto"/>
            </w:tcBorders>
            <w:vAlign w:val="center"/>
          </w:tcPr>
          <w:p w:rsidR="00970B76" w:rsidRDefault="009865EA">
            <w:pPr>
              <w:widowControl/>
              <w:rPr>
                <w:rFonts w:asciiTheme="minorEastAsia" w:hAnsiTheme="minorEastAsia" w:cs="宋体"/>
                <w:sz w:val="24"/>
                <w:szCs w:val="24"/>
              </w:rPr>
            </w:pPr>
            <w:r>
              <w:rPr>
                <w:rFonts w:asciiTheme="minorEastAsia" w:hAnsiTheme="minorEastAsia" w:cs="宋体" w:hint="eastAsia"/>
                <w:sz w:val="24"/>
                <w:szCs w:val="24"/>
              </w:rPr>
              <w:t>硬件开发工程师</w:t>
            </w:r>
          </w:p>
        </w:tc>
        <w:tc>
          <w:tcPr>
            <w:tcW w:w="1260" w:type="dxa"/>
            <w:tcBorders>
              <w:bottom w:val="single" w:sz="6" w:space="0" w:color="auto"/>
            </w:tcBorders>
            <w:vAlign w:val="center"/>
          </w:tcPr>
          <w:p w:rsidR="00970B76" w:rsidRDefault="009865EA">
            <w:pPr>
              <w:widowControl/>
              <w:rPr>
                <w:rFonts w:asciiTheme="minorEastAsia" w:hAnsiTheme="minorEastAsia" w:cs="宋体"/>
                <w:sz w:val="24"/>
                <w:szCs w:val="24"/>
              </w:rPr>
            </w:pPr>
            <w:r>
              <w:rPr>
                <w:rFonts w:asciiTheme="minorEastAsia" w:hAnsiTheme="minorEastAsia" w:cs="宋体"/>
                <w:sz w:val="24"/>
                <w:szCs w:val="24"/>
              </w:rPr>
              <w:t>1</w:t>
            </w:r>
          </w:p>
        </w:tc>
        <w:tc>
          <w:tcPr>
            <w:tcW w:w="1296" w:type="dxa"/>
            <w:tcBorders>
              <w:bottom w:val="single" w:sz="6" w:space="0" w:color="auto"/>
            </w:tcBorders>
            <w:vAlign w:val="center"/>
          </w:tcPr>
          <w:p w:rsidR="00970B76" w:rsidRDefault="009865EA">
            <w:pPr>
              <w:widowControl/>
              <w:rPr>
                <w:rFonts w:asciiTheme="minorEastAsia" w:hAnsiTheme="minorEastAsia" w:cs="宋体"/>
                <w:sz w:val="24"/>
                <w:szCs w:val="24"/>
              </w:rPr>
            </w:pPr>
            <w:r>
              <w:rPr>
                <w:rFonts w:asciiTheme="minorEastAsia" w:hAnsiTheme="minorEastAsia" w:cs="宋体" w:hint="eastAsia"/>
                <w:sz w:val="24"/>
                <w:szCs w:val="24"/>
              </w:rPr>
              <w:t>硕士及以上</w:t>
            </w:r>
          </w:p>
        </w:tc>
        <w:tc>
          <w:tcPr>
            <w:tcW w:w="2268" w:type="dxa"/>
            <w:tcBorders>
              <w:bottom w:val="single" w:sz="6" w:space="0" w:color="auto"/>
            </w:tcBorders>
            <w:vAlign w:val="center"/>
          </w:tcPr>
          <w:p w:rsidR="00970B76" w:rsidRDefault="009865EA">
            <w:pPr>
              <w:widowControl/>
              <w:rPr>
                <w:rFonts w:asciiTheme="minorEastAsia" w:hAnsiTheme="minorEastAsia" w:cs="宋体"/>
                <w:sz w:val="24"/>
                <w:szCs w:val="24"/>
              </w:rPr>
            </w:pPr>
            <w:r>
              <w:rPr>
                <w:rFonts w:asciiTheme="minorEastAsia" w:hAnsiTheme="minorEastAsia" w:cs="宋体" w:hint="eastAsia"/>
                <w:sz w:val="24"/>
                <w:szCs w:val="24"/>
              </w:rPr>
              <w:t>计算机、软件工程、电子信息等相关专业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jc w:val="center"/>
              <w:rPr>
                <w:sz w:val="24"/>
                <w:szCs w:val="24"/>
              </w:rPr>
            </w:pPr>
            <w:r>
              <w:rPr>
                <w:rFonts w:ascii="宋体" w:hAnsi="宋体" w:cs="宋体" w:hint="eastAsia"/>
                <w:kern w:val="0"/>
                <w:sz w:val="24"/>
                <w:szCs w:val="24"/>
              </w:rPr>
              <w:t>成都</w:t>
            </w:r>
          </w:p>
        </w:tc>
        <w:tc>
          <w:tcPr>
            <w:tcW w:w="1559" w:type="dxa"/>
            <w:tcBorders>
              <w:left w:val="single" w:sz="4" w:space="0" w:color="auto"/>
              <w:bottom w:val="single" w:sz="6" w:space="0" w:color="auto"/>
            </w:tcBorders>
            <w:vAlign w:val="center"/>
          </w:tcPr>
          <w:p w:rsidR="00970B76" w:rsidRDefault="009865EA">
            <w:pPr>
              <w:widowControl/>
              <w:rPr>
                <w:rFonts w:asciiTheme="minorEastAsia" w:hAnsiTheme="minorEastAsia" w:cs="宋体"/>
                <w:sz w:val="24"/>
                <w:szCs w:val="24"/>
              </w:rPr>
            </w:pPr>
            <w:r>
              <w:rPr>
                <w:rFonts w:asciiTheme="minorEastAsia" w:hAnsiTheme="minorEastAsia" w:cs="宋体" w:hint="eastAsia"/>
                <w:sz w:val="24"/>
                <w:szCs w:val="24"/>
              </w:rPr>
              <w:t>英语六级</w:t>
            </w:r>
          </w:p>
        </w:tc>
      </w:tr>
      <w:tr w:rsidR="00970B76">
        <w:trPr>
          <w:trHeight w:val="502"/>
        </w:trPr>
        <w:tc>
          <w:tcPr>
            <w:tcW w:w="2088" w:type="dxa"/>
            <w:tcBorders>
              <w:top w:val="single" w:sz="6" w:space="0" w:color="auto"/>
              <w:bottom w:val="single" w:sz="4" w:space="0" w:color="auto"/>
            </w:tcBorders>
            <w:vAlign w:val="center"/>
          </w:tcPr>
          <w:p w:rsidR="00970B76" w:rsidRDefault="009865EA">
            <w:pPr>
              <w:widowControl/>
              <w:jc w:val="left"/>
              <w:textAlignment w:val="center"/>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可靠性测试工程师</w:t>
            </w:r>
          </w:p>
        </w:tc>
        <w:tc>
          <w:tcPr>
            <w:tcW w:w="1260" w:type="dxa"/>
            <w:tcBorders>
              <w:top w:val="single" w:sz="6" w:space="0" w:color="auto"/>
              <w:bottom w:val="single" w:sz="4" w:space="0" w:color="auto"/>
            </w:tcBorders>
            <w:vAlign w:val="center"/>
          </w:tcPr>
          <w:p w:rsidR="00970B76" w:rsidRDefault="009865EA">
            <w:pPr>
              <w:widowControl/>
              <w:jc w:val="left"/>
              <w:textAlignment w:val="center"/>
              <w:rPr>
                <w:rFonts w:asciiTheme="minorEastAsia" w:hAnsiTheme="minorEastAsia" w:cstheme="minorEastAsia"/>
                <w:color w:val="000000"/>
                <w:kern w:val="0"/>
                <w:sz w:val="24"/>
                <w:szCs w:val="24"/>
              </w:rPr>
            </w:pPr>
            <w:r>
              <w:rPr>
                <w:rFonts w:asciiTheme="minorEastAsia" w:hAnsiTheme="minorEastAsia" w:cstheme="minorEastAsia"/>
                <w:color w:val="000000"/>
                <w:kern w:val="0"/>
                <w:sz w:val="24"/>
                <w:szCs w:val="24"/>
              </w:rPr>
              <w:t>1</w:t>
            </w:r>
          </w:p>
        </w:tc>
        <w:tc>
          <w:tcPr>
            <w:tcW w:w="1296" w:type="dxa"/>
            <w:tcBorders>
              <w:top w:val="single" w:sz="6" w:space="0" w:color="auto"/>
              <w:bottom w:val="single" w:sz="4" w:space="0" w:color="auto"/>
            </w:tcBorders>
            <w:vAlign w:val="center"/>
          </w:tcPr>
          <w:p w:rsidR="00970B76" w:rsidRDefault="009865EA">
            <w:pPr>
              <w:widowControl/>
              <w:jc w:val="left"/>
              <w:textAlignment w:val="center"/>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硕士及以上</w:t>
            </w:r>
          </w:p>
        </w:tc>
        <w:tc>
          <w:tcPr>
            <w:tcW w:w="2268" w:type="dxa"/>
            <w:tcBorders>
              <w:top w:val="single" w:sz="6" w:space="0" w:color="auto"/>
              <w:bottom w:val="single" w:sz="4" w:space="0" w:color="auto"/>
            </w:tcBorders>
            <w:vAlign w:val="center"/>
          </w:tcPr>
          <w:p w:rsidR="00970B76" w:rsidRDefault="009865EA">
            <w:pPr>
              <w:widowControl/>
              <w:jc w:val="left"/>
              <w:textAlignment w:val="center"/>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电子电气、机械、仪器仪表等相关专业</w:t>
            </w:r>
          </w:p>
        </w:tc>
        <w:tc>
          <w:tcPr>
            <w:tcW w:w="1276" w:type="dxa"/>
            <w:tcBorders>
              <w:top w:val="single" w:sz="6" w:space="0" w:color="auto"/>
              <w:left w:val="single" w:sz="6" w:space="0" w:color="auto"/>
              <w:bottom w:val="single" w:sz="4" w:space="0" w:color="auto"/>
              <w:right w:val="single" w:sz="4" w:space="0" w:color="auto"/>
            </w:tcBorders>
            <w:vAlign w:val="center"/>
          </w:tcPr>
          <w:p w:rsidR="00970B76" w:rsidRDefault="009865EA">
            <w:pPr>
              <w:widowControl/>
              <w:jc w:val="center"/>
              <w:rPr>
                <w:rFonts w:ascii="宋体" w:hAnsi="宋体" w:cs="宋体"/>
                <w:kern w:val="0"/>
                <w:sz w:val="24"/>
                <w:szCs w:val="24"/>
              </w:rPr>
            </w:pPr>
            <w:r>
              <w:rPr>
                <w:rFonts w:ascii="宋体" w:hAnsi="宋体" w:cs="宋体" w:hint="eastAsia"/>
                <w:kern w:val="0"/>
                <w:sz w:val="24"/>
                <w:szCs w:val="24"/>
              </w:rPr>
              <w:t>成都</w:t>
            </w:r>
          </w:p>
        </w:tc>
        <w:tc>
          <w:tcPr>
            <w:tcW w:w="1559" w:type="dxa"/>
            <w:tcBorders>
              <w:top w:val="single" w:sz="6" w:space="0" w:color="auto"/>
              <w:left w:val="single" w:sz="4" w:space="0" w:color="auto"/>
              <w:bottom w:val="single" w:sz="4" w:space="0" w:color="auto"/>
            </w:tcBorders>
            <w:vAlign w:val="center"/>
          </w:tcPr>
          <w:p w:rsidR="00970B76" w:rsidRDefault="009865EA">
            <w:pPr>
              <w:widowControl/>
              <w:jc w:val="left"/>
              <w:textAlignment w:val="center"/>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英语六级</w:t>
            </w:r>
          </w:p>
        </w:tc>
      </w:tr>
    </w:tbl>
    <w:p w:rsidR="00970B76" w:rsidRDefault="00970B76"/>
    <w:p w:rsidR="00970B76" w:rsidRDefault="009865EA">
      <w:pPr>
        <w:rPr>
          <w:rFonts w:asciiTheme="majorHAnsi" w:eastAsiaTheme="majorEastAsia" w:hAnsiTheme="majorHAnsi" w:cstheme="majorBidi"/>
          <w:sz w:val="32"/>
          <w:szCs w:val="32"/>
        </w:rPr>
      </w:pPr>
      <w:r>
        <w:br w:type="page"/>
      </w:r>
    </w:p>
    <w:p w:rsidR="00970B76" w:rsidRDefault="009865EA">
      <w:pPr>
        <w:pStyle w:val="2"/>
        <w:jc w:val="center"/>
        <w:rPr>
          <w:rFonts w:ascii="宋体" w:eastAsia="宋体" w:hAnsi="宋体"/>
          <w:sz w:val="36"/>
          <w:szCs w:val="36"/>
          <w:shd w:val="pct10" w:color="auto" w:fill="FFFFFF"/>
        </w:rPr>
      </w:pPr>
      <w:bookmarkStart w:id="13" w:name="_Toc499194127"/>
      <w:r>
        <w:rPr>
          <w:rFonts w:ascii="宋体" w:eastAsia="宋体" w:hAnsi="宋体" w:hint="eastAsia"/>
          <w:sz w:val="36"/>
          <w:szCs w:val="36"/>
          <w:shd w:val="pct10" w:color="auto" w:fill="FFFFFF"/>
        </w:rPr>
        <w:lastRenderedPageBreak/>
        <w:t xml:space="preserve">13 </w:t>
      </w:r>
      <w:r>
        <w:rPr>
          <w:rFonts w:ascii="宋体" w:eastAsia="宋体" w:hAnsi="宋体" w:hint="eastAsia"/>
          <w:sz w:val="36"/>
          <w:szCs w:val="36"/>
          <w:shd w:val="pct10" w:color="auto" w:fill="FFFFFF"/>
        </w:rPr>
        <w:t>民航成都电子技术有限责任公司</w:t>
      </w:r>
      <w:bookmarkEnd w:id="13"/>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366"/>
        <w:gridCol w:w="2461"/>
        <w:gridCol w:w="1276"/>
        <w:gridCol w:w="1559"/>
      </w:tblGrid>
      <w:tr w:rsidR="00970B76">
        <w:trPr>
          <w:trHeight w:val="233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tcPr>
          <w:p w:rsidR="00970B76" w:rsidRDefault="009865EA">
            <w:pPr>
              <w:rPr>
                <w:rFonts w:eastAsia="黑体"/>
                <w:b/>
                <w:bCs/>
                <w:sz w:val="24"/>
              </w:rPr>
            </w:pPr>
            <w:r>
              <w:rPr>
                <w:rFonts w:eastAsia="黑体" w:hint="eastAsia"/>
                <w:b/>
                <w:bCs/>
                <w:sz w:val="24"/>
              </w:rPr>
              <w:t>公司简介</w:t>
            </w:r>
            <w:r>
              <w:rPr>
                <w:rFonts w:ascii="黑体" w:eastAsia="黑体" w:hAnsi="黑体" w:hint="eastAsia"/>
                <w:b/>
                <w:bCs/>
                <w:sz w:val="24"/>
              </w:rPr>
              <w:t>:</w:t>
            </w:r>
            <w:r>
              <w:rPr>
                <w:rFonts w:asciiTheme="minorEastAsia" w:hAnsiTheme="minorEastAsia" w:cstheme="minorEastAsia" w:hint="eastAsia"/>
                <w:color w:val="000000"/>
                <w:kern w:val="0"/>
                <w:sz w:val="24"/>
                <w:szCs w:val="24"/>
              </w:rPr>
              <w:t>民航成都电子技术有限责任公司（以下简称“公司”）是中国民用航空局第二研究所（以下简称“民航二所”）下属规模最大的国有企业</w:t>
            </w:r>
            <w:r>
              <w:rPr>
                <w:rFonts w:asciiTheme="minorEastAsia" w:hAnsiTheme="minorEastAsia" w:cstheme="minorEastAsia" w:hint="eastAsia"/>
                <w:color w:val="000000"/>
                <w:kern w:val="0"/>
                <w:sz w:val="24"/>
                <w:szCs w:val="24"/>
              </w:rPr>
              <w:t>,</w:t>
            </w:r>
            <w:r>
              <w:rPr>
                <w:rFonts w:asciiTheme="minorEastAsia" w:hAnsiTheme="minorEastAsia" w:cstheme="minorEastAsia" w:hint="eastAsia"/>
                <w:color w:val="000000"/>
                <w:kern w:val="0"/>
                <w:sz w:val="24"/>
                <w:szCs w:val="24"/>
              </w:rPr>
              <w:t>公司下设多家分（子）公司，主要从事民航机场运行与控制领域相关设计咨询、产品研发和工程实施的高科技企业。作为市场领先的民航机场运行与控制系统设计和系统集成厂商，是中国机场弱电产品提供及系统集成商；中国唯一具有完全自主知识产权的行李自动处理系统集成商；公司拥有建筑智能化系统设计专项甲级资质，是国内民航唯一的专业弱电规划设计单位；拥有机场空管工程及航站楼</w:t>
            </w:r>
            <w:r>
              <w:rPr>
                <w:rFonts w:asciiTheme="minorEastAsia" w:hAnsiTheme="minorEastAsia" w:cstheme="minorEastAsia" w:hint="eastAsia"/>
                <w:color w:val="000000"/>
                <w:kern w:val="0"/>
                <w:sz w:val="24"/>
                <w:szCs w:val="24"/>
              </w:rPr>
              <w:t>弱电系统工程一级资质，是国内民航机场弱电系统建设工程的引领者。公司的核心产品行李分拣系统和机场航班信息集成系统分别获得</w:t>
            </w:r>
            <w:r>
              <w:rPr>
                <w:rFonts w:asciiTheme="minorEastAsia" w:hAnsiTheme="minorEastAsia" w:cstheme="minorEastAsia" w:hint="eastAsia"/>
                <w:color w:val="000000"/>
                <w:kern w:val="0"/>
                <w:sz w:val="24"/>
                <w:szCs w:val="24"/>
              </w:rPr>
              <w:t>2005</w:t>
            </w:r>
            <w:r>
              <w:rPr>
                <w:rFonts w:asciiTheme="minorEastAsia" w:hAnsiTheme="minorEastAsia" w:cstheme="minorEastAsia" w:hint="eastAsia"/>
                <w:color w:val="000000"/>
                <w:kern w:val="0"/>
                <w:sz w:val="24"/>
                <w:szCs w:val="24"/>
              </w:rPr>
              <w:t>年度、</w:t>
            </w:r>
            <w:r>
              <w:rPr>
                <w:rFonts w:asciiTheme="minorEastAsia" w:hAnsiTheme="minorEastAsia" w:cstheme="minorEastAsia" w:hint="eastAsia"/>
                <w:color w:val="000000"/>
                <w:kern w:val="0"/>
                <w:sz w:val="24"/>
                <w:szCs w:val="24"/>
              </w:rPr>
              <w:t>2006</w:t>
            </w:r>
            <w:r>
              <w:rPr>
                <w:rFonts w:asciiTheme="minorEastAsia" w:hAnsiTheme="minorEastAsia" w:cstheme="minorEastAsia" w:hint="eastAsia"/>
                <w:color w:val="000000"/>
                <w:kern w:val="0"/>
                <w:sz w:val="24"/>
                <w:szCs w:val="24"/>
              </w:rPr>
              <w:t>年度国家科技进步二等奖。主要业务板块：（</w:t>
            </w:r>
            <w:r>
              <w:rPr>
                <w:rFonts w:asciiTheme="minorEastAsia" w:hAnsiTheme="minorEastAsia" w:cstheme="minorEastAsia" w:hint="eastAsia"/>
                <w:color w:val="000000"/>
                <w:kern w:val="0"/>
                <w:sz w:val="24"/>
                <w:szCs w:val="24"/>
              </w:rPr>
              <w:t>1</w:t>
            </w:r>
            <w:r>
              <w:rPr>
                <w:rFonts w:asciiTheme="minorEastAsia" w:hAnsiTheme="minorEastAsia" w:cstheme="minorEastAsia" w:hint="eastAsia"/>
                <w:color w:val="000000"/>
                <w:kern w:val="0"/>
                <w:sz w:val="24"/>
                <w:szCs w:val="24"/>
              </w:rPr>
              <w:t>）机场弱电系统规划设计；（</w:t>
            </w:r>
            <w:r>
              <w:rPr>
                <w:rFonts w:asciiTheme="minorEastAsia" w:hAnsiTheme="minorEastAsia" w:cstheme="minorEastAsia" w:hint="eastAsia"/>
                <w:color w:val="000000"/>
                <w:kern w:val="0"/>
                <w:sz w:val="24"/>
                <w:szCs w:val="24"/>
              </w:rPr>
              <w:t>2</w:t>
            </w:r>
            <w:r>
              <w:rPr>
                <w:rFonts w:asciiTheme="minorEastAsia" w:hAnsiTheme="minorEastAsia" w:cstheme="minorEastAsia" w:hint="eastAsia"/>
                <w:color w:val="000000"/>
                <w:kern w:val="0"/>
                <w:sz w:val="24"/>
                <w:szCs w:val="24"/>
              </w:rPr>
              <w:t>）机场弱电系统总包；（</w:t>
            </w:r>
            <w:r>
              <w:rPr>
                <w:rFonts w:asciiTheme="minorEastAsia" w:hAnsiTheme="minorEastAsia" w:cstheme="minorEastAsia" w:hint="eastAsia"/>
                <w:color w:val="000000"/>
                <w:kern w:val="0"/>
                <w:sz w:val="24"/>
                <w:szCs w:val="24"/>
              </w:rPr>
              <w:t>3</w:t>
            </w:r>
            <w:r>
              <w:rPr>
                <w:rFonts w:asciiTheme="minorEastAsia" w:hAnsiTheme="minorEastAsia" w:cstheme="minorEastAsia" w:hint="eastAsia"/>
                <w:color w:val="000000"/>
                <w:kern w:val="0"/>
                <w:sz w:val="24"/>
                <w:szCs w:val="24"/>
              </w:rPr>
              <w:t>）机场信息系统集成；（</w:t>
            </w:r>
            <w:r>
              <w:rPr>
                <w:rFonts w:asciiTheme="minorEastAsia" w:hAnsiTheme="minorEastAsia" w:cstheme="minorEastAsia" w:hint="eastAsia"/>
                <w:color w:val="000000"/>
                <w:kern w:val="0"/>
                <w:sz w:val="24"/>
                <w:szCs w:val="24"/>
              </w:rPr>
              <w:t>4</w:t>
            </w:r>
            <w:r>
              <w:rPr>
                <w:rFonts w:asciiTheme="minorEastAsia" w:hAnsiTheme="minorEastAsia" w:cstheme="minorEastAsia" w:hint="eastAsia"/>
                <w:color w:val="000000"/>
                <w:kern w:val="0"/>
                <w:sz w:val="24"/>
                <w:szCs w:val="24"/>
              </w:rPr>
              <w:t>）机场行李分拣系统；（</w:t>
            </w:r>
            <w:r>
              <w:rPr>
                <w:rFonts w:asciiTheme="minorEastAsia" w:hAnsiTheme="minorEastAsia" w:cstheme="minorEastAsia" w:hint="eastAsia"/>
                <w:color w:val="000000"/>
                <w:kern w:val="0"/>
                <w:sz w:val="24"/>
                <w:szCs w:val="24"/>
              </w:rPr>
              <w:t>5</w:t>
            </w:r>
            <w:r>
              <w:rPr>
                <w:rFonts w:asciiTheme="minorEastAsia" w:hAnsiTheme="minorEastAsia" w:cstheme="minorEastAsia" w:hint="eastAsia"/>
                <w:color w:val="000000"/>
                <w:kern w:val="0"/>
                <w:sz w:val="24"/>
                <w:szCs w:val="24"/>
              </w:rPr>
              <w:t>）机场安防系统。公司福利待遇：完善的薪酬制度和晋升体系</w:t>
            </w:r>
            <w:r>
              <w:rPr>
                <w:rFonts w:asciiTheme="minorEastAsia" w:hAnsiTheme="minorEastAsia" w:cstheme="minorEastAsia" w:hint="eastAsia"/>
                <w:color w:val="000000"/>
                <w:kern w:val="0"/>
                <w:sz w:val="24"/>
                <w:szCs w:val="24"/>
              </w:rPr>
              <w:t>;</w:t>
            </w:r>
            <w:r>
              <w:rPr>
                <w:rFonts w:asciiTheme="minorEastAsia" w:hAnsiTheme="minorEastAsia" w:cstheme="minorEastAsia" w:hint="eastAsia"/>
                <w:color w:val="000000"/>
                <w:kern w:val="0"/>
                <w:sz w:val="24"/>
                <w:szCs w:val="24"/>
              </w:rPr>
              <w:t>带薪年假及其他各类休假；国家规定各类保险；出差补助高，长期出差直系亲属可现场探视或发放补贴；工作日免费午餐；婚生育节日慰问；员工生病住院慰问；家庭困难补助；党工团、兴趣社团活</w:t>
            </w:r>
            <w:r>
              <w:rPr>
                <w:rFonts w:asciiTheme="minorEastAsia" w:hAnsiTheme="minorEastAsia" w:cstheme="minorEastAsia" w:hint="eastAsia"/>
                <w:color w:val="000000"/>
                <w:kern w:val="0"/>
                <w:sz w:val="24"/>
                <w:szCs w:val="24"/>
              </w:rPr>
              <w:t>动丰富。</w:t>
            </w:r>
          </w:p>
        </w:tc>
      </w:tr>
      <w:tr w:rsidR="00970B76">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eastAsia="黑体" w:hAnsi="宋体" w:cs="宋体"/>
                <w:b/>
                <w:kern w:val="0"/>
                <w:sz w:val="24"/>
              </w:rPr>
            </w:pPr>
            <w:r>
              <w:rPr>
                <w:rFonts w:ascii="宋体" w:eastAsia="黑体" w:hAnsi="宋体" w:cs="宋体" w:hint="eastAsia"/>
                <w:b/>
                <w:kern w:val="0"/>
                <w:sz w:val="24"/>
                <w:szCs w:val="24"/>
              </w:rPr>
              <w:t>简历接收邮箱</w:t>
            </w:r>
          </w:p>
        </w:tc>
        <w:tc>
          <w:tcPr>
            <w:tcW w:w="2216" w:type="dxa"/>
            <w:gridSpan w:val="2"/>
            <w:tcBorders>
              <w:top w:val="single" w:sz="6" w:space="0" w:color="auto"/>
              <w:left w:val="single" w:sz="6" w:space="0" w:color="auto"/>
              <w:bottom w:val="single" w:sz="6" w:space="0" w:color="auto"/>
              <w:right w:val="single" w:sz="6" w:space="0" w:color="auto"/>
            </w:tcBorders>
            <w:vAlign w:val="center"/>
          </w:tcPr>
          <w:p w:rsidR="00970B76" w:rsidRDefault="00970B76">
            <w:pPr>
              <w:widowControl/>
              <w:jc w:val="center"/>
              <w:rPr>
                <w:rFonts w:ascii="宋体" w:hAnsi="宋体" w:cs="宋体"/>
                <w:b/>
                <w:kern w:val="0"/>
                <w:sz w:val="24"/>
              </w:rPr>
            </w:pPr>
          </w:p>
        </w:tc>
        <w:tc>
          <w:tcPr>
            <w:tcW w:w="2461"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黑体" w:hAnsi="宋体" w:cs="宋体"/>
                <w:b/>
                <w:kern w:val="0"/>
                <w:sz w:val="24"/>
              </w:rPr>
            </w:pPr>
            <w:r>
              <w:rPr>
                <w:rFonts w:ascii="宋体" w:eastAsia="黑体" w:hAnsi="宋体" w:cs="宋体" w:hint="eastAsia"/>
                <w:b/>
                <w:kern w:val="0"/>
                <w:sz w:val="24"/>
                <w:szCs w:val="24"/>
              </w:rPr>
              <w:t>简历接收截止时间</w:t>
            </w:r>
          </w:p>
        </w:tc>
        <w:tc>
          <w:tcPr>
            <w:tcW w:w="2835" w:type="dxa"/>
            <w:gridSpan w:val="2"/>
            <w:tcBorders>
              <w:top w:val="single" w:sz="4" w:space="0" w:color="5B9BD5" w:themeColor="accent1"/>
              <w:left w:val="single" w:sz="6" w:space="0" w:color="auto"/>
              <w:bottom w:val="single" w:sz="6" w:space="0" w:color="auto"/>
              <w:right w:val="thickThinSmallGap" w:sz="18" w:space="0" w:color="auto"/>
            </w:tcBorders>
            <w:vAlign w:val="center"/>
          </w:tcPr>
          <w:p w:rsidR="00970B76" w:rsidRDefault="00970B76">
            <w:pPr>
              <w:widowControl/>
              <w:jc w:val="center"/>
              <w:rPr>
                <w:rFonts w:ascii="宋体" w:hAnsi="宋体" w:cs="宋体"/>
                <w:b/>
                <w:kern w:val="0"/>
                <w:sz w:val="24"/>
              </w:rPr>
            </w:pPr>
          </w:p>
        </w:tc>
      </w:tr>
      <w:tr w:rsidR="00970B76">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eastAsia="黑体"/>
                <w:b/>
                <w:bCs/>
                <w:sz w:val="24"/>
              </w:rPr>
            </w:pPr>
            <w:r>
              <w:rPr>
                <w:rFonts w:eastAsia="黑体" w:hint="eastAsia"/>
                <w:b/>
                <w:bCs/>
                <w:sz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eastAsia="黑体"/>
                <w:b/>
                <w:bCs/>
                <w:sz w:val="24"/>
              </w:rPr>
            </w:pPr>
            <w:r>
              <w:rPr>
                <w:rFonts w:eastAsia="黑体" w:hint="eastAsia"/>
                <w:b/>
                <w:bCs/>
                <w:sz w:val="24"/>
              </w:rPr>
              <w:t>招聘人数</w:t>
            </w:r>
          </w:p>
        </w:tc>
        <w:tc>
          <w:tcPr>
            <w:tcW w:w="1366"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eastAsia="黑体"/>
                <w:b/>
                <w:bCs/>
                <w:sz w:val="24"/>
              </w:rPr>
            </w:pPr>
            <w:r>
              <w:rPr>
                <w:rFonts w:eastAsia="黑体" w:hint="eastAsia"/>
                <w:b/>
                <w:bCs/>
                <w:sz w:val="24"/>
              </w:rPr>
              <w:t>学历要求</w:t>
            </w:r>
          </w:p>
        </w:tc>
        <w:tc>
          <w:tcPr>
            <w:tcW w:w="2461"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eastAsia="黑体"/>
                <w:b/>
                <w:bCs/>
                <w:sz w:val="24"/>
              </w:rPr>
            </w:pPr>
            <w:r>
              <w:rPr>
                <w:rFonts w:eastAsia="黑体" w:hint="eastAsia"/>
                <w:b/>
                <w:bCs/>
                <w:sz w:val="24"/>
              </w:rPr>
              <w:t>招聘专业</w:t>
            </w:r>
          </w:p>
        </w:tc>
        <w:tc>
          <w:tcPr>
            <w:tcW w:w="1276" w:type="dxa"/>
            <w:tcBorders>
              <w:top w:val="single" w:sz="4" w:space="0" w:color="5B9BD5" w:themeColor="accent1"/>
              <w:left w:val="single" w:sz="6" w:space="0" w:color="auto"/>
              <w:bottom w:val="single" w:sz="6" w:space="0" w:color="auto"/>
              <w:right w:val="single" w:sz="4" w:space="0" w:color="auto"/>
            </w:tcBorders>
            <w:vAlign w:val="center"/>
          </w:tcPr>
          <w:p w:rsidR="00970B76" w:rsidRDefault="009865EA">
            <w:pPr>
              <w:jc w:val="center"/>
              <w:rPr>
                <w:rFonts w:eastAsia="黑体"/>
                <w:b/>
                <w:bCs/>
                <w:sz w:val="24"/>
              </w:rPr>
            </w:pPr>
            <w:r>
              <w:rPr>
                <w:rFonts w:eastAsia="黑体" w:hint="eastAsia"/>
                <w:b/>
                <w:bCs/>
                <w:sz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865EA">
            <w:pPr>
              <w:jc w:val="center"/>
              <w:rPr>
                <w:rFonts w:eastAsia="黑体"/>
                <w:b/>
                <w:bCs/>
                <w:sz w:val="24"/>
              </w:rPr>
            </w:pPr>
            <w:r>
              <w:rPr>
                <w:rFonts w:eastAsia="黑体" w:hint="eastAsia"/>
                <w:b/>
                <w:bCs/>
                <w:sz w:val="24"/>
              </w:rPr>
              <w:t>其他要求</w:t>
            </w: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textAlignment w:val="center"/>
              <w:rPr>
                <w:rFonts w:asciiTheme="minorEastAsia" w:hAnsiTheme="minorEastAsia" w:cstheme="minorEastAsia"/>
                <w:b/>
                <w:kern w:val="0"/>
                <w:sz w:val="24"/>
                <w:szCs w:val="24"/>
              </w:rPr>
            </w:pPr>
            <w:r>
              <w:rPr>
                <w:rFonts w:asciiTheme="minorEastAsia" w:hAnsiTheme="minorEastAsia" w:cstheme="minorEastAsia" w:hint="eastAsia"/>
                <w:color w:val="000000"/>
                <w:kern w:val="0"/>
                <w:sz w:val="24"/>
                <w:szCs w:val="24"/>
              </w:rPr>
              <w:t>初级产品工程师</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theme="minorEastAsia"/>
                <w:bCs/>
                <w:kern w:val="0"/>
                <w:sz w:val="24"/>
                <w:szCs w:val="24"/>
              </w:rPr>
            </w:pPr>
            <w:r>
              <w:rPr>
                <w:rFonts w:asciiTheme="minorEastAsia" w:hAnsiTheme="minorEastAsia" w:cstheme="minorEastAsia" w:hint="eastAsia"/>
                <w:bCs/>
                <w:kern w:val="0"/>
                <w:sz w:val="24"/>
                <w:szCs w:val="24"/>
              </w:rPr>
              <w:t>1</w:t>
            </w:r>
          </w:p>
        </w:tc>
        <w:tc>
          <w:tcPr>
            <w:tcW w:w="1366"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theme="minorEastAsia"/>
                <w:b/>
                <w:kern w:val="0"/>
                <w:sz w:val="24"/>
                <w:szCs w:val="24"/>
              </w:rPr>
            </w:pPr>
            <w:r>
              <w:rPr>
                <w:rFonts w:asciiTheme="minorEastAsia" w:hAnsiTheme="minorEastAsia" w:cstheme="minorEastAsia" w:hint="eastAsia"/>
                <w:color w:val="000000"/>
                <w:kern w:val="0"/>
                <w:sz w:val="24"/>
                <w:szCs w:val="24"/>
              </w:rPr>
              <w:t>本科及以上</w:t>
            </w:r>
          </w:p>
        </w:tc>
        <w:tc>
          <w:tcPr>
            <w:tcW w:w="2461"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left"/>
              <w:textAlignment w:val="center"/>
              <w:rPr>
                <w:rFonts w:asciiTheme="minorEastAsia" w:hAnsiTheme="minorEastAsia" w:cstheme="minorEastAsia"/>
                <w:b/>
                <w:kern w:val="0"/>
                <w:sz w:val="24"/>
                <w:szCs w:val="24"/>
              </w:rPr>
            </w:pPr>
            <w:r>
              <w:rPr>
                <w:rFonts w:asciiTheme="minorEastAsia" w:hAnsiTheme="minorEastAsia" w:cstheme="minorEastAsia" w:hint="eastAsia"/>
                <w:color w:val="000000"/>
                <w:kern w:val="0"/>
                <w:sz w:val="24"/>
                <w:szCs w:val="24"/>
              </w:rPr>
              <w:t>计算机、软件或相关专业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left"/>
              <w:textAlignment w:val="center"/>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成都新津</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left"/>
              <w:textAlignment w:val="center"/>
              <w:rPr>
                <w:rFonts w:asciiTheme="minorEastAsia" w:hAnsiTheme="minorEastAsia" w:cs="仿宋"/>
                <w:color w:val="000000"/>
                <w:kern w:val="0"/>
                <w:sz w:val="24"/>
                <w:szCs w:val="24"/>
              </w:rPr>
            </w:pP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textAlignment w:val="center"/>
              <w:rPr>
                <w:rFonts w:asciiTheme="minorEastAsia" w:hAnsiTheme="minorEastAsia" w:cstheme="minorEastAsia"/>
                <w:b/>
                <w:kern w:val="0"/>
                <w:sz w:val="24"/>
                <w:szCs w:val="24"/>
              </w:rPr>
            </w:pPr>
            <w:r>
              <w:rPr>
                <w:rFonts w:asciiTheme="minorEastAsia" w:hAnsiTheme="minorEastAsia" w:cstheme="minorEastAsia" w:hint="eastAsia"/>
                <w:color w:val="000000"/>
                <w:kern w:val="0"/>
                <w:sz w:val="24"/>
                <w:szCs w:val="24"/>
              </w:rPr>
              <w:t>中级产品工程师</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theme="minorEastAsia"/>
                <w:bCs/>
                <w:kern w:val="0"/>
                <w:sz w:val="24"/>
                <w:szCs w:val="24"/>
              </w:rPr>
            </w:pPr>
            <w:r>
              <w:rPr>
                <w:rFonts w:asciiTheme="minorEastAsia" w:hAnsiTheme="minorEastAsia" w:cstheme="minorEastAsia" w:hint="eastAsia"/>
                <w:bCs/>
                <w:kern w:val="0"/>
                <w:sz w:val="24"/>
                <w:szCs w:val="24"/>
              </w:rPr>
              <w:t>1</w:t>
            </w:r>
          </w:p>
        </w:tc>
        <w:tc>
          <w:tcPr>
            <w:tcW w:w="1366"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theme="minorEastAsia"/>
                <w:b/>
                <w:kern w:val="0"/>
                <w:sz w:val="24"/>
                <w:szCs w:val="24"/>
              </w:rPr>
            </w:pPr>
            <w:r>
              <w:rPr>
                <w:rFonts w:asciiTheme="minorEastAsia" w:hAnsiTheme="minorEastAsia" w:cstheme="minorEastAsia" w:hint="eastAsia"/>
                <w:color w:val="000000"/>
                <w:kern w:val="0"/>
                <w:sz w:val="24"/>
                <w:szCs w:val="24"/>
              </w:rPr>
              <w:t>本科及以上</w:t>
            </w:r>
          </w:p>
        </w:tc>
        <w:tc>
          <w:tcPr>
            <w:tcW w:w="2461"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left"/>
              <w:textAlignment w:val="center"/>
              <w:rPr>
                <w:rFonts w:asciiTheme="minorEastAsia" w:hAnsiTheme="minorEastAsia" w:cstheme="minorEastAsia"/>
                <w:b/>
                <w:kern w:val="0"/>
                <w:sz w:val="24"/>
                <w:szCs w:val="24"/>
              </w:rPr>
            </w:pPr>
            <w:r>
              <w:rPr>
                <w:rFonts w:asciiTheme="minorEastAsia" w:hAnsiTheme="minorEastAsia" w:cstheme="minorEastAsia" w:hint="eastAsia"/>
                <w:color w:val="000000"/>
                <w:kern w:val="0"/>
                <w:sz w:val="24"/>
                <w:szCs w:val="24"/>
              </w:rPr>
              <w:t>计算机、软件或相关专业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left"/>
              <w:textAlignment w:val="center"/>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成都新津</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left"/>
              <w:textAlignment w:val="center"/>
              <w:rPr>
                <w:rFonts w:asciiTheme="minorEastAsia" w:hAnsiTheme="minorEastAsia" w:cs="仿宋"/>
                <w:color w:val="000000"/>
                <w:kern w:val="0"/>
                <w:sz w:val="24"/>
                <w:szCs w:val="24"/>
              </w:rPr>
            </w:pP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textAlignment w:val="center"/>
              <w:rPr>
                <w:rFonts w:asciiTheme="minorEastAsia" w:hAnsiTheme="minorEastAsia" w:cstheme="minorEastAsia"/>
                <w:b/>
                <w:kern w:val="0"/>
                <w:sz w:val="24"/>
                <w:szCs w:val="24"/>
              </w:rPr>
            </w:pPr>
            <w:r>
              <w:rPr>
                <w:rFonts w:asciiTheme="minorEastAsia" w:hAnsiTheme="minorEastAsia" w:cstheme="minorEastAsia" w:hint="eastAsia"/>
                <w:color w:val="000000"/>
                <w:kern w:val="0"/>
                <w:sz w:val="24"/>
                <w:szCs w:val="24"/>
              </w:rPr>
              <w:t>大数据研发工程师</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theme="minorEastAsia"/>
                <w:bCs/>
                <w:kern w:val="0"/>
                <w:sz w:val="24"/>
                <w:szCs w:val="24"/>
              </w:rPr>
            </w:pPr>
            <w:r>
              <w:rPr>
                <w:rFonts w:asciiTheme="minorEastAsia" w:hAnsiTheme="minorEastAsia" w:cstheme="minorEastAsia" w:hint="eastAsia"/>
                <w:bCs/>
                <w:kern w:val="0"/>
                <w:sz w:val="24"/>
                <w:szCs w:val="24"/>
              </w:rPr>
              <w:t>5</w:t>
            </w:r>
          </w:p>
        </w:tc>
        <w:tc>
          <w:tcPr>
            <w:tcW w:w="1366"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theme="minorEastAsia"/>
                <w:b/>
                <w:kern w:val="0"/>
                <w:sz w:val="24"/>
                <w:szCs w:val="24"/>
              </w:rPr>
            </w:pPr>
            <w:r>
              <w:rPr>
                <w:rFonts w:asciiTheme="minorEastAsia" w:hAnsiTheme="minorEastAsia" w:cstheme="minorEastAsia" w:hint="eastAsia"/>
                <w:color w:val="000000"/>
                <w:kern w:val="0"/>
                <w:sz w:val="24"/>
                <w:szCs w:val="24"/>
              </w:rPr>
              <w:t>本科及以上</w:t>
            </w:r>
          </w:p>
        </w:tc>
        <w:tc>
          <w:tcPr>
            <w:tcW w:w="2461"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left"/>
              <w:textAlignment w:val="center"/>
              <w:rPr>
                <w:rFonts w:asciiTheme="minorEastAsia" w:hAnsiTheme="minorEastAsia" w:cstheme="minorEastAsia"/>
                <w:b/>
                <w:kern w:val="0"/>
                <w:sz w:val="24"/>
                <w:szCs w:val="24"/>
              </w:rPr>
            </w:pPr>
            <w:r>
              <w:rPr>
                <w:rFonts w:asciiTheme="minorEastAsia" w:hAnsiTheme="minorEastAsia" w:cstheme="minorEastAsia" w:hint="eastAsia"/>
                <w:color w:val="000000"/>
                <w:kern w:val="0"/>
                <w:sz w:val="24"/>
                <w:szCs w:val="24"/>
              </w:rPr>
              <w:t>计算机、软件或相关专业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left"/>
              <w:textAlignment w:val="center"/>
              <w:rPr>
                <w:rFonts w:asciiTheme="minorEastAsia" w:hAnsiTheme="minorEastAsia" w:cstheme="minorEastAsia"/>
                <w:b/>
                <w:kern w:val="0"/>
                <w:sz w:val="24"/>
                <w:szCs w:val="24"/>
              </w:rPr>
            </w:pPr>
            <w:r>
              <w:rPr>
                <w:rFonts w:asciiTheme="minorEastAsia" w:hAnsiTheme="minorEastAsia" w:cstheme="minorEastAsia" w:hint="eastAsia"/>
                <w:color w:val="000000"/>
                <w:kern w:val="0"/>
                <w:sz w:val="24"/>
                <w:szCs w:val="24"/>
              </w:rPr>
              <w:t>成都新津</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Theme="minorEastAsia" w:hAnsiTheme="minorEastAsia" w:cs="宋体"/>
                <w:b/>
                <w:kern w:val="0"/>
                <w:sz w:val="24"/>
                <w:szCs w:val="24"/>
              </w:rPr>
            </w:pP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textAlignment w:val="center"/>
              <w:rPr>
                <w:rFonts w:asciiTheme="minorEastAsia" w:hAnsiTheme="minorEastAsia" w:cstheme="minorEastAsia"/>
                <w:b/>
                <w:kern w:val="0"/>
                <w:sz w:val="24"/>
                <w:szCs w:val="24"/>
              </w:rPr>
            </w:pPr>
            <w:r>
              <w:rPr>
                <w:rFonts w:asciiTheme="minorEastAsia" w:hAnsiTheme="minorEastAsia" w:cstheme="minorEastAsia" w:hint="eastAsia"/>
                <w:color w:val="000000"/>
                <w:kern w:val="0"/>
                <w:sz w:val="24"/>
                <w:szCs w:val="24"/>
              </w:rPr>
              <w:t>云平台系统工程师</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theme="minorEastAsia"/>
                <w:bCs/>
                <w:kern w:val="0"/>
                <w:sz w:val="24"/>
                <w:szCs w:val="24"/>
              </w:rPr>
            </w:pPr>
            <w:r>
              <w:rPr>
                <w:rFonts w:asciiTheme="minorEastAsia" w:hAnsiTheme="minorEastAsia" w:cstheme="minorEastAsia" w:hint="eastAsia"/>
                <w:bCs/>
                <w:kern w:val="0"/>
                <w:sz w:val="24"/>
                <w:szCs w:val="24"/>
              </w:rPr>
              <w:t>2</w:t>
            </w:r>
          </w:p>
        </w:tc>
        <w:tc>
          <w:tcPr>
            <w:tcW w:w="1366"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theme="minorEastAsia"/>
                <w:b/>
                <w:kern w:val="0"/>
                <w:sz w:val="24"/>
                <w:szCs w:val="24"/>
              </w:rPr>
            </w:pPr>
            <w:r>
              <w:rPr>
                <w:rFonts w:asciiTheme="minorEastAsia" w:hAnsiTheme="minorEastAsia" w:cstheme="minorEastAsia" w:hint="eastAsia"/>
                <w:color w:val="000000"/>
                <w:kern w:val="0"/>
                <w:sz w:val="24"/>
                <w:szCs w:val="24"/>
              </w:rPr>
              <w:t>本科及以上</w:t>
            </w:r>
          </w:p>
        </w:tc>
        <w:tc>
          <w:tcPr>
            <w:tcW w:w="2461"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left"/>
              <w:textAlignment w:val="center"/>
              <w:rPr>
                <w:rFonts w:asciiTheme="minorEastAsia" w:hAnsiTheme="minorEastAsia" w:cstheme="minorEastAsia"/>
                <w:b/>
                <w:kern w:val="0"/>
                <w:sz w:val="24"/>
                <w:szCs w:val="24"/>
              </w:rPr>
            </w:pPr>
            <w:r>
              <w:rPr>
                <w:rFonts w:asciiTheme="minorEastAsia" w:hAnsiTheme="minorEastAsia" w:cstheme="minorEastAsia" w:hint="eastAsia"/>
                <w:color w:val="000000"/>
                <w:kern w:val="0"/>
                <w:sz w:val="24"/>
                <w:szCs w:val="24"/>
              </w:rPr>
              <w:t>计算机、软件或相关专业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left"/>
              <w:textAlignment w:val="center"/>
              <w:rPr>
                <w:rFonts w:asciiTheme="minorEastAsia" w:hAnsiTheme="minorEastAsia" w:cstheme="minorEastAsia"/>
                <w:b/>
                <w:kern w:val="0"/>
                <w:sz w:val="24"/>
                <w:szCs w:val="24"/>
              </w:rPr>
            </w:pPr>
            <w:r>
              <w:rPr>
                <w:rFonts w:asciiTheme="minorEastAsia" w:hAnsiTheme="minorEastAsia" w:cstheme="minorEastAsia" w:hint="eastAsia"/>
                <w:color w:val="000000"/>
                <w:kern w:val="0"/>
                <w:sz w:val="24"/>
                <w:szCs w:val="24"/>
              </w:rPr>
              <w:t>成都新津</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Theme="minorEastAsia" w:hAnsiTheme="minorEastAsia" w:cs="宋体"/>
                <w:b/>
                <w:kern w:val="0"/>
                <w:sz w:val="24"/>
                <w:szCs w:val="24"/>
              </w:rPr>
            </w:pP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textAlignment w:val="center"/>
              <w:rPr>
                <w:rFonts w:asciiTheme="minorEastAsia" w:hAnsiTheme="minorEastAsia" w:cstheme="minorEastAsia"/>
                <w:b/>
                <w:kern w:val="0"/>
                <w:sz w:val="24"/>
                <w:szCs w:val="24"/>
              </w:rPr>
            </w:pPr>
            <w:r>
              <w:rPr>
                <w:rFonts w:asciiTheme="minorEastAsia" w:hAnsiTheme="minorEastAsia" w:cstheme="minorEastAsia" w:hint="eastAsia"/>
                <w:color w:val="000000"/>
                <w:kern w:val="0"/>
                <w:sz w:val="24"/>
                <w:szCs w:val="24"/>
              </w:rPr>
              <w:t>云平台网络工程师</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theme="minorEastAsia"/>
                <w:bCs/>
                <w:kern w:val="0"/>
                <w:sz w:val="24"/>
                <w:szCs w:val="24"/>
              </w:rPr>
            </w:pPr>
            <w:r>
              <w:rPr>
                <w:rFonts w:asciiTheme="minorEastAsia" w:hAnsiTheme="minorEastAsia" w:cstheme="minorEastAsia" w:hint="eastAsia"/>
                <w:bCs/>
                <w:kern w:val="0"/>
                <w:sz w:val="24"/>
                <w:szCs w:val="24"/>
              </w:rPr>
              <w:t>4</w:t>
            </w:r>
          </w:p>
        </w:tc>
        <w:tc>
          <w:tcPr>
            <w:tcW w:w="1366"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theme="minorEastAsia"/>
                <w:b/>
                <w:kern w:val="0"/>
                <w:sz w:val="24"/>
                <w:szCs w:val="24"/>
              </w:rPr>
            </w:pPr>
            <w:r>
              <w:rPr>
                <w:rFonts w:asciiTheme="minorEastAsia" w:hAnsiTheme="minorEastAsia" w:cstheme="minorEastAsia" w:hint="eastAsia"/>
                <w:color w:val="000000"/>
                <w:kern w:val="0"/>
                <w:sz w:val="24"/>
                <w:szCs w:val="24"/>
              </w:rPr>
              <w:t>本科及以上</w:t>
            </w:r>
          </w:p>
        </w:tc>
        <w:tc>
          <w:tcPr>
            <w:tcW w:w="2461"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left"/>
              <w:textAlignment w:val="center"/>
              <w:rPr>
                <w:rFonts w:asciiTheme="minorEastAsia" w:hAnsiTheme="minorEastAsia" w:cstheme="minorEastAsia"/>
                <w:b/>
                <w:kern w:val="0"/>
                <w:sz w:val="24"/>
                <w:szCs w:val="24"/>
              </w:rPr>
            </w:pPr>
            <w:r>
              <w:rPr>
                <w:rFonts w:asciiTheme="minorEastAsia" w:hAnsiTheme="minorEastAsia" w:cstheme="minorEastAsia" w:hint="eastAsia"/>
                <w:color w:val="000000"/>
                <w:kern w:val="0"/>
                <w:sz w:val="24"/>
                <w:szCs w:val="24"/>
              </w:rPr>
              <w:t>计算机、软件或相关专业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left"/>
              <w:textAlignment w:val="center"/>
              <w:rPr>
                <w:rFonts w:asciiTheme="minorEastAsia" w:hAnsiTheme="minorEastAsia" w:cstheme="minorEastAsia"/>
                <w:b/>
                <w:kern w:val="0"/>
                <w:sz w:val="24"/>
                <w:szCs w:val="24"/>
              </w:rPr>
            </w:pPr>
            <w:r>
              <w:rPr>
                <w:rFonts w:asciiTheme="minorEastAsia" w:hAnsiTheme="minorEastAsia" w:cstheme="minorEastAsia" w:hint="eastAsia"/>
                <w:color w:val="000000"/>
                <w:kern w:val="0"/>
                <w:sz w:val="24"/>
                <w:szCs w:val="24"/>
              </w:rPr>
              <w:t>成都新津</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Theme="minorEastAsia" w:hAnsiTheme="minorEastAsia" w:cs="宋体"/>
                <w:b/>
                <w:kern w:val="0"/>
                <w:sz w:val="24"/>
                <w:szCs w:val="24"/>
              </w:rPr>
            </w:pP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textAlignment w:val="center"/>
              <w:rPr>
                <w:rFonts w:asciiTheme="minorEastAsia" w:hAnsiTheme="minorEastAsia" w:cstheme="minorEastAsia"/>
                <w:b/>
                <w:kern w:val="0"/>
                <w:sz w:val="24"/>
                <w:szCs w:val="24"/>
              </w:rPr>
            </w:pPr>
            <w:r>
              <w:rPr>
                <w:rFonts w:asciiTheme="minorEastAsia" w:hAnsiTheme="minorEastAsia" w:cstheme="minorEastAsia" w:hint="eastAsia"/>
                <w:color w:val="000000"/>
                <w:kern w:val="0"/>
                <w:sz w:val="24"/>
                <w:szCs w:val="24"/>
              </w:rPr>
              <w:t>软件项目技术实施工程师</w:t>
            </w:r>
            <w:r>
              <w:rPr>
                <w:rFonts w:asciiTheme="minorEastAsia" w:hAnsiTheme="minorEastAsia" w:cstheme="minorEastAsia" w:hint="eastAsia"/>
                <w:color w:val="000000"/>
                <w:kern w:val="0"/>
                <w:sz w:val="24"/>
                <w:szCs w:val="24"/>
              </w:rPr>
              <w:t xml:space="preserve"> </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theme="minorEastAsia"/>
                <w:bCs/>
                <w:kern w:val="0"/>
                <w:sz w:val="24"/>
                <w:szCs w:val="24"/>
              </w:rPr>
            </w:pPr>
            <w:r>
              <w:rPr>
                <w:rFonts w:asciiTheme="minorEastAsia" w:hAnsiTheme="minorEastAsia" w:cstheme="minorEastAsia" w:hint="eastAsia"/>
                <w:bCs/>
                <w:kern w:val="0"/>
                <w:sz w:val="24"/>
                <w:szCs w:val="24"/>
              </w:rPr>
              <w:t>10</w:t>
            </w:r>
          </w:p>
        </w:tc>
        <w:tc>
          <w:tcPr>
            <w:tcW w:w="1366"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theme="minorEastAsia"/>
                <w:b/>
                <w:kern w:val="0"/>
                <w:sz w:val="24"/>
                <w:szCs w:val="24"/>
              </w:rPr>
            </w:pPr>
            <w:r>
              <w:rPr>
                <w:rFonts w:asciiTheme="minorEastAsia" w:hAnsiTheme="minorEastAsia" w:cstheme="minorEastAsia" w:hint="eastAsia"/>
                <w:color w:val="000000"/>
                <w:kern w:val="0"/>
                <w:sz w:val="24"/>
                <w:szCs w:val="24"/>
              </w:rPr>
              <w:t>本科及以上</w:t>
            </w:r>
          </w:p>
        </w:tc>
        <w:tc>
          <w:tcPr>
            <w:tcW w:w="2461"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left"/>
              <w:textAlignment w:val="center"/>
              <w:rPr>
                <w:rFonts w:asciiTheme="minorEastAsia" w:hAnsiTheme="minorEastAsia" w:cstheme="minorEastAsia"/>
                <w:b/>
                <w:kern w:val="0"/>
                <w:sz w:val="24"/>
                <w:szCs w:val="24"/>
              </w:rPr>
            </w:pPr>
            <w:r>
              <w:rPr>
                <w:rFonts w:asciiTheme="minorEastAsia" w:hAnsiTheme="minorEastAsia" w:cstheme="minorEastAsia" w:hint="eastAsia"/>
                <w:color w:val="000000"/>
                <w:kern w:val="0"/>
                <w:sz w:val="24"/>
                <w:szCs w:val="24"/>
              </w:rPr>
              <w:t>计算机、软件或相关专业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left"/>
              <w:textAlignment w:val="center"/>
              <w:rPr>
                <w:rFonts w:asciiTheme="minorEastAsia" w:hAnsiTheme="minorEastAsia" w:cstheme="minorEastAsia"/>
                <w:b/>
                <w:kern w:val="0"/>
                <w:sz w:val="24"/>
                <w:szCs w:val="24"/>
              </w:rPr>
            </w:pPr>
            <w:r>
              <w:rPr>
                <w:rFonts w:asciiTheme="minorEastAsia" w:hAnsiTheme="minorEastAsia" w:cstheme="minorEastAsia" w:hint="eastAsia"/>
                <w:color w:val="000000"/>
                <w:kern w:val="0"/>
                <w:sz w:val="24"/>
                <w:szCs w:val="24"/>
              </w:rPr>
              <w:t>成都新津</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Theme="minorEastAsia" w:hAnsiTheme="minorEastAsia" w:cs="宋体"/>
                <w:b/>
                <w:kern w:val="0"/>
                <w:sz w:val="24"/>
                <w:szCs w:val="24"/>
              </w:rPr>
            </w:pP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textAlignment w:val="center"/>
              <w:rPr>
                <w:rFonts w:asciiTheme="minorEastAsia" w:hAnsiTheme="minorEastAsia" w:cstheme="minorEastAsia"/>
                <w:b/>
                <w:kern w:val="0"/>
                <w:sz w:val="24"/>
                <w:szCs w:val="24"/>
              </w:rPr>
            </w:pPr>
            <w:r>
              <w:rPr>
                <w:rFonts w:asciiTheme="minorEastAsia" w:hAnsiTheme="minorEastAsia" w:cstheme="minorEastAsia" w:hint="eastAsia"/>
                <w:color w:val="000000"/>
                <w:kern w:val="0"/>
                <w:sz w:val="24"/>
                <w:szCs w:val="24"/>
              </w:rPr>
              <w:t>软件研发工程师</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theme="minorEastAsia"/>
                <w:bCs/>
                <w:kern w:val="0"/>
                <w:sz w:val="24"/>
                <w:szCs w:val="24"/>
              </w:rPr>
            </w:pPr>
            <w:r>
              <w:rPr>
                <w:rFonts w:asciiTheme="minorEastAsia" w:hAnsiTheme="minorEastAsia" w:cstheme="minorEastAsia" w:hint="eastAsia"/>
                <w:bCs/>
                <w:kern w:val="0"/>
                <w:sz w:val="24"/>
                <w:szCs w:val="24"/>
              </w:rPr>
              <w:t>9</w:t>
            </w:r>
          </w:p>
        </w:tc>
        <w:tc>
          <w:tcPr>
            <w:tcW w:w="1366"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theme="minorEastAsia"/>
                <w:b/>
                <w:kern w:val="0"/>
                <w:sz w:val="24"/>
                <w:szCs w:val="24"/>
              </w:rPr>
            </w:pPr>
            <w:r>
              <w:rPr>
                <w:rFonts w:asciiTheme="minorEastAsia" w:hAnsiTheme="minorEastAsia" w:cstheme="minorEastAsia" w:hint="eastAsia"/>
                <w:color w:val="000000"/>
                <w:kern w:val="0"/>
                <w:sz w:val="24"/>
                <w:szCs w:val="24"/>
              </w:rPr>
              <w:t>本科及以上</w:t>
            </w:r>
          </w:p>
        </w:tc>
        <w:tc>
          <w:tcPr>
            <w:tcW w:w="2461"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left"/>
              <w:textAlignment w:val="center"/>
              <w:rPr>
                <w:rFonts w:asciiTheme="minorEastAsia" w:hAnsiTheme="minorEastAsia" w:cstheme="minorEastAsia"/>
                <w:b/>
                <w:kern w:val="0"/>
                <w:sz w:val="24"/>
                <w:szCs w:val="24"/>
              </w:rPr>
            </w:pPr>
            <w:r>
              <w:rPr>
                <w:rFonts w:asciiTheme="minorEastAsia" w:hAnsiTheme="minorEastAsia" w:cstheme="minorEastAsia" w:hint="eastAsia"/>
                <w:color w:val="000000"/>
                <w:kern w:val="0"/>
                <w:sz w:val="24"/>
                <w:szCs w:val="24"/>
              </w:rPr>
              <w:t>计算机、软件或相关专业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left"/>
              <w:textAlignment w:val="center"/>
              <w:rPr>
                <w:rFonts w:asciiTheme="minorEastAsia" w:hAnsiTheme="minorEastAsia" w:cstheme="minorEastAsia"/>
                <w:b/>
                <w:kern w:val="0"/>
                <w:sz w:val="24"/>
                <w:szCs w:val="24"/>
              </w:rPr>
            </w:pPr>
            <w:r>
              <w:rPr>
                <w:rFonts w:asciiTheme="minorEastAsia" w:hAnsiTheme="minorEastAsia" w:cstheme="minorEastAsia" w:hint="eastAsia"/>
                <w:color w:val="000000"/>
                <w:kern w:val="0"/>
                <w:sz w:val="24"/>
                <w:szCs w:val="24"/>
              </w:rPr>
              <w:t>成都新津</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Theme="minorEastAsia" w:hAnsiTheme="minorEastAsia" w:cs="宋体"/>
                <w:b/>
                <w:kern w:val="0"/>
                <w:sz w:val="24"/>
                <w:szCs w:val="24"/>
              </w:rPr>
            </w:pP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left"/>
              <w:textAlignment w:val="center"/>
              <w:rPr>
                <w:rFonts w:asciiTheme="minorEastAsia" w:hAnsiTheme="minorEastAsia" w:cstheme="minorEastAsia"/>
                <w:b/>
                <w:kern w:val="0"/>
                <w:sz w:val="24"/>
                <w:szCs w:val="24"/>
              </w:rPr>
            </w:pPr>
            <w:r>
              <w:rPr>
                <w:rFonts w:asciiTheme="minorEastAsia" w:hAnsiTheme="minorEastAsia" w:cstheme="minorEastAsia" w:hint="eastAsia"/>
                <w:color w:val="000000"/>
                <w:kern w:val="0"/>
                <w:sz w:val="24"/>
                <w:szCs w:val="24"/>
              </w:rPr>
              <w:t>软件测试工程师</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theme="minorEastAsia"/>
                <w:bCs/>
                <w:kern w:val="0"/>
                <w:sz w:val="24"/>
                <w:szCs w:val="24"/>
              </w:rPr>
            </w:pPr>
            <w:r>
              <w:rPr>
                <w:rFonts w:asciiTheme="minorEastAsia" w:hAnsiTheme="minorEastAsia" w:cstheme="minorEastAsia" w:hint="eastAsia"/>
                <w:bCs/>
                <w:kern w:val="0"/>
                <w:sz w:val="24"/>
                <w:szCs w:val="24"/>
              </w:rPr>
              <w:t>2</w:t>
            </w:r>
          </w:p>
        </w:tc>
        <w:tc>
          <w:tcPr>
            <w:tcW w:w="1366"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theme="minorEastAsia"/>
                <w:b/>
                <w:kern w:val="0"/>
                <w:sz w:val="24"/>
                <w:szCs w:val="24"/>
              </w:rPr>
            </w:pPr>
            <w:r>
              <w:rPr>
                <w:rFonts w:asciiTheme="minorEastAsia" w:hAnsiTheme="minorEastAsia" w:cstheme="minorEastAsia" w:hint="eastAsia"/>
                <w:color w:val="000000"/>
                <w:kern w:val="0"/>
                <w:sz w:val="24"/>
                <w:szCs w:val="24"/>
              </w:rPr>
              <w:t>本科及以上</w:t>
            </w:r>
          </w:p>
        </w:tc>
        <w:tc>
          <w:tcPr>
            <w:tcW w:w="2461"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left"/>
              <w:textAlignment w:val="center"/>
              <w:rPr>
                <w:rFonts w:asciiTheme="minorEastAsia" w:hAnsiTheme="minorEastAsia" w:cstheme="minorEastAsia"/>
                <w:b/>
                <w:kern w:val="0"/>
                <w:sz w:val="24"/>
                <w:szCs w:val="24"/>
              </w:rPr>
            </w:pPr>
            <w:r>
              <w:rPr>
                <w:rFonts w:asciiTheme="minorEastAsia" w:hAnsiTheme="minorEastAsia" w:cstheme="minorEastAsia" w:hint="eastAsia"/>
                <w:color w:val="000000"/>
                <w:kern w:val="0"/>
                <w:sz w:val="24"/>
                <w:szCs w:val="24"/>
              </w:rPr>
              <w:t>计算机、软件或相关专业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left"/>
              <w:textAlignment w:val="center"/>
              <w:rPr>
                <w:rFonts w:asciiTheme="minorEastAsia" w:hAnsiTheme="minorEastAsia" w:cstheme="minorEastAsia"/>
                <w:b/>
                <w:kern w:val="0"/>
                <w:sz w:val="24"/>
                <w:szCs w:val="24"/>
              </w:rPr>
            </w:pPr>
            <w:r>
              <w:rPr>
                <w:rFonts w:asciiTheme="minorEastAsia" w:hAnsiTheme="minorEastAsia" w:cstheme="minorEastAsia" w:hint="eastAsia"/>
                <w:color w:val="000000"/>
                <w:kern w:val="0"/>
                <w:sz w:val="24"/>
                <w:szCs w:val="24"/>
              </w:rPr>
              <w:t>成都新津</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Theme="minorEastAsia" w:hAnsiTheme="minorEastAsia" w:cs="宋体"/>
                <w:b/>
                <w:kern w:val="0"/>
                <w:sz w:val="24"/>
                <w:szCs w:val="24"/>
              </w:rPr>
            </w:pP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left"/>
              <w:textAlignment w:val="center"/>
              <w:rPr>
                <w:rFonts w:asciiTheme="minorEastAsia" w:hAnsiTheme="minorEastAsia" w:cstheme="minorEastAsia"/>
                <w:b/>
                <w:kern w:val="0"/>
                <w:sz w:val="24"/>
                <w:szCs w:val="24"/>
              </w:rPr>
            </w:pPr>
            <w:r>
              <w:rPr>
                <w:rFonts w:asciiTheme="minorEastAsia" w:hAnsiTheme="minorEastAsia" w:cstheme="minorEastAsia" w:hint="eastAsia"/>
                <w:color w:val="000000"/>
                <w:kern w:val="0"/>
                <w:sz w:val="24"/>
                <w:szCs w:val="24"/>
              </w:rPr>
              <w:t>机械工程师（研发方向）</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theme="minorEastAsia"/>
                <w:bCs/>
                <w:kern w:val="0"/>
                <w:sz w:val="24"/>
                <w:szCs w:val="24"/>
              </w:rPr>
            </w:pPr>
            <w:r>
              <w:rPr>
                <w:rFonts w:asciiTheme="minorEastAsia" w:hAnsiTheme="minorEastAsia" w:cstheme="minorEastAsia" w:hint="eastAsia"/>
                <w:bCs/>
                <w:kern w:val="0"/>
                <w:sz w:val="24"/>
                <w:szCs w:val="24"/>
              </w:rPr>
              <w:t>2</w:t>
            </w:r>
          </w:p>
        </w:tc>
        <w:tc>
          <w:tcPr>
            <w:tcW w:w="1366"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theme="minorEastAsia"/>
                <w:b/>
                <w:kern w:val="0"/>
                <w:sz w:val="24"/>
                <w:szCs w:val="24"/>
              </w:rPr>
            </w:pPr>
            <w:r>
              <w:rPr>
                <w:rFonts w:asciiTheme="minorEastAsia" w:hAnsiTheme="minorEastAsia" w:cstheme="minorEastAsia" w:hint="eastAsia"/>
                <w:color w:val="000000"/>
                <w:kern w:val="0"/>
                <w:sz w:val="24"/>
                <w:szCs w:val="24"/>
              </w:rPr>
              <w:t>本科及以上</w:t>
            </w:r>
          </w:p>
        </w:tc>
        <w:tc>
          <w:tcPr>
            <w:tcW w:w="2461"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left"/>
              <w:textAlignment w:val="center"/>
              <w:rPr>
                <w:rFonts w:asciiTheme="minorEastAsia" w:hAnsiTheme="minorEastAsia" w:cstheme="minorEastAsia"/>
                <w:b/>
                <w:kern w:val="0"/>
                <w:sz w:val="24"/>
                <w:szCs w:val="24"/>
              </w:rPr>
            </w:pPr>
            <w:r>
              <w:rPr>
                <w:rFonts w:asciiTheme="minorEastAsia" w:hAnsiTheme="minorEastAsia" w:cstheme="minorEastAsia" w:hint="eastAsia"/>
                <w:color w:val="000000"/>
                <w:kern w:val="0"/>
                <w:sz w:val="24"/>
                <w:szCs w:val="24"/>
              </w:rPr>
              <w:t>机械或相关专业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left"/>
              <w:textAlignment w:val="center"/>
              <w:rPr>
                <w:rFonts w:asciiTheme="minorEastAsia" w:hAnsiTheme="minorEastAsia" w:cstheme="minorEastAsia"/>
                <w:b/>
                <w:kern w:val="0"/>
                <w:sz w:val="24"/>
                <w:szCs w:val="24"/>
              </w:rPr>
            </w:pPr>
            <w:r>
              <w:rPr>
                <w:rFonts w:asciiTheme="minorEastAsia" w:hAnsiTheme="minorEastAsia" w:cstheme="minorEastAsia" w:hint="eastAsia"/>
                <w:color w:val="000000"/>
                <w:kern w:val="0"/>
                <w:sz w:val="24"/>
                <w:szCs w:val="24"/>
              </w:rPr>
              <w:t>成都新津</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Theme="minorEastAsia" w:hAnsiTheme="minorEastAsia" w:cs="宋体"/>
                <w:b/>
                <w:kern w:val="0"/>
                <w:sz w:val="24"/>
                <w:szCs w:val="24"/>
              </w:rPr>
            </w:pP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left"/>
              <w:textAlignment w:val="center"/>
              <w:rPr>
                <w:rFonts w:asciiTheme="minorEastAsia" w:hAnsiTheme="minorEastAsia" w:cstheme="minorEastAsia"/>
                <w:b/>
                <w:kern w:val="0"/>
                <w:sz w:val="24"/>
                <w:szCs w:val="24"/>
              </w:rPr>
            </w:pPr>
            <w:r>
              <w:rPr>
                <w:rFonts w:asciiTheme="minorEastAsia" w:hAnsiTheme="minorEastAsia" w:cstheme="minorEastAsia" w:hint="eastAsia"/>
                <w:color w:val="000000"/>
                <w:kern w:val="0"/>
                <w:sz w:val="24"/>
                <w:szCs w:val="24"/>
              </w:rPr>
              <w:t>软件工程师</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theme="minorEastAsia"/>
                <w:bCs/>
                <w:kern w:val="0"/>
                <w:sz w:val="24"/>
                <w:szCs w:val="24"/>
              </w:rPr>
            </w:pPr>
            <w:r>
              <w:rPr>
                <w:rFonts w:asciiTheme="minorEastAsia" w:hAnsiTheme="minorEastAsia" w:cstheme="minorEastAsia" w:hint="eastAsia"/>
                <w:bCs/>
                <w:kern w:val="0"/>
                <w:sz w:val="24"/>
                <w:szCs w:val="24"/>
              </w:rPr>
              <w:t>2</w:t>
            </w:r>
          </w:p>
        </w:tc>
        <w:tc>
          <w:tcPr>
            <w:tcW w:w="1366"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theme="minorEastAsia"/>
                <w:b/>
                <w:kern w:val="0"/>
                <w:sz w:val="24"/>
                <w:szCs w:val="24"/>
              </w:rPr>
            </w:pPr>
            <w:r>
              <w:rPr>
                <w:rFonts w:asciiTheme="minorEastAsia" w:hAnsiTheme="minorEastAsia" w:cstheme="minorEastAsia" w:hint="eastAsia"/>
                <w:color w:val="000000"/>
                <w:kern w:val="0"/>
                <w:sz w:val="24"/>
                <w:szCs w:val="24"/>
              </w:rPr>
              <w:t>本科及以上</w:t>
            </w:r>
          </w:p>
        </w:tc>
        <w:tc>
          <w:tcPr>
            <w:tcW w:w="2461"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left"/>
              <w:textAlignment w:val="center"/>
              <w:rPr>
                <w:rFonts w:asciiTheme="minorEastAsia" w:hAnsiTheme="minorEastAsia" w:cstheme="minorEastAsia"/>
                <w:b/>
                <w:kern w:val="0"/>
                <w:sz w:val="24"/>
                <w:szCs w:val="24"/>
              </w:rPr>
            </w:pPr>
            <w:r>
              <w:rPr>
                <w:rFonts w:asciiTheme="minorEastAsia" w:hAnsiTheme="minorEastAsia" w:cstheme="minorEastAsia" w:hint="eastAsia"/>
                <w:color w:val="000000"/>
                <w:kern w:val="0"/>
                <w:sz w:val="24"/>
                <w:szCs w:val="24"/>
              </w:rPr>
              <w:t>计算机、软件或相关专业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left"/>
              <w:textAlignment w:val="center"/>
              <w:rPr>
                <w:rFonts w:asciiTheme="minorEastAsia" w:hAnsiTheme="minorEastAsia" w:cstheme="minorEastAsia"/>
                <w:b/>
                <w:kern w:val="0"/>
                <w:sz w:val="24"/>
                <w:szCs w:val="24"/>
              </w:rPr>
            </w:pPr>
            <w:r>
              <w:rPr>
                <w:rFonts w:asciiTheme="minorEastAsia" w:hAnsiTheme="minorEastAsia" w:cstheme="minorEastAsia" w:hint="eastAsia"/>
                <w:color w:val="000000"/>
                <w:kern w:val="0"/>
                <w:sz w:val="24"/>
                <w:szCs w:val="24"/>
              </w:rPr>
              <w:t>成都新津</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Theme="minorEastAsia" w:hAnsiTheme="minorEastAsia" w:cs="宋体"/>
                <w:b/>
                <w:kern w:val="0"/>
                <w:sz w:val="24"/>
                <w:szCs w:val="24"/>
              </w:rPr>
            </w:pP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textAlignment w:val="center"/>
              <w:rPr>
                <w:rFonts w:asciiTheme="minorEastAsia" w:hAnsiTheme="minorEastAsia" w:cstheme="minorEastAsia"/>
                <w:b/>
                <w:kern w:val="0"/>
                <w:sz w:val="24"/>
                <w:szCs w:val="24"/>
              </w:rPr>
            </w:pPr>
            <w:r>
              <w:rPr>
                <w:rFonts w:asciiTheme="minorEastAsia" w:hAnsiTheme="minorEastAsia" w:cstheme="minorEastAsia" w:hint="eastAsia"/>
                <w:color w:val="000000"/>
                <w:kern w:val="0"/>
                <w:sz w:val="24"/>
                <w:szCs w:val="24"/>
              </w:rPr>
              <w:t>控制工程师</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theme="minorEastAsia"/>
                <w:bCs/>
                <w:kern w:val="0"/>
                <w:sz w:val="24"/>
                <w:szCs w:val="24"/>
              </w:rPr>
            </w:pPr>
            <w:r>
              <w:rPr>
                <w:rFonts w:asciiTheme="minorEastAsia" w:hAnsiTheme="minorEastAsia" w:cstheme="minorEastAsia" w:hint="eastAsia"/>
                <w:bCs/>
                <w:kern w:val="0"/>
                <w:sz w:val="24"/>
                <w:szCs w:val="24"/>
              </w:rPr>
              <w:t>4</w:t>
            </w:r>
          </w:p>
        </w:tc>
        <w:tc>
          <w:tcPr>
            <w:tcW w:w="1366"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theme="minorEastAsia"/>
                <w:b/>
                <w:kern w:val="0"/>
                <w:sz w:val="24"/>
                <w:szCs w:val="24"/>
              </w:rPr>
            </w:pPr>
            <w:r>
              <w:rPr>
                <w:rFonts w:asciiTheme="minorEastAsia" w:hAnsiTheme="minorEastAsia" w:cstheme="minorEastAsia" w:hint="eastAsia"/>
                <w:color w:val="000000"/>
                <w:kern w:val="0"/>
                <w:sz w:val="24"/>
                <w:szCs w:val="24"/>
              </w:rPr>
              <w:t>本科及以上</w:t>
            </w:r>
          </w:p>
        </w:tc>
        <w:tc>
          <w:tcPr>
            <w:tcW w:w="2461"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left"/>
              <w:textAlignment w:val="center"/>
              <w:rPr>
                <w:rFonts w:asciiTheme="minorEastAsia" w:hAnsiTheme="minorEastAsia" w:cstheme="minorEastAsia"/>
                <w:b/>
                <w:kern w:val="0"/>
                <w:sz w:val="24"/>
                <w:szCs w:val="24"/>
              </w:rPr>
            </w:pPr>
            <w:r>
              <w:rPr>
                <w:rFonts w:asciiTheme="minorEastAsia" w:hAnsiTheme="minorEastAsia" w:cstheme="minorEastAsia" w:hint="eastAsia"/>
                <w:color w:val="000000"/>
                <w:kern w:val="0"/>
                <w:sz w:val="24"/>
                <w:szCs w:val="24"/>
              </w:rPr>
              <w:t>电气、工控、自动化等相关专业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left"/>
              <w:textAlignment w:val="center"/>
              <w:rPr>
                <w:rFonts w:asciiTheme="minorEastAsia" w:hAnsiTheme="minorEastAsia" w:cstheme="minorEastAsia"/>
                <w:b/>
                <w:kern w:val="0"/>
                <w:sz w:val="24"/>
                <w:szCs w:val="24"/>
              </w:rPr>
            </w:pPr>
            <w:r>
              <w:rPr>
                <w:rFonts w:asciiTheme="minorEastAsia" w:hAnsiTheme="minorEastAsia" w:cstheme="minorEastAsia" w:hint="eastAsia"/>
                <w:color w:val="000000"/>
                <w:kern w:val="0"/>
                <w:sz w:val="24"/>
                <w:szCs w:val="24"/>
              </w:rPr>
              <w:t>成都新津</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Theme="minorEastAsia" w:hAnsiTheme="minorEastAsia" w:cs="宋体"/>
                <w:b/>
                <w:kern w:val="0"/>
                <w:sz w:val="24"/>
                <w:szCs w:val="24"/>
              </w:rPr>
            </w:pP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textAlignment w:val="center"/>
              <w:rPr>
                <w:rFonts w:asciiTheme="minorEastAsia" w:hAnsiTheme="minorEastAsia" w:cstheme="minorEastAsia"/>
                <w:b/>
                <w:kern w:val="0"/>
                <w:sz w:val="24"/>
                <w:szCs w:val="24"/>
              </w:rPr>
            </w:pPr>
            <w:r>
              <w:rPr>
                <w:rFonts w:asciiTheme="minorEastAsia" w:hAnsiTheme="minorEastAsia" w:cstheme="minorEastAsia" w:hint="eastAsia"/>
                <w:color w:val="000000"/>
                <w:kern w:val="0"/>
                <w:sz w:val="24"/>
                <w:szCs w:val="24"/>
              </w:rPr>
              <w:t>电气工程师</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theme="minorEastAsia"/>
                <w:bCs/>
                <w:kern w:val="0"/>
                <w:sz w:val="24"/>
                <w:szCs w:val="24"/>
              </w:rPr>
            </w:pPr>
            <w:r>
              <w:rPr>
                <w:rFonts w:asciiTheme="minorEastAsia" w:hAnsiTheme="minorEastAsia" w:cstheme="minorEastAsia" w:hint="eastAsia"/>
                <w:bCs/>
                <w:kern w:val="0"/>
                <w:sz w:val="24"/>
                <w:szCs w:val="24"/>
              </w:rPr>
              <w:t>4</w:t>
            </w:r>
          </w:p>
        </w:tc>
        <w:tc>
          <w:tcPr>
            <w:tcW w:w="1366"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theme="minorEastAsia"/>
                <w:b/>
                <w:kern w:val="0"/>
                <w:sz w:val="24"/>
                <w:szCs w:val="24"/>
              </w:rPr>
            </w:pPr>
            <w:r>
              <w:rPr>
                <w:rFonts w:asciiTheme="minorEastAsia" w:hAnsiTheme="minorEastAsia" w:cstheme="minorEastAsia" w:hint="eastAsia"/>
                <w:color w:val="000000"/>
                <w:kern w:val="0"/>
                <w:sz w:val="24"/>
                <w:szCs w:val="24"/>
              </w:rPr>
              <w:t>本科及以上</w:t>
            </w:r>
          </w:p>
        </w:tc>
        <w:tc>
          <w:tcPr>
            <w:tcW w:w="2461"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left"/>
              <w:textAlignment w:val="center"/>
              <w:rPr>
                <w:rFonts w:asciiTheme="minorEastAsia" w:hAnsiTheme="minorEastAsia" w:cstheme="minorEastAsia"/>
                <w:b/>
                <w:kern w:val="0"/>
                <w:sz w:val="24"/>
                <w:szCs w:val="24"/>
              </w:rPr>
            </w:pPr>
            <w:r>
              <w:rPr>
                <w:rFonts w:asciiTheme="minorEastAsia" w:hAnsiTheme="minorEastAsia" w:cstheme="minorEastAsia" w:hint="eastAsia"/>
                <w:color w:val="000000"/>
                <w:kern w:val="0"/>
                <w:sz w:val="24"/>
                <w:szCs w:val="24"/>
              </w:rPr>
              <w:t>电气、工控、自动化等相关专业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left"/>
              <w:textAlignment w:val="center"/>
              <w:rPr>
                <w:rFonts w:asciiTheme="minorEastAsia" w:hAnsiTheme="minorEastAsia" w:cstheme="minorEastAsia"/>
                <w:b/>
                <w:kern w:val="0"/>
                <w:sz w:val="24"/>
                <w:szCs w:val="24"/>
              </w:rPr>
            </w:pPr>
            <w:r>
              <w:rPr>
                <w:rFonts w:asciiTheme="minorEastAsia" w:hAnsiTheme="minorEastAsia" w:cstheme="minorEastAsia" w:hint="eastAsia"/>
                <w:color w:val="000000"/>
                <w:kern w:val="0"/>
                <w:sz w:val="24"/>
                <w:szCs w:val="24"/>
              </w:rPr>
              <w:t>成都新津</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Theme="minorEastAsia" w:hAnsiTheme="minorEastAsia" w:cs="宋体"/>
                <w:b/>
                <w:kern w:val="0"/>
                <w:sz w:val="24"/>
                <w:szCs w:val="24"/>
              </w:rPr>
            </w:pP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textAlignment w:val="center"/>
              <w:rPr>
                <w:rFonts w:asciiTheme="minorEastAsia" w:hAnsiTheme="minorEastAsia" w:cstheme="minorEastAsia"/>
                <w:b/>
                <w:kern w:val="0"/>
                <w:sz w:val="24"/>
                <w:szCs w:val="24"/>
              </w:rPr>
            </w:pPr>
            <w:r>
              <w:rPr>
                <w:rFonts w:asciiTheme="minorEastAsia" w:hAnsiTheme="minorEastAsia" w:cstheme="minorEastAsia" w:hint="eastAsia"/>
                <w:color w:val="000000"/>
                <w:kern w:val="0"/>
                <w:sz w:val="24"/>
                <w:szCs w:val="24"/>
              </w:rPr>
              <w:lastRenderedPageBreak/>
              <w:t>电控工程师</w:t>
            </w:r>
            <w:r>
              <w:rPr>
                <w:rFonts w:asciiTheme="minorEastAsia" w:hAnsiTheme="minorEastAsia" w:cstheme="minorEastAsia" w:hint="eastAsia"/>
                <w:color w:val="000000"/>
                <w:kern w:val="0"/>
                <w:sz w:val="24"/>
                <w:szCs w:val="24"/>
              </w:rPr>
              <w:t xml:space="preserve"> </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theme="minorEastAsia"/>
                <w:bCs/>
                <w:kern w:val="0"/>
                <w:sz w:val="24"/>
                <w:szCs w:val="24"/>
              </w:rPr>
            </w:pPr>
            <w:r>
              <w:rPr>
                <w:rFonts w:asciiTheme="minorEastAsia" w:hAnsiTheme="minorEastAsia" w:cstheme="minorEastAsia" w:hint="eastAsia"/>
                <w:bCs/>
                <w:kern w:val="0"/>
                <w:sz w:val="24"/>
                <w:szCs w:val="24"/>
              </w:rPr>
              <w:t>4</w:t>
            </w:r>
          </w:p>
        </w:tc>
        <w:tc>
          <w:tcPr>
            <w:tcW w:w="1366"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theme="minorEastAsia"/>
                <w:b/>
                <w:kern w:val="0"/>
                <w:sz w:val="24"/>
                <w:szCs w:val="24"/>
              </w:rPr>
            </w:pPr>
            <w:r>
              <w:rPr>
                <w:rFonts w:asciiTheme="minorEastAsia" w:hAnsiTheme="minorEastAsia" w:cstheme="minorEastAsia" w:hint="eastAsia"/>
                <w:color w:val="000000"/>
                <w:kern w:val="0"/>
                <w:sz w:val="24"/>
                <w:szCs w:val="24"/>
              </w:rPr>
              <w:t>本科及以上</w:t>
            </w:r>
          </w:p>
        </w:tc>
        <w:tc>
          <w:tcPr>
            <w:tcW w:w="2461"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left"/>
              <w:textAlignment w:val="center"/>
              <w:rPr>
                <w:rFonts w:asciiTheme="minorEastAsia" w:hAnsiTheme="minorEastAsia" w:cstheme="minorEastAsia"/>
                <w:b/>
                <w:kern w:val="0"/>
                <w:sz w:val="24"/>
                <w:szCs w:val="24"/>
              </w:rPr>
            </w:pPr>
            <w:r>
              <w:rPr>
                <w:rFonts w:asciiTheme="minorEastAsia" w:hAnsiTheme="minorEastAsia" w:cstheme="minorEastAsia" w:hint="eastAsia"/>
                <w:color w:val="000000"/>
                <w:kern w:val="0"/>
                <w:sz w:val="24"/>
                <w:szCs w:val="24"/>
              </w:rPr>
              <w:t>电气、工控、自动化等相关专业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left"/>
              <w:textAlignment w:val="center"/>
              <w:rPr>
                <w:rFonts w:asciiTheme="minorEastAsia" w:hAnsiTheme="minorEastAsia" w:cstheme="minorEastAsia"/>
                <w:b/>
                <w:kern w:val="0"/>
                <w:sz w:val="24"/>
                <w:szCs w:val="24"/>
              </w:rPr>
            </w:pPr>
            <w:r>
              <w:rPr>
                <w:rFonts w:asciiTheme="minorEastAsia" w:hAnsiTheme="minorEastAsia" w:cstheme="minorEastAsia" w:hint="eastAsia"/>
                <w:color w:val="000000"/>
                <w:kern w:val="0"/>
                <w:sz w:val="24"/>
                <w:szCs w:val="24"/>
              </w:rPr>
              <w:t>成都新津</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Theme="minorEastAsia" w:hAnsiTheme="minorEastAsia" w:cs="宋体"/>
                <w:b/>
                <w:kern w:val="0"/>
                <w:sz w:val="24"/>
                <w:szCs w:val="24"/>
              </w:rPr>
            </w:pPr>
          </w:p>
        </w:tc>
      </w:tr>
      <w:tr w:rsidR="00970B76">
        <w:trPr>
          <w:trHeight w:val="502"/>
        </w:trPr>
        <w:tc>
          <w:tcPr>
            <w:tcW w:w="2235" w:type="dxa"/>
            <w:vAlign w:val="center"/>
          </w:tcPr>
          <w:p w:rsidR="00970B76" w:rsidRDefault="009865EA">
            <w:pPr>
              <w:widowControl/>
              <w:jc w:val="left"/>
              <w:textAlignment w:val="center"/>
              <w:rPr>
                <w:rFonts w:asciiTheme="minorEastAsia" w:hAnsiTheme="minorEastAsia" w:cstheme="minorEastAsia"/>
                <w:b/>
                <w:kern w:val="0"/>
                <w:sz w:val="24"/>
                <w:szCs w:val="24"/>
              </w:rPr>
            </w:pPr>
            <w:r>
              <w:rPr>
                <w:rFonts w:asciiTheme="minorEastAsia" w:hAnsiTheme="minorEastAsia" w:cstheme="minorEastAsia" w:hint="eastAsia"/>
                <w:color w:val="000000"/>
                <w:kern w:val="0"/>
                <w:sz w:val="24"/>
                <w:szCs w:val="24"/>
              </w:rPr>
              <w:t>机械设计工艺员</w:t>
            </w:r>
          </w:p>
        </w:tc>
        <w:tc>
          <w:tcPr>
            <w:tcW w:w="850" w:type="dxa"/>
          </w:tcPr>
          <w:p w:rsidR="00970B76" w:rsidRDefault="009865EA">
            <w:pPr>
              <w:widowControl/>
              <w:jc w:val="center"/>
              <w:rPr>
                <w:rFonts w:asciiTheme="minorEastAsia" w:hAnsiTheme="minorEastAsia" w:cstheme="minorEastAsia"/>
                <w:bCs/>
                <w:kern w:val="0"/>
                <w:sz w:val="24"/>
                <w:szCs w:val="24"/>
              </w:rPr>
            </w:pPr>
            <w:r>
              <w:rPr>
                <w:rFonts w:asciiTheme="minorEastAsia" w:hAnsiTheme="minorEastAsia" w:cstheme="minorEastAsia" w:hint="eastAsia"/>
                <w:bCs/>
                <w:kern w:val="0"/>
                <w:sz w:val="24"/>
                <w:szCs w:val="24"/>
              </w:rPr>
              <w:t>3</w:t>
            </w:r>
          </w:p>
        </w:tc>
        <w:tc>
          <w:tcPr>
            <w:tcW w:w="1366" w:type="dxa"/>
            <w:vAlign w:val="center"/>
          </w:tcPr>
          <w:p w:rsidR="00970B76" w:rsidRDefault="009865EA">
            <w:pPr>
              <w:widowControl/>
              <w:jc w:val="center"/>
              <w:rPr>
                <w:rFonts w:asciiTheme="minorEastAsia" w:hAnsiTheme="minorEastAsia" w:cstheme="minorEastAsia"/>
                <w:b/>
                <w:kern w:val="0"/>
                <w:sz w:val="24"/>
                <w:szCs w:val="24"/>
              </w:rPr>
            </w:pPr>
            <w:r>
              <w:rPr>
                <w:rFonts w:asciiTheme="minorEastAsia" w:hAnsiTheme="minorEastAsia" w:cstheme="minorEastAsia" w:hint="eastAsia"/>
                <w:color w:val="000000"/>
                <w:kern w:val="0"/>
                <w:sz w:val="24"/>
                <w:szCs w:val="24"/>
              </w:rPr>
              <w:t>本科及以上</w:t>
            </w:r>
          </w:p>
        </w:tc>
        <w:tc>
          <w:tcPr>
            <w:tcW w:w="2461" w:type="dxa"/>
            <w:vAlign w:val="center"/>
          </w:tcPr>
          <w:p w:rsidR="00970B76" w:rsidRDefault="009865EA">
            <w:pPr>
              <w:widowControl/>
              <w:jc w:val="left"/>
              <w:textAlignment w:val="center"/>
              <w:rPr>
                <w:rFonts w:asciiTheme="minorEastAsia" w:hAnsiTheme="minorEastAsia" w:cstheme="minorEastAsia"/>
                <w:b/>
                <w:kern w:val="0"/>
                <w:sz w:val="24"/>
                <w:szCs w:val="24"/>
              </w:rPr>
            </w:pPr>
            <w:r>
              <w:rPr>
                <w:rFonts w:asciiTheme="minorEastAsia" w:hAnsiTheme="minorEastAsia" w:cstheme="minorEastAsia" w:hint="eastAsia"/>
                <w:color w:val="000000"/>
                <w:kern w:val="0"/>
                <w:sz w:val="24"/>
                <w:szCs w:val="24"/>
              </w:rPr>
              <w:t>机械或相关专业</w:t>
            </w:r>
          </w:p>
        </w:tc>
        <w:tc>
          <w:tcPr>
            <w:tcW w:w="1276" w:type="dxa"/>
            <w:vAlign w:val="center"/>
          </w:tcPr>
          <w:p w:rsidR="00970B76" w:rsidRDefault="009865EA">
            <w:pPr>
              <w:widowControl/>
              <w:jc w:val="left"/>
              <w:textAlignment w:val="center"/>
              <w:rPr>
                <w:rFonts w:asciiTheme="minorEastAsia" w:hAnsiTheme="minorEastAsia" w:cstheme="minorEastAsia"/>
                <w:b/>
                <w:kern w:val="0"/>
                <w:sz w:val="24"/>
                <w:szCs w:val="24"/>
              </w:rPr>
            </w:pPr>
            <w:r>
              <w:rPr>
                <w:rFonts w:asciiTheme="minorEastAsia" w:hAnsiTheme="minorEastAsia" w:cstheme="minorEastAsia" w:hint="eastAsia"/>
                <w:color w:val="000000"/>
                <w:kern w:val="0"/>
                <w:sz w:val="24"/>
                <w:szCs w:val="24"/>
              </w:rPr>
              <w:t>成都新津</w:t>
            </w:r>
          </w:p>
        </w:tc>
        <w:tc>
          <w:tcPr>
            <w:tcW w:w="1559" w:type="dxa"/>
          </w:tcPr>
          <w:p w:rsidR="00970B76" w:rsidRDefault="00970B76">
            <w:pPr>
              <w:widowControl/>
              <w:jc w:val="center"/>
              <w:rPr>
                <w:rFonts w:asciiTheme="minorEastAsia" w:hAnsiTheme="minorEastAsia" w:cs="宋体"/>
                <w:b/>
                <w:kern w:val="0"/>
                <w:sz w:val="24"/>
                <w:szCs w:val="24"/>
              </w:rPr>
            </w:pPr>
          </w:p>
        </w:tc>
      </w:tr>
      <w:tr w:rsidR="00970B76">
        <w:trPr>
          <w:trHeight w:val="502"/>
        </w:trPr>
        <w:tc>
          <w:tcPr>
            <w:tcW w:w="2235" w:type="dxa"/>
            <w:vAlign w:val="center"/>
          </w:tcPr>
          <w:p w:rsidR="00970B76" w:rsidRDefault="009865EA">
            <w:pPr>
              <w:widowControl/>
              <w:jc w:val="left"/>
              <w:textAlignment w:val="center"/>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会计</w:t>
            </w:r>
          </w:p>
        </w:tc>
        <w:tc>
          <w:tcPr>
            <w:tcW w:w="850" w:type="dxa"/>
          </w:tcPr>
          <w:p w:rsidR="00970B76" w:rsidRDefault="009865EA">
            <w:pPr>
              <w:widowControl/>
              <w:jc w:val="center"/>
              <w:rPr>
                <w:rFonts w:asciiTheme="minorEastAsia" w:hAnsiTheme="minorEastAsia" w:cstheme="minorEastAsia"/>
                <w:bCs/>
                <w:kern w:val="0"/>
                <w:sz w:val="24"/>
                <w:szCs w:val="24"/>
              </w:rPr>
            </w:pPr>
            <w:r>
              <w:rPr>
                <w:rFonts w:asciiTheme="minorEastAsia" w:hAnsiTheme="minorEastAsia" w:cstheme="minorEastAsia" w:hint="eastAsia"/>
                <w:bCs/>
                <w:kern w:val="0"/>
                <w:sz w:val="24"/>
                <w:szCs w:val="24"/>
              </w:rPr>
              <w:t>1</w:t>
            </w:r>
          </w:p>
        </w:tc>
        <w:tc>
          <w:tcPr>
            <w:tcW w:w="1366" w:type="dxa"/>
            <w:vAlign w:val="center"/>
          </w:tcPr>
          <w:p w:rsidR="00970B76" w:rsidRDefault="009865EA">
            <w:pPr>
              <w:widowControl/>
              <w:jc w:val="center"/>
              <w:rPr>
                <w:rFonts w:asciiTheme="minorEastAsia" w:hAnsiTheme="minorEastAsia" w:cstheme="minorEastAsia"/>
                <w:b/>
                <w:kern w:val="0"/>
                <w:sz w:val="24"/>
                <w:szCs w:val="24"/>
              </w:rPr>
            </w:pPr>
            <w:r>
              <w:rPr>
                <w:rFonts w:asciiTheme="minorEastAsia" w:hAnsiTheme="minorEastAsia" w:cstheme="minorEastAsia" w:hint="eastAsia"/>
                <w:color w:val="000000"/>
                <w:kern w:val="0"/>
                <w:sz w:val="24"/>
                <w:szCs w:val="24"/>
              </w:rPr>
              <w:t>本科及以上</w:t>
            </w:r>
          </w:p>
        </w:tc>
        <w:tc>
          <w:tcPr>
            <w:tcW w:w="2461" w:type="dxa"/>
          </w:tcPr>
          <w:p w:rsidR="00970B76" w:rsidRDefault="009865EA">
            <w:pPr>
              <w:widowControl/>
              <w:jc w:val="left"/>
              <w:textAlignment w:val="center"/>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财务、会计相关专业</w:t>
            </w:r>
          </w:p>
        </w:tc>
        <w:tc>
          <w:tcPr>
            <w:tcW w:w="1276" w:type="dxa"/>
            <w:vAlign w:val="center"/>
          </w:tcPr>
          <w:p w:rsidR="00970B76" w:rsidRDefault="009865EA">
            <w:pPr>
              <w:widowControl/>
              <w:jc w:val="left"/>
              <w:textAlignment w:val="center"/>
              <w:rPr>
                <w:rFonts w:asciiTheme="minorEastAsia" w:hAnsiTheme="minorEastAsia" w:cstheme="minorEastAsia"/>
                <w:b/>
                <w:kern w:val="0"/>
                <w:sz w:val="24"/>
                <w:szCs w:val="24"/>
              </w:rPr>
            </w:pPr>
            <w:r>
              <w:rPr>
                <w:rFonts w:asciiTheme="minorEastAsia" w:hAnsiTheme="minorEastAsia" w:cstheme="minorEastAsia" w:hint="eastAsia"/>
                <w:color w:val="000000"/>
                <w:kern w:val="0"/>
                <w:sz w:val="24"/>
                <w:szCs w:val="24"/>
              </w:rPr>
              <w:t>成都新津</w:t>
            </w:r>
          </w:p>
        </w:tc>
        <w:tc>
          <w:tcPr>
            <w:tcW w:w="1559" w:type="dxa"/>
          </w:tcPr>
          <w:p w:rsidR="00970B76" w:rsidRDefault="00970B76">
            <w:pPr>
              <w:widowControl/>
              <w:jc w:val="center"/>
              <w:rPr>
                <w:rFonts w:asciiTheme="minorEastAsia" w:hAnsiTheme="minorEastAsia" w:cs="宋体"/>
                <w:b/>
                <w:kern w:val="0"/>
                <w:sz w:val="24"/>
                <w:szCs w:val="24"/>
              </w:rPr>
            </w:pPr>
          </w:p>
        </w:tc>
      </w:tr>
    </w:tbl>
    <w:p w:rsidR="00970B76" w:rsidRDefault="00970B76"/>
    <w:p w:rsidR="00970B76" w:rsidRDefault="009865EA">
      <w:r>
        <w:br w:type="page"/>
      </w:r>
    </w:p>
    <w:p w:rsidR="00970B76" w:rsidRDefault="009865EA">
      <w:pPr>
        <w:pStyle w:val="2"/>
        <w:jc w:val="center"/>
        <w:rPr>
          <w:rFonts w:ascii="宋体" w:eastAsia="宋体" w:hAnsi="宋体"/>
          <w:sz w:val="36"/>
          <w:szCs w:val="36"/>
          <w:shd w:val="pct10" w:color="auto" w:fill="FFFFFF"/>
        </w:rPr>
      </w:pPr>
      <w:bookmarkStart w:id="14" w:name="_Toc499194128"/>
      <w:r>
        <w:rPr>
          <w:rFonts w:ascii="宋体" w:eastAsia="宋体" w:hAnsi="宋体" w:hint="eastAsia"/>
          <w:sz w:val="36"/>
          <w:szCs w:val="36"/>
          <w:shd w:val="pct10" w:color="auto" w:fill="FFFFFF"/>
        </w:rPr>
        <w:lastRenderedPageBreak/>
        <w:t>14</w:t>
      </w:r>
      <w:r>
        <w:rPr>
          <w:rFonts w:ascii="宋体" w:eastAsia="宋体" w:hAnsi="宋体" w:hint="eastAsia"/>
          <w:sz w:val="36"/>
          <w:szCs w:val="36"/>
          <w:shd w:val="pct10" w:color="auto" w:fill="FFFFFF"/>
        </w:rPr>
        <w:t>、</w:t>
      </w:r>
      <w:r>
        <w:rPr>
          <w:rFonts w:ascii="宋体" w:eastAsia="宋体" w:hAnsi="宋体" w:hint="eastAsia"/>
          <w:sz w:val="36"/>
          <w:szCs w:val="36"/>
          <w:shd w:val="pct10" w:color="auto" w:fill="FFFFFF"/>
        </w:rPr>
        <w:t>1</w:t>
      </w:r>
      <w:r>
        <w:rPr>
          <w:rFonts w:ascii="宋体" w:eastAsia="宋体" w:hAnsi="宋体"/>
          <w:sz w:val="36"/>
          <w:szCs w:val="36"/>
          <w:shd w:val="pct10" w:color="auto" w:fill="FFFFFF"/>
        </w:rPr>
        <w:t xml:space="preserve">5 </w:t>
      </w:r>
      <w:r>
        <w:rPr>
          <w:rFonts w:ascii="宋体" w:eastAsia="宋体" w:hAnsi="宋体" w:hint="eastAsia"/>
          <w:sz w:val="36"/>
          <w:szCs w:val="36"/>
          <w:shd w:val="pct10" w:color="auto" w:fill="FFFFFF"/>
        </w:rPr>
        <w:t>重庆市计量质量检测研究院</w:t>
      </w:r>
      <w:bookmarkEnd w:id="14"/>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970B76">
        <w:trPr>
          <w:trHeight w:val="233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tcPr>
          <w:p w:rsidR="00970B76" w:rsidRDefault="009865EA">
            <w:pPr>
              <w:rPr>
                <w:rFonts w:eastAsia="黑体"/>
                <w:b/>
                <w:bCs/>
                <w:sz w:val="24"/>
              </w:rPr>
            </w:pPr>
            <w:r>
              <w:rPr>
                <w:rFonts w:eastAsia="黑体" w:hint="eastAsia"/>
                <w:b/>
                <w:bCs/>
                <w:sz w:val="24"/>
              </w:rPr>
              <w:t>公司简介</w:t>
            </w:r>
            <w:r>
              <w:rPr>
                <w:rFonts w:ascii="黑体" w:eastAsia="黑体" w:hAnsi="黑体" w:hint="eastAsia"/>
                <w:b/>
                <w:bCs/>
                <w:sz w:val="24"/>
              </w:rPr>
              <w:t>:</w:t>
            </w:r>
            <w:r>
              <w:rPr>
                <w:rFonts w:asciiTheme="minorEastAsia" w:hAnsiTheme="minorEastAsia" w:cs="宋体" w:hint="eastAsia"/>
                <w:kern w:val="0"/>
                <w:sz w:val="24"/>
                <w:szCs w:val="24"/>
              </w:rPr>
              <w:t>重庆市计量质量检测研究院是重庆市政府设置的国家法定计量检定、质量检验、校准测试研究机构，为副厅局级社会公益型非盈利性事业单位，是经国家计量考核和认证的国家法定检测机构，也是经中国实验室国家认可委员会（</w:t>
            </w:r>
            <w:r>
              <w:rPr>
                <w:rFonts w:asciiTheme="minorEastAsia" w:hAnsiTheme="minorEastAsia" w:cs="宋体" w:hint="eastAsia"/>
                <w:kern w:val="0"/>
                <w:sz w:val="24"/>
                <w:szCs w:val="24"/>
              </w:rPr>
              <w:t>CNAS</w:t>
            </w:r>
            <w:r>
              <w:rPr>
                <w:rFonts w:asciiTheme="minorEastAsia" w:hAnsiTheme="minorEastAsia" w:cs="宋体" w:hint="eastAsia"/>
                <w:kern w:val="0"/>
                <w:sz w:val="24"/>
                <w:szCs w:val="24"/>
              </w:rPr>
              <w:t>）认可的检测</w:t>
            </w:r>
            <w:r>
              <w:rPr>
                <w:rFonts w:asciiTheme="minorEastAsia" w:hAnsiTheme="minorEastAsia" w:cs="宋体" w:hint="eastAsia"/>
                <w:kern w:val="0"/>
                <w:sz w:val="24"/>
                <w:szCs w:val="24"/>
              </w:rPr>
              <w:t>/</w:t>
            </w:r>
            <w:r>
              <w:rPr>
                <w:rFonts w:asciiTheme="minorEastAsia" w:hAnsiTheme="minorEastAsia" w:cs="宋体" w:hint="eastAsia"/>
                <w:kern w:val="0"/>
                <w:sz w:val="24"/>
                <w:szCs w:val="24"/>
              </w:rPr>
              <w:t>校准实验室。现有在职员工</w:t>
            </w:r>
            <w:r>
              <w:rPr>
                <w:rFonts w:asciiTheme="minorEastAsia" w:hAnsiTheme="minorEastAsia" w:cs="宋体" w:hint="eastAsia"/>
                <w:kern w:val="0"/>
                <w:sz w:val="24"/>
                <w:szCs w:val="24"/>
              </w:rPr>
              <w:t>1200</w:t>
            </w:r>
            <w:r>
              <w:rPr>
                <w:rFonts w:asciiTheme="minorEastAsia" w:hAnsiTheme="minorEastAsia" w:cs="宋体" w:hint="eastAsia"/>
                <w:kern w:val="0"/>
                <w:sz w:val="24"/>
                <w:szCs w:val="24"/>
              </w:rPr>
              <w:t>余人，有博士及博士后</w:t>
            </w:r>
            <w:r>
              <w:rPr>
                <w:rFonts w:asciiTheme="minorEastAsia" w:hAnsiTheme="minorEastAsia" w:cs="宋体" w:hint="eastAsia"/>
                <w:kern w:val="0"/>
                <w:sz w:val="24"/>
                <w:szCs w:val="24"/>
              </w:rPr>
              <w:t>15</w:t>
            </w:r>
            <w:r>
              <w:rPr>
                <w:rFonts w:asciiTheme="minorEastAsia" w:hAnsiTheme="minorEastAsia" w:cs="宋体" w:hint="eastAsia"/>
                <w:kern w:val="0"/>
                <w:sz w:val="24"/>
                <w:szCs w:val="24"/>
              </w:rPr>
              <w:t>人，硕士</w:t>
            </w:r>
            <w:r>
              <w:rPr>
                <w:rFonts w:asciiTheme="minorEastAsia" w:hAnsiTheme="minorEastAsia" w:cs="宋体" w:hint="eastAsia"/>
                <w:kern w:val="0"/>
                <w:sz w:val="24"/>
                <w:szCs w:val="24"/>
              </w:rPr>
              <w:t>193</w:t>
            </w:r>
            <w:r>
              <w:rPr>
                <w:rFonts w:asciiTheme="minorEastAsia" w:hAnsiTheme="minorEastAsia" w:cs="宋体" w:hint="eastAsia"/>
                <w:kern w:val="0"/>
                <w:sz w:val="24"/>
                <w:szCs w:val="24"/>
              </w:rPr>
              <w:t>人，正高级专业技术人员</w:t>
            </w:r>
            <w:r>
              <w:rPr>
                <w:rFonts w:asciiTheme="minorEastAsia" w:hAnsiTheme="minorEastAsia" w:cs="宋体" w:hint="eastAsia"/>
                <w:kern w:val="0"/>
                <w:sz w:val="24"/>
                <w:szCs w:val="24"/>
              </w:rPr>
              <w:t>10</w:t>
            </w:r>
            <w:r>
              <w:rPr>
                <w:rFonts w:asciiTheme="minorEastAsia" w:hAnsiTheme="minorEastAsia" w:cs="宋体" w:hint="eastAsia"/>
                <w:kern w:val="0"/>
                <w:sz w:val="24"/>
                <w:szCs w:val="24"/>
              </w:rPr>
              <w:t>余人，高级专业技术人员近</w:t>
            </w:r>
            <w:r>
              <w:rPr>
                <w:rFonts w:asciiTheme="minorEastAsia" w:hAnsiTheme="minorEastAsia" w:cs="宋体" w:hint="eastAsia"/>
                <w:kern w:val="0"/>
                <w:sz w:val="24"/>
                <w:szCs w:val="24"/>
              </w:rPr>
              <w:t>200</w:t>
            </w:r>
            <w:r>
              <w:rPr>
                <w:rFonts w:asciiTheme="minorEastAsia" w:hAnsiTheme="minorEastAsia" w:cs="宋体" w:hint="eastAsia"/>
                <w:kern w:val="0"/>
                <w:sz w:val="24"/>
                <w:szCs w:val="24"/>
              </w:rPr>
              <w:t>人，设有国家级博士后科研工作站。全院拥有固定资产</w:t>
            </w:r>
            <w:r>
              <w:rPr>
                <w:rFonts w:asciiTheme="minorEastAsia" w:hAnsiTheme="minorEastAsia" w:cs="宋体" w:hint="eastAsia"/>
                <w:kern w:val="0"/>
                <w:sz w:val="24"/>
                <w:szCs w:val="24"/>
              </w:rPr>
              <w:t>5</w:t>
            </w:r>
            <w:r>
              <w:rPr>
                <w:rFonts w:asciiTheme="minorEastAsia" w:hAnsiTheme="minorEastAsia" w:cs="宋体" w:hint="eastAsia"/>
                <w:kern w:val="0"/>
                <w:sz w:val="24"/>
                <w:szCs w:val="24"/>
              </w:rPr>
              <w:t>亿元，建有办公室及检测实验室面积</w:t>
            </w:r>
            <w:r>
              <w:rPr>
                <w:rFonts w:asciiTheme="minorEastAsia" w:hAnsiTheme="minorEastAsia" w:cs="宋体" w:hint="eastAsia"/>
                <w:kern w:val="0"/>
                <w:sz w:val="24"/>
                <w:szCs w:val="24"/>
              </w:rPr>
              <w:t>79000</w:t>
            </w:r>
            <w:r>
              <w:rPr>
                <w:rFonts w:asciiTheme="minorEastAsia" w:hAnsiTheme="minorEastAsia" w:cs="宋体" w:hint="eastAsia"/>
                <w:kern w:val="0"/>
                <w:sz w:val="24"/>
                <w:szCs w:val="24"/>
              </w:rPr>
              <w:t>余平方米，有重庆北斗卫星导航产品检测认证中心、国家石油天然气大流量计量站</w:t>
            </w:r>
            <w:r>
              <w:rPr>
                <w:rFonts w:asciiTheme="minorEastAsia" w:hAnsiTheme="minorEastAsia" w:cs="宋体" w:hint="eastAsia"/>
                <w:kern w:val="0"/>
                <w:sz w:val="24"/>
                <w:szCs w:val="24"/>
              </w:rPr>
              <w:t>重庆分站、国家铝镁合金及制品质量监督检验中心等</w:t>
            </w:r>
            <w:r>
              <w:rPr>
                <w:rFonts w:asciiTheme="minorEastAsia" w:hAnsiTheme="minorEastAsia" w:cs="宋体" w:hint="eastAsia"/>
                <w:kern w:val="0"/>
                <w:sz w:val="24"/>
                <w:szCs w:val="24"/>
              </w:rPr>
              <w:t>11</w:t>
            </w:r>
            <w:r>
              <w:rPr>
                <w:rFonts w:asciiTheme="minorEastAsia" w:hAnsiTheme="minorEastAsia" w:cs="宋体" w:hint="eastAsia"/>
                <w:kern w:val="0"/>
                <w:sz w:val="24"/>
                <w:szCs w:val="24"/>
              </w:rPr>
              <w:t>个国家级质检中心（站）。</w:t>
            </w:r>
          </w:p>
        </w:tc>
      </w:tr>
      <w:tr w:rsidR="00970B76">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eastAsia="黑体" w:hAnsi="宋体" w:cs="宋体"/>
                <w:b/>
                <w:kern w:val="0"/>
                <w:sz w:val="24"/>
              </w:rPr>
            </w:pPr>
            <w:r>
              <w:rPr>
                <w:rFonts w:ascii="宋体" w:eastAsia="黑体" w:hAnsi="宋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970B76" w:rsidRDefault="00970B76">
            <w:pPr>
              <w:widowControl/>
              <w:jc w:val="center"/>
              <w:rPr>
                <w:rFonts w:ascii="宋体" w:hAnsi="宋体" w:cs="宋体"/>
                <w:b/>
                <w:kern w:val="0"/>
                <w:sz w:val="24"/>
              </w:rPr>
            </w:pP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rPr>
                <w:rFonts w:ascii="宋体" w:eastAsia="黑体" w:hAnsi="宋体" w:cs="宋体"/>
                <w:b/>
                <w:kern w:val="0"/>
                <w:sz w:val="24"/>
              </w:rPr>
            </w:pPr>
            <w:r>
              <w:rPr>
                <w:rFonts w:ascii="宋体" w:eastAsia="黑体" w:hAnsi="宋体" w:cs="宋体" w:hint="eastAsia"/>
                <w:b/>
                <w:kern w:val="0"/>
                <w:sz w:val="24"/>
                <w:szCs w:val="24"/>
              </w:rPr>
              <w:t>简历接收截止时间</w:t>
            </w:r>
          </w:p>
        </w:tc>
        <w:tc>
          <w:tcPr>
            <w:tcW w:w="2835" w:type="dxa"/>
            <w:gridSpan w:val="2"/>
            <w:tcBorders>
              <w:top w:val="single" w:sz="4" w:space="0" w:color="5B9BD5" w:themeColor="accent1"/>
              <w:left w:val="single" w:sz="6" w:space="0" w:color="auto"/>
              <w:bottom w:val="single" w:sz="6" w:space="0" w:color="auto"/>
              <w:right w:val="thickThinSmallGap" w:sz="18" w:space="0" w:color="auto"/>
            </w:tcBorders>
            <w:vAlign w:val="center"/>
          </w:tcPr>
          <w:p w:rsidR="00970B76" w:rsidRDefault="00970B76">
            <w:pPr>
              <w:widowControl/>
              <w:rPr>
                <w:rFonts w:ascii="宋体" w:hAnsi="宋体" w:cs="宋体"/>
                <w:b/>
                <w:kern w:val="0"/>
                <w:sz w:val="24"/>
              </w:rPr>
            </w:pPr>
          </w:p>
        </w:tc>
      </w:tr>
      <w:tr w:rsidR="00970B76">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eastAsia="黑体"/>
                <w:b/>
                <w:bCs/>
                <w:sz w:val="24"/>
              </w:rPr>
            </w:pPr>
            <w:r>
              <w:rPr>
                <w:rFonts w:eastAsia="黑体" w:hint="eastAsia"/>
                <w:b/>
                <w:bCs/>
                <w:sz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eastAsia="黑体"/>
                <w:b/>
                <w:bCs/>
                <w:sz w:val="24"/>
              </w:rPr>
            </w:pPr>
            <w:r>
              <w:rPr>
                <w:rFonts w:eastAsia="黑体" w:hint="eastAsia"/>
                <w:b/>
                <w:bCs/>
                <w:sz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eastAsia="黑体"/>
                <w:b/>
                <w:bCs/>
                <w:sz w:val="24"/>
              </w:rPr>
            </w:pPr>
            <w:r>
              <w:rPr>
                <w:rFonts w:eastAsia="黑体" w:hint="eastAsia"/>
                <w:b/>
                <w:bCs/>
                <w:sz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eastAsia="黑体"/>
                <w:b/>
                <w:bCs/>
                <w:sz w:val="24"/>
              </w:rPr>
            </w:pPr>
            <w:r>
              <w:rPr>
                <w:rFonts w:eastAsia="黑体" w:hint="eastAsia"/>
                <w:b/>
                <w:bCs/>
                <w:sz w:val="24"/>
              </w:rPr>
              <w:t>招聘专业</w:t>
            </w:r>
          </w:p>
        </w:tc>
        <w:tc>
          <w:tcPr>
            <w:tcW w:w="1276" w:type="dxa"/>
            <w:tcBorders>
              <w:top w:val="single" w:sz="4" w:space="0" w:color="5B9BD5" w:themeColor="accent1"/>
              <w:left w:val="single" w:sz="6" w:space="0" w:color="auto"/>
              <w:bottom w:val="single" w:sz="6" w:space="0" w:color="auto"/>
              <w:right w:val="single" w:sz="4" w:space="0" w:color="auto"/>
            </w:tcBorders>
            <w:vAlign w:val="center"/>
          </w:tcPr>
          <w:p w:rsidR="00970B76" w:rsidRDefault="009865EA">
            <w:pPr>
              <w:jc w:val="center"/>
              <w:rPr>
                <w:rFonts w:eastAsia="黑体"/>
                <w:b/>
                <w:bCs/>
                <w:sz w:val="24"/>
              </w:rPr>
            </w:pPr>
            <w:r>
              <w:rPr>
                <w:rFonts w:eastAsia="黑体" w:hint="eastAsia"/>
                <w:b/>
                <w:bCs/>
                <w:sz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865EA">
            <w:pPr>
              <w:jc w:val="center"/>
              <w:rPr>
                <w:rFonts w:eastAsia="黑体"/>
                <w:b/>
                <w:bCs/>
                <w:sz w:val="24"/>
              </w:rPr>
            </w:pPr>
            <w:r>
              <w:rPr>
                <w:rFonts w:eastAsia="黑体" w:hint="eastAsia"/>
                <w:b/>
                <w:bCs/>
                <w:sz w:val="24"/>
              </w:rPr>
              <w:t>其他要求</w:t>
            </w: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检验员</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2</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博士以上</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导航、制导与控制</w:t>
            </w:r>
          </w:p>
          <w:p w:rsidR="00970B76" w:rsidRDefault="009865EA">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通信与信息系统</w:t>
            </w:r>
          </w:p>
          <w:p w:rsidR="00970B76" w:rsidRDefault="009865EA">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信号与信息处理</w:t>
            </w:r>
          </w:p>
          <w:p w:rsidR="00970B76" w:rsidRDefault="009865EA">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信息与通信工程</w:t>
            </w:r>
          </w:p>
          <w:p w:rsidR="00970B76" w:rsidRDefault="009865EA">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电子与信息</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重庆市</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Theme="minorEastAsia" w:hAnsiTheme="minorEastAsia" w:cs="宋体"/>
                <w:kern w:val="0"/>
                <w:sz w:val="24"/>
                <w:szCs w:val="24"/>
              </w:rPr>
            </w:pP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检验员</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12</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硕士以上</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信息与通信工程</w:t>
            </w:r>
          </w:p>
          <w:p w:rsidR="00970B76" w:rsidRDefault="009865EA">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通信与信息系统</w:t>
            </w:r>
          </w:p>
          <w:p w:rsidR="00970B76" w:rsidRDefault="009865EA">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信号与信息处理</w:t>
            </w:r>
          </w:p>
          <w:p w:rsidR="00970B76" w:rsidRDefault="009865EA">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信息与通信工程</w:t>
            </w:r>
          </w:p>
          <w:p w:rsidR="00970B76" w:rsidRDefault="009865EA">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仪器科学与技术</w:t>
            </w:r>
          </w:p>
          <w:p w:rsidR="00970B76" w:rsidRDefault="009865EA">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精密仪器及机械</w:t>
            </w:r>
          </w:p>
          <w:p w:rsidR="00970B76" w:rsidRDefault="009865EA">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电气工程</w:t>
            </w:r>
          </w:p>
          <w:p w:rsidR="00970B76" w:rsidRDefault="009865EA">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电磁场与微波技术</w:t>
            </w:r>
          </w:p>
          <w:p w:rsidR="00970B76" w:rsidRDefault="009865EA">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系统工程</w:t>
            </w:r>
          </w:p>
          <w:p w:rsidR="00970B76" w:rsidRDefault="009865EA">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计算机应用技术</w:t>
            </w:r>
          </w:p>
          <w:p w:rsidR="00970B76" w:rsidRDefault="009865EA">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电子与通信工程</w:t>
            </w:r>
          </w:p>
          <w:p w:rsidR="00970B76" w:rsidRDefault="009865EA">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电子与信息</w:t>
            </w:r>
          </w:p>
          <w:p w:rsidR="00970B76" w:rsidRDefault="009865EA">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精密仪器及机械</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重庆市</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Theme="minorEastAsia" w:hAnsiTheme="minorEastAsia" w:cs="宋体"/>
                <w:kern w:val="0"/>
                <w:sz w:val="24"/>
                <w:szCs w:val="24"/>
              </w:rPr>
            </w:pPr>
          </w:p>
        </w:tc>
      </w:tr>
    </w:tbl>
    <w:p w:rsidR="00970B76" w:rsidRDefault="00970B76"/>
    <w:p w:rsidR="00970B76" w:rsidRDefault="009865EA">
      <w:r>
        <w:br w:type="page"/>
      </w:r>
    </w:p>
    <w:p w:rsidR="00970B76" w:rsidRDefault="009865EA">
      <w:pPr>
        <w:pStyle w:val="2"/>
        <w:jc w:val="center"/>
        <w:rPr>
          <w:rFonts w:ascii="宋体" w:eastAsia="宋体" w:hAnsi="宋体"/>
          <w:sz w:val="36"/>
          <w:szCs w:val="36"/>
          <w:shd w:val="pct10" w:color="auto" w:fill="FFFFFF"/>
        </w:rPr>
      </w:pPr>
      <w:bookmarkStart w:id="15" w:name="_Toc499194129"/>
      <w:r>
        <w:rPr>
          <w:rFonts w:ascii="宋体" w:eastAsia="宋体" w:hAnsi="宋体" w:hint="eastAsia"/>
          <w:sz w:val="36"/>
          <w:szCs w:val="36"/>
          <w:shd w:val="pct10" w:color="auto" w:fill="FFFFFF"/>
        </w:rPr>
        <w:lastRenderedPageBreak/>
        <w:t xml:space="preserve">16 </w:t>
      </w:r>
      <w:r>
        <w:rPr>
          <w:rFonts w:ascii="宋体" w:eastAsia="宋体" w:hAnsi="宋体" w:hint="eastAsia"/>
          <w:sz w:val="36"/>
          <w:szCs w:val="36"/>
          <w:shd w:val="pct10" w:color="auto" w:fill="FFFFFF"/>
        </w:rPr>
        <w:t>重庆华伟工业（集团）有限责任公司</w:t>
      </w:r>
      <w:bookmarkEnd w:id="15"/>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970B76">
        <w:trPr>
          <w:trHeight w:val="233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tcPr>
          <w:p w:rsidR="00970B76" w:rsidRDefault="009865EA">
            <w:pPr>
              <w:rPr>
                <w:rFonts w:eastAsia="黑体"/>
                <w:b/>
                <w:bCs/>
                <w:sz w:val="24"/>
              </w:rPr>
            </w:pPr>
            <w:r>
              <w:rPr>
                <w:rFonts w:eastAsia="黑体" w:hint="eastAsia"/>
                <w:b/>
                <w:bCs/>
                <w:sz w:val="24"/>
              </w:rPr>
              <w:t>公司简介</w:t>
            </w:r>
            <w:r>
              <w:rPr>
                <w:rFonts w:ascii="黑体" w:eastAsia="黑体" w:hAnsi="黑体" w:hint="eastAsia"/>
                <w:b/>
                <w:bCs/>
                <w:sz w:val="24"/>
              </w:rPr>
              <w:t>:</w:t>
            </w:r>
            <w:r>
              <w:rPr>
                <w:rFonts w:asciiTheme="minorEastAsia" w:hAnsiTheme="minorEastAsia" w:cs="仿宋_GB2312" w:hint="eastAsia"/>
                <w:bCs/>
                <w:kern w:val="0"/>
                <w:sz w:val="24"/>
                <w:szCs w:val="24"/>
              </w:rPr>
              <w:t>重庆华伟工业（集团）有限责任公司（中国人民解放军第六九五〇工厂）始建于</w:t>
            </w:r>
            <w:r>
              <w:rPr>
                <w:rFonts w:asciiTheme="minorEastAsia" w:hAnsiTheme="minorEastAsia" w:cs="仿宋_GB2312" w:hint="eastAsia"/>
                <w:bCs/>
                <w:kern w:val="0"/>
                <w:sz w:val="24"/>
                <w:szCs w:val="24"/>
              </w:rPr>
              <w:t>1966</w:t>
            </w:r>
            <w:r>
              <w:rPr>
                <w:rFonts w:asciiTheme="minorEastAsia" w:hAnsiTheme="minorEastAsia" w:cs="仿宋_GB2312" w:hint="eastAsia"/>
                <w:bCs/>
                <w:kern w:val="0"/>
                <w:sz w:val="24"/>
                <w:szCs w:val="24"/>
              </w:rPr>
              <w:t>年，位于重庆市北碚区，占地</w:t>
            </w:r>
            <w:r>
              <w:rPr>
                <w:rFonts w:asciiTheme="minorEastAsia" w:hAnsiTheme="minorEastAsia" w:cs="仿宋_GB2312" w:hint="eastAsia"/>
                <w:bCs/>
                <w:kern w:val="0"/>
                <w:sz w:val="24"/>
                <w:szCs w:val="24"/>
              </w:rPr>
              <w:t>1300</w:t>
            </w:r>
            <w:r>
              <w:rPr>
                <w:rFonts w:asciiTheme="minorEastAsia" w:hAnsiTheme="minorEastAsia" w:cs="仿宋_GB2312" w:hint="eastAsia"/>
                <w:bCs/>
                <w:kern w:val="0"/>
                <w:sz w:val="24"/>
                <w:szCs w:val="24"/>
              </w:rPr>
              <w:t>余亩，是国有独资大型电子及通信设备制造企业（系军队数字通信设备保障性企业）。公司资质完备，体系健全，具有</w:t>
            </w:r>
            <w:r>
              <w:rPr>
                <w:rFonts w:asciiTheme="minorEastAsia" w:hAnsiTheme="minorEastAsia" w:cs="仿宋_GB2312" w:hint="eastAsia"/>
                <w:bCs/>
                <w:kern w:val="0"/>
                <w:sz w:val="24"/>
                <w:szCs w:val="24"/>
              </w:rPr>
              <w:t>50</w:t>
            </w:r>
            <w:r>
              <w:rPr>
                <w:rFonts w:asciiTheme="minorEastAsia" w:hAnsiTheme="minorEastAsia" w:cs="仿宋_GB2312" w:hint="eastAsia"/>
                <w:bCs/>
                <w:kern w:val="0"/>
                <w:sz w:val="24"/>
                <w:szCs w:val="24"/>
              </w:rPr>
              <w:t>年研发、生产、维修通信装备的历史，能够提供集信息传输、指挥控制、交换及终端为一体的信息系统，具备网络化、移动化、宽带化、智能化优势；与二十余家科研院所建立了良好的合作关系，技术领域不断突破，拥有</w:t>
            </w:r>
            <w:r>
              <w:rPr>
                <w:rFonts w:asciiTheme="minorEastAsia" w:hAnsiTheme="minorEastAsia" w:cs="仿宋_GB2312" w:hint="eastAsia"/>
                <w:bCs/>
                <w:kern w:val="0"/>
                <w:sz w:val="24"/>
                <w:szCs w:val="24"/>
              </w:rPr>
              <w:t>30</w:t>
            </w:r>
            <w:r>
              <w:rPr>
                <w:rFonts w:asciiTheme="minorEastAsia" w:hAnsiTheme="minorEastAsia" w:cs="仿宋_GB2312" w:hint="eastAsia"/>
                <w:bCs/>
                <w:kern w:val="0"/>
                <w:sz w:val="24"/>
                <w:szCs w:val="24"/>
              </w:rPr>
              <w:t>余项专利，掌握了自适应、抗干扰、自组网、无线认知、小型化、低功耗、高性能共址、干扰抵消、精密机</w:t>
            </w:r>
            <w:r>
              <w:rPr>
                <w:rFonts w:asciiTheme="minorEastAsia" w:hAnsiTheme="minorEastAsia" w:cs="仿宋_GB2312" w:hint="eastAsia"/>
                <w:bCs/>
                <w:kern w:val="0"/>
                <w:sz w:val="24"/>
                <w:szCs w:val="24"/>
              </w:rPr>
              <w:t>械、多传感器融合等</w:t>
            </w:r>
            <w:r>
              <w:rPr>
                <w:rFonts w:asciiTheme="minorEastAsia" w:hAnsiTheme="minorEastAsia" w:cs="仿宋_GB2312" w:hint="eastAsia"/>
                <w:bCs/>
                <w:kern w:val="0"/>
                <w:sz w:val="24"/>
                <w:szCs w:val="24"/>
              </w:rPr>
              <w:t>60</w:t>
            </w:r>
            <w:r>
              <w:rPr>
                <w:rFonts w:asciiTheme="minorEastAsia" w:hAnsiTheme="minorEastAsia" w:cs="仿宋_GB2312" w:hint="eastAsia"/>
                <w:bCs/>
                <w:kern w:val="0"/>
                <w:sz w:val="24"/>
                <w:szCs w:val="24"/>
              </w:rPr>
              <w:t>余项关键技术，能够为行业用户提供各类信息系统解决方案；公司建有电信、机械、大修等生产修理线和微电子工艺线；拥有主要仪器仪表</w:t>
            </w:r>
            <w:r>
              <w:rPr>
                <w:rFonts w:asciiTheme="minorEastAsia" w:hAnsiTheme="minorEastAsia" w:cs="仿宋_GB2312" w:hint="eastAsia"/>
                <w:bCs/>
                <w:kern w:val="0"/>
                <w:sz w:val="24"/>
                <w:szCs w:val="24"/>
              </w:rPr>
              <w:t>810</w:t>
            </w:r>
            <w:r>
              <w:rPr>
                <w:rFonts w:asciiTheme="minorEastAsia" w:hAnsiTheme="minorEastAsia" w:cs="仿宋_GB2312" w:hint="eastAsia"/>
                <w:bCs/>
                <w:kern w:val="0"/>
                <w:sz w:val="24"/>
                <w:szCs w:val="24"/>
              </w:rPr>
              <w:t>余台、加工检测设备</w:t>
            </w:r>
            <w:r>
              <w:rPr>
                <w:rFonts w:asciiTheme="minorEastAsia" w:hAnsiTheme="minorEastAsia" w:cs="仿宋_GB2312" w:hint="eastAsia"/>
                <w:bCs/>
                <w:kern w:val="0"/>
                <w:sz w:val="24"/>
                <w:szCs w:val="24"/>
              </w:rPr>
              <w:t>470</w:t>
            </w:r>
            <w:r>
              <w:rPr>
                <w:rFonts w:asciiTheme="minorEastAsia" w:hAnsiTheme="minorEastAsia" w:cs="仿宋_GB2312" w:hint="eastAsia"/>
                <w:bCs/>
                <w:kern w:val="0"/>
                <w:sz w:val="24"/>
                <w:szCs w:val="24"/>
              </w:rPr>
              <w:t>余台。</w:t>
            </w:r>
          </w:p>
        </w:tc>
      </w:tr>
      <w:tr w:rsidR="00970B76">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eastAsia="黑体" w:hAnsi="宋体" w:cs="宋体"/>
                <w:b/>
                <w:kern w:val="0"/>
                <w:sz w:val="24"/>
              </w:rPr>
            </w:pPr>
            <w:r>
              <w:rPr>
                <w:rFonts w:ascii="宋体" w:eastAsia="黑体" w:hAnsi="宋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970B76" w:rsidRDefault="00970B76">
            <w:pPr>
              <w:widowControl/>
              <w:jc w:val="center"/>
              <w:rPr>
                <w:rFonts w:ascii="宋体" w:hAnsi="宋体" w:cs="宋体"/>
                <w:b/>
                <w:kern w:val="0"/>
                <w:sz w:val="24"/>
              </w:rPr>
            </w:pP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黑体" w:hAnsi="宋体" w:cs="宋体"/>
                <w:b/>
                <w:kern w:val="0"/>
                <w:sz w:val="24"/>
              </w:rPr>
            </w:pPr>
            <w:r>
              <w:rPr>
                <w:rFonts w:ascii="宋体" w:eastAsia="黑体" w:hAnsi="宋体" w:cs="宋体" w:hint="eastAsia"/>
                <w:b/>
                <w:kern w:val="0"/>
                <w:sz w:val="24"/>
                <w:szCs w:val="24"/>
              </w:rPr>
              <w:t>简历接收截止时间</w:t>
            </w:r>
          </w:p>
        </w:tc>
        <w:tc>
          <w:tcPr>
            <w:tcW w:w="2835" w:type="dxa"/>
            <w:gridSpan w:val="2"/>
            <w:tcBorders>
              <w:top w:val="single" w:sz="4" w:space="0" w:color="5B9BD5" w:themeColor="accent1"/>
              <w:left w:val="single" w:sz="6" w:space="0" w:color="auto"/>
              <w:bottom w:val="single" w:sz="6" w:space="0" w:color="auto"/>
              <w:right w:val="thickThinSmallGap" w:sz="18" w:space="0" w:color="auto"/>
            </w:tcBorders>
            <w:vAlign w:val="center"/>
          </w:tcPr>
          <w:p w:rsidR="00970B76" w:rsidRDefault="00970B76">
            <w:pPr>
              <w:widowControl/>
              <w:jc w:val="center"/>
              <w:rPr>
                <w:rFonts w:ascii="宋体" w:hAnsi="宋体" w:cs="宋体"/>
                <w:b/>
                <w:kern w:val="0"/>
                <w:sz w:val="24"/>
              </w:rPr>
            </w:pPr>
          </w:p>
        </w:tc>
      </w:tr>
      <w:tr w:rsidR="00970B76">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eastAsia="黑体"/>
                <w:b/>
                <w:bCs/>
                <w:sz w:val="24"/>
              </w:rPr>
            </w:pPr>
            <w:r>
              <w:rPr>
                <w:rFonts w:eastAsia="黑体" w:hint="eastAsia"/>
                <w:b/>
                <w:bCs/>
                <w:sz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eastAsia="黑体"/>
                <w:b/>
                <w:bCs/>
                <w:sz w:val="24"/>
              </w:rPr>
            </w:pPr>
            <w:r>
              <w:rPr>
                <w:rFonts w:eastAsia="黑体" w:hint="eastAsia"/>
                <w:b/>
                <w:bCs/>
                <w:sz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eastAsia="黑体"/>
                <w:b/>
                <w:bCs/>
                <w:sz w:val="24"/>
              </w:rPr>
            </w:pPr>
            <w:r>
              <w:rPr>
                <w:rFonts w:eastAsia="黑体" w:hint="eastAsia"/>
                <w:b/>
                <w:bCs/>
                <w:sz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eastAsia="黑体"/>
                <w:b/>
                <w:bCs/>
                <w:sz w:val="24"/>
              </w:rPr>
            </w:pPr>
            <w:r>
              <w:rPr>
                <w:rFonts w:eastAsia="黑体" w:hint="eastAsia"/>
                <w:b/>
                <w:bCs/>
                <w:sz w:val="24"/>
              </w:rPr>
              <w:t>招聘专业</w:t>
            </w:r>
          </w:p>
        </w:tc>
        <w:tc>
          <w:tcPr>
            <w:tcW w:w="1276" w:type="dxa"/>
            <w:tcBorders>
              <w:top w:val="single" w:sz="4" w:space="0" w:color="5B9BD5" w:themeColor="accent1"/>
              <w:left w:val="single" w:sz="6" w:space="0" w:color="auto"/>
              <w:bottom w:val="single" w:sz="6" w:space="0" w:color="auto"/>
              <w:right w:val="single" w:sz="4" w:space="0" w:color="auto"/>
            </w:tcBorders>
            <w:vAlign w:val="center"/>
          </w:tcPr>
          <w:p w:rsidR="00970B76" w:rsidRDefault="009865EA">
            <w:pPr>
              <w:jc w:val="center"/>
              <w:rPr>
                <w:rFonts w:eastAsia="黑体"/>
                <w:b/>
                <w:bCs/>
                <w:sz w:val="24"/>
              </w:rPr>
            </w:pPr>
            <w:r>
              <w:rPr>
                <w:rFonts w:eastAsia="黑体" w:hint="eastAsia"/>
                <w:b/>
                <w:bCs/>
                <w:sz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865EA">
            <w:pPr>
              <w:jc w:val="center"/>
              <w:rPr>
                <w:rFonts w:eastAsia="黑体"/>
                <w:b/>
                <w:bCs/>
                <w:sz w:val="24"/>
              </w:rPr>
            </w:pPr>
            <w:r>
              <w:rPr>
                <w:rFonts w:eastAsia="黑体" w:hint="eastAsia"/>
                <w:b/>
                <w:bCs/>
                <w:sz w:val="24"/>
              </w:rPr>
              <w:t>其他要求</w:t>
            </w: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kern w:val="0"/>
                <w:sz w:val="24"/>
                <w:szCs w:val="24"/>
              </w:rPr>
            </w:pPr>
            <w:r>
              <w:rPr>
                <w:rFonts w:asciiTheme="minorEastAsia" w:hAnsiTheme="minorEastAsia" w:cs="仿宋_GB2312" w:hint="eastAsia"/>
                <w:bCs/>
                <w:kern w:val="0"/>
                <w:sz w:val="24"/>
                <w:szCs w:val="24"/>
              </w:rPr>
              <w:t>软件设计师</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5</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kern w:val="0"/>
                <w:sz w:val="24"/>
                <w:szCs w:val="24"/>
              </w:rPr>
            </w:pPr>
            <w:r>
              <w:rPr>
                <w:rFonts w:asciiTheme="minorEastAsia" w:hAnsiTheme="minorEastAsia" w:cs="仿宋_GB2312" w:hint="eastAsia"/>
                <w:bCs/>
                <w:kern w:val="0"/>
                <w:sz w:val="24"/>
                <w:szCs w:val="24"/>
              </w:rPr>
              <w:t>软件工程、计算机、通信相关专业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重庆北碚</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Theme="minorEastAsia" w:hAnsiTheme="minorEastAsia" w:cs="宋体"/>
                <w:kern w:val="0"/>
                <w:sz w:val="24"/>
                <w:szCs w:val="24"/>
              </w:rPr>
            </w:pP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kern w:val="0"/>
                <w:sz w:val="24"/>
                <w:szCs w:val="24"/>
              </w:rPr>
            </w:pPr>
            <w:r>
              <w:rPr>
                <w:rFonts w:asciiTheme="minorEastAsia" w:hAnsiTheme="minorEastAsia" w:cs="仿宋_GB2312" w:hint="eastAsia"/>
                <w:bCs/>
                <w:kern w:val="0"/>
                <w:sz w:val="24"/>
                <w:szCs w:val="24"/>
              </w:rPr>
              <w:t>硬件设计师</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3</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硕士</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kern w:val="0"/>
                <w:sz w:val="24"/>
                <w:szCs w:val="24"/>
              </w:rPr>
            </w:pPr>
            <w:r>
              <w:rPr>
                <w:rFonts w:asciiTheme="minorEastAsia" w:hAnsiTheme="minorEastAsia" w:cs="仿宋_GB2312" w:hint="eastAsia"/>
                <w:bCs/>
                <w:kern w:val="0"/>
                <w:sz w:val="24"/>
                <w:szCs w:val="24"/>
              </w:rPr>
              <w:t>计算机、通信相关专业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重庆北碚</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Theme="minorEastAsia" w:hAnsiTheme="minorEastAsia" w:cs="宋体"/>
                <w:kern w:val="0"/>
                <w:sz w:val="24"/>
                <w:szCs w:val="24"/>
              </w:rPr>
            </w:pP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kern w:val="0"/>
                <w:sz w:val="24"/>
                <w:szCs w:val="24"/>
              </w:rPr>
            </w:pPr>
            <w:r>
              <w:rPr>
                <w:rFonts w:asciiTheme="minorEastAsia" w:hAnsiTheme="minorEastAsia" w:cs="仿宋_GB2312" w:hint="eastAsia"/>
                <w:bCs/>
                <w:kern w:val="0"/>
                <w:sz w:val="24"/>
                <w:szCs w:val="24"/>
              </w:rPr>
              <w:t>机械设计师</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3</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硕士</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kern w:val="0"/>
                <w:sz w:val="24"/>
                <w:szCs w:val="24"/>
              </w:rPr>
            </w:pPr>
            <w:r>
              <w:rPr>
                <w:rFonts w:asciiTheme="minorEastAsia" w:hAnsiTheme="minorEastAsia" w:cs="仿宋_GB2312" w:hint="eastAsia"/>
                <w:bCs/>
                <w:kern w:val="0"/>
                <w:sz w:val="24"/>
                <w:szCs w:val="24"/>
              </w:rPr>
              <w:t>机械类专业</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重庆北碚</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Theme="minorEastAsia" w:hAnsiTheme="minorEastAsia" w:cs="宋体"/>
                <w:kern w:val="0"/>
                <w:sz w:val="24"/>
                <w:szCs w:val="24"/>
              </w:rPr>
            </w:pP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kern w:val="0"/>
                <w:sz w:val="24"/>
                <w:szCs w:val="24"/>
              </w:rPr>
            </w:pPr>
            <w:r>
              <w:rPr>
                <w:rFonts w:asciiTheme="minorEastAsia" w:hAnsiTheme="minorEastAsia" w:cs="仿宋_GB2312" w:hint="eastAsia"/>
                <w:bCs/>
                <w:kern w:val="0"/>
                <w:sz w:val="24"/>
                <w:szCs w:val="24"/>
              </w:rPr>
              <w:t>机电设计师</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3</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硕士</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kern w:val="0"/>
                <w:sz w:val="24"/>
                <w:szCs w:val="24"/>
              </w:rPr>
            </w:pPr>
            <w:r>
              <w:rPr>
                <w:rFonts w:asciiTheme="minorEastAsia" w:hAnsiTheme="minorEastAsia" w:cs="仿宋_GB2312" w:hint="eastAsia"/>
                <w:bCs/>
                <w:kern w:val="0"/>
                <w:sz w:val="24"/>
                <w:szCs w:val="24"/>
              </w:rPr>
              <w:t>电气工程、自动化控制、电机类专业。</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重庆北碚</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Theme="minorEastAsia" w:hAnsiTheme="minorEastAsia" w:cs="宋体"/>
                <w:kern w:val="0"/>
                <w:sz w:val="24"/>
                <w:szCs w:val="24"/>
              </w:rPr>
            </w:pP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人事专业</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1</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人力资源管理、企业管理相关专业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重庆北碚</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Theme="minorEastAsia" w:hAnsiTheme="minorEastAsia" w:cs="宋体"/>
                <w:kern w:val="0"/>
                <w:sz w:val="24"/>
                <w:szCs w:val="24"/>
              </w:rPr>
            </w:pPr>
          </w:p>
        </w:tc>
      </w:tr>
    </w:tbl>
    <w:p w:rsidR="00970B76" w:rsidRDefault="00970B76"/>
    <w:p w:rsidR="00970B76" w:rsidRDefault="009865EA">
      <w:r>
        <w:br w:type="page"/>
      </w:r>
    </w:p>
    <w:p w:rsidR="00970B76" w:rsidRDefault="009865EA">
      <w:pPr>
        <w:pStyle w:val="2"/>
        <w:jc w:val="center"/>
        <w:rPr>
          <w:rFonts w:ascii="宋体" w:eastAsia="宋体" w:hAnsi="宋体"/>
          <w:sz w:val="36"/>
          <w:szCs w:val="36"/>
          <w:shd w:val="pct10" w:color="auto" w:fill="FFFFFF"/>
        </w:rPr>
      </w:pPr>
      <w:bookmarkStart w:id="16" w:name="_Toc499194130"/>
      <w:r>
        <w:rPr>
          <w:rFonts w:ascii="宋体" w:eastAsia="宋体" w:hAnsi="宋体" w:hint="eastAsia"/>
          <w:sz w:val="36"/>
          <w:szCs w:val="36"/>
          <w:shd w:val="pct10" w:color="auto" w:fill="FFFFFF"/>
        </w:rPr>
        <w:lastRenderedPageBreak/>
        <w:t xml:space="preserve">17 </w:t>
      </w:r>
      <w:r>
        <w:rPr>
          <w:rFonts w:ascii="宋体" w:eastAsia="宋体" w:hAnsi="宋体" w:hint="eastAsia"/>
          <w:sz w:val="36"/>
          <w:szCs w:val="36"/>
          <w:shd w:val="pct10" w:color="auto" w:fill="FFFFFF"/>
        </w:rPr>
        <w:t>工业和信息化部电子第五研究所西南分所</w:t>
      </w:r>
      <w:r>
        <w:rPr>
          <w:rFonts w:ascii="宋体" w:eastAsia="宋体" w:hAnsi="宋体" w:hint="eastAsia"/>
          <w:sz w:val="36"/>
          <w:szCs w:val="36"/>
          <w:shd w:val="pct10" w:color="auto" w:fill="FFFFFF"/>
        </w:rPr>
        <w:t xml:space="preserve"> </w:t>
      </w:r>
      <w:r>
        <w:rPr>
          <w:rFonts w:ascii="宋体" w:eastAsia="宋体" w:hAnsi="宋体" w:hint="eastAsia"/>
          <w:sz w:val="36"/>
          <w:szCs w:val="36"/>
          <w:shd w:val="pct10" w:color="auto" w:fill="FFFFFF"/>
        </w:rPr>
        <w:t>重庆赛宝工业技术研究院</w:t>
      </w:r>
      <w:bookmarkEnd w:id="16"/>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178"/>
        <w:gridCol w:w="720"/>
        <w:gridCol w:w="1500"/>
        <w:gridCol w:w="2730"/>
        <w:gridCol w:w="930"/>
        <w:gridCol w:w="1689"/>
      </w:tblGrid>
      <w:tr w:rsidR="00970B76">
        <w:trPr>
          <w:trHeight w:val="233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tcPr>
          <w:p w:rsidR="00970B76" w:rsidRDefault="009865EA">
            <w:pPr>
              <w:rPr>
                <w:rFonts w:eastAsia="黑体"/>
                <w:b/>
                <w:bCs/>
                <w:sz w:val="24"/>
              </w:rPr>
            </w:pPr>
            <w:r>
              <w:rPr>
                <w:rFonts w:eastAsia="黑体" w:hint="eastAsia"/>
                <w:b/>
                <w:bCs/>
                <w:sz w:val="24"/>
              </w:rPr>
              <w:t>公司简介</w:t>
            </w:r>
            <w:r>
              <w:rPr>
                <w:rFonts w:ascii="黑体" w:eastAsia="黑体" w:hAnsi="黑体" w:hint="eastAsia"/>
                <w:b/>
                <w:bCs/>
                <w:sz w:val="24"/>
              </w:rPr>
              <w:t>:</w:t>
            </w:r>
            <w:r>
              <w:rPr>
                <w:rFonts w:asciiTheme="minorEastAsia" w:hAnsiTheme="minorEastAsia" w:cstheme="minorEastAsia" w:hint="eastAsia"/>
                <w:sz w:val="24"/>
              </w:rPr>
              <w:t>重庆赛宝工业技术研究院又名工业和信息化部电子第五研究所西南分所</w:t>
            </w:r>
            <w:r>
              <w:rPr>
                <w:rFonts w:asciiTheme="minorEastAsia" w:hAnsiTheme="minorEastAsia" w:cstheme="minorEastAsia" w:hint="eastAsia"/>
                <w:sz w:val="24"/>
              </w:rPr>
              <w:t xml:space="preserve">, </w:t>
            </w:r>
            <w:r>
              <w:rPr>
                <w:rFonts w:asciiTheme="minorEastAsia" w:hAnsiTheme="minorEastAsia" w:cstheme="minorEastAsia" w:hint="eastAsia"/>
                <w:sz w:val="24"/>
              </w:rPr>
              <w:t>是中国赛宝实验室在重庆的下属研究机构，承担中国赛宝实验室在西南地区业务的拓展和实施。中国赛宝实验室是经国家授权具有质量与可靠性管理与科研双重职能的专业研究所，是电子信息行业质量与可靠性牵头单位，承担着工业和信息化部可靠性工程技术中心的主体工作。公司位于重庆市沙坪坝西永微电园，面积约</w:t>
            </w:r>
            <w:r>
              <w:rPr>
                <w:rFonts w:asciiTheme="minorEastAsia" w:hAnsiTheme="minorEastAsia" w:cstheme="minorEastAsia" w:hint="eastAsia"/>
                <w:sz w:val="24"/>
              </w:rPr>
              <w:t>8000</w:t>
            </w:r>
            <w:r>
              <w:rPr>
                <w:rFonts w:asciiTheme="minorEastAsia" w:hAnsiTheme="minorEastAsia" w:cstheme="minorEastAsia" w:hint="eastAsia"/>
                <w:sz w:val="24"/>
              </w:rPr>
              <w:t>平方米，财务运行状况良好，固定资产不断增加，流动资金充足。一期投入资金</w:t>
            </w:r>
            <w:r>
              <w:rPr>
                <w:rFonts w:asciiTheme="minorEastAsia" w:hAnsiTheme="minorEastAsia" w:cstheme="minorEastAsia" w:hint="eastAsia"/>
                <w:sz w:val="24"/>
              </w:rPr>
              <w:t>3000</w:t>
            </w:r>
            <w:r>
              <w:rPr>
                <w:rFonts w:asciiTheme="minorEastAsia" w:hAnsiTheme="minorEastAsia" w:cstheme="minorEastAsia" w:hint="eastAsia"/>
                <w:sz w:val="24"/>
              </w:rPr>
              <w:t>万元，实验设备等固定资产</w:t>
            </w:r>
            <w:r>
              <w:rPr>
                <w:rFonts w:asciiTheme="minorEastAsia" w:hAnsiTheme="minorEastAsia" w:cstheme="minorEastAsia" w:hint="eastAsia"/>
                <w:sz w:val="24"/>
              </w:rPr>
              <w:t>1500</w:t>
            </w:r>
            <w:r>
              <w:rPr>
                <w:rFonts w:asciiTheme="minorEastAsia" w:hAnsiTheme="minorEastAsia" w:cstheme="minorEastAsia" w:hint="eastAsia"/>
                <w:sz w:val="24"/>
              </w:rPr>
              <w:t>万元，工业和信息化部二期项目资金</w:t>
            </w:r>
            <w:r>
              <w:rPr>
                <w:rFonts w:asciiTheme="minorEastAsia" w:hAnsiTheme="minorEastAsia" w:cstheme="minorEastAsia" w:hint="eastAsia"/>
                <w:sz w:val="24"/>
              </w:rPr>
              <w:t>2800</w:t>
            </w:r>
            <w:r>
              <w:rPr>
                <w:rFonts w:asciiTheme="minorEastAsia" w:hAnsiTheme="minorEastAsia" w:cstheme="minorEastAsia" w:hint="eastAsia"/>
                <w:sz w:val="24"/>
              </w:rPr>
              <w:t>万，用于西南分所建设。现有员工</w:t>
            </w:r>
            <w:r>
              <w:rPr>
                <w:rFonts w:asciiTheme="minorEastAsia" w:hAnsiTheme="minorEastAsia" w:cstheme="minorEastAsia" w:hint="eastAsia"/>
                <w:sz w:val="24"/>
              </w:rPr>
              <w:t>150</w:t>
            </w:r>
            <w:r>
              <w:rPr>
                <w:rFonts w:asciiTheme="minorEastAsia" w:hAnsiTheme="minorEastAsia" w:cstheme="minorEastAsia" w:hint="eastAsia"/>
                <w:sz w:val="24"/>
              </w:rPr>
              <w:t>多名，未来</w:t>
            </w:r>
            <w:r>
              <w:rPr>
                <w:rFonts w:asciiTheme="minorEastAsia" w:hAnsiTheme="minorEastAsia" w:cstheme="minorEastAsia" w:hint="eastAsia"/>
                <w:sz w:val="24"/>
              </w:rPr>
              <w:t>2</w:t>
            </w:r>
            <w:r>
              <w:rPr>
                <w:rFonts w:asciiTheme="minorEastAsia" w:hAnsiTheme="minorEastAsia" w:cstheme="minorEastAsia" w:hint="eastAsia"/>
                <w:sz w:val="24"/>
              </w:rPr>
              <w:t>年内我们将达到</w:t>
            </w:r>
            <w:r>
              <w:rPr>
                <w:rFonts w:asciiTheme="minorEastAsia" w:hAnsiTheme="minorEastAsia" w:cstheme="minorEastAsia" w:hint="eastAsia"/>
                <w:sz w:val="24"/>
              </w:rPr>
              <w:t>300</w:t>
            </w:r>
            <w:r>
              <w:rPr>
                <w:rFonts w:asciiTheme="minorEastAsia" w:hAnsiTheme="minorEastAsia" w:cstheme="minorEastAsia" w:hint="eastAsia"/>
                <w:sz w:val="24"/>
              </w:rPr>
              <w:t>人左</w:t>
            </w:r>
            <w:r>
              <w:rPr>
                <w:rFonts w:asciiTheme="minorEastAsia" w:hAnsiTheme="minorEastAsia" w:cstheme="minorEastAsia" w:hint="eastAsia"/>
                <w:sz w:val="24"/>
              </w:rPr>
              <w:t>右规模，以重庆为中心，我们的业务范围已覆盖西南地区各个省市，并在成都、昆明建立办事处，并与重庆电力科学技术研究院、长安建设计量院、重庆电信研究院、海康威视、广达电脑、英业达、新普、富士康、四川长虹、云南南天、中国振华集团等多家企事业单位建立良好的可持续发展的业务合作关系。实验大楼位于重庆市沙坪坝区西永微电园，面积约</w:t>
            </w:r>
            <w:r>
              <w:rPr>
                <w:rFonts w:asciiTheme="minorEastAsia" w:hAnsiTheme="minorEastAsia" w:cstheme="minorEastAsia" w:hint="eastAsia"/>
                <w:sz w:val="24"/>
              </w:rPr>
              <w:t>8000</w:t>
            </w:r>
            <w:r>
              <w:rPr>
                <w:rFonts w:asciiTheme="minorEastAsia" w:hAnsiTheme="minorEastAsia" w:cstheme="minorEastAsia" w:hint="eastAsia"/>
                <w:sz w:val="24"/>
              </w:rPr>
              <w:t>平方米，可开展的服务有：</w:t>
            </w:r>
            <w:r>
              <w:rPr>
                <w:rFonts w:asciiTheme="minorEastAsia" w:hAnsiTheme="minorEastAsia" w:cstheme="minorEastAsia" w:hint="eastAsia"/>
                <w:sz w:val="24"/>
              </w:rPr>
              <w:t>1)</w:t>
            </w:r>
            <w:r>
              <w:rPr>
                <w:rFonts w:asciiTheme="minorEastAsia" w:hAnsiTheme="minorEastAsia" w:cstheme="minorEastAsia" w:hint="eastAsia"/>
                <w:sz w:val="24"/>
              </w:rPr>
              <w:t>产品设计可靠性保证技术，</w:t>
            </w:r>
            <w:r>
              <w:rPr>
                <w:rFonts w:asciiTheme="minorEastAsia" w:hAnsiTheme="minorEastAsia" w:cstheme="minorEastAsia" w:hint="eastAsia"/>
                <w:sz w:val="24"/>
              </w:rPr>
              <w:t>2)</w:t>
            </w:r>
            <w:r>
              <w:rPr>
                <w:rFonts w:asciiTheme="minorEastAsia" w:hAnsiTheme="minorEastAsia" w:cstheme="minorEastAsia" w:hint="eastAsia"/>
                <w:sz w:val="24"/>
              </w:rPr>
              <w:t>计量与仪器维修，</w:t>
            </w:r>
            <w:r>
              <w:rPr>
                <w:rFonts w:asciiTheme="minorEastAsia" w:hAnsiTheme="minorEastAsia" w:cstheme="minorEastAsia" w:hint="eastAsia"/>
                <w:sz w:val="24"/>
              </w:rPr>
              <w:t>3)</w:t>
            </w:r>
            <w:r>
              <w:rPr>
                <w:rFonts w:asciiTheme="minorEastAsia" w:hAnsiTheme="minorEastAsia" w:cstheme="minorEastAsia" w:hint="eastAsia"/>
                <w:sz w:val="24"/>
              </w:rPr>
              <w:t>标准服务，</w:t>
            </w:r>
            <w:r>
              <w:rPr>
                <w:rFonts w:asciiTheme="minorEastAsia" w:hAnsiTheme="minorEastAsia" w:cstheme="minorEastAsia" w:hint="eastAsia"/>
                <w:sz w:val="24"/>
              </w:rPr>
              <w:t>4)</w:t>
            </w:r>
            <w:r>
              <w:rPr>
                <w:rFonts w:asciiTheme="minorEastAsia" w:hAnsiTheme="minorEastAsia" w:cstheme="minorEastAsia" w:hint="eastAsia"/>
                <w:sz w:val="24"/>
              </w:rPr>
              <w:t>软件评测，</w:t>
            </w:r>
            <w:r>
              <w:rPr>
                <w:rFonts w:asciiTheme="minorEastAsia" w:hAnsiTheme="minorEastAsia" w:cstheme="minorEastAsia" w:hint="eastAsia"/>
                <w:sz w:val="24"/>
              </w:rPr>
              <w:t>5)</w:t>
            </w:r>
            <w:r>
              <w:rPr>
                <w:rFonts w:asciiTheme="minorEastAsia" w:hAnsiTheme="minorEastAsia" w:cstheme="minorEastAsia" w:hint="eastAsia"/>
                <w:sz w:val="24"/>
              </w:rPr>
              <w:t>电子产品失效分析，</w:t>
            </w:r>
            <w:r>
              <w:rPr>
                <w:rFonts w:asciiTheme="minorEastAsia" w:hAnsiTheme="minorEastAsia" w:cstheme="minorEastAsia" w:hint="eastAsia"/>
                <w:sz w:val="24"/>
              </w:rPr>
              <w:t>6)</w:t>
            </w:r>
            <w:r>
              <w:rPr>
                <w:rFonts w:asciiTheme="minorEastAsia" w:hAnsiTheme="minorEastAsia" w:cstheme="minorEastAsia" w:hint="eastAsia"/>
                <w:sz w:val="24"/>
              </w:rPr>
              <w:t>安全与电磁兼容测试，</w:t>
            </w:r>
            <w:r>
              <w:rPr>
                <w:rFonts w:asciiTheme="minorEastAsia" w:hAnsiTheme="minorEastAsia" w:cstheme="minorEastAsia" w:hint="eastAsia"/>
                <w:sz w:val="24"/>
              </w:rPr>
              <w:t>7)</w:t>
            </w:r>
            <w:r>
              <w:rPr>
                <w:rFonts w:asciiTheme="minorEastAsia" w:hAnsiTheme="minorEastAsia" w:cstheme="minorEastAsia" w:hint="eastAsia"/>
                <w:sz w:val="24"/>
              </w:rPr>
              <w:t>可靠性试验，</w:t>
            </w:r>
            <w:r>
              <w:rPr>
                <w:rFonts w:asciiTheme="minorEastAsia" w:hAnsiTheme="minorEastAsia" w:cstheme="minorEastAsia" w:hint="eastAsia"/>
                <w:sz w:val="24"/>
              </w:rPr>
              <w:t>8)</w:t>
            </w:r>
            <w:r>
              <w:rPr>
                <w:rFonts w:asciiTheme="minorEastAsia" w:hAnsiTheme="minorEastAsia" w:cstheme="minorEastAsia" w:hint="eastAsia"/>
                <w:sz w:val="24"/>
              </w:rPr>
              <w:t>质量管理和认证技术，</w:t>
            </w:r>
            <w:r>
              <w:rPr>
                <w:rFonts w:asciiTheme="minorEastAsia" w:hAnsiTheme="minorEastAsia" w:cstheme="minorEastAsia" w:hint="eastAsia"/>
                <w:sz w:val="24"/>
              </w:rPr>
              <w:t>9</w:t>
            </w:r>
            <w:r>
              <w:rPr>
                <w:rFonts w:asciiTheme="minorEastAsia" w:hAnsiTheme="minorEastAsia" w:cstheme="minorEastAsia" w:hint="eastAsia"/>
                <w:sz w:val="24"/>
              </w:rPr>
              <w:t>)</w:t>
            </w:r>
            <w:r>
              <w:rPr>
                <w:rFonts w:asciiTheme="minorEastAsia" w:hAnsiTheme="minorEastAsia" w:cstheme="minorEastAsia" w:hint="eastAsia"/>
                <w:sz w:val="24"/>
              </w:rPr>
              <w:t>信息化工程</w:t>
            </w:r>
            <w:r>
              <w:rPr>
                <w:rFonts w:asciiTheme="minorEastAsia" w:hAnsiTheme="minorEastAsia" w:cstheme="minorEastAsia" w:hint="cs"/>
                <w:sz w:val="24"/>
              </w:rPr>
              <w:t>监</w:t>
            </w:r>
            <w:r>
              <w:rPr>
                <w:rFonts w:asciiTheme="minorEastAsia" w:hAnsiTheme="minorEastAsia" w:cstheme="minorEastAsia" w:hint="eastAsia"/>
                <w:sz w:val="24"/>
              </w:rPr>
              <w:t>理技</w:t>
            </w:r>
            <w:r>
              <w:rPr>
                <w:rFonts w:asciiTheme="minorEastAsia" w:hAnsiTheme="minorEastAsia" w:cstheme="minorEastAsia" w:hint="cs"/>
                <w:sz w:val="24"/>
              </w:rPr>
              <w:t>术</w:t>
            </w:r>
            <w:r>
              <w:rPr>
                <w:rFonts w:asciiTheme="minorEastAsia" w:hAnsiTheme="minorEastAsia" w:cstheme="minorEastAsia" w:hint="eastAsia"/>
                <w:sz w:val="24"/>
              </w:rPr>
              <w:t>，</w:t>
            </w:r>
            <w:r>
              <w:rPr>
                <w:rFonts w:asciiTheme="minorEastAsia" w:hAnsiTheme="minorEastAsia" w:cstheme="minorEastAsia" w:hint="eastAsia"/>
                <w:sz w:val="24"/>
              </w:rPr>
              <w:t>10)</w:t>
            </w:r>
            <w:r>
              <w:rPr>
                <w:rFonts w:asciiTheme="minorEastAsia" w:hAnsiTheme="minorEastAsia" w:cstheme="minorEastAsia" w:hint="eastAsia"/>
                <w:sz w:val="24"/>
              </w:rPr>
              <w:t>信息</w:t>
            </w:r>
            <w:r>
              <w:rPr>
                <w:rFonts w:asciiTheme="minorEastAsia" w:hAnsiTheme="minorEastAsia" w:cstheme="minorEastAsia" w:hint="cs"/>
                <w:sz w:val="24"/>
              </w:rPr>
              <w:t>产业</w:t>
            </w:r>
            <w:r>
              <w:rPr>
                <w:rFonts w:asciiTheme="minorEastAsia" w:hAnsiTheme="minorEastAsia" w:cstheme="minorEastAsia" w:hint="eastAsia"/>
                <w:sz w:val="24"/>
              </w:rPr>
              <w:t>制造技</w:t>
            </w:r>
            <w:r>
              <w:rPr>
                <w:rFonts w:asciiTheme="minorEastAsia" w:hAnsiTheme="minorEastAsia" w:cstheme="minorEastAsia" w:hint="cs"/>
                <w:sz w:val="24"/>
              </w:rPr>
              <w:t>术实习</w:t>
            </w:r>
            <w:r>
              <w:rPr>
                <w:rFonts w:asciiTheme="minorEastAsia" w:hAnsiTheme="minorEastAsia" w:cstheme="minorEastAsia" w:hint="eastAsia"/>
                <w:sz w:val="24"/>
              </w:rPr>
              <w:t>培</w:t>
            </w:r>
            <w:r>
              <w:rPr>
                <w:rFonts w:asciiTheme="minorEastAsia" w:hAnsiTheme="minorEastAsia" w:cstheme="minorEastAsia" w:hint="cs"/>
                <w:sz w:val="24"/>
              </w:rPr>
              <w:t>训</w:t>
            </w:r>
            <w:r>
              <w:rPr>
                <w:rFonts w:asciiTheme="minorEastAsia" w:hAnsiTheme="minorEastAsia" w:cstheme="minorEastAsia" w:hint="eastAsia"/>
                <w:sz w:val="24"/>
              </w:rPr>
              <w:t>。重庆赛宝工业技术研究院将秉承五所”科学、公正</w:t>
            </w:r>
            <w:r>
              <w:rPr>
                <w:rFonts w:asciiTheme="minorEastAsia" w:hAnsiTheme="minorEastAsia" w:cstheme="minorEastAsia" w:hint="eastAsia"/>
                <w:sz w:val="24"/>
              </w:rPr>
              <w:t>"</w:t>
            </w:r>
            <w:r>
              <w:rPr>
                <w:rFonts w:asciiTheme="minorEastAsia" w:hAnsiTheme="minorEastAsia" w:cstheme="minorEastAsia" w:hint="eastAsia"/>
                <w:sz w:val="24"/>
              </w:rPr>
              <w:t>的服务理念，努力营造在业界的良好形象，服务企业，造福社会，与新世纪追求卓越质量和卓越绩效的广大企业一道共同打造“中国制造”的质量品牌。</w:t>
            </w:r>
            <w:r>
              <w:rPr>
                <w:rFonts w:eastAsia="黑体" w:hint="eastAsia"/>
                <w:sz w:val="24"/>
              </w:rPr>
              <w:t xml:space="preserve"> </w:t>
            </w:r>
          </w:p>
        </w:tc>
      </w:tr>
      <w:tr w:rsidR="00970B76">
        <w:trPr>
          <w:trHeight w:val="443"/>
        </w:trPr>
        <w:tc>
          <w:tcPr>
            <w:tcW w:w="2178"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eastAsia="黑体" w:hAnsi="宋体" w:cs="宋体"/>
                <w:b/>
                <w:kern w:val="0"/>
                <w:sz w:val="24"/>
              </w:rPr>
            </w:pPr>
            <w:r>
              <w:rPr>
                <w:rFonts w:ascii="宋体" w:eastAsia="黑体" w:hAnsi="宋体" w:cs="宋体" w:hint="eastAsia"/>
                <w:b/>
                <w:kern w:val="0"/>
                <w:sz w:val="24"/>
                <w:szCs w:val="24"/>
              </w:rPr>
              <w:t>简历接收邮箱</w:t>
            </w:r>
          </w:p>
        </w:tc>
        <w:tc>
          <w:tcPr>
            <w:tcW w:w="2220" w:type="dxa"/>
            <w:gridSpan w:val="2"/>
            <w:tcBorders>
              <w:top w:val="single" w:sz="6" w:space="0" w:color="auto"/>
              <w:left w:val="single" w:sz="6" w:space="0" w:color="auto"/>
              <w:bottom w:val="single" w:sz="6" w:space="0" w:color="auto"/>
              <w:right w:val="single" w:sz="6" w:space="0" w:color="auto"/>
            </w:tcBorders>
            <w:vAlign w:val="center"/>
          </w:tcPr>
          <w:p w:rsidR="00970B76" w:rsidRDefault="00970B76">
            <w:pPr>
              <w:widowControl/>
              <w:jc w:val="center"/>
              <w:rPr>
                <w:rFonts w:ascii="宋体" w:hAnsi="宋体" w:cs="宋体"/>
                <w:b/>
                <w:kern w:val="0"/>
                <w:sz w:val="24"/>
              </w:rPr>
            </w:pPr>
          </w:p>
        </w:tc>
        <w:tc>
          <w:tcPr>
            <w:tcW w:w="273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黑体" w:hAnsi="宋体" w:cs="宋体"/>
                <w:b/>
                <w:kern w:val="0"/>
                <w:sz w:val="24"/>
              </w:rPr>
            </w:pPr>
            <w:r>
              <w:rPr>
                <w:rFonts w:ascii="宋体" w:eastAsia="黑体" w:hAnsi="宋体" w:cs="宋体" w:hint="eastAsia"/>
                <w:b/>
                <w:kern w:val="0"/>
                <w:sz w:val="24"/>
                <w:szCs w:val="24"/>
              </w:rPr>
              <w:t>简历接收截止时间</w:t>
            </w:r>
          </w:p>
        </w:tc>
        <w:tc>
          <w:tcPr>
            <w:tcW w:w="2619" w:type="dxa"/>
            <w:gridSpan w:val="2"/>
            <w:tcBorders>
              <w:top w:val="single" w:sz="4" w:space="0" w:color="5B9BD5" w:themeColor="accent1"/>
              <w:left w:val="single" w:sz="6" w:space="0" w:color="auto"/>
              <w:bottom w:val="single" w:sz="6" w:space="0" w:color="auto"/>
              <w:right w:val="thickThinSmallGap" w:sz="18" w:space="0" w:color="auto"/>
            </w:tcBorders>
            <w:vAlign w:val="center"/>
          </w:tcPr>
          <w:p w:rsidR="00970B76" w:rsidRDefault="00970B76">
            <w:pPr>
              <w:widowControl/>
              <w:jc w:val="center"/>
              <w:rPr>
                <w:rFonts w:ascii="宋体" w:hAnsi="宋体" w:cs="宋体"/>
                <w:b/>
                <w:kern w:val="0"/>
                <w:sz w:val="24"/>
              </w:rPr>
            </w:pPr>
          </w:p>
        </w:tc>
      </w:tr>
      <w:tr w:rsidR="00970B76">
        <w:trPr>
          <w:trHeight w:val="443"/>
        </w:trPr>
        <w:tc>
          <w:tcPr>
            <w:tcW w:w="2178"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eastAsia="黑体"/>
                <w:b/>
                <w:bCs/>
                <w:sz w:val="24"/>
              </w:rPr>
            </w:pPr>
            <w:r>
              <w:rPr>
                <w:rFonts w:eastAsia="黑体" w:hint="eastAsia"/>
                <w:b/>
                <w:bCs/>
                <w:sz w:val="24"/>
              </w:rPr>
              <w:t>招聘岗位</w:t>
            </w:r>
          </w:p>
        </w:tc>
        <w:tc>
          <w:tcPr>
            <w:tcW w:w="720"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eastAsia="黑体"/>
                <w:b/>
                <w:bCs/>
                <w:sz w:val="24"/>
              </w:rPr>
            </w:pPr>
            <w:r>
              <w:rPr>
                <w:rFonts w:eastAsia="黑体" w:hint="eastAsia"/>
                <w:b/>
                <w:bCs/>
                <w:sz w:val="24"/>
              </w:rPr>
              <w:t>招聘人数</w:t>
            </w:r>
          </w:p>
        </w:tc>
        <w:tc>
          <w:tcPr>
            <w:tcW w:w="1500"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eastAsia="黑体"/>
                <w:b/>
                <w:bCs/>
                <w:sz w:val="24"/>
              </w:rPr>
            </w:pPr>
            <w:r>
              <w:rPr>
                <w:rFonts w:eastAsia="黑体" w:hint="eastAsia"/>
                <w:b/>
                <w:bCs/>
                <w:sz w:val="24"/>
              </w:rPr>
              <w:t>学历要求</w:t>
            </w:r>
          </w:p>
        </w:tc>
        <w:tc>
          <w:tcPr>
            <w:tcW w:w="2730"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eastAsia="黑体"/>
                <w:b/>
                <w:bCs/>
                <w:sz w:val="24"/>
              </w:rPr>
            </w:pPr>
            <w:r>
              <w:rPr>
                <w:rFonts w:eastAsia="黑体" w:hint="eastAsia"/>
                <w:b/>
                <w:bCs/>
                <w:sz w:val="24"/>
              </w:rPr>
              <w:t>招聘专业</w:t>
            </w:r>
          </w:p>
        </w:tc>
        <w:tc>
          <w:tcPr>
            <w:tcW w:w="930" w:type="dxa"/>
            <w:tcBorders>
              <w:top w:val="single" w:sz="4" w:space="0" w:color="5B9BD5" w:themeColor="accent1"/>
              <w:left w:val="single" w:sz="6" w:space="0" w:color="auto"/>
              <w:bottom w:val="single" w:sz="6" w:space="0" w:color="auto"/>
              <w:right w:val="single" w:sz="4" w:space="0" w:color="auto"/>
            </w:tcBorders>
            <w:vAlign w:val="center"/>
          </w:tcPr>
          <w:p w:rsidR="00970B76" w:rsidRDefault="009865EA">
            <w:pPr>
              <w:jc w:val="center"/>
              <w:rPr>
                <w:rFonts w:eastAsia="黑体"/>
                <w:b/>
                <w:bCs/>
                <w:sz w:val="24"/>
              </w:rPr>
            </w:pPr>
            <w:r>
              <w:rPr>
                <w:rFonts w:eastAsia="黑体" w:hint="eastAsia"/>
                <w:b/>
                <w:bCs/>
                <w:sz w:val="24"/>
              </w:rPr>
              <w:t>工作地点</w:t>
            </w:r>
          </w:p>
        </w:tc>
        <w:tc>
          <w:tcPr>
            <w:tcW w:w="1689" w:type="dxa"/>
            <w:tcBorders>
              <w:top w:val="single" w:sz="6" w:space="0" w:color="auto"/>
              <w:left w:val="single" w:sz="4" w:space="0" w:color="auto"/>
              <w:bottom w:val="single" w:sz="6" w:space="0" w:color="auto"/>
              <w:right w:val="thickThinSmallGap" w:sz="18" w:space="0" w:color="auto"/>
            </w:tcBorders>
            <w:vAlign w:val="center"/>
          </w:tcPr>
          <w:p w:rsidR="00970B76" w:rsidRDefault="009865EA">
            <w:pPr>
              <w:jc w:val="center"/>
              <w:rPr>
                <w:rFonts w:eastAsia="黑体"/>
                <w:b/>
                <w:bCs/>
                <w:sz w:val="24"/>
              </w:rPr>
            </w:pPr>
            <w:r>
              <w:rPr>
                <w:rFonts w:eastAsia="黑体" w:hint="eastAsia"/>
                <w:b/>
                <w:bCs/>
                <w:sz w:val="24"/>
              </w:rPr>
              <w:t>其他要求</w:t>
            </w:r>
          </w:p>
        </w:tc>
      </w:tr>
      <w:tr w:rsidR="00970B76">
        <w:trPr>
          <w:trHeight w:val="502"/>
        </w:trPr>
        <w:tc>
          <w:tcPr>
            <w:tcW w:w="2178"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hAnsi="宋体" w:cs="宋体"/>
                <w:bCs/>
                <w:kern w:val="0"/>
                <w:sz w:val="24"/>
              </w:rPr>
            </w:pPr>
            <w:r>
              <w:rPr>
                <w:rFonts w:ascii="宋体" w:hAnsi="宋体" w:cs="宋体" w:hint="eastAsia"/>
                <w:bCs/>
                <w:kern w:val="0"/>
                <w:sz w:val="24"/>
              </w:rPr>
              <w:t>软件科研工程师</w:t>
            </w:r>
          </w:p>
        </w:tc>
        <w:tc>
          <w:tcPr>
            <w:tcW w:w="72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hAnsi="宋体" w:cs="宋体"/>
                <w:bCs/>
                <w:kern w:val="0"/>
                <w:sz w:val="24"/>
              </w:rPr>
            </w:pPr>
            <w:r>
              <w:rPr>
                <w:rFonts w:ascii="宋体" w:hAnsi="宋体" w:cs="宋体" w:hint="eastAsia"/>
                <w:bCs/>
                <w:kern w:val="0"/>
                <w:sz w:val="24"/>
              </w:rPr>
              <w:t>4</w:t>
            </w:r>
          </w:p>
        </w:tc>
        <w:tc>
          <w:tcPr>
            <w:tcW w:w="150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hAnsi="宋体" w:cs="宋体"/>
                <w:bCs/>
                <w:kern w:val="0"/>
                <w:sz w:val="24"/>
              </w:rPr>
            </w:pPr>
            <w:r>
              <w:rPr>
                <w:rFonts w:ascii="宋体" w:hAnsi="宋体" w:cs="宋体" w:hint="eastAsia"/>
                <w:bCs/>
                <w:kern w:val="0"/>
                <w:sz w:val="24"/>
              </w:rPr>
              <w:t>硕士及以上</w:t>
            </w:r>
          </w:p>
        </w:tc>
        <w:tc>
          <w:tcPr>
            <w:tcW w:w="273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hAnsi="宋体" w:cs="宋体"/>
                <w:bCs/>
                <w:kern w:val="0"/>
                <w:sz w:val="24"/>
              </w:rPr>
            </w:pPr>
            <w:r>
              <w:rPr>
                <w:rFonts w:ascii="宋体" w:hAnsi="宋体" w:cs="宋体" w:hint="eastAsia"/>
                <w:bCs/>
                <w:kern w:val="0"/>
                <w:sz w:val="24"/>
              </w:rPr>
              <w:t>计算机科学与技术</w:t>
            </w:r>
            <w:r>
              <w:rPr>
                <w:rFonts w:ascii="宋体" w:hAnsi="宋体" w:cs="宋体" w:hint="eastAsia"/>
                <w:bCs/>
                <w:kern w:val="0"/>
                <w:sz w:val="24"/>
              </w:rPr>
              <w:t>/</w:t>
            </w:r>
            <w:r>
              <w:rPr>
                <w:rFonts w:ascii="宋体" w:hAnsi="宋体" w:cs="宋体" w:hint="eastAsia"/>
                <w:bCs/>
                <w:kern w:val="0"/>
                <w:sz w:val="24"/>
              </w:rPr>
              <w:t>信息与通信工程</w:t>
            </w:r>
            <w:r>
              <w:rPr>
                <w:rFonts w:ascii="宋体" w:hAnsi="宋体" w:cs="宋体" w:hint="eastAsia"/>
                <w:bCs/>
                <w:kern w:val="0"/>
                <w:sz w:val="24"/>
              </w:rPr>
              <w:t>/</w:t>
            </w:r>
            <w:r>
              <w:rPr>
                <w:rFonts w:ascii="宋体" w:hAnsi="宋体" w:cs="宋体" w:hint="eastAsia"/>
                <w:bCs/>
                <w:kern w:val="0"/>
                <w:sz w:val="24"/>
              </w:rPr>
              <w:t>软件工程</w:t>
            </w:r>
            <w:r>
              <w:rPr>
                <w:rFonts w:ascii="宋体" w:hAnsi="宋体" w:cs="宋体" w:hint="eastAsia"/>
                <w:bCs/>
                <w:kern w:val="0"/>
                <w:sz w:val="24"/>
              </w:rPr>
              <w:t>/</w:t>
            </w:r>
            <w:r>
              <w:rPr>
                <w:rFonts w:ascii="宋体" w:hAnsi="宋体" w:cs="宋体" w:hint="eastAsia"/>
                <w:bCs/>
                <w:kern w:val="0"/>
                <w:sz w:val="24"/>
              </w:rPr>
              <w:t>控制科学与工程</w:t>
            </w:r>
            <w:r>
              <w:rPr>
                <w:rFonts w:ascii="宋体" w:hAnsi="宋体" w:cs="宋体" w:hint="eastAsia"/>
                <w:bCs/>
                <w:kern w:val="0"/>
                <w:sz w:val="24"/>
              </w:rPr>
              <w:t>/</w:t>
            </w:r>
            <w:r>
              <w:rPr>
                <w:rFonts w:ascii="宋体" w:hAnsi="宋体" w:cs="宋体" w:hint="eastAsia"/>
                <w:bCs/>
                <w:kern w:val="0"/>
                <w:sz w:val="24"/>
              </w:rPr>
              <w:t>自动化类</w:t>
            </w:r>
          </w:p>
        </w:tc>
        <w:tc>
          <w:tcPr>
            <w:tcW w:w="930"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宋体" w:hAnsi="宋体" w:cs="宋体"/>
                <w:bCs/>
                <w:kern w:val="0"/>
                <w:sz w:val="24"/>
              </w:rPr>
            </w:pPr>
            <w:r>
              <w:rPr>
                <w:rFonts w:ascii="宋体" w:hAnsi="宋体" w:cs="宋体" w:hint="eastAsia"/>
                <w:bCs/>
                <w:kern w:val="0"/>
                <w:sz w:val="24"/>
              </w:rPr>
              <w:t>重庆成都广州</w:t>
            </w:r>
          </w:p>
        </w:tc>
        <w:tc>
          <w:tcPr>
            <w:tcW w:w="168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宋体" w:hAnsi="宋体" w:cs="宋体"/>
                <w:bCs/>
                <w:kern w:val="0"/>
                <w:sz w:val="24"/>
              </w:rPr>
            </w:pPr>
          </w:p>
        </w:tc>
      </w:tr>
      <w:tr w:rsidR="00970B76">
        <w:trPr>
          <w:trHeight w:val="502"/>
        </w:trPr>
        <w:tc>
          <w:tcPr>
            <w:tcW w:w="2178"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hAnsi="宋体" w:cs="宋体"/>
                <w:bCs/>
                <w:kern w:val="0"/>
                <w:sz w:val="24"/>
              </w:rPr>
            </w:pPr>
            <w:r>
              <w:rPr>
                <w:rFonts w:ascii="宋体" w:hAnsi="宋体" w:cs="宋体" w:hint="eastAsia"/>
                <w:bCs/>
                <w:kern w:val="0"/>
                <w:sz w:val="24"/>
              </w:rPr>
              <w:t>微电子检测工程师</w:t>
            </w:r>
          </w:p>
        </w:tc>
        <w:tc>
          <w:tcPr>
            <w:tcW w:w="72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hAnsi="宋体" w:cs="宋体"/>
                <w:bCs/>
                <w:kern w:val="0"/>
                <w:sz w:val="24"/>
              </w:rPr>
            </w:pPr>
            <w:r>
              <w:rPr>
                <w:rFonts w:ascii="宋体" w:hAnsi="宋体" w:cs="宋体" w:hint="eastAsia"/>
                <w:bCs/>
                <w:kern w:val="0"/>
                <w:sz w:val="24"/>
              </w:rPr>
              <w:t>1</w:t>
            </w:r>
          </w:p>
        </w:tc>
        <w:tc>
          <w:tcPr>
            <w:tcW w:w="150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hAnsi="宋体" w:cs="宋体"/>
                <w:bCs/>
                <w:kern w:val="0"/>
                <w:sz w:val="24"/>
              </w:rPr>
            </w:pPr>
            <w:r>
              <w:rPr>
                <w:rFonts w:ascii="宋体" w:hAnsi="宋体" w:cs="宋体" w:hint="eastAsia"/>
                <w:bCs/>
                <w:kern w:val="0"/>
                <w:sz w:val="24"/>
              </w:rPr>
              <w:t>本科及以上</w:t>
            </w:r>
          </w:p>
        </w:tc>
        <w:tc>
          <w:tcPr>
            <w:tcW w:w="273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hAnsi="宋体" w:cs="宋体"/>
                <w:bCs/>
                <w:kern w:val="0"/>
                <w:sz w:val="24"/>
              </w:rPr>
            </w:pPr>
            <w:r>
              <w:rPr>
                <w:rFonts w:ascii="宋体" w:hAnsi="宋体" w:cs="宋体" w:hint="eastAsia"/>
                <w:bCs/>
                <w:kern w:val="0"/>
                <w:sz w:val="24"/>
              </w:rPr>
              <w:t>微电子相关</w:t>
            </w:r>
          </w:p>
        </w:tc>
        <w:tc>
          <w:tcPr>
            <w:tcW w:w="930"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宋体" w:hAnsi="宋体" w:cs="宋体"/>
                <w:bCs/>
                <w:kern w:val="0"/>
                <w:sz w:val="24"/>
              </w:rPr>
            </w:pPr>
            <w:r>
              <w:rPr>
                <w:rFonts w:ascii="宋体" w:hAnsi="宋体" w:cs="宋体" w:hint="eastAsia"/>
                <w:bCs/>
                <w:kern w:val="0"/>
                <w:sz w:val="24"/>
              </w:rPr>
              <w:t>重庆</w:t>
            </w:r>
          </w:p>
        </w:tc>
        <w:tc>
          <w:tcPr>
            <w:tcW w:w="1689" w:type="dxa"/>
            <w:tcBorders>
              <w:top w:val="single" w:sz="6" w:space="0" w:color="auto"/>
              <w:left w:val="single" w:sz="4" w:space="0" w:color="auto"/>
              <w:bottom w:val="single" w:sz="6" w:space="0" w:color="auto"/>
              <w:right w:val="thickThinSmallGap" w:sz="18" w:space="0" w:color="auto"/>
            </w:tcBorders>
            <w:vAlign w:val="center"/>
          </w:tcPr>
          <w:p w:rsidR="00970B76" w:rsidRDefault="009865EA">
            <w:pPr>
              <w:widowControl/>
              <w:rPr>
                <w:rFonts w:ascii="宋体" w:hAnsi="宋体" w:cs="宋体"/>
                <w:bCs/>
                <w:kern w:val="0"/>
                <w:sz w:val="24"/>
              </w:rPr>
            </w:pPr>
            <w:r>
              <w:rPr>
                <w:rFonts w:ascii="宋体" w:hAnsi="宋体" w:cs="宋体" w:hint="eastAsia"/>
                <w:bCs/>
                <w:kern w:val="0"/>
                <w:sz w:val="24"/>
              </w:rPr>
              <w:t>具有元器件检测或声扫</w:t>
            </w:r>
            <w:r>
              <w:rPr>
                <w:rFonts w:ascii="宋体" w:hAnsi="宋体" w:cs="宋体" w:hint="eastAsia"/>
                <w:bCs/>
                <w:kern w:val="0"/>
                <w:sz w:val="24"/>
              </w:rPr>
              <w:t>(C-Sam</w:t>
            </w:r>
            <w:r>
              <w:rPr>
                <w:rFonts w:ascii="宋体" w:hAnsi="宋体" w:cs="宋体" w:hint="eastAsia"/>
                <w:bCs/>
                <w:kern w:val="0"/>
                <w:sz w:val="24"/>
              </w:rPr>
              <w:t>）、</w:t>
            </w:r>
            <w:r>
              <w:rPr>
                <w:rFonts w:ascii="宋体" w:hAnsi="宋体" w:cs="宋体" w:hint="eastAsia"/>
                <w:bCs/>
                <w:kern w:val="0"/>
                <w:sz w:val="24"/>
              </w:rPr>
              <w:t>X-ray</w:t>
            </w:r>
            <w:r>
              <w:rPr>
                <w:rFonts w:ascii="宋体" w:hAnsi="宋体" w:cs="宋体" w:hint="eastAsia"/>
                <w:bCs/>
                <w:kern w:val="0"/>
                <w:sz w:val="24"/>
              </w:rPr>
              <w:t>、切片检测工作经验的优先</w:t>
            </w:r>
          </w:p>
        </w:tc>
      </w:tr>
      <w:tr w:rsidR="00970B76">
        <w:trPr>
          <w:trHeight w:val="502"/>
        </w:trPr>
        <w:tc>
          <w:tcPr>
            <w:tcW w:w="2178"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hAnsi="宋体" w:cs="宋体"/>
                <w:bCs/>
                <w:kern w:val="0"/>
                <w:sz w:val="24"/>
              </w:rPr>
            </w:pPr>
            <w:r>
              <w:rPr>
                <w:rFonts w:ascii="宋体" w:hAnsi="宋体" w:cs="宋体" w:hint="eastAsia"/>
                <w:bCs/>
                <w:kern w:val="0"/>
                <w:sz w:val="24"/>
              </w:rPr>
              <w:t>电磁工程师</w:t>
            </w:r>
          </w:p>
        </w:tc>
        <w:tc>
          <w:tcPr>
            <w:tcW w:w="72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hAnsi="宋体" w:cs="宋体"/>
                <w:bCs/>
                <w:kern w:val="0"/>
                <w:sz w:val="24"/>
              </w:rPr>
            </w:pPr>
            <w:r>
              <w:rPr>
                <w:rFonts w:ascii="宋体" w:hAnsi="宋体" w:cs="宋体" w:hint="eastAsia"/>
                <w:bCs/>
                <w:kern w:val="0"/>
                <w:sz w:val="24"/>
              </w:rPr>
              <w:t>1</w:t>
            </w:r>
          </w:p>
        </w:tc>
        <w:tc>
          <w:tcPr>
            <w:tcW w:w="150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hAnsi="宋体" w:cs="宋体"/>
                <w:bCs/>
                <w:kern w:val="0"/>
                <w:sz w:val="24"/>
              </w:rPr>
            </w:pPr>
            <w:r>
              <w:rPr>
                <w:rFonts w:ascii="宋体" w:hAnsi="宋体" w:cs="宋体" w:hint="eastAsia"/>
                <w:bCs/>
                <w:kern w:val="0"/>
                <w:sz w:val="24"/>
              </w:rPr>
              <w:t>本科及以上</w:t>
            </w:r>
          </w:p>
        </w:tc>
        <w:tc>
          <w:tcPr>
            <w:tcW w:w="273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hAnsi="宋体" w:cs="宋体"/>
                <w:bCs/>
                <w:kern w:val="0"/>
                <w:sz w:val="24"/>
              </w:rPr>
            </w:pPr>
            <w:r>
              <w:rPr>
                <w:rFonts w:ascii="宋体" w:hAnsi="宋体" w:cs="宋体" w:hint="eastAsia"/>
                <w:bCs/>
                <w:kern w:val="0"/>
                <w:sz w:val="24"/>
              </w:rPr>
              <w:t>计算机、微电子科学与工程 </w:t>
            </w:r>
            <w:r>
              <w:rPr>
                <w:rFonts w:ascii="宋体" w:eastAsia="宋体" w:hAnsi="宋体" w:cs="宋体" w:hint="eastAsia"/>
                <w:bCs/>
                <w:kern w:val="0"/>
                <w:sz w:val="24"/>
              </w:rPr>
              <w:t>、光电信息科学与工程、电子信息科学与技术、电气工程及其自动化、电子电器、通信、电子信息工程电子信息工程，电子电路技术、电气自动化、测控</w:t>
            </w:r>
            <w:r>
              <w:rPr>
                <w:rFonts w:ascii="宋体" w:eastAsia="宋体" w:hAnsi="宋体" w:cs="宋体" w:hint="eastAsia"/>
                <w:bCs/>
                <w:kern w:val="0"/>
                <w:sz w:val="24"/>
              </w:rPr>
              <w:lastRenderedPageBreak/>
              <w:t>技术及仪器等理工科专业</w:t>
            </w:r>
          </w:p>
        </w:tc>
        <w:tc>
          <w:tcPr>
            <w:tcW w:w="930"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宋体" w:hAnsi="宋体" w:cs="宋体"/>
                <w:bCs/>
                <w:kern w:val="0"/>
                <w:sz w:val="24"/>
              </w:rPr>
            </w:pPr>
            <w:r>
              <w:rPr>
                <w:rFonts w:ascii="宋体" w:hAnsi="宋体" w:cs="宋体" w:hint="eastAsia"/>
                <w:bCs/>
                <w:kern w:val="0"/>
                <w:sz w:val="24"/>
              </w:rPr>
              <w:lastRenderedPageBreak/>
              <w:t>重庆</w:t>
            </w:r>
          </w:p>
        </w:tc>
        <w:tc>
          <w:tcPr>
            <w:tcW w:w="168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宋体" w:hAnsi="宋体" w:cs="宋体"/>
                <w:bCs/>
                <w:kern w:val="0"/>
                <w:sz w:val="24"/>
              </w:rPr>
            </w:pPr>
          </w:p>
        </w:tc>
      </w:tr>
      <w:tr w:rsidR="00970B76">
        <w:trPr>
          <w:trHeight w:val="502"/>
        </w:trPr>
        <w:tc>
          <w:tcPr>
            <w:tcW w:w="2178"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hAnsi="宋体" w:cs="宋体"/>
                <w:bCs/>
                <w:kern w:val="0"/>
                <w:sz w:val="24"/>
              </w:rPr>
            </w:pPr>
            <w:r>
              <w:rPr>
                <w:rFonts w:ascii="宋体" w:hAnsi="宋体" w:cs="宋体" w:hint="eastAsia"/>
                <w:bCs/>
                <w:kern w:val="0"/>
                <w:sz w:val="24"/>
              </w:rPr>
              <w:lastRenderedPageBreak/>
              <w:t>热工工程师</w:t>
            </w:r>
          </w:p>
        </w:tc>
        <w:tc>
          <w:tcPr>
            <w:tcW w:w="72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hAnsi="宋体" w:cs="宋体"/>
                <w:bCs/>
                <w:kern w:val="0"/>
                <w:sz w:val="24"/>
              </w:rPr>
            </w:pPr>
            <w:r>
              <w:rPr>
                <w:rFonts w:ascii="宋体" w:hAnsi="宋体" w:cs="宋体" w:hint="eastAsia"/>
                <w:bCs/>
                <w:kern w:val="0"/>
                <w:sz w:val="24"/>
              </w:rPr>
              <w:t>1</w:t>
            </w:r>
          </w:p>
        </w:tc>
        <w:tc>
          <w:tcPr>
            <w:tcW w:w="150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hAnsi="宋体" w:cs="宋体"/>
                <w:bCs/>
                <w:kern w:val="0"/>
                <w:sz w:val="24"/>
              </w:rPr>
            </w:pPr>
            <w:r>
              <w:rPr>
                <w:rFonts w:ascii="宋体" w:hAnsi="宋体" w:cs="宋体" w:hint="eastAsia"/>
                <w:bCs/>
                <w:kern w:val="0"/>
                <w:sz w:val="24"/>
              </w:rPr>
              <w:t>本科及以上</w:t>
            </w:r>
          </w:p>
        </w:tc>
        <w:tc>
          <w:tcPr>
            <w:tcW w:w="273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hAnsi="宋体" w:cs="宋体"/>
                <w:bCs/>
                <w:kern w:val="0"/>
                <w:sz w:val="24"/>
              </w:rPr>
            </w:pPr>
            <w:r>
              <w:rPr>
                <w:rFonts w:ascii="宋体" w:hAnsi="宋体" w:cs="宋体" w:hint="eastAsia"/>
                <w:bCs/>
                <w:kern w:val="0"/>
                <w:sz w:val="24"/>
              </w:rPr>
              <w:t>机械制造、机械工程、测控技术与仪器</w:t>
            </w:r>
          </w:p>
        </w:tc>
        <w:tc>
          <w:tcPr>
            <w:tcW w:w="930"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宋体" w:hAnsi="宋体" w:cs="宋体"/>
                <w:bCs/>
                <w:kern w:val="0"/>
                <w:sz w:val="24"/>
              </w:rPr>
            </w:pPr>
            <w:r>
              <w:rPr>
                <w:rFonts w:ascii="宋体" w:hAnsi="宋体" w:cs="宋体" w:hint="eastAsia"/>
                <w:bCs/>
                <w:kern w:val="0"/>
                <w:sz w:val="24"/>
              </w:rPr>
              <w:t>重庆</w:t>
            </w:r>
          </w:p>
        </w:tc>
        <w:tc>
          <w:tcPr>
            <w:tcW w:w="168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宋体" w:hAnsi="宋体" w:cs="宋体"/>
                <w:bCs/>
                <w:kern w:val="0"/>
                <w:sz w:val="24"/>
              </w:rPr>
            </w:pPr>
          </w:p>
        </w:tc>
      </w:tr>
      <w:tr w:rsidR="00970B76">
        <w:trPr>
          <w:trHeight w:val="502"/>
        </w:trPr>
        <w:tc>
          <w:tcPr>
            <w:tcW w:w="2178"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hAnsi="宋体" w:cs="宋体"/>
                <w:bCs/>
                <w:kern w:val="0"/>
                <w:sz w:val="24"/>
              </w:rPr>
            </w:pPr>
            <w:r>
              <w:rPr>
                <w:rFonts w:ascii="宋体" w:hAnsi="宋体" w:cs="宋体" w:hint="eastAsia"/>
                <w:bCs/>
                <w:kern w:val="0"/>
                <w:sz w:val="24"/>
              </w:rPr>
              <w:t>技术研发</w:t>
            </w:r>
          </w:p>
        </w:tc>
        <w:tc>
          <w:tcPr>
            <w:tcW w:w="72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hAnsi="宋体" w:cs="宋体"/>
                <w:bCs/>
                <w:kern w:val="0"/>
                <w:sz w:val="24"/>
              </w:rPr>
            </w:pPr>
            <w:r>
              <w:rPr>
                <w:rFonts w:ascii="宋体" w:hAnsi="宋体" w:cs="宋体" w:hint="eastAsia"/>
                <w:bCs/>
                <w:kern w:val="0"/>
                <w:sz w:val="24"/>
              </w:rPr>
              <w:t>5</w:t>
            </w:r>
          </w:p>
        </w:tc>
        <w:tc>
          <w:tcPr>
            <w:tcW w:w="150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hAnsi="宋体" w:cs="宋体"/>
                <w:bCs/>
                <w:kern w:val="0"/>
                <w:sz w:val="24"/>
              </w:rPr>
            </w:pPr>
            <w:r>
              <w:rPr>
                <w:rFonts w:ascii="宋体" w:hAnsi="宋体" w:cs="宋体" w:hint="eastAsia"/>
                <w:bCs/>
                <w:kern w:val="0"/>
                <w:sz w:val="24"/>
              </w:rPr>
              <w:t>硕士及以上</w:t>
            </w:r>
          </w:p>
        </w:tc>
        <w:tc>
          <w:tcPr>
            <w:tcW w:w="273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hAnsi="宋体" w:cs="宋体"/>
                <w:bCs/>
                <w:kern w:val="0"/>
                <w:sz w:val="24"/>
              </w:rPr>
            </w:pPr>
            <w:r>
              <w:rPr>
                <w:rFonts w:ascii="宋体" w:hAnsi="宋体" w:cs="宋体" w:hint="eastAsia"/>
                <w:bCs/>
                <w:kern w:val="0"/>
                <w:sz w:val="24"/>
              </w:rPr>
              <w:t>理工科</w:t>
            </w:r>
          </w:p>
        </w:tc>
        <w:tc>
          <w:tcPr>
            <w:tcW w:w="930"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宋体" w:hAnsi="宋体" w:cs="宋体"/>
                <w:bCs/>
                <w:kern w:val="0"/>
                <w:sz w:val="24"/>
              </w:rPr>
            </w:pPr>
            <w:r>
              <w:rPr>
                <w:rFonts w:ascii="宋体" w:hAnsi="宋体" w:cs="宋体" w:hint="eastAsia"/>
                <w:bCs/>
                <w:kern w:val="0"/>
                <w:sz w:val="24"/>
              </w:rPr>
              <w:t>重庆</w:t>
            </w:r>
          </w:p>
        </w:tc>
        <w:tc>
          <w:tcPr>
            <w:tcW w:w="168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宋体" w:hAnsi="宋体" w:cs="宋体"/>
                <w:b/>
                <w:kern w:val="0"/>
                <w:sz w:val="24"/>
              </w:rPr>
            </w:pPr>
          </w:p>
        </w:tc>
      </w:tr>
      <w:tr w:rsidR="00970B76">
        <w:trPr>
          <w:trHeight w:val="502"/>
        </w:trPr>
        <w:tc>
          <w:tcPr>
            <w:tcW w:w="2178"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hAnsi="宋体" w:cs="宋体"/>
                <w:bCs/>
                <w:kern w:val="0"/>
                <w:sz w:val="24"/>
              </w:rPr>
            </w:pPr>
            <w:r>
              <w:rPr>
                <w:rFonts w:ascii="宋体" w:hAnsi="宋体" w:cs="宋体" w:hint="eastAsia"/>
                <w:bCs/>
                <w:kern w:val="0"/>
                <w:sz w:val="24"/>
              </w:rPr>
              <w:t>培训专员</w:t>
            </w:r>
          </w:p>
        </w:tc>
        <w:tc>
          <w:tcPr>
            <w:tcW w:w="72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hAnsi="宋体" w:cs="宋体"/>
                <w:bCs/>
                <w:kern w:val="0"/>
                <w:sz w:val="24"/>
              </w:rPr>
            </w:pPr>
            <w:r>
              <w:rPr>
                <w:rFonts w:ascii="宋体" w:hAnsi="宋体" w:cs="宋体" w:hint="eastAsia"/>
                <w:bCs/>
                <w:kern w:val="0"/>
                <w:sz w:val="24"/>
              </w:rPr>
              <w:t>2</w:t>
            </w:r>
          </w:p>
        </w:tc>
        <w:tc>
          <w:tcPr>
            <w:tcW w:w="150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hAnsi="宋体" w:cs="宋体"/>
                <w:bCs/>
                <w:kern w:val="0"/>
                <w:sz w:val="24"/>
              </w:rPr>
            </w:pPr>
            <w:r>
              <w:rPr>
                <w:rFonts w:ascii="宋体" w:hAnsi="宋体" w:cs="宋体" w:hint="eastAsia"/>
                <w:bCs/>
                <w:kern w:val="0"/>
                <w:sz w:val="24"/>
              </w:rPr>
              <w:t>本科及以上</w:t>
            </w:r>
          </w:p>
        </w:tc>
        <w:tc>
          <w:tcPr>
            <w:tcW w:w="273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hAnsi="宋体" w:cs="宋体"/>
                <w:bCs/>
                <w:kern w:val="0"/>
                <w:sz w:val="24"/>
              </w:rPr>
            </w:pPr>
            <w:r>
              <w:rPr>
                <w:rFonts w:ascii="宋体" w:hAnsi="宋体" w:cs="宋体" w:hint="eastAsia"/>
                <w:bCs/>
                <w:kern w:val="0"/>
                <w:sz w:val="24"/>
              </w:rPr>
              <w:t>计算机类专业</w:t>
            </w:r>
            <w:r>
              <w:rPr>
                <w:rFonts w:ascii="宋体" w:hAnsi="宋体" w:cs="宋体" w:hint="eastAsia"/>
                <w:bCs/>
                <w:kern w:val="0"/>
                <w:sz w:val="24"/>
              </w:rPr>
              <w:t>/</w:t>
            </w:r>
            <w:r>
              <w:rPr>
                <w:rFonts w:ascii="宋体" w:hAnsi="宋体" w:cs="宋体" w:hint="eastAsia"/>
                <w:bCs/>
                <w:kern w:val="0"/>
                <w:sz w:val="24"/>
              </w:rPr>
              <w:t>工业工程、信息管理与信息系统、企业管理、机械设计制造及其自动化</w:t>
            </w:r>
          </w:p>
        </w:tc>
        <w:tc>
          <w:tcPr>
            <w:tcW w:w="930"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宋体" w:hAnsi="宋体" w:cs="宋体"/>
                <w:bCs/>
                <w:kern w:val="0"/>
                <w:sz w:val="24"/>
              </w:rPr>
            </w:pPr>
            <w:r>
              <w:rPr>
                <w:rFonts w:ascii="宋体" w:hAnsi="宋体" w:cs="宋体" w:hint="eastAsia"/>
                <w:bCs/>
                <w:kern w:val="0"/>
                <w:sz w:val="24"/>
              </w:rPr>
              <w:t>重庆</w:t>
            </w:r>
          </w:p>
        </w:tc>
        <w:tc>
          <w:tcPr>
            <w:tcW w:w="168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宋体" w:hAnsi="宋体" w:cs="宋体"/>
                <w:b/>
                <w:kern w:val="0"/>
                <w:sz w:val="24"/>
              </w:rPr>
            </w:pPr>
          </w:p>
        </w:tc>
      </w:tr>
      <w:tr w:rsidR="00970B76">
        <w:trPr>
          <w:trHeight w:val="502"/>
        </w:trPr>
        <w:tc>
          <w:tcPr>
            <w:tcW w:w="2178"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hAnsi="宋体" w:cs="宋体"/>
                <w:bCs/>
                <w:kern w:val="0"/>
                <w:sz w:val="24"/>
              </w:rPr>
            </w:pPr>
            <w:r>
              <w:rPr>
                <w:rFonts w:ascii="宋体" w:hAnsi="宋体" w:cs="宋体" w:hint="eastAsia"/>
                <w:bCs/>
                <w:kern w:val="0"/>
                <w:sz w:val="24"/>
              </w:rPr>
              <w:t>项目工程师</w:t>
            </w:r>
          </w:p>
        </w:tc>
        <w:tc>
          <w:tcPr>
            <w:tcW w:w="72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hAnsi="宋体" w:cs="宋体"/>
                <w:bCs/>
                <w:kern w:val="0"/>
                <w:sz w:val="24"/>
              </w:rPr>
            </w:pPr>
            <w:r>
              <w:rPr>
                <w:rFonts w:ascii="宋体" w:hAnsi="宋体" w:cs="宋体" w:hint="eastAsia"/>
                <w:bCs/>
                <w:kern w:val="0"/>
                <w:sz w:val="24"/>
              </w:rPr>
              <w:t>1</w:t>
            </w:r>
          </w:p>
        </w:tc>
        <w:tc>
          <w:tcPr>
            <w:tcW w:w="150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hAnsi="宋体" w:cs="宋体"/>
                <w:bCs/>
                <w:kern w:val="0"/>
                <w:sz w:val="24"/>
              </w:rPr>
            </w:pPr>
            <w:r>
              <w:rPr>
                <w:rFonts w:ascii="宋体" w:hAnsi="宋体" w:cs="宋体" w:hint="eastAsia"/>
                <w:bCs/>
                <w:kern w:val="0"/>
                <w:sz w:val="24"/>
              </w:rPr>
              <w:t>本科及以上</w:t>
            </w:r>
          </w:p>
        </w:tc>
        <w:tc>
          <w:tcPr>
            <w:tcW w:w="273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hAnsi="宋体" w:cs="宋体"/>
                <w:bCs/>
                <w:kern w:val="0"/>
                <w:sz w:val="24"/>
              </w:rPr>
            </w:pPr>
            <w:r>
              <w:rPr>
                <w:rFonts w:ascii="宋体" w:hAnsi="宋体" w:cs="宋体" w:hint="eastAsia"/>
                <w:bCs/>
                <w:kern w:val="0"/>
                <w:sz w:val="24"/>
              </w:rPr>
              <w:t>计算机、微电子、微电子科学与工程 </w:t>
            </w:r>
            <w:r>
              <w:rPr>
                <w:rFonts w:ascii="宋体" w:eastAsia="宋体" w:hAnsi="宋体" w:cs="宋体" w:hint="eastAsia"/>
                <w:bCs/>
                <w:kern w:val="0"/>
                <w:sz w:val="24"/>
              </w:rPr>
              <w:t>、光电信息科学与工程、电子信息科学与技术、测控技术与仪器、通信工程、电子信息工程等理工科专业</w:t>
            </w:r>
          </w:p>
        </w:tc>
        <w:tc>
          <w:tcPr>
            <w:tcW w:w="930"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宋体" w:hAnsi="宋体" w:cs="宋体"/>
                <w:bCs/>
                <w:kern w:val="0"/>
                <w:sz w:val="24"/>
              </w:rPr>
            </w:pPr>
            <w:r>
              <w:rPr>
                <w:rFonts w:ascii="宋体" w:hAnsi="宋体" w:cs="宋体" w:hint="eastAsia"/>
                <w:bCs/>
                <w:kern w:val="0"/>
                <w:sz w:val="24"/>
              </w:rPr>
              <w:t>重庆</w:t>
            </w:r>
          </w:p>
        </w:tc>
        <w:tc>
          <w:tcPr>
            <w:tcW w:w="168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宋体" w:hAnsi="宋体" w:cs="宋体"/>
                <w:b/>
                <w:kern w:val="0"/>
                <w:sz w:val="24"/>
              </w:rPr>
            </w:pPr>
          </w:p>
        </w:tc>
      </w:tr>
    </w:tbl>
    <w:p w:rsidR="00970B76" w:rsidRDefault="00970B76"/>
    <w:p w:rsidR="00970B76" w:rsidRDefault="009865EA">
      <w:r>
        <w:br w:type="page"/>
      </w:r>
    </w:p>
    <w:p w:rsidR="00970B76" w:rsidRDefault="009865EA">
      <w:pPr>
        <w:pStyle w:val="2"/>
        <w:jc w:val="center"/>
        <w:rPr>
          <w:rFonts w:ascii="宋体" w:eastAsia="宋体" w:hAnsi="宋体"/>
          <w:sz w:val="36"/>
          <w:szCs w:val="36"/>
          <w:shd w:val="pct10" w:color="auto" w:fill="FFFFFF"/>
        </w:rPr>
      </w:pPr>
      <w:bookmarkStart w:id="17" w:name="_Toc499194131"/>
      <w:r>
        <w:rPr>
          <w:rFonts w:ascii="宋体" w:eastAsia="宋体" w:hAnsi="宋体" w:hint="eastAsia"/>
          <w:sz w:val="36"/>
          <w:szCs w:val="36"/>
          <w:shd w:val="pct10" w:color="auto" w:fill="FFFFFF"/>
        </w:rPr>
        <w:lastRenderedPageBreak/>
        <w:t xml:space="preserve">18 </w:t>
      </w:r>
      <w:r>
        <w:rPr>
          <w:rFonts w:ascii="宋体" w:eastAsia="宋体" w:hAnsi="宋体" w:hint="eastAsia"/>
          <w:sz w:val="36"/>
          <w:szCs w:val="36"/>
          <w:shd w:val="pct10" w:color="auto" w:fill="FFFFFF"/>
        </w:rPr>
        <w:t>中国电子科技集团公司第七研究所</w:t>
      </w:r>
      <w:r>
        <w:rPr>
          <w:rFonts w:ascii="宋体" w:eastAsia="宋体" w:hAnsi="宋体" w:hint="eastAsia"/>
          <w:sz w:val="36"/>
          <w:szCs w:val="36"/>
          <w:shd w:val="pct10" w:color="auto" w:fill="FFFFFF"/>
        </w:rPr>
        <w:t xml:space="preserve"> </w:t>
      </w:r>
      <w:r>
        <w:rPr>
          <w:rFonts w:ascii="宋体" w:eastAsia="宋体" w:hAnsi="宋体" w:hint="eastAsia"/>
          <w:sz w:val="36"/>
          <w:szCs w:val="36"/>
          <w:shd w:val="pct10" w:color="auto" w:fill="FFFFFF"/>
        </w:rPr>
        <w:t>广州杰赛科技股份有限公司</w:t>
      </w:r>
      <w:bookmarkEnd w:id="17"/>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1242"/>
        <w:gridCol w:w="851"/>
        <w:gridCol w:w="567"/>
        <w:gridCol w:w="3544"/>
        <w:gridCol w:w="567"/>
        <w:gridCol w:w="2976"/>
      </w:tblGrid>
      <w:tr w:rsidR="00970B76">
        <w:trPr>
          <w:trHeight w:val="233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tcPr>
          <w:p w:rsidR="00970B76" w:rsidRDefault="009865EA">
            <w:pPr>
              <w:rPr>
                <w:rFonts w:eastAsia="黑体"/>
                <w:b/>
                <w:bCs/>
                <w:sz w:val="24"/>
              </w:rPr>
            </w:pPr>
            <w:r>
              <w:rPr>
                <w:rFonts w:eastAsia="黑体" w:hint="eastAsia"/>
                <w:b/>
                <w:bCs/>
                <w:sz w:val="24"/>
              </w:rPr>
              <w:t>公司简介</w:t>
            </w:r>
            <w:r>
              <w:rPr>
                <w:rFonts w:ascii="黑体" w:eastAsia="黑体" w:hAnsi="黑体" w:hint="eastAsia"/>
                <w:b/>
                <w:bCs/>
                <w:sz w:val="24"/>
              </w:rPr>
              <w:t>:</w:t>
            </w:r>
            <w:r>
              <w:rPr>
                <w:rFonts w:asciiTheme="minorEastAsia" w:hAnsiTheme="minorEastAsia" w:hint="eastAsia"/>
                <w:bCs/>
                <w:sz w:val="24"/>
                <w:szCs w:val="24"/>
              </w:rPr>
              <w:t>广州杰赛科技股份有限公司（简称：杰赛科技）是高新技术企业和创新型企业，是由中国电子科技集团公司第七研究所民品部门于</w:t>
            </w:r>
            <w:r>
              <w:rPr>
                <w:rFonts w:asciiTheme="minorEastAsia" w:hAnsiTheme="minorEastAsia" w:hint="eastAsia"/>
                <w:bCs/>
                <w:sz w:val="24"/>
                <w:szCs w:val="24"/>
              </w:rPr>
              <w:t>2000</w:t>
            </w:r>
            <w:r>
              <w:rPr>
                <w:rFonts w:asciiTheme="minorEastAsia" w:hAnsiTheme="minorEastAsia" w:hint="eastAsia"/>
                <w:bCs/>
                <w:sz w:val="24"/>
                <w:szCs w:val="24"/>
              </w:rPr>
              <w:t>年转制组建的国有控股股份制上市企业（股票代码：</w:t>
            </w:r>
            <w:r>
              <w:rPr>
                <w:rFonts w:asciiTheme="minorEastAsia" w:hAnsiTheme="minorEastAsia" w:hint="eastAsia"/>
                <w:bCs/>
                <w:sz w:val="24"/>
                <w:szCs w:val="24"/>
              </w:rPr>
              <w:t>002544</w:t>
            </w:r>
            <w:r>
              <w:rPr>
                <w:rFonts w:asciiTheme="minorEastAsia" w:hAnsiTheme="minorEastAsia" w:hint="eastAsia"/>
                <w:bCs/>
                <w:sz w:val="24"/>
                <w:szCs w:val="24"/>
              </w:rPr>
              <w:t>），注册资本</w:t>
            </w:r>
            <w:r>
              <w:rPr>
                <w:rFonts w:asciiTheme="minorEastAsia" w:hAnsiTheme="minorEastAsia" w:hint="eastAsia"/>
                <w:bCs/>
                <w:sz w:val="24"/>
                <w:szCs w:val="24"/>
              </w:rPr>
              <w:t>51576</w:t>
            </w:r>
            <w:r>
              <w:rPr>
                <w:rFonts w:asciiTheme="minorEastAsia" w:hAnsiTheme="minorEastAsia" w:hint="eastAsia"/>
                <w:bCs/>
                <w:sz w:val="24"/>
                <w:szCs w:val="24"/>
              </w:rPr>
              <w:t>万元。杰赛科技业务范围涵盖电子信息与通信领域，可提供的产品和服务包括：互联网</w:t>
            </w:r>
            <w:r>
              <w:rPr>
                <w:rFonts w:asciiTheme="minorEastAsia" w:hAnsiTheme="minorEastAsia" w:hint="eastAsia"/>
                <w:bCs/>
                <w:sz w:val="24"/>
                <w:szCs w:val="24"/>
              </w:rPr>
              <w:t>+</w:t>
            </w:r>
            <w:r>
              <w:rPr>
                <w:rFonts w:asciiTheme="minorEastAsia" w:hAnsiTheme="minorEastAsia" w:hint="eastAsia"/>
                <w:bCs/>
                <w:sz w:val="24"/>
                <w:szCs w:val="24"/>
              </w:rPr>
              <w:t>行业应用、通信网络与电子工程咨询、规划、设计和优化，云计算研究及行业应用，智慧城市建设，电信增值业务，移动通信网络系列产品，有线</w:t>
            </w:r>
            <w:r>
              <w:rPr>
                <w:rFonts w:asciiTheme="minorEastAsia" w:hAnsiTheme="minorEastAsia" w:hint="eastAsia"/>
                <w:bCs/>
                <w:sz w:val="24"/>
                <w:szCs w:val="24"/>
              </w:rPr>
              <w:t>/</w:t>
            </w:r>
            <w:r>
              <w:rPr>
                <w:rFonts w:asciiTheme="minorEastAsia" w:hAnsiTheme="minorEastAsia" w:hint="eastAsia"/>
                <w:bCs/>
                <w:sz w:val="24"/>
                <w:szCs w:val="24"/>
              </w:rPr>
              <w:t>无线宽带接入产品，</w:t>
            </w:r>
            <w:r>
              <w:rPr>
                <w:rFonts w:asciiTheme="minorEastAsia" w:hAnsiTheme="minorEastAsia" w:hint="eastAsia"/>
                <w:bCs/>
                <w:sz w:val="24"/>
                <w:szCs w:val="24"/>
              </w:rPr>
              <w:t>LED</w:t>
            </w:r>
            <w:r>
              <w:rPr>
                <w:rFonts w:asciiTheme="minorEastAsia" w:hAnsiTheme="minorEastAsia" w:hint="eastAsia"/>
                <w:bCs/>
                <w:sz w:val="24"/>
                <w:szCs w:val="24"/>
              </w:rPr>
              <w:t>显示控制与多媒体信息发布系统，数字电视机顶盒，通信</w:t>
            </w:r>
            <w:r>
              <w:rPr>
                <w:rFonts w:asciiTheme="minorEastAsia" w:hAnsiTheme="minorEastAsia" w:hint="eastAsia"/>
                <w:bCs/>
                <w:sz w:val="24"/>
                <w:szCs w:val="24"/>
              </w:rPr>
              <w:t>/</w:t>
            </w:r>
            <w:r>
              <w:rPr>
                <w:rFonts w:asciiTheme="minorEastAsia" w:hAnsiTheme="minorEastAsia" w:hint="eastAsia"/>
                <w:bCs/>
                <w:sz w:val="24"/>
                <w:szCs w:val="24"/>
              </w:rPr>
              <w:t>计算机信息系统集成，高性能</w:t>
            </w:r>
            <w:r>
              <w:rPr>
                <w:rFonts w:asciiTheme="minorEastAsia" w:hAnsiTheme="minorEastAsia" w:hint="eastAsia"/>
                <w:bCs/>
                <w:sz w:val="24"/>
                <w:szCs w:val="24"/>
              </w:rPr>
              <w:t>印制电路板，智能制造等。公司申请专利</w:t>
            </w:r>
            <w:r>
              <w:rPr>
                <w:rFonts w:asciiTheme="minorEastAsia" w:hAnsiTheme="minorEastAsia" w:hint="eastAsia"/>
                <w:bCs/>
                <w:sz w:val="24"/>
                <w:szCs w:val="24"/>
              </w:rPr>
              <w:t>1030</w:t>
            </w:r>
            <w:r>
              <w:rPr>
                <w:rFonts w:asciiTheme="minorEastAsia" w:hAnsiTheme="minorEastAsia" w:hint="eastAsia"/>
                <w:bCs/>
                <w:sz w:val="24"/>
                <w:szCs w:val="24"/>
              </w:rPr>
              <w:t>余项（发明专利</w:t>
            </w:r>
            <w:r>
              <w:rPr>
                <w:rFonts w:asciiTheme="minorEastAsia" w:hAnsiTheme="minorEastAsia" w:hint="eastAsia"/>
                <w:bCs/>
                <w:sz w:val="24"/>
                <w:szCs w:val="24"/>
              </w:rPr>
              <w:t>740</w:t>
            </w:r>
            <w:r>
              <w:rPr>
                <w:rFonts w:asciiTheme="minorEastAsia" w:hAnsiTheme="minorEastAsia" w:hint="eastAsia"/>
                <w:bCs/>
                <w:sz w:val="24"/>
                <w:szCs w:val="24"/>
              </w:rPr>
              <w:t>余项）、软件著作权</w:t>
            </w:r>
            <w:r>
              <w:rPr>
                <w:rFonts w:asciiTheme="minorEastAsia" w:hAnsiTheme="minorEastAsia" w:hint="eastAsia"/>
                <w:bCs/>
                <w:sz w:val="24"/>
                <w:szCs w:val="24"/>
              </w:rPr>
              <w:t>160</w:t>
            </w:r>
            <w:r>
              <w:rPr>
                <w:rFonts w:asciiTheme="minorEastAsia" w:hAnsiTheme="minorEastAsia" w:hint="eastAsia"/>
                <w:bCs/>
                <w:sz w:val="24"/>
                <w:szCs w:val="24"/>
              </w:rPr>
              <w:t>余项、软件产品登记证书约</w:t>
            </w:r>
            <w:r>
              <w:rPr>
                <w:rFonts w:asciiTheme="minorEastAsia" w:hAnsiTheme="minorEastAsia" w:hint="eastAsia"/>
                <w:bCs/>
                <w:sz w:val="24"/>
                <w:szCs w:val="24"/>
              </w:rPr>
              <w:t>25</w:t>
            </w:r>
            <w:r>
              <w:rPr>
                <w:rFonts w:asciiTheme="minorEastAsia" w:hAnsiTheme="minorEastAsia" w:hint="eastAsia"/>
                <w:bCs/>
                <w:sz w:val="24"/>
                <w:szCs w:val="24"/>
              </w:rPr>
              <w:t>项，主持或参与制定国际</w:t>
            </w:r>
            <w:r>
              <w:rPr>
                <w:rFonts w:asciiTheme="minorEastAsia" w:hAnsiTheme="minorEastAsia" w:hint="eastAsia"/>
                <w:bCs/>
                <w:sz w:val="24"/>
                <w:szCs w:val="24"/>
              </w:rPr>
              <w:t>/</w:t>
            </w:r>
            <w:r>
              <w:rPr>
                <w:rFonts w:asciiTheme="minorEastAsia" w:hAnsiTheme="minorEastAsia" w:hint="eastAsia"/>
                <w:bCs/>
                <w:sz w:val="24"/>
                <w:szCs w:val="24"/>
              </w:rPr>
              <w:t>国家</w:t>
            </w:r>
            <w:r>
              <w:rPr>
                <w:rFonts w:asciiTheme="minorEastAsia" w:hAnsiTheme="minorEastAsia" w:hint="eastAsia"/>
                <w:bCs/>
                <w:sz w:val="24"/>
                <w:szCs w:val="24"/>
              </w:rPr>
              <w:t>/</w:t>
            </w:r>
            <w:r>
              <w:rPr>
                <w:rFonts w:asciiTheme="minorEastAsia" w:hAnsiTheme="minorEastAsia" w:hint="eastAsia"/>
                <w:bCs/>
                <w:sz w:val="24"/>
                <w:szCs w:val="24"/>
              </w:rPr>
              <w:t>行业标准</w:t>
            </w:r>
            <w:r>
              <w:rPr>
                <w:rFonts w:asciiTheme="minorEastAsia" w:hAnsiTheme="minorEastAsia" w:hint="eastAsia"/>
                <w:bCs/>
                <w:sz w:val="24"/>
                <w:szCs w:val="24"/>
              </w:rPr>
              <w:t>30</w:t>
            </w:r>
            <w:r>
              <w:rPr>
                <w:rFonts w:asciiTheme="minorEastAsia" w:hAnsiTheme="minorEastAsia" w:hint="eastAsia"/>
                <w:bCs/>
                <w:sz w:val="24"/>
                <w:szCs w:val="24"/>
              </w:rPr>
              <w:t>余项，承担国家、省、市科技攻关项目</w:t>
            </w:r>
            <w:r>
              <w:rPr>
                <w:rFonts w:asciiTheme="minorEastAsia" w:hAnsiTheme="minorEastAsia" w:hint="eastAsia"/>
                <w:bCs/>
                <w:sz w:val="24"/>
                <w:szCs w:val="24"/>
              </w:rPr>
              <w:t>100</w:t>
            </w:r>
            <w:r>
              <w:rPr>
                <w:rFonts w:asciiTheme="minorEastAsia" w:hAnsiTheme="minorEastAsia" w:hint="eastAsia"/>
                <w:bCs/>
                <w:sz w:val="24"/>
                <w:szCs w:val="24"/>
              </w:rPr>
              <w:t>余项。并获得全国五一劳动奖状，国家知识产权示范企业，广东省高新技术企业、广东省软件企业、广州市重点软件企业</w:t>
            </w:r>
            <w:r>
              <w:rPr>
                <w:rFonts w:asciiTheme="minorEastAsia" w:hAnsiTheme="minorEastAsia" w:hint="eastAsia"/>
                <w:bCs/>
                <w:sz w:val="24"/>
                <w:szCs w:val="24"/>
              </w:rPr>
              <w:t>(</w:t>
            </w:r>
            <w:r>
              <w:rPr>
                <w:rFonts w:asciiTheme="minorEastAsia" w:hAnsiTheme="minorEastAsia" w:hint="eastAsia"/>
                <w:bCs/>
                <w:sz w:val="24"/>
                <w:szCs w:val="24"/>
              </w:rPr>
              <w:t>连续多年</w:t>
            </w:r>
            <w:r>
              <w:rPr>
                <w:rFonts w:asciiTheme="minorEastAsia" w:hAnsiTheme="minorEastAsia" w:hint="eastAsia"/>
                <w:bCs/>
                <w:sz w:val="24"/>
                <w:szCs w:val="24"/>
              </w:rPr>
              <w:t>)</w:t>
            </w:r>
            <w:r>
              <w:rPr>
                <w:rFonts w:asciiTheme="minorEastAsia" w:hAnsiTheme="minorEastAsia" w:hint="eastAsia"/>
                <w:bCs/>
                <w:sz w:val="24"/>
                <w:szCs w:val="24"/>
              </w:rPr>
              <w:t>、全国企事业知识产权试点单位、广东省知识产权示范企业、广州市知识产权工作站、中国通信业设备制造企业</w:t>
            </w:r>
            <w:r>
              <w:rPr>
                <w:rFonts w:asciiTheme="minorEastAsia" w:hAnsiTheme="minorEastAsia" w:hint="eastAsia"/>
                <w:bCs/>
                <w:sz w:val="24"/>
                <w:szCs w:val="24"/>
              </w:rPr>
              <w:t>50</w:t>
            </w:r>
            <w:r>
              <w:rPr>
                <w:rFonts w:asciiTheme="minorEastAsia" w:hAnsiTheme="minorEastAsia" w:hint="eastAsia"/>
                <w:bCs/>
                <w:sz w:val="24"/>
                <w:szCs w:val="24"/>
              </w:rPr>
              <w:t>强、广州市百强企业等荣誉称号。面向未来，杰赛科技将继续发挥“全流程、跨网络、多技术”的核心优势</w:t>
            </w:r>
            <w:r>
              <w:rPr>
                <w:rFonts w:asciiTheme="minorEastAsia" w:hAnsiTheme="minorEastAsia" w:hint="eastAsia"/>
                <w:bCs/>
                <w:sz w:val="24"/>
                <w:szCs w:val="24"/>
              </w:rPr>
              <w:t>，秉承“永续创新、启迪未来”的发展理念，立足于电子信息领域</w:t>
            </w:r>
            <w:r>
              <w:rPr>
                <w:rFonts w:asciiTheme="minorEastAsia" w:hAnsiTheme="minorEastAsia" w:hint="eastAsia"/>
                <w:bCs/>
                <w:sz w:val="24"/>
                <w:szCs w:val="24"/>
              </w:rPr>
              <w:t>,</w:t>
            </w:r>
            <w:r>
              <w:rPr>
                <w:rFonts w:asciiTheme="minorEastAsia" w:hAnsiTheme="minorEastAsia" w:hint="eastAsia"/>
                <w:bCs/>
                <w:sz w:val="24"/>
                <w:szCs w:val="24"/>
              </w:rPr>
              <w:t>做大做强通信主业</w:t>
            </w:r>
            <w:r>
              <w:rPr>
                <w:rFonts w:asciiTheme="minorEastAsia" w:hAnsiTheme="minorEastAsia" w:hint="eastAsia"/>
                <w:bCs/>
                <w:sz w:val="24"/>
                <w:szCs w:val="24"/>
              </w:rPr>
              <w:t>,</w:t>
            </w:r>
            <w:r>
              <w:rPr>
                <w:rFonts w:asciiTheme="minorEastAsia" w:hAnsiTheme="minorEastAsia" w:hint="eastAsia"/>
                <w:bCs/>
                <w:sz w:val="24"/>
                <w:szCs w:val="24"/>
              </w:rPr>
              <w:t>形成以电子装备制造、通信网络技术服务为核心，以系统集成、物联网、通信设备制造为支柱，以智能制造、互联网</w:t>
            </w:r>
            <w:r>
              <w:rPr>
                <w:rFonts w:asciiTheme="minorEastAsia" w:hAnsiTheme="minorEastAsia" w:hint="eastAsia"/>
                <w:bCs/>
                <w:sz w:val="24"/>
                <w:szCs w:val="24"/>
              </w:rPr>
              <w:t>+</w:t>
            </w:r>
            <w:r>
              <w:rPr>
                <w:rFonts w:asciiTheme="minorEastAsia" w:hAnsiTheme="minorEastAsia" w:hint="eastAsia"/>
                <w:bCs/>
                <w:sz w:val="24"/>
                <w:szCs w:val="24"/>
              </w:rPr>
              <w:t>、大数据、云计算为新兴培育发展方向的业务格局，实现从基础制造、智能装备、系统集成到顶层设计、互联互通的全产业链覆盖，致力成为电子信息领域知名的综合服务提供商。</w:t>
            </w:r>
          </w:p>
        </w:tc>
      </w:tr>
      <w:tr w:rsidR="00970B76">
        <w:trPr>
          <w:trHeight w:val="443"/>
        </w:trPr>
        <w:tc>
          <w:tcPr>
            <w:tcW w:w="1242"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黑体" w:eastAsia="黑体" w:hAnsi="黑体" w:cs="宋体"/>
                <w:b/>
                <w:kern w:val="0"/>
                <w:sz w:val="24"/>
              </w:rPr>
            </w:pPr>
            <w:r>
              <w:rPr>
                <w:rFonts w:ascii="黑体" w:eastAsia="黑体" w:hAnsi="黑体" w:cs="宋体" w:hint="eastAsia"/>
                <w:b/>
                <w:kern w:val="0"/>
                <w:sz w:val="24"/>
                <w:szCs w:val="24"/>
              </w:rPr>
              <w:t>简历接收邮箱</w:t>
            </w:r>
          </w:p>
        </w:tc>
        <w:tc>
          <w:tcPr>
            <w:tcW w:w="1418" w:type="dxa"/>
            <w:gridSpan w:val="2"/>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黑体" w:eastAsia="黑体" w:hAnsi="黑体" w:cs="宋体"/>
                <w:b/>
                <w:kern w:val="0"/>
                <w:sz w:val="24"/>
              </w:rPr>
            </w:pPr>
            <w:r>
              <w:rPr>
                <w:rFonts w:ascii="黑体" w:eastAsia="黑体" w:hAnsi="黑体" w:cs="宋体" w:hint="eastAsia"/>
                <w:b/>
                <w:kern w:val="0"/>
                <w:sz w:val="24"/>
              </w:rPr>
              <w:t>33593955@</w:t>
            </w:r>
            <w:r>
              <w:rPr>
                <w:rFonts w:ascii="黑体" w:eastAsia="黑体" w:hAnsi="黑体" w:cs="宋体"/>
                <w:b/>
                <w:kern w:val="0"/>
                <w:sz w:val="24"/>
              </w:rPr>
              <w:t>qq.com</w:t>
            </w:r>
          </w:p>
        </w:tc>
        <w:tc>
          <w:tcPr>
            <w:tcW w:w="3544"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黑体" w:eastAsia="黑体" w:hAnsi="黑体" w:cs="宋体"/>
                <w:b/>
                <w:kern w:val="0"/>
                <w:sz w:val="24"/>
              </w:rPr>
            </w:pPr>
            <w:r>
              <w:rPr>
                <w:rFonts w:ascii="黑体" w:eastAsia="黑体" w:hAnsi="黑体" w:cs="宋体" w:hint="eastAsia"/>
                <w:b/>
                <w:kern w:val="0"/>
                <w:sz w:val="24"/>
                <w:szCs w:val="24"/>
              </w:rPr>
              <w:t>简历接收截止时间</w:t>
            </w:r>
          </w:p>
        </w:tc>
        <w:tc>
          <w:tcPr>
            <w:tcW w:w="3543" w:type="dxa"/>
            <w:gridSpan w:val="2"/>
            <w:tcBorders>
              <w:top w:val="single" w:sz="4" w:space="0" w:color="5B9BD5" w:themeColor="accent1"/>
              <w:left w:val="single" w:sz="6" w:space="0" w:color="auto"/>
              <w:bottom w:val="single" w:sz="6" w:space="0" w:color="auto"/>
              <w:right w:val="thickThinSmallGap" w:sz="18" w:space="0" w:color="auto"/>
            </w:tcBorders>
            <w:vAlign w:val="center"/>
          </w:tcPr>
          <w:p w:rsidR="00970B76" w:rsidRDefault="00970B76">
            <w:pPr>
              <w:widowControl/>
              <w:jc w:val="center"/>
              <w:rPr>
                <w:rFonts w:ascii="黑体" w:eastAsia="黑体" w:hAnsi="黑体" w:cs="宋体"/>
                <w:b/>
                <w:kern w:val="0"/>
                <w:sz w:val="24"/>
              </w:rPr>
            </w:pPr>
          </w:p>
        </w:tc>
      </w:tr>
      <w:tr w:rsidR="00970B76">
        <w:trPr>
          <w:trHeight w:val="443"/>
        </w:trPr>
        <w:tc>
          <w:tcPr>
            <w:tcW w:w="1242"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黑体" w:eastAsia="黑体" w:hAnsi="黑体"/>
                <w:b/>
                <w:bCs/>
                <w:sz w:val="24"/>
              </w:rPr>
            </w:pPr>
            <w:r>
              <w:rPr>
                <w:rFonts w:ascii="黑体" w:eastAsia="黑体" w:hAnsi="黑体" w:hint="eastAsia"/>
                <w:b/>
                <w:bCs/>
                <w:sz w:val="24"/>
              </w:rPr>
              <w:t>招聘岗位</w:t>
            </w:r>
          </w:p>
        </w:tc>
        <w:tc>
          <w:tcPr>
            <w:tcW w:w="851"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黑体" w:eastAsia="黑体" w:hAnsi="黑体"/>
                <w:b/>
                <w:bCs/>
                <w:sz w:val="24"/>
              </w:rPr>
            </w:pPr>
            <w:r>
              <w:rPr>
                <w:rFonts w:ascii="黑体" w:eastAsia="黑体" w:hAnsi="黑体" w:hint="eastAsia"/>
                <w:b/>
                <w:bCs/>
                <w:sz w:val="24"/>
              </w:rPr>
              <w:t>招聘人数</w:t>
            </w:r>
          </w:p>
        </w:tc>
        <w:tc>
          <w:tcPr>
            <w:tcW w:w="567"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黑体" w:eastAsia="黑体" w:hAnsi="黑体"/>
                <w:b/>
                <w:bCs/>
                <w:sz w:val="24"/>
              </w:rPr>
            </w:pPr>
            <w:r>
              <w:rPr>
                <w:rFonts w:ascii="黑体" w:eastAsia="黑体" w:hAnsi="黑体" w:hint="eastAsia"/>
                <w:b/>
                <w:bCs/>
                <w:sz w:val="24"/>
              </w:rPr>
              <w:t>学历要求</w:t>
            </w:r>
          </w:p>
        </w:tc>
        <w:tc>
          <w:tcPr>
            <w:tcW w:w="3544"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黑体" w:eastAsia="黑体" w:hAnsi="黑体"/>
                <w:b/>
                <w:bCs/>
                <w:sz w:val="24"/>
              </w:rPr>
            </w:pPr>
            <w:r>
              <w:rPr>
                <w:rFonts w:ascii="黑体" w:eastAsia="黑体" w:hAnsi="黑体" w:hint="eastAsia"/>
                <w:b/>
                <w:bCs/>
                <w:sz w:val="24"/>
              </w:rPr>
              <w:t>招聘专业</w:t>
            </w:r>
          </w:p>
        </w:tc>
        <w:tc>
          <w:tcPr>
            <w:tcW w:w="567" w:type="dxa"/>
            <w:tcBorders>
              <w:top w:val="single" w:sz="4" w:space="0" w:color="5B9BD5" w:themeColor="accent1"/>
              <w:left w:val="single" w:sz="6" w:space="0" w:color="auto"/>
              <w:bottom w:val="single" w:sz="6" w:space="0" w:color="auto"/>
              <w:right w:val="single" w:sz="4" w:space="0" w:color="auto"/>
            </w:tcBorders>
            <w:vAlign w:val="center"/>
          </w:tcPr>
          <w:p w:rsidR="00970B76" w:rsidRDefault="009865EA">
            <w:pPr>
              <w:jc w:val="center"/>
              <w:rPr>
                <w:rFonts w:ascii="黑体" w:eastAsia="黑体" w:hAnsi="黑体"/>
                <w:b/>
                <w:bCs/>
                <w:sz w:val="24"/>
              </w:rPr>
            </w:pPr>
            <w:r>
              <w:rPr>
                <w:rFonts w:ascii="黑体" w:eastAsia="黑体" w:hAnsi="黑体" w:hint="eastAsia"/>
                <w:b/>
                <w:bCs/>
                <w:sz w:val="24"/>
              </w:rPr>
              <w:t>工作地点</w:t>
            </w:r>
          </w:p>
        </w:tc>
        <w:tc>
          <w:tcPr>
            <w:tcW w:w="2976" w:type="dxa"/>
            <w:tcBorders>
              <w:top w:val="single" w:sz="6" w:space="0" w:color="auto"/>
              <w:left w:val="single" w:sz="4" w:space="0" w:color="auto"/>
              <w:bottom w:val="single" w:sz="6" w:space="0" w:color="auto"/>
              <w:right w:val="thickThinSmallGap" w:sz="18" w:space="0" w:color="auto"/>
            </w:tcBorders>
            <w:vAlign w:val="center"/>
          </w:tcPr>
          <w:p w:rsidR="00970B76" w:rsidRDefault="009865EA">
            <w:pPr>
              <w:jc w:val="center"/>
              <w:rPr>
                <w:rFonts w:ascii="黑体" w:eastAsia="黑体" w:hAnsi="黑体"/>
                <w:b/>
                <w:bCs/>
                <w:sz w:val="24"/>
              </w:rPr>
            </w:pPr>
            <w:r>
              <w:rPr>
                <w:rFonts w:ascii="黑体" w:eastAsia="黑体" w:hAnsi="黑体" w:hint="eastAsia"/>
                <w:b/>
                <w:bCs/>
                <w:sz w:val="24"/>
              </w:rPr>
              <w:t>其他要求</w:t>
            </w:r>
          </w:p>
        </w:tc>
      </w:tr>
      <w:tr w:rsidR="00970B76">
        <w:trPr>
          <w:trHeight w:val="502"/>
        </w:trPr>
        <w:tc>
          <w:tcPr>
            <w:tcW w:w="1242"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hAnsi="宋体" w:cs="宋体"/>
                <w:b/>
                <w:kern w:val="0"/>
                <w:sz w:val="24"/>
                <w:szCs w:val="24"/>
              </w:rPr>
            </w:pPr>
            <w:r>
              <w:rPr>
                <w:rFonts w:asciiTheme="minorEastAsia" w:hAnsiTheme="minorEastAsia" w:hint="eastAsia"/>
                <w:bCs/>
                <w:sz w:val="24"/>
                <w:szCs w:val="24"/>
              </w:rPr>
              <w:t>算法工程师</w:t>
            </w:r>
          </w:p>
        </w:tc>
        <w:tc>
          <w:tcPr>
            <w:tcW w:w="851"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hAnsi="宋体" w:cs="宋体"/>
                <w:b/>
                <w:kern w:val="0"/>
                <w:sz w:val="24"/>
                <w:szCs w:val="24"/>
              </w:rPr>
            </w:pPr>
            <w:r>
              <w:rPr>
                <w:rFonts w:asciiTheme="minorEastAsia" w:hAnsiTheme="minorEastAsia" w:hint="eastAsia"/>
                <w:bCs/>
                <w:sz w:val="24"/>
                <w:szCs w:val="24"/>
              </w:rPr>
              <w:t>2</w:t>
            </w:r>
          </w:p>
        </w:tc>
        <w:tc>
          <w:tcPr>
            <w:tcW w:w="567"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hAnsi="宋体" w:cs="宋体"/>
                <w:b/>
                <w:kern w:val="0"/>
                <w:sz w:val="24"/>
                <w:szCs w:val="24"/>
              </w:rPr>
            </w:pPr>
            <w:r>
              <w:rPr>
                <w:rFonts w:asciiTheme="minorEastAsia" w:hAnsiTheme="minorEastAsia" w:hint="eastAsia"/>
                <w:bCs/>
                <w:sz w:val="24"/>
                <w:szCs w:val="24"/>
              </w:rPr>
              <w:t>本科及以上</w:t>
            </w:r>
          </w:p>
        </w:tc>
        <w:tc>
          <w:tcPr>
            <w:tcW w:w="3544"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hAnsi="宋体" w:cs="宋体"/>
                <w:b/>
                <w:kern w:val="0"/>
                <w:sz w:val="24"/>
                <w:szCs w:val="24"/>
              </w:rPr>
            </w:pPr>
            <w:r>
              <w:rPr>
                <w:rFonts w:asciiTheme="minorEastAsia" w:hAnsiTheme="minorEastAsia" w:hint="eastAsia"/>
                <w:bCs/>
                <w:sz w:val="24"/>
                <w:szCs w:val="24"/>
              </w:rPr>
              <w:t>计算机、数学、统计学等相关专业</w:t>
            </w:r>
          </w:p>
        </w:tc>
        <w:tc>
          <w:tcPr>
            <w:tcW w:w="567"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宋体" w:hAnsi="宋体" w:cs="宋体"/>
                <w:b/>
                <w:kern w:val="0"/>
                <w:sz w:val="24"/>
                <w:szCs w:val="24"/>
              </w:rPr>
            </w:pPr>
            <w:r>
              <w:rPr>
                <w:rFonts w:asciiTheme="minorEastAsia" w:hAnsiTheme="minorEastAsia" w:hint="eastAsia"/>
                <w:bCs/>
                <w:sz w:val="24"/>
                <w:szCs w:val="24"/>
              </w:rPr>
              <w:t>成都</w:t>
            </w:r>
          </w:p>
        </w:tc>
        <w:tc>
          <w:tcPr>
            <w:tcW w:w="2976" w:type="dxa"/>
            <w:tcBorders>
              <w:top w:val="single" w:sz="6" w:space="0" w:color="auto"/>
              <w:left w:val="single" w:sz="4" w:space="0" w:color="auto"/>
              <w:bottom w:val="single" w:sz="6" w:space="0" w:color="auto"/>
              <w:right w:val="thickThinSmallGap" w:sz="18" w:space="0" w:color="auto"/>
            </w:tcBorders>
            <w:vAlign w:val="center"/>
          </w:tcPr>
          <w:p w:rsidR="00970B76" w:rsidRDefault="009865EA">
            <w:pPr>
              <w:jc w:val="left"/>
              <w:rPr>
                <w:rFonts w:asciiTheme="minorEastAsia" w:hAnsiTheme="minorEastAsia"/>
                <w:bCs/>
                <w:sz w:val="24"/>
                <w:szCs w:val="24"/>
              </w:rPr>
            </w:pPr>
            <w:r>
              <w:rPr>
                <w:rFonts w:asciiTheme="minorEastAsia" w:hAnsiTheme="minorEastAsia" w:hint="eastAsia"/>
                <w:bCs/>
                <w:sz w:val="24"/>
                <w:szCs w:val="24"/>
              </w:rPr>
              <w:t>1</w:t>
            </w:r>
            <w:r>
              <w:rPr>
                <w:rFonts w:asciiTheme="minorEastAsia" w:hAnsiTheme="minorEastAsia" w:hint="eastAsia"/>
                <w:bCs/>
                <w:sz w:val="24"/>
                <w:szCs w:val="24"/>
              </w:rPr>
              <w:t>、具备微积分、线性代数、概率论的基础知识，动手能力强，有持续学习能力；</w:t>
            </w:r>
          </w:p>
          <w:p w:rsidR="00970B76" w:rsidRDefault="009865EA">
            <w:pPr>
              <w:jc w:val="left"/>
              <w:rPr>
                <w:rFonts w:asciiTheme="minorEastAsia" w:hAnsiTheme="minorEastAsia"/>
                <w:bCs/>
                <w:sz w:val="24"/>
                <w:szCs w:val="24"/>
              </w:rPr>
            </w:pPr>
            <w:r>
              <w:rPr>
                <w:rFonts w:asciiTheme="minorEastAsia" w:hAnsiTheme="minorEastAsia" w:hint="eastAsia"/>
                <w:bCs/>
                <w:sz w:val="24"/>
                <w:szCs w:val="24"/>
              </w:rPr>
              <w:t>2</w:t>
            </w:r>
            <w:r>
              <w:rPr>
                <w:rFonts w:asciiTheme="minorEastAsia" w:hAnsiTheme="minorEastAsia" w:hint="eastAsia"/>
                <w:bCs/>
                <w:sz w:val="24"/>
                <w:szCs w:val="24"/>
              </w:rPr>
              <w:t>、熟练掌握</w:t>
            </w:r>
            <w:r>
              <w:rPr>
                <w:rFonts w:asciiTheme="minorEastAsia" w:hAnsiTheme="minorEastAsia" w:hint="eastAsia"/>
                <w:bCs/>
                <w:sz w:val="24"/>
                <w:szCs w:val="24"/>
              </w:rPr>
              <w:t>Python</w:t>
            </w:r>
            <w:r>
              <w:rPr>
                <w:rFonts w:asciiTheme="minorEastAsia" w:hAnsiTheme="minorEastAsia" w:hint="eastAsia"/>
                <w:bCs/>
                <w:sz w:val="24"/>
                <w:szCs w:val="24"/>
              </w:rPr>
              <w:t>、</w:t>
            </w:r>
            <w:r>
              <w:rPr>
                <w:rFonts w:asciiTheme="minorEastAsia" w:hAnsiTheme="minorEastAsia" w:hint="eastAsia"/>
                <w:bCs/>
                <w:sz w:val="24"/>
                <w:szCs w:val="24"/>
              </w:rPr>
              <w:t>Java</w:t>
            </w:r>
            <w:r>
              <w:rPr>
                <w:rFonts w:asciiTheme="minorEastAsia" w:hAnsiTheme="minorEastAsia" w:hint="eastAsia"/>
                <w:bCs/>
                <w:sz w:val="24"/>
                <w:szCs w:val="24"/>
              </w:rPr>
              <w:t>等编程语言；</w:t>
            </w:r>
          </w:p>
          <w:p w:rsidR="00970B76" w:rsidRDefault="009865EA">
            <w:pPr>
              <w:jc w:val="left"/>
              <w:rPr>
                <w:rFonts w:asciiTheme="minorEastAsia" w:hAnsiTheme="minorEastAsia"/>
                <w:bCs/>
                <w:sz w:val="24"/>
                <w:szCs w:val="24"/>
              </w:rPr>
            </w:pPr>
            <w:r>
              <w:rPr>
                <w:rFonts w:asciiTheme="minorEastAsia" w:hAnsiTheme="minorEastAsia" w:hint="eastAsia"/>
                <w:bCs/>
                <w:sz w:val="24"/>
                <w:szCs w:val="24"/>
              </w:rPr>
              <w:t>3</w:t>
            </w:r>
            <w:r>
              <w:rPr>
                <w:rFonts w:asciiTheme="minorEastAsia" w:hAnsiTheme="minorEastAsia" w:hint="eastAsia"/>
                <w:bCs/>
                <w:sz w:val="24"/>
                <w:szCs w:val="24"/>
              </w:rPr>
              <w:t>、精通常见机器学习算法（如逻辑回归、</w:t>
            </w:r>
            <w:r>
              <w:rPr>
                <w:rFonts w:asciiTheme="minorEastAsia" w:hAnsiTheme="minorEastAsia" w:hint="eastAsia"/>
                <w:bCs/>
                <w:sz w:val="24"/>
                <w:szCs w:val="24"/>
              </w:rPr>
              <w:t>SVM</w:t>
            </w:r>
            <w:r>
              <w:rPr>
                <w:rFonts w:asciiTheme="minorEastAsia" w:hAnsiTheme="minorEastAsia" w:hint="eastAsia"/>
                <w:bCs/>
                <w:sz w:val="24"/>
                <w:szCs w:val="24"/>
              </w:rPr>
              <w:t>、神经网络、决策树、贝叶斯统计算法、神经元网络算法、</w:t>
            </w:r>
            <w:r>
              <w:rPr>
                <w:rFonts w:asciiTheme="minorEastAsia" w:hAnsiTheme="minorEastAsia" w:hint="eastAsia"/>
                <w:bCs/>
                <w:sz w:val="24"/>
                <w:szCs w:val="24"/>
              </w:rPr>
              <w:t>DAG</w:t>
            </w:r>
            <w:r>
              <w:rPr>
                <w:rFonts w:asciiTheme="minorEastAsia" w:hAnsiTheme="minorEastAsia" w:hint="eastAsia"/>
                <w:bCs/>
                <w:sz w:val="24"/>
                <w:szCs w:val="24"/>
              </w:rPr>
              <w:t>图论），有实际建模经验；</w:t>
            </w:r>
          </w:p>
          <w:p w:rsidR="00970B76" w:rsidRDefault="009865EA">
            <w:pPr>
              <w:jc w:val="left"/>
              <w:rPr>
                <w:rFonts w:asciiTheme="minorEastAsia" w:hAnsiTheme="minorEastAsia"/>
                <w:bCs/>
                <w:sz w:val="24"/>
                <w:szCs w:val="24"/>
              </w:rPr>
            </w:pPr>
            <w:r>
              <w:rPr>
                <w:rFonts w:asciiTheme="minorEastAsia" w:hAnsiTheme="minorEastAsia" w:hint="eastAsia"/>
                <w:bCs/>
                <w:sz w:val="24"/>
                <w:szCs w:val="24"/>
              </w:rPr>
              <w:t>4</w:t>
            </w:r>
            <w:r>
              <w:rPr>
                <w:rFonts w:asciiTheme="minorEastAsia" w:hAnsiTheme="minorEastAsia" w:hint="eastAsia"/>
                <w:bCs/>
                <w:sz w:val="24"/>
                <w:szCs w:val="24"/>
              </w:rPr>
              <w:t>、了解常用的深度学习框架，如</w:t>
            </w:r>
            <w:r>
              <w:rPr>
                <w:rFonts w:asciiTheme="minorEastAsia" w:hAnsiTheme="minorEastAsia" w:hint="eastAsia"/>
                <w:bCs/>
                <w:sz w:val="24"/>
                <w:szCs w:val="24"/>
              </w:rPr>
              <w:t>Tensorflow / OpenCV</w:t>
            </w:r>
            <w:r>
              <w:rPr>
                <w:rFonts w:asciiTheme="minorEastAsia" w:hAnsiTheme="minorEastAsia" w:hint="eastAsia"/>
                <w:bCs/>
                <w:sz w:val="24"/>
                <w:szCs w:val="24"/>
              </w:rPr>
              <w:t>，并有项目经验</w:t>
            </w:r>
          </w:p>
          <w:p w:rsidR="00970B76" w:rsidRDefault="009865EA">
            <w:pPr>
              <w:widowControl/>
              <w:jc w:val="left"/>
              <w:rPr>
                <w:rFonts w:ascii="宋体" w:hAnsi="宋体" w:cs="宋体"/>
                <w:b/>
                <w:kern w:val="0"/>
                <w:sz w:val="24"/>
                <w:szCs w:val="24"/>
              </w:rPr>
            </w:pPr>
            <w:r>
              <w:rPr>
                <w:rFonts w:asciiTheme="minorEastAsia" w:hAnsiTheme="minorEastAsia" w:hint="eastAsia"/>
                <w:bCs/>
                <w:sz w:val="24"/>
                <w:szCs w:val="24"/>
              </w:rPr>
              <w:t>5</w:t>
            </w:r>
            <w:r>
              <w:rPr>
                <w:rFonts w:asciiTheme="minorEastAsia" w:hAnsiTheme="minorEastAsia" w:hint="eastAsia"/>
                <w:bCs/>
                <w:sz w:val="24"/>
                <w:szCs w:val="24"/>
              </w:rPr>
              <w:t>、有自然语言处理方面的经验优先。</w:t>
            </w:r>
          </w:p>
        </w:tc>
      </w:tr>
      <w:tr w:rsidR="00970B76">
        <w:trPr>
          <w:trHeight w:val="502"/>
        </w:trPr>
        <w:tc>
          <w:tcPr>
            <w:tcW w:w="1242"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hAnsi="宋体" w:cs="宋体"/>
                <w:b/>
                <w:kern w:val="0"/>
                <w:sz w:val="24"/>
                <w:szCs w:val="24"/>
              </w:rPr>
            </w:pPr>
            <w:r>
              <w:rPr>
                <w:rFonts w:asciiTheme="minorEastAsia" w:hAnsiTheme="minorEastAsia" w:hint="eastAsia"/>
                <w:bCs/>
                <w:sz w:val="24"/>
                <w:szCs w:val="24"/>
              </w:rPr>
              <w:lastRenderedPageBreak/>
              <w:t>软件工程师</w:t>
            </w:r>
          </w:p>
        </w:tc>
        <w:tc>
          <w:tcPr>
            <w:tcW w:w="851"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hAnsi="宋体" w:cs="宋体"/>
                <w:b/>
                <w:kern w:val="0"/>
                <w:sz w:val="24"/>
                <w:szCs w:val="24"/>
              </w:rPr>
            </w:pPr>
            <w:r>
              <w:rPr>
                <w:rFonts w:asciiTheme="minorEastAsia" w:hAnsiTheme="minorEastAsia" w:hint="eastAsia"/>
                <w:bCs/>
                <w:sz w:val="24"/>
                <w:szCs w:val="24"/>
              </w:rPr>
              <w:t>2</w:t>
            </w:r>
          </w:p>
        </w:tc>
        <w:tc>
          <w:tcPr>
            <w:tcW w:w="567"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hAnsi="宋体" w:cs="宋体"/>
                <w:b/>
                <w:kern w:val="0"/>
                <w:sz w:val="24"/>
                <w:szCs w:val="24"/>
              </w:rPr>
            </w:pPr>
            <w:r>
              <w:rPr>
                <w:rFonts w:asciiTheme="minorEastAsia" w:hAnsiTheme="minorEastAsia" w:hint="eastAsia"/>
                <w:bCs/>
                <w:sz w:val="24"/>
                <w:szCs w:val="24"/>
              </w:rPr>
              <w:t>本科及以上</w:t>
            </w:r>
          </w:p>
        </w:tc>
        <w:tc>
          <w:tcPr>
            <w:tcW w:w="3544"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hAnsi="宋体" w:cs="宋体"/>
                <w:b/>
                <w:kern w:val="0"/>
                <w:sz w:val="24"/>
                <w:szCs w:val="24"/>
              </w:rPr>
            </w:pPr>
            <w:r>
              <w:rPr>
                <w:rFonts w:asciiTheme="minorEastAsia" w:hAnsiTheme="minorEastAsia" w:hint="eastAsia"/>
                <w:bCs/>
                <w:sz w:val="24"/>
                <w:szCs w:val="24"/>
              </w:rPr>
              <w:t>软件开发</w:t>
            </w:r>
            <w:r>
              <w:rPr>
                <w:rFonts w:asciiTheme="minorEastAsia" w:hAnsiTheme="minorEastAsia" w:hint="eastAsia"/>
                <w:bCs/>
                <w:sz w:val="24"/>
                <w:szCs w:val="24"/>
              </w:rPr>
              <w:t>/</w:t>
            </w:r>
            <w:r>
              <w:rPr>
                <w:rFonts w:asciiTheme="minorEastAsia" w:hAnsiTheme="minorEastAsia" w:hint="eastAsia"/>
                <w:bCs/>
                <w:sz w:val="24"/>
                <w:szCs w:val="24"/>
              </w:rPr>
              <w:t>计算机信息与管理相关专业</w:t>
            </w:r>
          </w:p>
        </w:tc>
        <w:tc>
          <w:tcPr>
            <w:tcW w:w="567"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left"/>
              <w:rPr>
                <w:rFonts w:ascii="宋体" w:hAnsi="宋体" w:cs="宋体"/>
                <w:b/>
                <w:kern w:val="0"/>
                <w:sz w:val="24"/>
                <w:szCs w:val="24"/>
              </w:rPr>
            </w:pPr>
            <w:r>
              <w:rPr>
                <w:rFonts w:asciiTheme="minorEastAsia" w:hAnsiTheme="minorEastAsia" w:hint="eastAsia"/>
                <w:bCs/>
                <w:sz w:val="24"/>
                <w:szCs w:val="24"/>
              </w:rPr>
              <w:t>成都</w:t>
            </w:r>
          </w:p>
        </w:tc>
        <w:tc>
          <w:tcPr>
            <w:tcW w:w="2976" w:type="dxa"/>
            <w:tcBorders>
              <w:top w:val="single" w:sz="6" w:space="0" w:color="auto"/>
              <w:left w:val="single" w:sz="4" w:space="0" w:color="auto"/>
              <w:bottom w:val="single" w:sz="6" w:space="0" w:color="auto"/>
              <w:right w:val="thickThinSmallGap" w:sz="18" w:space="0" w:color="auto"/>
            </w:tcBorders>
            <w:vAlign w:val="center"/>
          </w:tcPr>
          <w:p w:rsidR="00970B76" w:rsidRDefault="009865EA">
            <w:pPr>
              <w:jc w:val="left"/>
              <w:rPr>
                <w:rFonts w:asciiTheme="minorEastAsia" w:hAnsiTheme="minorEastAsia"/>
                <w:bCs/>
                <w:sz w:val="24"/>
                <w:szCs w:val="24"/>
              </w:rPr>
            </w:pPr>
            <w:r>
              <w:rPr>
                <w:rFonts w:asciiTheme="minorEastAsia" w:hAnsiTheme="minorEastAsia" w:hint="eastAsia"/>
                <w:bCs/>
                <w:sz w:val="24"/>
                <w:szCs w:val="24"/>
              </w:rPr>
              <w:t>1</w:t>
            </w:r>
            <w:r>
              <w:rPr>
                <w:rFonts w:asciiTheme="minorEastAsia" w:hAnsiTheme="minorEastAsia" w:hint="eastAsia"/>
                <w:bCs/>
                <w:sz w:val="24"/>
                <w:szCs w:val="24"/>
              </w:rPr>
              <w:t>年以上开发经验，具有独立完成项目开发的工作能力；</w:t>
            </w:r>
          </w:p>
          <w:p w:rsidR="00970B76" w:rsidRDefault="009865EA">
            <w:pPr>
              <w:jc w:val="left"/>
              <w:rPr>
                <w:rFonts w:asciiTheme="minorEastAsia" w:hAnsiTheme="minorEastAsia"/>
                <w:bCs/>
                <w:sz w:val="24"/>
                <w:szCs w:val="24"/>
              </w:rPr>
            </w:pPr>
            <w:r>
              <w:rPr>
                <w:rFonts w:asciiTheme="minorEastAsia" w:hAnsiTheme="minorEastAsia" w:hint="eastAsia"/>
                <w:bCs/>
                <w:sz w:val="24"/>
                <w:szCs w:val="24"/>
              </w:rPr>
              <w:t>2.</w:t>
            </w:r>
            <w:r>
              <w:rPr>
                <w:rFonts w:asciiTheme="minorEastAsia" w:hAnsiTheme="minorEastAsia" w:hint="eastAsia"/>
                <w:bCs/>
                <w:sz w:val="24"/>
                <w:szCs w:val="24"/>
              </w:rPr>
              <w:t>熟悉至少两种数据库及其开发模式；</w:t>
            </w:r>
          </w:p>
          <w:p w:rsidR="00970B76" w:rsidRDefault="009865EA">
            <w:pPr>
              <w:jc w:val="left"/>
              <w:rPr>
                <w:rFonts w:asciiTheme="minorEastAsia" w:hAnsiTheme="minorEastAsia"/>
                <w:bCs/>
                <w:sz w:val="24"/>
                <w:szCs w:val="24"/>
              </w:rPr>
            </w:pPr>
            <w:r>
              <w:rPr>
                <w:rFonts w:asciiTheme="minorEastAsia" w:hAnsiTheme="minorEastAsia" w:hint="eastAsia"/>
                <w:bCs/>
                <w:sz w:val="24"/>
                <w:szCs w:val="24"/>
              </w:rPr>
              <w:t>3.</w:t>
            </w:r>
            <w:r>
              <w:rPr>
                <w:rFonts w:asciiTheme="minorEastAsia" w:hAnsiTheme="minorEastAsia" w:hint="eastAsia"/>
                <w:bCs/>
                <w:sz w:val="24"/>
                <w:szCs w:val="24"/>
              </w:rPr>
              <w:t>至少精通一种开发模式，对数据结构和算法设计有一定的理解；</w:t>
            </w:r>
          </w:p>
          <w:p w:rsidR="00970B76" w:rsidRDefault="009865EA">
            <w:pPr>
              <w:jc w:val="left"/>
              <w:rPr>
                <w:rFonts w:asciiTheme="minorEastAsia" w:hAnsiTheme="minorEastAsia"/>
                <w:bCs/>
                <w:sz w:val="24"/>
                <w:szCs w:val="24"/>
              </w:rPr>
            </w:pPr>
            <w:r>
              <w:rPr>
                <w:rFonts w:asciiTheme="minorEastAsia" w:hAnsiTheme="minorEastAsia" w:hint="eastAsia"/>
                <w:bCs/>
                <w:sz w:val="24"/>
                <w:szCs w:val="24"/>
              </w:rPr>
              <w:t>4.</w:t>
            </w:r>
            <w:r>
              <w:rPr>
                <w:rFonts w:asciiTheme="minorEastAsia" w:hAnsiTheme="minorEastAsia" w:hint="eastAsia"/>
                <w:bCs/>
                <w:sz w:val="24"/>
                <w:szCs w:val="24"/>
              </w:rPr>
              <w:t>熟悉</w:t>
            </w:r>
            <w:r>
              <w:rPr>
                <w:rFonts w:asciiTheme="minorEastAsia" w:hAnsiTheme="minorEastAsia" w:hint="eastAsia"/>
                <w:bCs/>
                <w:sz w:val="24"/>
                <w:szCs w:val="24"/>
              </w:rPr>
              <w:t>Linux</w:t>
            </w:r>
            <w:r>
              <w:rPr>
                <w:rFonts w:asciiTheme="minorEastAsia" w:hAnsiTheme="minorEastAsia" w:hint="eastAsia"/>
                <w:bCs/>
                <w:sz w:val="24"/>
                <w:szCs w:val="24"/>
              </w:rPr>
              <w:t>、</w:t>
            </w:r>
            <w:r>
              <w:rPr>
                <w:rFonts w:asciiTheme="minorEastAsia" w:hAnsiTheme="minorEastAsia" w:hint="eastAsia"/>
                <w:bCs/>
                <w:sz w:val="24"/>
                <w:szCs w:val="24"/>
              </w:rPr>
              <w:t>Unix</w:t>
            </w:r>
            <w:r>
              <w:rPr>
                <w:rFonts w:asciiTheme="minorEastAsia" w:hAnsiTheme="minorEastAsia" w:hint="eastAsia"/>
                <w:bCs/>
                <w:sz w:val="24"/>
                <w:szCs w:val="24"/>
              </w:rPr>
              <w:t>等操作系统；能够使用常见</w:t>
            </w:r>
            <w:r>
              <w:rPr>
                <w:rFonts w:asciiTheme="minorEastAsia" w:hAnsiTheme="minorEastAsia" w:hint="eastAsia"/>
                <w:bCs/>
                <w:sz w:val="24"/>
                <w:szCs w:val="24"/>
              </w:rPr>
              <w:t>Linux</w:t>
            </w:r>
            <w:r>
              <w:rPr>
                <w:rFonts w:asciiTheme="minorEastAsia" w:hAnsiTheme="minorEastAsia" w:hint="eastAsia"/>
                <w:bCs/>
                <w:sz w:val="24"/>
                <w:szCs w:val="24"/>
              </w:rPr>
              <w:t>命令；</w:t>
            </w:r>
          </w:p>
          <w:p w:rsidR="00970B76" w:rsidRDefault="009865EA">
            <w:pPr>
              <w:jc w:val="left"/>
              <w:rPr>
                <w:rFonts w:asciiTheme="minorEastAsia" w:hAnsiTheme="minorEastAsia"/>
                <w:bCs/>
                <w:sz w:val="24"/>
                <w:szCs w:val="24"/>
              </w:rPr>
            </w:pPr>
            <w:r>
              <w:rPr>
                <w:rFonts w:asciiTheme="minorEastAsia" w:hAnsiTheme="minorEastAsia" w:hint="eastAsia"/>
                <w:bCs/>
                <w:sz w:val="24"/>
                <w:szCs w:val="24"/>
              </w:rPr>
              <w:t>5.</w:t>
            </w:r>
            <w:r>
              <w:rPr>
                <w:rFonts w:asciiTheme="minorEastAsia" w:hAnsiTheme="minorEastAsia" w:hint="eastAsia"/>
                <w:bCs/>
                <w:sz w:val="24"/>
                <w:szCs w:val="24"/>
              </w:rPr>
              <w:t>工作积极主动，有责任心，能够承担压力，较强的学习能力和沟通能力，具备良好的团队合作精神；</w:t>
            </w:r>
          </w:p>
          <w:p w:rsidR="00970B76" w:rsidRDefault="009865EA">
            <w:pPr>
              <w:widowControl/>
              <w:jc w:val="left"/>
              <w:rPr>
                <w:rFonts w:ascii="宋体" w:hAnsi="宋体" w:cs="宋体"/>
                <w:b/>
                <w:kern w:val="0"/>
                <w:sz w:val="24"/>
                <w:szCs w:val="24"/>
              </w:rPr>
            </w:pPr>
            <w:r>
              <w:rPr>
                <w:rFonts w:asciiTheme="minorEastAsia" w:hAnsiTheme="minorEastAsia" w:hint="eastAsia"/>
                <w:bCs/>
                <w:sz w:val="24"/>
                <w:szCs w:val="24"/>
              </w:rPr>
              <w:t>6.</w:t>
            </w:r>
            <w:r>
              <w:rPr>
                <w:rFonts w:asciiTheme="minorEastAsia" w:hAnsiTheme="minorEastAsia" w:hint="eastAsia"/>
                <w:bCs/>
                <w:sz w:val="24"/>
                <w:szCs w:val="24"/>
              </w:rPr>
              <w:t>有大数据或人工智能实际经验者优先考虑。</w:t>
            </w:r>
          </w:p>
        </w:tc>
      </w:tr>
    </w:tbl>
    <w:p w:rsidR="00970B76" w:rsidRDefault="00970B76"/>
    <w:p w:rsidR="00970B76" w:rsidRDefault="009865EA">
      <w:pPr>
        <w:rPr>
          <w:rFonts w:asciiTheme="majorHAnsi" w:eastAsiaTheme="majorEastAsia" w:hAnsiTheme="majorHAnsi" w:cstheme="majorBidi"/>
          <w:sz w:val="32"/>
          <w:szCs w:val="32"/>
        </w:rPr>
      </w:pPr>
      <w:r>
        <w:br w:type="page"/>
      </w:r>
    </w:p>
    <w:p w:rsidR="00970B76" w:rsidRDefault="009865EA">
      <w:pPr>
        <w:pStyle w:val="2"/>
        <w:jc w:val="center"/>
        <w:rPr>
          <w:rFonts w:ascii="宋体" w:eastAsia="宋体" w:hAnsi="宋体"/>
          <w:sz w:val="36"/>
          <w:szCs w:val="36"/>
          <w:shd w:val="pct10" w:color="auto" w:fill="FFFFFF"/>
        </w:rPr>
      </w:pPr>
      <w:bookmarkStart w:id="18" w:name="_Toc499194132"/>
      <w:r>
        <w:rPr>
          <w:rFonts w:ascii="宋体" w:eastAsia="宋体" w:hAnsi="宋体" w:hint="eastAsia"/>
          <w:sz w:val="36"/>
          <w:szCs w:val="36"/>
          <w:shd w:val="pct10" w:color="auto" w:fill="FFFFFF"/>
        </w:rPr>
        <w:lastRenderedPageBreak/>
        <w:t xml:space="preserve">19 </w:t>
      </w:r>
      <w:r>
        <w:rPr>
          <w:rFonts w:ascii="宋体" w:eastAsia="宋体" w:hAnsi="宋体" w:hint="eastAsia"/>
          <w:sz w:val="36"/>
          <w:szCs w:val="36"/>
          <w:shd w:val="pct10" w:color="auto" w:fill="FFFFFF"/>
        </w:rPr>
        <w:t>陕西长岭电子科技有限责任公司（</w:t>
      </w:r>
      <w:r>
        <w:rPr>
          <w:rFonts w:ascii="宋体" w:eastAsia="宋体" w:hAnsi="宋体" w:hint="eastAsia"/>
          <w:sz w:val="36"/>
          <w:szCs w:val="36"/>
          <w:shd w:val="pct10" w:color="auto" w:fill="FFFFFF"/>
        </w:rPr>
        <w:t>782</w:t>
      </w:r>
      <w:r>
        <w:rPr>
          <w:rFonts w:ascii="宋体" w:eastAsia="宋体" w:hAnsi="宋体" w:hint="eastAsia"/>
          <w:sz w:val="36"/>
          <w:szCs w:val="36"/>
          <w:shd w:val="pct10" w:color="auto" w:fill="FFFFFF"/>
        </w:rPr>
        <w:t>厂）</w:t>
      </w:r>
      <w:bookmarkEnd w:id="18"/>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970B76">
        <w:trPr>
          <w:trHeight w:val="1910"/>
        </w:trPr>
        <w:tc>
          <w:tcPr>
            <w:tcW w:w="9747" w:type="dxa"/>
            <w:gridSpan w:val="6"/>
            <w:tcBorders>
              <w:top w:val="thinThickSmallGap" w:sz="18" w:space="0" w:color="auto"/>
              <w:left w:val="thinThickSmallGap" w:sz="18" w:space="0" w:color="auto"/>
              <w:bottom w:val="single" w:sz="6" w:space="0" w:color="auto"/>
              <w:right w:val="thickThinSmallGap" w:sz="18" w:space="0" w:color="auto"/>
            </w:tcBorders>
          </w:tcPr>
          <w:p w:rsidR="00970B76" w:rsidRDefault="009865EA">
            <w:pPr>
              <w:rPr>
                <w:rFonts w:eastAsia="黑体"/>
                <w:b/>
                <w:bCs/>
                <w:sz w:val="24"/>
              </w:rPr>
            </w:pPr>
            <w:r>
              <w:rPr>
                <w:rFonts w:eastAsia="黑体" w:hint="eastAsia"/>
                <w:b/>
                <w:bCs/>
                <w:sz w:val="24"/>
              </w:rPr>
              <w:t>公司简介</w:t>
            </w:r>
            <w:r>
              <w:rPr>
                <w:rFonts w:ascii="黑体" w:eastAsia="黑体" w:hAnsi="黑体" w:hint="eastAsia"/>
                <w:b/>
                <w:bCs/>
                <w:sz w:val="24"/>
              </w:rPr>
              <w:t>:</w:t>
            </w:r>
            <w:r>
              <w:rPr>
                <w:rFonts w:asciiTheme="minorEastAsia" w:hAnsiTheme="minorEastAsia"/>
                <w:bCs/>
                <w:sz w:val="24"/>
                <w:szCs w:val="24"/>
              </w:rPr>
              <w:t>陕西长岭电子科技有限责任公司（国营第</w:t>
            </w:r>
            <w:r>
              <w:rPr>
                <w:rFonts w:asciiTheme="minorEastAsia" w:hAnsiTheme="minorEastAsia"/>
                <w:bCs/>
                <w:sz w:val="24"/>
                <w:szCs w:val="24"/>
              </w:rPr>
              <w:t>782</w:t>
            </w:r>
            <w:r>
              <w:rPr>
                <w:rFonts w:asciiTheme="minorEastAsia" w:hAnsiTheme="minorEastAsia"/>
                <w:bCs/>
                <w:sz w:val="24"/>
                <w:szCs w:val="24"/>
              </w:rPr>
              <w:t>厂）是以军工科研生产为主的军工企业，位于陕西省宝鸡市渭滨区清姜路，于</w:t>
            </w:r>
            <w:r>
              <w:rPr>
                <w:rFonts w:asciiTheme="minorEastAsia" w:hAnsiTheme="minorEastAsia"/>
                <w:bCs/>
                <w:sz w:val="24"/>
                <w:szCs w:val="24"/>
              </w:rPr>
              <w:t>1957</w:t>
            </w:r>
            <w:r>
              <w:rPr>
                <w:rFonts w:asciiTheme="minorEastAsia" w:hAnsiTheme="minorEastAsia"/>
                <w:bCs/>
                <w:sz w:val="24"/>
                <w:szCs w:val="24"/>
              </w:rPr>
              <w:t>年建成投产，是国家</w:t>
            </w:r>
            <w:r>
              <w:rPr>
                <w:rFonts w:asciiTheme="minorEastAsia" w:hAnsiTheme="minorEastAsia"/>
                <w:bCs/>
                <w:sz w:val="24"/>
                <w:szCs w:val="24"/>
              </w:rPr>
              <w:t>“</w:t>
            </w:r>
            <w:r>
              <w:rPr>
                <w:rFonts w:asciiTheme="minorEastAsia" w:hAnsiTheme="minorEastAsia"/>
                <w:bCs/>
                <w:sz w:val="24"/>
                <w:szCs w:val="24"/>
              </w:rPr>
              <w:t>一五</w:t>
            </w:r>
            <w:r>
              <w:rPr>
                <w:rFonts w:asciiTheme="minorEastAsia" w:hAnsiTheme="minorEastAsia"/>
                <w:bCs/>
                <w:sz w:val="24"/>
                <w:szCs w:val="24"/>
              </w:rPr>
              <w:t>”</w:t>
            </w:r>
            <w:r>
              <w:rPr>
                <w:rFonts w:asciiTheme="minorEastAsia" w:hAnsiTheme="minorEastAsia"/>
                <w:bCs/>
                <w:sz w:val="24"/>
                <w:szCs w:val="24"/>
              </w:rPr>
              <w:t>期间的</w:t>
            </w:r>
            <w:r>
              <w:rPr>
                <w:rFonts w:asciiTheme="minorEastAsia" w:hAnsiTheme="minorEastAsia"/>
                <w:bCs/>
                <w:sz w:val="24"/>
                <w:szCs w:val="24"/>
              </w:rPr>
              <w:t>156</w:t>
            </w:r>
            <w:r>
              <w:rPr>
                <w:rFonts w:asciiTheme="minorEastAsia" w:hAnsiTheme="minorEastAsia"/>
                <w:bCs/>
                <w:sz w:val="24"/>
                <w:szCs w:val="24"/>
              </w:rPr>
              <w:t>项重点工程之一，国家一级企业。公司主要从事导航雷达系列产品的研发和生产，公司在新体制雷达、卫星导航、新型天线、高速信息处理等领域，形成了企业的核心技术和专业优势，已成为我国机载电子产品、地面和潜用雷达等设备的重要科研生产基地，在雷达导航领域具有国内领先水平，为部队累计提供七万余部军事电子产品</w:t>
            </w:r>
            <w:r>
              <w:rPr>
                <w:rFonts w:asciiTheme="minorEastAsia" w:hAnsiTheme="minorEastAsia"/>
                <w:bCs/>
                <w:sz w:val="24"/>
                <w:szCs w:val="24"/>
              </w:rPr>
              <w:t>,</w:t>
            </w:r>
            <w:r>
              <w:rPr>
                <w:rFonts w:asciiTheme="minorEastAsia" w:hAnsiTheme="minorEastAsia"/>
                <w:bCs/>
                <w:sz w:val="24"/>
                <w:szCs w:val="24"/>
              </w:rPr>
              <w:t>为国防建设做出了重大贡献。</w:t>
            </w:r>
          </w:p>
        </w:tc>
      </w:tr>
      <w:tr w:rsidR="00970B76">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eastAsia="黑体" w:hAnsi="宋体" w:cs="宋体"/>
                <w:b/>
                <w:kern w:val="0"/>
                <w:sz w:val="24"/>
              </w:rPr>
            </w:pPr>
            <w:r>
              <w:rPr>
                <w:rFonts w:ascii="宋体" w:eastAsia="黑体" w:hAnsi="宋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970B76" w:rsidRDefault="00970B76">
            <w:pPr>
              <w:widowControl/>
              <w:jc w:val="center"/>
              <w:rPr>
                <w:rFonts w:ascii="宋体" w:hAnsi="宋体" w:cs="宋体"/>
                <w:b/>
                <w:kern w:val="0"/>
                <w:sz w:val="24"/>
              </w:rPr>
            </w:pP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黑体" w:hAnsi="宋体" w:cs="宋体"/>
                <w:b/>
                <w:kern w:val="0"/>
                <w:sz w:val="24"/>
              </w:rPr>
            </w:pPr>
            <w:r>
              <w:rPr>
                <w:rFonts w:ascii="宋体" w:eastAsia="黑体" w:hAnsi="宋体" w:cs="宋体" w:hint="eastAsia"/>
                <w:b/>
                <w:kern w:val="0"/>
                <w:sz w:val="24"/>
                <w:szCs w:val="24"/>
              </w:rPr>
              <w:t>简历接收截止时间</w:t>
            </w:r>
          </w:p>
        </w:tc>
        <w:tc>
          <w:tcPr>
            <w:tcW w:w="2835" w:type="dxa"/>
            <w:gridSpan w:val="2"/>
            <w:tcBorders>
              <w:top w:val="single" w:sz="4" w:space="0" w:color="4F81BD"/>
              <w:left w:val="single" w:sz="6" w:space="0" w:color="auto"/>
              <w:bottom w:val="single" w:sz="6" w:space="0" w:color="auto"/>
              <w:right w:val="thickThinSmallGap" w:sz="18" w:space="0" w:color="auto"/>
            </w:tcBorders>
            <w:vAlign w:val="center"/>
          </w:tcPr>
          <w:p w:rsidR="00970B76" w:rsidRDefault="00970B76">
            <w:pPr>
              <w:widowControl/>
              <w:jc w:val="center"/>
              <w:rPr>
                <w:rFonts w:ascii="宋体" w:hAnsi="宋体" w:cs="宋体"/>
                <w:b/>
                <w:kern w:val="0"/>
                <w:sz w:val="24"/>
              </w:rPr>
            </w:pPr>
          </w:p>
        </w:tc>
      </w:tr>
      <w:tr w:rsidR="00970B76">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eastAsia="黑体"/>
                <w:b/>
                <w:bCs/>
                <w:sz w:val="24"/>
              </w:rPr>
            </w:pPr>
            <w:r>
              <w:rPr>
                <w:rFonts w:eastAsia="黑体" w:hint="eastAsia"/>
                <w:b/>
                <w:bCs/>
                <w:sz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eastAsia="黑体"/>
                <w:b/>
                <w:bCs/>
                <w:sz w:val="24"/>
              </w:rPr>
            </w:pPr>
            <w:r>
              <w:rPr>
                <w:rFonts w:eastAsia="黑体" w:hint="eastAsia"/>
                <w:b/>
                <w:bCs/>
                <w:sz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eastAsia="黑体"/>
                <w:b/>
                <w:bCs/>
                <w:sz w:val="24"/>
              </w:rPr>
            </w:pPr>
            <w:r>
              <w:rPr>
                <w:rFonts w:eastAsia="黑体" w:hint="eastAsia"/>
                <w:b/>
                <w:bCs/>
                <w:sz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eastAsia="黑体"/>
                <w:b/>
                <w:bCs/>
                <w:sz w:val="24"/>
              </w:rPr>
            </w:pPr>
            <w:r>
              <w:rPr>
                <w:rFonts w:eastAsia="黑体" w:hint="eastAsia"/>
                <w:b/>
                <w:bCs/>
                <w:sz w:val="24"/>
              </w:rPr>
              <w:t>招聘专业</w:t>
            </w:r>
          </w:p>
        </w:tc>
        <w:tc>
          <w:tcPr>
            <w:tcW w:w="1276" w:type="dxa"/>
            <w:tcBorders>
              <w:top w:val="single" w:sz="4" w:space="0" w:color="4F81BD"/>
              <w:left w:val="single" w:sz="6" w:space="0" w:color="auto"/>
              <w:bottom w:val="single" w:sz="6" w:space="0" w:color="auto"/>
              <w:right w:val="single" w:sz="4" w:space="0" w:color="auto"/>
            </w:tcBorders>
            <w:vAlign w:val="center"/>
          </w:tcPr>
          <w:p w:rsidR="00970B76" w:rsidRDefault="009865EA">
            <w:pPr>
              <w:jc w:val="center"/>
              <w:rPr>
                <w:rFonts w:eastAsia="黑体"/>
                <w:b/>
                <w:bCs/>
                <w:sz w:val="24"/>
              </w:rPr>
            </w:pPr>
            <w:r>
              <w:rPr>
                <w:rFonts w:eastAsia="黑体" w:hint="eastAsia"/>
                <w:b/>
                <w:bCs/>
                <w:sz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865EA">
            <w:pPr>
              <w:jc w:val="center"/>
              <w:rPr>
                <w:rFonts w:eastAsia="黑体"/>
                <w:b/>
                <w:bCs/>
                <w:sz w:val="24"/>
              </w:rPr>
            </w:pPr>
            <w:r>
              <w:rPr>
                <w:rFonts w:eastAsia="黑体" w:hint="eastAsia"/>
                <w:b/>
                <w:bCs/>
                <w:sz w:val="24"/>
              </w:rPr>
              <w:t>其他要求</w:t>
            </w:r>
          </w:p>
        </w:tc>
      </w:tr>
      <w:tr w:rsidR="00970B76">
        <w:trPr>
          <w:trHeight w:val="598"/>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left"/>
              <w:rPr>
                <w:rFonts w:ascii="宋体" w:hAnsi="宋体" w:cs="宋体"/>
                <w:kern w:val="0"/>
                <w:sz w:val="24"/>
              </w:rPr>
            </w:pPr>
            <w:r>
              <w:rPr>
                <w:rFonts w:ascii="宋体" w:hAnsi="宋体" w:cs="宋体" w:hint="eastAsia"/>
                <w:kern w:val="0"/>
                <w:sz w:val="24"/>
              </w:rPr>
              <w:t>通信导航研发工程师</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hAnsi="宋体" w:cs="宋体"/>
                <w:kern w:val="0"/>
                <w:sz w:val="24"/>
              </w:rPr>
            </w:pPr>
            <w:r>
              <w:rPr>
                <w:rFonts w:ascii="宋体" w:hAnsi="宋体" w:cs="宋体"/>
                <w:kern w:val="0"/>
                <w:sz w:val="24"/>
              </w:rPr>
              <w:t>1</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hAnsi="宋体" w:cs="宋体"/>
                <w:kern w:val="0"/>
                <w:sz w:val="24"/>
              </w:rPr>
            </w:pPr>
            <w:r>
              <w:rPr>
                <w:rFonts w:ascii="宋体" w:hAnsi="宋体" w:cs="宋体"/>
                <w:kern w:val="0"/>
                <w:sz w:val="24"/>
              </w:rPr>
              <w:t>硕士</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hAnsi="宋体" w:cs="宋体"/>
                <w:kern w:val="0"/>
                <w:sz w:val="24"/>
              </w:rPr>
            </w:pPr>
            <w:r>
              <w:rPr>
                <w:rFonts w:ascii="宋体" w:hAnsi="宋体" w:cs="宋体" w:hint="eastAsia"/>
                <w:color w:val="000000"/>
                <w:kern w:val="0"/>
                <w:sz w:val="24"/>
              </w:rPr>
              <w:t>信号与信息处理</w:t>
            </w:r>
            <w:r>
              <w:rPr>
                <w:rFonts w:ascii="宋体" w:hAnsi="宋体" w:cs="宋体" w:hint="eastAsia"/>
                <w:color w:val="000000"/>
                <w:kern w:val="0"/>
                <w:sz w:val="24"/>
              </w:rPr>
              <w:t>/</w:t>
            </w:r>
            <w:r>
              <w:rPr>
                <w:rFonts w:ascii="宋体" w:hAnsi="宋体" w:cs="宋体" w:hint="eastAsia"/>
                <w:color w:val="000000"/>
                <w:kern w:val="0"/>
                <w:sz w:val="24"/>
              </w:rPr>
              <w:t>信息与通信工程</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宋体" w:hAnsi="宋体" w:cs="宋体"/>
                <w:kern w:val="0"/>
                <w:sz w:val="24"/>
              </w:rPr>
            </w:pPr>
            <w:r>
              <w:rPr>
                <w:rFonts w:ascii="宋体" w:hAnsi="宋体" w:cs="宋体"/>
                <w:kern w:val="0"/>
                <w:sz w:val="24"/>
              </w:rPr>
              <w:t>宝鸡市</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宋体" w:hAnsi="宋体" w:cs="宋体"/>
                <w:kern w:val="0"/>
                <w:sz w:val="24"/>
              </w:rPr>
            </w:pPr>
          </w:p>
        </w:tc>
      </w:tr>
      <w:tr w:rsidR="00970B76">
        <w:trPr>
          <w:trHeight w:val="560"/>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hAnsi="宋体" w:cs="宋体"/>
                <w:kern w:val="0"/>
                <w:sz w:val="24"/>
              </w:rPr>
            </w:pPr>
            <w:r>
              <w:rPr>
                <w:rFonts w:ascii="宋体" w:hAnsi="宋体" w:cs="宋体"/>
                <w:kern w:val="0"/>
                <w:sz w:val="24"/>
              </w:rPr>
              <w:t>通信导航研发工程师</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hAnsi="宋体" w:cs="宋体"/>
                <w:kern w:val="0"/>
                <w:sz w:val="24"/>
              </w:rPr>
            </w:pPr>
            <w:r>
              <w:rPr>
                <w:rFonts w:ascii="宋体" w:hAnsi="宋体" w:cs="宋体"/>
                <w:kern w:val="0"/>
                <w:sz w:val="24"/>
              </w:rPr>
              <w:t>1</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hAnsi="宋体" w:cs="宋体"/>
                <w:kern w:val="0"/>
                <w:sz w:val="24"/>
              </w:rPr>
            </w:pPr>
            <w:r>
              <w:rPr>
                <w:rFonts w:ascii="宋体" w:hAnsi="宋体" w:cs="宋体"/>
                <w:kern w:val="0"/>
                <w:sz w:val="24"/>
              </w:rPr>
              <w:t>硕士</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hAnsi="宋体" w:cs="宋体"/>
                <w:kern w:val="0"/>
                <w:sz w:val="24"/>
              </w:rPr>
            </w:pPr>
            <w:r>
              <w:rPr>
                <w:rFonts w:ascii="宋体" w:hAnsi="宋体" w:cs="宋体" w:hint="eastAsia"/>
                <w:color w:val="000000"/>
                <w:kern w:val="0"/>
                <w:sz w:val="24"/>
              </w:rPr>
              <w:t>通信与信息系统</w:t>
            </w:r>
            <w:r>
              <w:rPr>
                <w:rFonts w:ascii="宋体" w:hAnsi="宋体" w:cs="宋体" w:hint="eastAsia"/>
                <w:color w:val="000000"/>
                <w:kern w:val="0"/>
                <w:sz w:val="24"/>
              </w:rPr>
              <w:t>/</w:t>
            </w:r>
            <w:r>
              <w:rPr>
                <w:rFonts w:ascii="宋体" w:hAnsi="宋体" w:cs="宋体" w:hint="eastAsia"/>
                <w:color w:val="000000"/>
                <w:kern w:val="0"/>
                <w:sz w:val="24"/>
              </w:rPr>
              <w:t>电子与通信工程</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宋体" w:hAnsi="宋体" w:cs="宋体"/>
                <w:kern w:val="0"/>
                <w:sz w:val="24"/>
              </w:rPr>
            </w:pPr>
            <w:r>
              <w:rPr>
                <w:rFonts w:ascii="宋体" w:hAnsi="宋体" w:cs="宋体"/>
                <w:kern w:val="0"/>
                <w:sz w:val="24"/>
              </w:rPr>
              <w:t>宝鸡市</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宋体" w:hAnsi="宋体" w:cs="宋体"/>
                <w:kern w:val="0"/>
                <w:sz w:val="24"/>
              </w:rPr>
            </w:pP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hAnsi="宋体" w:cs="宋体"/>
                <w:kern w:val="0"/>
                <w:sz w:val="24"/>
              </w:rPr>
            </w:pPr>
            <w:r>
              <w:rPr>
                <w:rFonts w:ascii="宋体" w:hAnsi="宋体" w:cs="宋体" w:hint="eastAsia"/>
                <w:kern w:val="0"/>
                <w:sz w:val="24"/>
              </w:rPr>
              <w:t>通信导航研发工程师</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hAnsi="宋体" w:cs="宋体"/>
                <w:kern w:val="0"/>
                <w:sz w:val="24"/>
              </w:rPr>
            </w:pPr>
            <w:r>
              <w:rPr>
                <w:rFonts w:ascii="宋体" w:hAnsi="宋体" w:cs="宋体"/>
                <w:kern w:val="0"/>
                <w:sz w:val="24"/>
              </w:rPr>
              <w:t>1</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hAnsi="宋体" w:cs="宋体"/>
                <w:kern w:val="0"/>
                <w:sz w:val="24"/>
              </w:rPr>
            </w:pPr>
            <w:r>
              <w:rPr>
                <w:rFonts w:ascii="宋体" w:hAnsi="宋体" w:cs="宋体" w:hint="eastAsia"/>
                <w:kern w:val="0"/>
                <w:sz w:val="24"/>
              </w:rPr>
              <w:t>硕士</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hAnsi="宋体" w:cs="宋体"/>
                <w:kern w:val="0"/>
                <w:sz w:val="24"/>
              </w:rPr>
            </w:pPr>
            <w:r>
              <w:rPr>
                <w:rFonts w:ascii="宋体" w:hAnsi="宋体" w:cs="宋体" w:hint="eastAsia"/>
                <w:color w:val="000000"/>
                <w:kern w:val="0"/>
                <w:sz w:val="24"/>
              </w:rPr>
              <w:t>控制工程</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宋体" w:hAnsi="宋体" w:cs="宋体"/>
                <w:kern w:val="0"/>
                <w:sz w:val="24"/>
              </w:rPr>
            </w:pPr>
            <w:r>
              <w:rPr>
                <w:rFonts w:ascii="宋体" w:hAnsi="宋体" w:cs="宋体" w:hint="eastAsia"/>
                <w:kern w:val="0"/>
                <w:sz w:val="24"/>
              </w:rPr>
              <w:t>宝鸡市</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宋体" w:hAnsi="宋体" w:cs="宋体"/>
                <w:kern w:val="0"/>
                <w:sz w:val="24"/>
              </w:rPr>
            </w:pP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hAnsi="宋体" w:cs="宋体"/>
                <w:kern w:val="0"/>
                <w:sz w:val="24"/>
              </w:rPr>
            </w:pPr>
            <w:r>
              <w:rPr>
                <w:rFonts w:ascii="宋体" w:hAnsi="宋体" w:cs="宋体" w:hint="eastAsia"/>
                <w:kern w:val="0"/>
                <w:sz w:val="24"/>
              </w:rPr>
              <w:t>通信导航研发工程师</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hAnsi="宋体" w:cs="宋体"/>
                <w:kern w:val="0"/>
                <w:sz w:val="24"/>
              </w:rPr>
            </w:pPr>
            <w:r>
              <w:rPr>
                <w:rFonts w:ascii="宋体" w:hAnsi="宋体" w:cs="宋体"/>
                <w:kern w:val="0"/>
                <w:sz w:val="24"/>
              </w:rPr>
              <w:t>2</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hAnsi="宋体" w:cs="宋体"/>
                <w:kern w:val="0"/>
                <w:sz w:val="24"/>
              </w:rPr>
            </w:pPr>
            <w:r>
              <w:rPr>
                <w:rFonts w:ascii="宋体" w:hAnsi="宋体" w:cs="宋体" w:hint="eastAsia"/>
                <w:kern w:val="0"/>
                <w:sz w:val="24"/>
              </w:rPr>
              <w:t>硕士</w:t>
            </w:r>
            <w:r>
              <w:rPr>
                <w:rFonts w:ascii="宋体" w:hAnsi="宋体" w:cs="宋体" w:hint="eastAsia"/>
                <w:kern w:val="0"/>
                <w:sz w:val="24"/>
              </w:rPr>
              <w:t>/</w:t>
            </w:r>
            <w:r>
              <w:rPr>
                <w:rFonts w:ascii="宋体" w:hAnsi="宋体" w:cs="宋体" w:hint="eastAsia"/>
                <w:kern w:val="0"/>
                <w:sz w:val="24"/>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hAnsi="宋体" w:cs="宋体"/>
                <w:kern w:val="0"/>
                <w:sz w:val="24"/>
              </w:rPr>
            </w:pPr>
            <w:r>
              <w:rPr>
                <w:rFonts w:ascii="宋体" w:hAnsi="宋体" w:cs="宋体" w:hint="eastAsia"/>
                <w:color w:val="000000"/>
                <w:kern w:val="0"/>
                <w:sz w:val="24"/>
              </w:rPr>
              <w:t>应用数学</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宋体" w:hAnsi="宋体" w:cs="宋体"/>
                <w:kern w:val="0"/>
                <w:sz w:val="24"/>
              </w:rPr>
            </w:pPr>
            <w:r>
              <w:rPr>
                <w:rFonts w:ascii="宋体" w:hAnsi="宋体" w:cs="宋体" w:hint="eastAsia"/>
                <w:kern w:val="0"/>
                <w:sz w:val="24"/>
              </w:rPr>
              <w:t>宝鸡市</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宋体" w:hAnsi="宋体" w:cs="宋体"/>
                <w:kern w:val="0"/>
                <w:sz w:val="24"/>
              </w:rPr>
            </w:pP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hAnsi="宋体" w:cs="宋体"/>
                <w:kern w:val="0"/>
                <w:sz w:val="24"/>
              </w:rPr>
            </w:pPr>
            <w:r>
              <w:rPr>
                <w:rFonts w:ascii="宋体" w:hAnsi="宋体" w:cs="宋体" w:hint="eastAsia"/>
                <w:kern w:val="0"/>
                <w:sz w:val="24"/>
              </w:rPr>
              <w:t>通信导航研发工程师</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hAnsi="宋体" w:cs="宋体"/>
                <w:kern w:val="0"/>
                <w:sz w:val="24"/>
              </w:rPr>
            </w:pPr>
            <w:r>
              <w:rPr>
                <w:rFonts w:ascii="宋体" w:hAnsi="宋体" w:cs="宋体"/>
                <w:kern w:val="0"/>
                <w:sz w:val="24"/>
              </w:rPr>
              <w:t>2</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hAnsi="宋体" w:cs="宋体"/>
                <w:kern w:val="0"/>
                <w:sz w:val="24"/>
              </w:rPr>
            </w:pPr>
            <w:r>
              <w:rPr>
                <w:rFonts w:ascii="宋体" w:hAnsi="宋体" w:cs="宋体" w:hint="eastAsia"/>
                <w:kern w:val="0"/>
                <w:sz w:val="24"/>
              </w:rPr>
              <w:t>硕士</w:t>
            </w:r>
            <w:r>
              <w:rPr>
                <w:rFonts w:ascii="宋体" w:hAnsi="宋体" w:cs="宋体" w:hint="eastAsia"/>
                <w:kern w:val="0"/>
                <w:sz w:val="24"/>
              </w:rPr>
              <w:t>/</w:t>
            </w:r>
            <w:r>
              <w:rPr>
                <w:rFonts w:ascii="宋体" w:hAnsi="宋体" w:cs="宋体" w:hint="eastAsia"/>
                <w:kern w:val="0"/>
                <w:sz w:val="24"/>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hAnsi="宋体" w:cs="宋体"/>
                <w:kern w:val="0"/>
                <w:sz w:val="24"/>
              </w:rPr>
            </w:pPr>
            <w:r>
              <w:rPr>
                <w:rFonts w:ascii="宋体" w:hAnsi="宋体" w:cs="宋体" w:hint="eastAsia"/>
                <w:color w:val="000000"/>
                <w:kern w:val="0"/>
                <w:sz w:val="24"/>
              </w:rPr>
              <w:t>计算机科学与技术</w:t>
            </w:r>
            <w:r>
              <w:rPr>
                <w:rFonts w:ascii="宋体" w:hAnsi="宋体" w:cs="宋体" w:hint="eastAsia"/>
                <w:color w:val="000000"/>
                <w:kern w:val="0"/>
                <w:sz w:val="24"/>
              </w:rPr>
              <w:t>/</w:t>
            </w:r>
            <w:r>
              <w:rPr>
                <w:rFonts w:ascii="宋体" w:hAnsi="宋体" w:cs="宋体" w:hint="eastAsia"/>
                <w:color w:val="000000"/>
                <w:kern w:val="0"/>
                <w:sz w:val="24"/>
              </w:rPr>
              <w:t>软件工程</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宋体" w:hAnsi="宋体" w:cs="宋体"/>
                <w:kern w:val="0"/>
                <w:sz w:val="24"/>
              </w:rPr>
            </w:pPr>
            <w:r>
              <w:rPr>
                <w:rFonts w:ascii="宋体" w:hAnsi="宋体" w:cs="宋体" w:hint="eastAsia"/>
                <w:kern w:val="0"/>
                <w:sz w:val="24"/>
              </w:rPr>
              <w:t>宝鸡市</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宋体" w:hAnsi="宋体" w:cs="宋体"/>
                <w:kern w:val="0"/>
                <w:sz w:val="24"/>
              </w:rPr>
            </w:pP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hAnsi="宋体" w:cs="宋体"/>
                <w:kern w:val="0"/>
                <w:sz w:val="24"/>
              </w:rPr>
            </w:pPr>
            <w:r>
              <w:rPr>
                <w:rFonts w:ascii="宋体" w:hAnsi="宋体" w:cs="宋体" w:hint="eastAsia"/>
                <w:kern w:val="0"/>
                <w:sz w:val="24"/>
              </w:rPr>
              <w:t>通信导航研发工程师</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hAnsi="宋体" w:cs="宋体"/>
                <w:kern w:val="0"/>
                <w:sz w:val="24"/>
              </w:rPr>
            </w:pPr>
            <w:r>
              <w:rPr>
                <w:rFonts w:ascii="宋体" w:hAnsi="宋体" w:cs="宋体"/>
                <w:kern w:val="0"/>
                <w:sz w:val="24"/>
              </w:rPr>
              <w:t>2</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hAnsi="宋体" w:cs="宋体"/>
                <w:kern w:val="0"/>
                <w:sz w:val="24"/>
              </w:rPr>
            </w:pPr>
            <w:r>
              <w:rPr>
                <w:rFonts w:ascii="宋体" w:hAnsi="宋体" w:cs="宋体" w:hint="eastAsia"/>
                <w:kern w:val="0"/>
                <w:sz w:val="24"/>
              </w:rPr>
              <w:t>硕士</w:t>
            </w:r>
            <w:r>
              <w:rPr>
                <w:rFonts w:ascii="宋体" w:hAnsi="宋体" w:cs="宋体" w:hint="eastAsia"/>
                <w:kern w:val="0"/>
                <w:sz w:val="24"/>
              </w:rPr>
              <w:t>/</w:t>
            </w:r>
            <w:r>
              <w:rPr>
                <w:rFonts w:ascii="宋体" w:hAnsi="宋体" w:cs="宋体" w:hint="eastAsia"/>
                <w:kern w:val="0"/>
                <w:sz w:val="24"/>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hAnsi="宋体" w:cs="宋体"/>
                <w:kern w:val="0"/>
                <w:sz w:val="24"/>
              </w:rPr>
            </w:pPr>
            <w:r>
              <w:rPr>
                <w:rFonts w:ascii="宋体" w:hAnsi="宋体" w:cs="宋体" w:hint="eastAsia"/>
                <w:color w:val="000000"/>
                <w:kern w:val="0"/>
                <w:sz w:val="24"/>
              </w:rPr>
              <w:t>电磁场与微波</w:t>
            </w:r>
            <w:r>
              <w:rPr>
                <w:rFonts w:ascii="宋体" w:hAnsi="宋体" w:cs="宋体" w:hint="eastAsia"/>
                <w:color w:val="000000"/>
                <w:kern w:val="0"/>
                <w:sz w:val="24"/>
              </w:rPr>
              <w:t>/</w:t>
            </w:r>
            <w:r>
              <w:rPr>
                <w:rFonts w:ascii="宋体" w:hAnsi="宋体" w:cs="宋体" w:hint="eastAsia"/>
                <w:color w:val="000000"/>
                <w:kern w:val="0"/>
                <w:sz w:val="24"/>
              </w:rPr>
              <w:t>信息对抗</w:t>
            </w:r>
            <w:r>
              <w:rPr>
                <w:rFonts w:ascii="宋体" w:hAnsi="宋体" w:cs="宋体" w:hint="eastAsia"/>
                <w:color w:val="000000"/>
                <w:kern w:val="0"/>
                <w:sz w:val="24"/>
              </w:rPr>
              <w:t>/</w:t>
            </w:r>
            <w:r>
              <w:rPr>
                <w:rFonts w:ascii="宋体" w:hAnsi="宋体" w:cs="宋体" w:hint="eastAsia"/>
                <w:color w:val="000000"/>
                <w:kern w:val="0"/>
                <w:sz w:val="24"/>
              </w:rPr>
              <w:t>电波传播天线</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宋体" w:hAnsi="宋体" w:cs="宋体"/>
                <w:kern w:val="0"/>
                <w:sz w:val="24"/>
              </w:rPr>
            </w:pPr>
            <w:r>
              <w:rPr>
                <w:rFonts w:ascii="宋体" w:hAnsi="宋体" w:cs="宋体" w:hint="eastAsia"/>
                <w:kern w:val="0"/>
                <w:sz w:val="24"/>
              </w:rPr>
              <w:t>宝鸡市</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宋体" w:hAnsi="宋体" w:cs="宋体"/>
                <w:kern w:val="0"/>
                <w:sz w:val="24"/>
              </w:rPr>
            </w:pP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hAnsi="宋体" w:cs="宋体"/>
                <w:kern w:val="0"/>
                <w:sz w:val="24"/>
              </w:rPr>
            </w:pPr>
            <w:r>
              <w:rPr>
                <w:rFonts w:ascii="宋体" w:hAnsi="宋体" w:cs="宋体" w:hint="eastAsia"/>
                <w:kern w:val="0"/>
                <w:sz w:val="24"/>
              </w:rPr>
              <w:t>通信导航研发工程师</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hAnsi="宋体" w:cs="宋体"/>
                <w:kern w:val="0"/>
                <w:sz w:val="24"/>
              </w:rPr>
            </w:pPr>
            <w:r>
              <w:rPr>
                <w:rFonts w:ascii="宋体" w:hAnsi="宋体" w:cs="宋体"/>
                <w:kern w:val="0"/>
                <w:sz w:val="24"/>
              </w:rPr>
              <w:t>2</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hAnsi="宋体" w:cs="宋体"/>
                <w:kern w:val="0"/>
                <w:sz w:val="24"/>
              </w:rPr>
            </w:pPr>
            <w:r>
              <w:rPr>
                <w:rFonts w:ascii="宋体" w:hAnsi="宋体" w:cs="宋体" w:hint="eastAsia"/>
                <w:kern w:val="0"/>
                <w:sz w:val="24"/>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hAnsi="宋体" w:cs="宋体"/>
                <w:kern w:val="0"/>
                <w:sz w:val="24"/>
              </w:rPr>
            </w:pPr>
            <w:r>
              <w:rPr>
                <w:rFonts w:ascii="宋体" w:hAnsi="宋体" w:cs="宋体" w:hint="eastAsia"/>
                <w:color w:val="000000"/>
                <w:kern w:val="0"/>
                <w:sz w:val="24"/>
              </w:rPr>
              <w:t>电子信息工程</w:t>
            </w:r>
            <w:r>
              <w:rPr>
                <w:rFonts w:ascii="宋体" w:hAnsi="宋体" w:cs="宋体" w:hint="eastAsia"/>
                <w:color w:val="000000"/>
                <w:kern w:val="0"/>
                <w:sz w:val="24"/>
              </w:rPr>
              <w:t>/</w:t>
            </w:r>
            <w:r>
              <w:rPr>
                <w:rFonts w:ascii="宋体" w:hAnsi="宋体" w:cs="宋体" w:hint="eastAsia"/>
                <w:color w:val="000000"/>
                <w:kern w:val="0"/>
                <w:sz w:val="24"/>
              </w:rPr>
              <w:t>通信工程</w:t>
            </w:r>
            <w:r>
              <w:rPr>
                <w:rFonts w:ascii="宋体" w:hAnsi="宋体" w:cs="宋体" w:hint="eastAsia"/>
                <w:color w:val="000000"/>
                <w:kern w:val="0"/>
                <w:sz w:val="24"/>
              </w:rPr>
              <w:t>/</w:t>
            </w:r>
            <w:r>
              <w:rPr>
                <w:rFonts w:ascii="宋体" w:hAnsi="宋体" w:cs="宋体" w:hint="eastAsia"/>
                <w:color w:val="000000"/>
                <w:kern w:val="0"/>
                <w:sz w:val="24"/>
              </w:rPr>
              <w:t>电子信息科学与技术</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宋体" w:hAnsi="宋体" w:cs="宋体"/>
                <w:kern w:val="0"/>
                <w:sz w:val="24"/>
              </w:rPr>
            </w:pPr>
            <w:r>
              <w:rPr>
                <w:rFonts w:ascii="宋体" w:hAnsi="宋体" w:cs="宋体" w:hint="eastAsia"/>
                <w:kern w:val="0"/>
                <w:sz w:val="24"/>
              </w:rPr>
              <w:t>宝鸡市</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宋体" w:hAnsi="宋体" w:cs="宋体"/>
                <w:kern w:val="0"/>
                <w:sz w:val="24"/>
              </w:rPr>
            </w:pP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hAnsi="宋体" w:cs="宋体"/>
                <w:kern w:val="0"/>
                <w:sz w:val="24"/>
              </w:rPr>
            </w:pPr>
            <w:r>
              <w:rPr>
                <w:rFonts w:ascii="宋体" w:hAnsi="宋体" w:cs="宋体"/>
                <w:kern w:val="0"/>
                <w:sz w:val="24"/>
              </w:rPr>
              <w:t>电源、滤波器设计</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hAnsi="宋体" w:cs="宋体"/>
                <w:kern w:val="0"/>
                <w:sz w:val="24"/>
              </w:rPr>
            </w:pPr>
            <w:r>
              <w:rPr>
                <w:rFonts w:ascii="宋体" w:hAnsi="宋体" w:cs="宋体"/>
                <w:kern w:val="0"/>
                <w:sz w:val="24"/>
              </w:rPr>
              <w:t>2</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hAnsi="宋体" w:cs="宋体"/>
                <w:kern w:val="0"/>
                <w:sz w:val="24"/>
              </w:rPr>
            </w:pPr>
            <w:r>
              <w:rPr>
                <w:rFonts w:ascii="宋体" w:hAnsi="宋体" w:cs="宋体" w:hint="eastAsia"/>
                <w:kern w:val="0"/>
                <w:sz w:val="24"/>
              </w:rPr>
              <w:t>硕士</w:t>
            </w:r>
            <w:r>
              <w:rPr>
                <w:rFonts w:ascii="宋体" w:hAnsi="宋体" w:cs="宋体" w:hint="eastAsia"/>
                <w:kern w:val="0"/>
                <w:sz w:val="24"/>
              </w:rPr>
              <w:t>/</w:t>
            </w:r>
            <w:r>
              <w:rPr>
                <w:rFonts w:ascii="宋体" w:hAnsi="宋体" w:cs="宋体" w:hint="eastAsia"/>
                <w:kern w:val="0"/>
                <w:sz w:val="24"/>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hAnsi="宋体" w:cs="宋体"/>
                <w:kern w:val="0"/>
                <w:sz w:val="24"/>
              </w:rPr>
            </w:pPr>
            <w:r>
              <w:rPr>
                <w:rFonts w:ascii="宋体" w:hAnsi="宋体" w:cs="宋体" w:hint="eastAsia"/>
                <w:color w:val="000000"/>
                <w:kern w:val="0"/>
                <w:sz w:val="24"/>
              </w:rPr>
              <w:t>电子科学与技术</w:t>
            </w:r>
            <w:r>
              <w:rPr>
                <w:rFonts w:ascii="宋体" w:hAnsi="宋体" w:cs="宋体" w:hint="eastAsia"/>
                <w:color w:val="000000"/>
                <w:kern w:val="0"/>
                <w:sz w:val="24"/>
              </w:rPr>
              <w:t>/</w:t>
            </w:r>
            <w:r>
              <w:rPr>
                <w:rFonts w:ascii="宋体" w:hAnsi="宋体" w:cs="宋体" w:hint="eastAsia"/>
                <w:color w:val="000000"/>
                <w:kern w:val="0"/>
                <w:sz w:val="24"/>
              </w:rPr>
              <w:t>微电子</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宋体" w:hAnsi="宋体" w:cs="宋体"/>
                <w:kern w:val="0"/>
                <w:sz w:val="24"/>
              </w:rPr>
            </w:pPr>
            <w:r>
              <w:rPr>
                <w:rFonts w:ascii="宋体" w:hAnsi="宋体" w:cs="宋体" w:hint="eastAsia"/>
                <w:kern w:val="0"/>
                <w:sz w:val="24"/>
              </w:rPr>
              <w:t>宝鸡市</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宋体" w:hAnsi="宋体" w:cs="宋体"/>
                <w:kern w:val="0"/>
                <w:sz w:val="24"/>
              </w:rPr>
            </w:pPr>
          </w:p>
        </w:tc>
      </w:tr>
    </w:tbl>
    <w:p w:rsidR="00970B76" w:rsidRDefault="00970B76"/>
    <w:p w:rsidR="00970B76" w:rsidRDefault="009865EA">
      <w:r>
        <w:br w:type="page"/>
      </w:r>
    </w:p>
    <w:p w:rsidR="00970B76" w:rsidRDefault="009865EA">
      <w:pPr>
        <w:pStyle w:val="2"/>
        <w:jc w:val="center"/>
        <w:rPr>
          <w:rFonts w:ascii="宋体" w:eastAsia="宋体" w:hAnsi="宋体"/>
          <w:sz w:val="36"/>
          <w:szCs w:val="36"/>
          <w:shd w:val="pct10" w:color="auto" w:fill="FFFFFF"/>
        </w:rPr>
      </w:pPr>
      <w:bookmarkStart w:id="19" w:name="_Toc499194133"/>
      <w:r>
        <w:rPr>
          <w:rFonts w:ascii="宋体" w:eastAsia="宋体" w:hAnsi="宋体" w:hint="eastAsia"/>
          <w:sz w:val="36"/>
          <w:szCs w:val="36"/>
          <w:shd w:val="pct10" w:color="auto" w:fill="FFFFFF"/>
        </w:rPr>
        <w:lastRenderedPageBreak/>
        <w:t>20</w:t>
      </w:r>
      <w:r>
        <w:rPr>
          <w:rFonts w:ascii="宋体" w:eastAsia="宋体" w:hAnsi="宋体"/>
          <w:sz w:val="36"/>
          <w:szCs w:val="36"/>
          <w:shd w:val="pct10" w:color="auto" w:fill="FFFFFF"/>
        </w:rPr>
        <w:t xml:space="preserve"> </w:t>
      </w:r>
      <w:r>
        <w:rPr>
          <w:rFonts w:ascii="宋体" w:eastAsia="宋体" w:hAnsi="宋体" w:hint="eastAsia"/>
          <w:sz w:val="36"/>
          <w:szCs w:val="36"/>
          <w:shd w:val="pct10" w:color="auto" w:fill="FFFFFF"/>
        </w:rPr>
        <w:t>陕西凌云电器集团有限公司</w:t>
      </w:r>
      <w:bookmarkEnd w:id="19"/>
    </w:p>
    <w:tbl>
      <w:tblPr>
        <w:tblpPr w:leftFromText="180" w:rightFromText="180" w:vertAnchor="text" w:horzAnchor="margin" w:tblpX="-601" w:tblpY="158"/>
        <w:tblW w:w="10031"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1951"/>
        <w:gridCol w:w="851"/>
        <w:gridCol w:w="1701"/>
        <w:gridCol w:w="2976"/>
        <w:gridCol w:w="1276"/>
        <w:gridCol w:w="1276"/>
      </w:tblGrid>
      <w:tr w:rsidR="00970B76">
        <w:trPr>
          <w:trHeight w:val="2334"/>
        </w:trPr>
        <w:tc>
          <w:tcPr>
            <w:tcW w:w="10031" w:type="dxa"/>
            <w:gridSpan w:val="6"/>
            <w:tcBorders>
              <w:top w:val="thinThickSmallGap" w:sz="18" w:space="0" w:color="auto"/>
              <w:left w:val="thinThickSmallGap" w:sz="18" w:space="0" w:color="auto"/>
              <w:bottom w:val="single" w:sz="6" w:space="0" w:color="auto"/>
              <w:right w:val="thickThinSmallGap" w:sz="18" w:space="0" w:color="auto"/>
            </w:tcBorders>
          </w:tcPr>
          <w:p w:rsidR="00970B76" w:rsidRDefault="009865EA">
            <w:pPr>
              <w:rPr>
                <w:rFonts w:ascii="仿宋_GB2312" w:eastAsia="仿宋_GB2312"/>
                <w:sz w:val="24"/>
              </w:rPr>
            </w:pPr>
            <w:r>
              <w:rPr>
                <w:rFonts w:eastAsia="黑体" w:hint="eastAsia"/>
                <w:b/>
                <w:bCs/>
                <w:sz w:val="24"/>
              </w:rPr>
              <w:t>公司简介</w:t>
            </w:r>
            <w:r>
              <w:rPr>
                <w:rFonts w:ascii="黑体" w:eastAsia="黑体" w:hAnsi="黑体" w:hint="eastAsia"/>
                <w:b/>
                <w:bCs/>
                <w:sz w:val="24"/>
              </w:rPr>
              <w:t>:</w:t>
            </w:r>
            <w:r>
              <w:rPr>
                <w:rFonts w:asciiTheme="minorEastAsia" w:hAnsiTheme="minorEastAsia" w:hint="eastAsia"/>
                <w:sz w:val="24"/>
              </w:rPr>
              <w:t>陕西凌云电器集团有限公司（代号：国营第七六五厂）始建于</w:t>
            </w:r>
            <w:r>
              <w:rPr>
                <w:rFonts w:asciiTheme="minorEastAsia" w:hAnsiTheme="minorEastAsia" w:hint="eastAsia"/>
                <w:sz w:val="24"/>
              </w:rPr>
              <w:t>1960</w:t>
            </w:r>
            <w:r>
              <w:rPr>
                <w:rFonts w:asciiTheme="minorEastAsia" w:hAnsiTheme="minorEastAsia" w:hint="eastAsia"/>
                <w:sz w:val="24"/>
              </w:rPr>
              <w:t>年</w:t>
            </w:r>
            <w:r>
              <w:rPr>
                <w:rFonts w:asciiTheme="minorEastAsia" w:hAnsiTheme="minorEastAsia" w:hint="eastAsia"/>
                <w:sz w:val="24"/>
              </w:rPr>
              <w:t>2</w:t>
            </w:r>
            <w:r>
              <w:rPr>
                <w:rFonts w:asciiTheme="minorEastAsia" w:hAnsiTheme="minorEastAsia" w:hint="eastAsia"/>
                <w:sz w:val="24"/>
              </w:rPr>
              <w:t>月，是我国从事无线电导航设备和蓄电池、特种消防车、汽车电子产品研制、生产、销售及服务的大型军民融合型企业</w:t>
            </w:r>
            <w:r>
              <w:rPr>
                <w:rFonts w:asciiTheme="minorEastAsia" w:hAnsiTheme="minorEastAsia" w:hint="eastAsia"/>
                <w:sz w:val="24"/>
              </w:rPr>
              <w:t>,</w:t>
            </w:r>
            <w:r>
              <w:rPr>
                <w:rFonts w:asciiTheme="minorEastAsia" w:hAnsiTheme="minorEastAsia" w:hint="eastAsia"/>
                <w:sz w:val="24"/>
              </w:rPr>
              <w:t>是国家确立的军工科研和生产能力“双保留”单位。集团下辖</w:t>
            </w:r>
            <w:r>
              <w:rPr>
                <w:rFonts w:asciiTheme="minorEastAsia" w:hAnsiTheme="minorEastAsia" w:hint="eastAsia"/>
                <w:sz w:val="24"/>
              </w:rPr>
              <w:t>6</w:t>
            </w:r>
            <w:r>
              <w:rPr>
                <w:rFonts w:asciiTheme="minorEastAsia" w:hAnsiTheme="minorEastAsia" w:hint="eastAsia"/>
                <w:sz w:val="24"/>
              </w:rPr>
              <w:t>个民品子公司、</w:t>
            </w:r>
            <w:r>
              <w:rPr>
                <w:rFonts w:asciiTheme="minorEastAsia" w:hAnsiTheme="minorEastAsia" w:hint="eastAsia"/>
                <w:sz w:val="24"/>
              </w:rPr>
              <w:t>3</w:t>
            </w:r>
            <w:r>
              <w:rPr>
                <w:rFonts w:asciiTheme="minorEastAsia" w:hAnsiTheme="minorEastAsia" w:hint="eastAsia"/>
                <w:sz w:val="24"/>
              </w:rPr>
              <w:t>个军工分厂和</w:t>
            </w:r>
            <w:r>
              <w:rPr>
                <w:rFonts w:asciiTheme="minorEastAsia" w:hAnsiTheme="minorEastAsia" w:hint="eastAsia"/>
                <w:sz w:val="24"/>
              </w:rPr>
              <w:t>2</w:t>
            </w:r>
            <w:r>
              <w:rPr>
                <w:rFonts w:asciiTheme="minorEastAsia" w:hAnsiTheme="minorEastAsia" w:hint="eastAsia"/>
                <w:sz w:val="24"/>
              </w:rPr>
              <w:t>个分公司。</w:t>
            </w:r>
            <w:r>
              <w:rPr>
                <w:rFonts w:asciiTheme="minorEastAsia" w:hAnsiTheme="minorEastAsia" w:hint="eastAsia"/>
                <w:sz w:val="24"/>
              </w:rPr>
              <w:t>2016</w:t>
            </w:r>
            <w:r>
              <w:rPr>
                <w:rFonts w:asciiTheme="minorEastAsia" w:hAnsiTheme="minorEastAsia" w:hint="eastAsia"/>
                <w:sz w:val="24"/>
              </w:rPr>
              <w:t>年年末公司总资产近</w:t>
            </w:r>
            <w:r>
              <w:rPr>
                <w:rFonts w:asciiTheme="minorEastAsia" w:hAnsiTheme="minorEastAsia" w:hint="eastAsia"/>
                <w:sz w:val="24"/>
              </w:rPr>
              <w:t>25</w:t>
            </w:r>
            <w:r>
              <w:rPr>
                <w:rFonts w:asciiTheme="minorEastAsia" w:hAnsiTheme="minorEastAsia" w:hint="eastAsia"/>
                <w:sz w:val="24"/>
              </w:rPr>
              <w:t>亿元，营业收入近</w:t>
            </w:r>
            <w:r>
              <w:rPr>
                <w:rFonts w:asciiTheme="minorEastAsia" w:hAnsiTheme="minorEastAsia" w:hint="eastAsia"/>
                <w:sz w:val="24"/>
              </w:rPr>
              <w:t>20</w:t>
            </w:r>
            <w:r>
              <w:rPr>
                <w:rFonts w:asciiTheme="minorEastAsia" w:hAnsiTheme="minorEastAsia" w:hint="eastAsia"/>
                <w:sz w:val="24"/>
              </w:rPr>
              <w:t>亿元，利税总额</w:t>
            </w:r>
            <w:r>
              <w:rPr>
                <w:rFonts w:asciiTheme="minorEastAsia" w:hAnsiTheme="minorEastAsia" w:hint="eastAsia"/>
                <w:sz w:val="24"/>
              </w:rPr>
              <w:t>1</w:t>
            </w:r>
            <w:r>
              <w:rPr>
                <w:rFonts w:asciiTheme="minorEastAsia" w:hAnsiTheme="minorEastAsia" w:hint="eastAsia"/>
                <w:sz w:val="24"/>
              </w:rPr>
              <w:t>亿多元。经营效益和员工收入连年位居陕西电子信息企业前列。截止</w:t>
            </w:r>
            <w:r>
              <w:rPr>
                <w:rFonts w:asciiTheme="minorEastAsia" w:hAnsiTheme="minorEastAsia" w:hint="eastAsia"/>
                <w:sz w:val="24"/>
              </w:rPr>
              <w:t>2016</w:t>
            </w:r>
            <w:r>
              <w:rPr>
                <w:rFonts w:asciiTheme="minorEastAsia" w:hAnsiTheme="minorEastAsia" w:hint="eastAsia"/>
                <w:sz w:val="24"/>
              </w:rPr>
              <w:t>年底，员工总数</w:t>
            </w:r>
            <w:r>
              <w:rPr>
                <w:rFonts w:asciiTheme="minorEastAsia" w:hAnsiTheme="minorEastAsia" w:hint="eastAsia"/>
                <w:sz w:val="24"/>
              </w:rPr>
              <w:t>2400</w:t>
            </w:r>
            <w:r>
              <w:rPr>
                <w:rFonts w:asciiTheme="minorEastAsia" w:hAnsiTheme="minorEastAsia" w:hint="eastAsia"/>
                <w:sz w:val="24"/>
              </w:rPr>
              <w:t>余人。其中研发人员约占</w:t>
            </w:r>
            <w:r>
              <w:rPr>
                <w:rFonts w:asciiTheme="minorEastAsia" w:hAnsiTheme="minorEastAsia" w:hint="eastAsia"/>
                <w:sz w:val="24"/>
              </w:rPr>
              <w:t>13</w:t>
            </w:r>
            <w:r>
              <w:rPr>
                <w:rFonts w:asciiTheme="minorEastAsia" w:hAnsiTheme="minorEastAsia"/>
                <w:sz w:val="24"/>
              </w:rPr>
              <w:t>%</w:t>
            </w:r>
            <w:r>
              <w:rPr>
                <w:rFonts w:asciiTheme="minorEastAsia" w:hAnsiTheme="minorEastAsia" w:hint="eastAsia"/>
                <w:sz w:val="24"/>
              </w:rPr>
              <w:t>，工艺技术人员约占</w:t>
            </w:r>
            <w:r>
              <w:rPr>
                <w:rFonts w:asciiTheme="minorEastAsia" w:hAnsiTheme="minorEastAsia" w:hint="eastAsia"/>
                <w:sz w:val="24"/>
              </w:rPr>
              <w:t>14</w:t>
            </w:r>
            <w:r>
              <w:rPr>
                <w:rFonts w:asciiTheme="minorEastAsia" w:hAnsiTheme="minorEastAsia"/>
                <w:sz w:val="24"/>
              </w:rPr>
              <w:t>%</w:t>
            </w:r>
            <w:r>
              <w:rPr>
                <w:rFonts w:asciiTheme="minorEastAsia" w:hAnsiTheme="minorEastAsia" w:hint="eastAsia"/>
                <w:sz w:val="24"/>
              </w:rPr>
              <w:t>，管理人员约占</w:t>
            </w:r>
            <w:r>
              <w:rPr>
                <w:rFonts w:asciiTheme="minorEastAsia" w:hAnsiTheme="minorEastAsia"/>
                <w:sz w:val="24"/>
              </w:rPr>
              <w:t>2</w:t>
            </w:r>
            <w:r>
              <w:rPr>
                <w:rFonts w:asciiTheme="minorEastAsia" w:hAnsiTheme="minorEastAsia" w:hint="eastAsia"/>
                <w:sz w:val="24"/>
              </w:rPr>
              <w:t>4</w:t>
            </w:r>
            <w:r>
              <w:rPr>
                <w:rFonts w:asciiTheme="minorEastAsia" w:hAnsiTheme="minorEastAsia"/>
                <w:sz w:val="24"/>
              </w:rPr>
              <w:t>%</w:t>
            </w:r>
            <w:r>
              <w:rPr>
                <w:rFonts w:asciiTheme="minorEastAsia" w:hAnsiTheme="minorEastAsia" w:hint="eastAsia"/>
                <w:sz w:val="24"/>
              </w:rPr>
              <w:t>，生产人员约占</w:t>
            </w:r>
            <w:r>
              <w:rPr>
                <w:rFonts w:asciiTheme="minorEastAsia" w:hAnsiTheme="minorEastAsia" w:hint="eastAsia"/>
                <w:sz w:val="24"/>
              </w:rPr>
              <w:t>4</w:t>
            </w:r>
            <w:r>
              <w:rPr>
                <w:rFonts w:asciiTheme="minorEastAsia" w:hAnsiTheme="minorEastAsia" w:hint="eastAsia"/>
                <w:sz w:val="24"/>
              </w:rPr>
              <w:t>9</w:t>
            </w:r>
            <w:r>
              <w:rPr>
                <w:rFonts w:asciiTheme="minorEastAsia" w:hAnsiTheme="minorEastAsia"/>
                <w:sz w:val="24"/>
              </w:rPr>
              <w:t>%</w:t>
            </w:r>
            <w:r>
              <w:rPr>
                <w:rFonts w:asciiTheme="minorEastAsia" w:hAnsiTheme="minorEastAsia" w:hint="eastAsia"/>
                <w:sz w:val="24"/>
              </w:rPr>
              <w:t>。享受政府特殊津贴专家</w:t>
            </w:r>
            <w:r>
              <w:rPr>
                <w:rFonts w:asciiTheme="minorEastAsia" w:hAnsiTheme="minorEastAsia" w:hint="eastAsia"/>
                <w:sz w:val="24"/>
              </w:rPr>
              <w:t>7</w:t>
            </w:r>
            <w:r>
              <w:rPr>
                <w:rFonts w:asciiTheme="minorEastAsia" w:hAnsiTheme="minorEastAsia" w:hint="eastAsia"/>
                <w:sz w:val="24"/>
              </w:rPr>
              <w:t>名、省部级有突出贡献专家</w:t>
            </w:r>
            <w:r>
              <w:rPr>
                <w:rFonts w:asciiTheme="minorEastAsia" w:hAnsiTheme="minorEastAsia" w:hint="eastAsia"/>
                <w:sz w:val="24"/>
              </w:rPr>
              <w:t>2</w:t>
            </w:r>
            <w:r>
              <w:rPr>
                <w:rFonts w:asciiTheme="minorEastAsia" w:hAnsiTheme="minorEastAsia" w:hint="eastAsia"/>
                <w:sz w:val="24"/>
              </w:rPr>
              <w:t>名、陕西省有突出贡献中青年专家</w:t>
            </w:r>
            <w:r>
              <w:rPr>
                <w:rFonts w:asciiTheme="minorEastAsia" w:hAnsiTheme="minorEastAsia" w:hint="eastAsia"/>
                <w:sz w:val="24"/>
              </w:rPr>
              <w:t>1</w:t>
            </w:r>
            <w:r>
              <w:rPr>
                <w:rFonts w:asciiTheme="minorEastAsia" w:hAnsiTheme="minorEastAsia" w:hint="eastAsia"/>
                <w:sz w:val="24"/>
              </w:rPr>
              <w:t>名、陕西省第二层次“三五人才”</w:t>
            </w:r>
            <w:r>
              <w:rPr>
                <w:rFonts w:asciiTheme="minorEastAsia" w:hAnsiTheme="minorEastAsia" w:hint="eastAsia"/>
                <w:sz w:val="24"/>
              </w:rPr>
              <w:t>2</w:t>
            </w:r>
            <w:r>
              <w:rPr>
                <w:rFonts w:asciiTheme="minorEastAsia" w:hAnsiTheme="minorEastAsia" w:hint="eastAsia"/>
                <w:sz w:val="24"/>
              </w:rPr>
              <w:t>名、“三秦人才”</w:t>
            </w:r>
            <w:r>
              <w:rPr>
                <w:rFonts w:asciiTheme="minorEastAsia" w:hAnsiTheme="minorEastAsia" w:hint="eastAsia"/>
                <w:sz w:val="24"/>
              </w:rPr>
              <w:t>3</w:t>
            </w:r>
            <w:r>
              <w:rPr>
                <w:rFonts w:asciiTheme="minorEastAsia" w:hAnsiTheme="minorEastAsia" w:hint="eastAsia"/>
                <w:sz w:val="24"/>
              </w:rPr>
              <w:t>名、宝鸡市有突出贡献拔尖人才</w:t>
            </w:r>
            <w:r>
              <w:rPr>
                <w:rFonts w:asciiTheme="minorEastAsia" w:hAnsiTheme="minorEastAsia" w:hint="eastAsia"/>
                <w:sz w:val="24"/>
              </w:rPr>
              <w:t>2</w:t>
            </w:r>
            <w:r>
              <w:rPr>
                <w:rFonts w:asciiTheme="minorEastAsia" w:hAnsiTheme="minorEastAsia" w:hint="eastAsia"/>
                <w:sz w:val="24"/>
              </w:rPr>
              <w:t>名。凌云集团拥有较大的经营规模和技术实力，现已具备省级企业技术中心</w:t>
            </w:r>
            <w:r>
              <w:rPr>
                <w:rFonts w:asciiTheme="minorEastAsia" w:hAnsiTheme="minorEastAsia" w:hint="eastAsia"/>
                <w:sz w:val="24"/>
              </w:rPr>
              <w:t>2</w:t>
            </w:r>
            <w:r>
              <w:rPr>
                <w:rFonts w:asciiTheme="minorEastAsia" w:hAnsiTheme="minorEastAsia" w:hint="eastAsia"/>
                <w:sz w:val="24"/>
              </w:rPr>
              <w:t>个，通信电子专业“博士后科研工作站”</w:t>
            </w:r>
            <w:r>
              <w:rPr>
                <w:rFonts w:asciiTheme="minorEastAsia" w:hAnsiTheme="minorEastAsia" w:hint="eastAsia"/>
                <w:sz w:val="24"/>
              </w:rPr>
              <w:t>1</w:t>
            </w:r>
            <w:r>
              <w:rPr>
                <w:rFonts w:asciiTheme="minorEastAsia" w:hAnsiTheme="minorEastAsia" w:hint="eastAsia"/>
                <w:sz w:val="24"/>
              </w:rPr>
              <w:t>个，与北京理工大学、西安交通大学、西北工业大学、西安电子科技大学等著名高校都开展了科研和学术交流。同时，公司研制和生产的军品已形成</w:t>
            </w:r>
            <w:r>
              <w:rPr>
                <w:rFonts w:asciiTheme="minorEastAsia" w:hAnsiTheme="minorEastAsia" w:hint="eastAsia"/>
                <w:sz w:val="24"/>
              </w:rPr>
              <w:t>:</w:t>
            </w:r>
            <w:r>
              <w:rPr>
                <w:rFonts w:asciiTheme="minorEastAsia" w:hAnsiTheme="minorEastAsia" w:hint="eastAsia"/>
                <w:sz w:val="24"/>
              </w:rPr>
              <w:t>无线电导航、装甲车用铅酸蓄电池、空中广播警报器、海水换热器等</w:t>
            </w:r>
            <w:r>
              <w:rPr>
                <w:rFonts w:asciiTheme="minorEastAsia" w:hAnsiTheme="minorEastAsia" w:hint="eastAsia"/>
                <w:sz w:val="24"/>
              </w:rPr>
              <w:t>9</w:t>
            </w:r>
            <w:r>
              <w:rPr>
                <w:rFonts w:asciiTheme="minorEastAsia" w:hAnsiTheme="minorEastAsia" w:hint="eastAsia"/>
                <w:sz w:val="24"/>
              </w:rPr>
              <w:t>个系列</w:t>
            </w:r>
            <w:r>
              <w:rPr>
                <w:rFonts w:asciiTheme="minorEastAsia" w:hAnsiTheme="minorEastAsia" w:hint="eastAsia"/>
                <w:sz w:val="24"/>
              </w:rPr>
              <w:t>90</w:t>
            </w:r>
            <w:r>
              <w:rPr>
                <w:rFonts w:asciiTheme="minorEastAsia" w:hAnsiTheme="minorEastAsia" w:hint="eastAsia"/>
                <w:sz w:val="24"/>
              </w:rPr>
              <w:t>多个型号的军用产品，其中</w:t>
            </w:r>
            <w:r>
              <w:rPr>
                <w:rFonts w:asciiTheme="minorEastAsia" w:hAnsiTheme="minorEastAsia" w:hint="eastAsia"/>
                <w:sz w:val="24"/>
              </w:rPr>
              <w:t>30</w:t>
            </w:r>
            <w:r>
              <w:rPr>
                <w:rFonts w:asciiTheme="minorEastAsia" w:hAnsiTheme="minorEastAsia" w:hint="eastAsia"/>
                <w:sz w:val="24"/>
              </w:rPr>
              <w:t>余个产品</w:t>
            </w:r>
            <w:r>
              <w:rPr>
                <w:rFonts w:asciiTheme="minorEastAsia" w:hAnsiTheme="minorEastAsia" w:hint="eastAsia"/>
                <w:sz w:val="24"/>
              </w:rPr>
              <w:t>获</w:t>
            </w:r>
            <w:r>
              <w:rPr>
                <w:rFonts w:asciiTheme="minorEastAsia" w:hAnsiTheme="minorEastAsia" w:hint="eastAsia"/>
                <w:sz w:val="24"/>
              </w:rPr>
              <w:t>60</w:t>
            </w:r>
            <w:r>
              <w:rPr>
                <w:rFonts w:asciiTheme="minorEastAsia" w:hAnsiTheme="minorEastAsia" w:hint="eastAsia"/>
                <w:sz w:val="24"/>
              </w:rPr>
              <w:t>多项国家质量银奖、国家科技进步二、三等奖、省部级一、二等奖等奖项。公司在不断巩固和强化国内市场地位的同时，积极开拓国际市场，其中部分产品已远销到欧、亚、非等许多国家。公司的发展也得到了社会和国家的高度肯定，多项产品荣获国家级、省部级科技成果奖，“凌云”商标也被评为中国驰名商标。</w:t>
            </w:r>
          </w:p>
        </w:tc>
      </w:tr>
      <w:tr w:rsidR="00970B76">
        <w:trPr>
          <w:trHeight w:val="443"/>
        </w:trPr>
        <w:tc>
          <w:tcPr>
            <w:tcW w:w="1951"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黑体" w:eastAsia="黑体" w:hAnsi="黑体" w:cs="宋体"/>
                <w:b/>
                <w:kern w:val="0"/>
                <w:sz w:val="24"/>
              </w:rPr>
            </w:pPr>
            <w:r>
              <w:rPr>
                <w:rFonts w:ascii="黑体" w:eastAsia="黑体" w:hAnsi="黑体" w:cs="宋体" w:hint="eastAsia"/>
                <w:b/>
                <w:kern w:val="0"/>
                <w:sz w:val="24"/>
                <w:szCs w:val="24"/>
              </w:rPr>
              <w:t>简历接收邮箱</w:t>
            </w:r>
          </w:p>
        </w:tc>
        <w:tc>
          <w:tcPr>
            <w:tcW w:w="2552" w:type="dxa"/>
            <w:gridSpan w:val="2"/>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黑体" w:eastAsia="黑体" w:hAnsi="黑体" w:cs="宋体"/>
                <w:b/>
                <w:kern w:val="0"/>
                <w:sz w:val="24"/>
              </w:rPr>
            </w:pPr>
            <w:r>
              <w:rPr>
                <w:rFonts w:ascii="黑体" w:eastAsia="黑体" w:hAnsi="黑体" w:cs="宋体" w:hint="eastAsia"/>
                <w:b/>
                <w:kern w:val="0"/>
                <w:sz w:val="24"/>
              </w:rPr>
              <w:t>765rlzy@163.com</w:t>
            </w:r>
          </w:p>
        </w:tc>
        <w:tc>
          <w:tcPr>
            <w:tcW w:w="2976"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黑体" w:eastAsia="黑体" w:hAnsi="黑体" w:cs="宋体"/>
                <w:b/>
                <w:kern w:val="0"/>
                <w:sz w:val="24"/>
              </w:rPr>
            </w:pPr>
            <w:r>
              <w:rPr>
                <w:rFonts w:ascii="黑体" w:eastAsia="黑体" w:hAnsi="黑体" w:cs="宋体" w:hint="eastAsia"/>
                <w:b/>
                <w:kern w:val="0"/>
                <w:sz w:val="24"/>
                <w:szCs w:val="24"/>
              </w:rPr>
              <w:t>简历接收截止时间</w:t>
            </w:r>
          </w:p>
        </w:tc>
        <w:tc>
          <w:tcPr>
            <w:tcW w:w="2552" w:type="dxa"/>
            <w:gridSpan w:val="2"/>
            <w:tcBorders>
              <w:top w:val="single" w:sz="4" w:space="0" w:color="5B9BD5" w:themeColor="accent1"/>
              <w:left w:val="single" w:sz="6" w:space="0" w:color="auto"/>
              <w:bottom w:val="single" w:sz="6" w:space="0" w:color="auto"/>
              <w:right w:val="thickThinSmallGap" w:sz="18" w:space="0" w:color="auto"/>
            </w:tcBorders>
            <w:vAlign w:val="center"/>
          </w:tcPr>
          <w:p w:rsidR="00970B76" w:rsidRDefault="009865EA">
            <w:pPr>
              <w:widowControl/>
              <w:jc w:val="center"/>
              <w:rPr>
                <w:rFonts w:ascii="黑体" w:eastAsia="黑体" w:hAnsi="黑体" w:cs="宋体"/>
                <w:b/>
                <w:kern w:val="0"/>
                <w:sz w:val="24"/>
              </w:rPr>
            </w:pPr>
            <w:r>
              <w:rPr>
                <w:rFonts w:ascii="黑体" w:eastAsia="黑体" w:hAnsi="黑体" w:cs="宋体" w:hint="eastAsia"/>
                <w:b/>
                <w:kern w:val="0"/>
                <w:sz w:val="24"/>
              </w:rPr>
              <w:t>长期</w:t>
            </w:r>
          </w:p>
        </w:tc>
      </w:tr>
      <w:tr w:rsidR="00970B76">
        <w:trPr>
          <w:trHeight w:val="443"/>
        </w:trPr>
        <w:tc>
          <w:tcPr>
            <w:tcW w:w="1951"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黑体" w:eastAsia="黑体" w:hAnsi="黑体"/>
                <w:b/>
                <w:bCs/>
                <w:sz w:val="24"/>
              </w:rPr>
            </w:pPr>
            <w:r>
              <w:rPr>
                <w:rFonts w:ascii="黑体" w:eastAsia="黑体" w:hAnsi="黑体" w:hint="eastAsia"/>
                <w:b/>
                <w:bCs/>
                <w:sz w:val="24"/>
              </w:rPr>
              <w:t>招聘岗位</w:t>
            </w:r>
          </w:p>
        </w:tc>
        <w:tc>
          <w:tcPr>
            <w:tcW w:w="851"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黑体" w:eastAsia="黑体" w:hAnsi="黑体"/>
                <w:b/>
                <w:bCs/>
                <w:sz w:val="24"/>
              </w:rPr>
            </w:pPr>
            <w:r>
              <w:rPr>
                <w:rFonts w:ascii="黑体" w:eastAsia="黑体" w:hAnsi="黑体" w:hint="eastAsia"/>
                <w:b/>
                <w:bCs/>
                <w:sz w:val="24"/>
              </w:rPr>
              <w:t>招聘人数</w:t>
            </w:r>
          </w:p>
        </w:tc>
        <w:tc>
          <w:tcPr>
            <w:tcW w:w="1701"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黑体" w:eastAsia="黑体" w:hAnsi="黑体"/>
                <w:b/>
                <w:bCs/>
                <w:sz w:val="24"/>
              </w:rPr>
            </w:pPr>
            <w:r>
              <w:rPr>
                <w:rFonts w:ascii="黑体" w:eastAsia="黑体" w:hAnsi="黑体" w:hint="eastAsia"/>
                <w:b/>
                <w:bCs/>
                <w:sz w:val="24"/>
              </w:rPr>
              <w:t>学历要求</w:t>
            </w:r>
          </w:p>
        </w:tc>
        <w:tc>
          <w:tcPr>
            <w:tcW w:w="2976"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黑体" w:eastAsia="黑体" w:hAnsi="黑体"/>
                <w:b/>
                <w:bCs/>
                <w:sz w:val="24"/>
              </w:rPr>
            </w:pPr>
            <w:r>
              <w:rPr>
                <w:rFonts w:ascii="黑体" w:eastAsia="黑体" w:hAnsi="黑体" w:hint="eastAsia"/>
                <w:b/>
                <w:bCs/>
                <w:sz w:val="24"/>
              </w:rPr>
              <w:t>招聘专业</w:t>
            </w:r>
          </w:p>
        </w:tc>
        <w:tc>
          <w:tcPr>
            <w:tcW w:w="1276" w:type="dxa"/>
            <w:tcBorders>
              <w:top w:val="single" w:sz="4" w:space="0" w:color="5B9BD5" w:themeColor="accent1"/>
              <w:left w:val="single" w:sz="6" w:space="0" w:color="auto"/>
              <w:bottom w:val="single" w:sz="6" w:space="0" w:color="auto"/>
              <w:right w:val="single" w:sz="4" w:space="0" w:color="auto"/>
            </w:tcBorders>
            <w:vAlign w:val="center"/>
          </w:tcPr>
          <w:p w:rsidR="00970B76" w:rsidRDefault="009865EA">
            <w:pPr>
              <w:jc w:val="center"/>
              <w:rPr>
                <w:rFonts w:ascii="黑体" w:eastAsia="黑体" w:hAnsi="黑体"/>
                <w:b/>
                <w:bCs/>
                <w:sz w:val="24"/>
              </w:rPr>
            </w:pPr>
            <w:r>
              <w:rPr>
                <w:rFonts w:ascii="黑体" w:eastAsia="黑体" w:hAnsi="黑体" w:hint="eastAsia"/>
                <w:b/>
                <w:bCs/>
                <w:sz w:val="24"/>
              </w:rPr>
              <w:t>工作地点</w:t>
            </w:r>
          </w:p>
        </w:tc>
        <w:tc>
          <w:tcPr>
            <w:tcW w:w="1276" w:type="dxa"/>
            <w:tcBorders>
              <w:top w:val="single" w:sz="6" w:space="0" w:color="auto"/>
              <w:left w:val="single" w:sz="4" w:space="0" w:color="auto"/>
              <w:bottom w:val="single" w:sz="6" w:space="0" w:color="auto"/>
              <w:right w:val="thickThinSmallGap" w:sz="18" w:space="0" w:color="auto"/>
            </w:tcBorders>
            <w:vAlign w:val="center"/>
          </w:tcPr>
          <w:p w:rsidR="00970B76" w:rsidRDefault="009865EA">
            <w:pPr>
              <w:jc w:val="center"/>
              <w:rPr>
                <w:rFonts w:ascii="黑体" w:eastAsia="黑体" w:hAnsi="黑体"/>
                <w:b/>
                <w:bCs/>
                <w:sz w:val="24"/>
              </w:rPr>
            </w:pPr>
            <w:r>
              <w:rPr>
                <w:rFonts w:ascii="黑体" w:eastAsia="黑体" w:hAnsi="黑体" w:hint="eastAsia"/>
                <w:b/>
                <w:bCs/>
                <w:sz w:val="24"/>
              </w:rPr>
              <w:t>其他要求</w:t>
            </w:r>
          </w:p>
        </w:tc>
      </w:tr>
      <w:tr w:rsidR="00970B76">
        <w:trPr>
          <w:trHeight w:val="502"/>
        </w:trPr>
        <w:tc>
          <w:tcPr>
            <w:tcW w:w="1951" w:type="dxa"/>
            <w:vMerge w:val="restart"/>
            <w:tcBorders>
              <w:top w:val="single" w:sz="6" w:space="0" w:color="auto"/>
              <w:left w:val="thinThickSmallGap" w:sz="18" w:space="0" w:color="auto"/>
              <w:right w:val="single" w:sz="6" w:space="0" w:color="auto"/>
            </w:tcBorders>
            <w:vAlign w:val="center"/>
          </w:tcPr>
          <w:p w:rsidR="00970B76" w:rsidRDefault="009865EA">
            <w:pPr>
              <w:widowControl/>
              <w:jc w:val="center"/>
              <w:rPr>
                <w:rFonts w:asciiTheme="minorEastAsia" w:hAnsiTheme="minorEastAsia"/>
                <w:sz w:val="24"/>
                <w:szCs w:val="24"/>
              </w:rPr>
            </w:pPr>
            <w:r>
              <w:rPr>
                <w:rFonts w:asciiTheme="minorEastAsia" w:hAnsiTheme="minorEastAsia" w:hint="eastAsia"/>
                <w:sz w:val="24"/>
                <w:szCs w:val="24"/>
              </w:rPr>
              <w:t>产品研发</w:t>
            </w:r>
          </w:p>
        </w:tc>
        <w:tc>
          <w:tcPr>
            <w:tcW w:w="851"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sz w:val="24"/>
                <w:szCs w:val="24"/>
              </w:rPr>
            </w:pPr>
            <w:r>
              <w:rPr>
                <w:rFonts w:asciiTheme="minorEastAsia" w:hAnsiTheme="minorEastAsia" w:hint="eastAsia"/>
                <w:sz w:val="24"/>
                <w:szCs w:val="24"/>
              </w:rPr>
              <w:t>5</w:t>
            </w:r>
          </w:p>
        </w:tc>
        <w:tc>
          <w:tcPr>
            <w:tcW w:w="1701"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sz w:val="24"/>
                <w:szCs w:val="24"/>
              </w:rPr>
            </w:pPr>
            <w:r>
              <w:rPr>
                <w:rFonts w:asciiTheme="minorEastAsia" w:hAnsiTheme="minorEastAsia" w:hint="eastAsia"/>
                <w:sz w:val="24"/>
                <w:szCs w:val="24"/>
              </w:rPr>
              <w:t>研究生</w:t>
            </w:r>
          </w:p>
        </w:tc>
        <w:tc>
          <w:tcPr>
            <w:tcW w:w="2976"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sz w:val="24"/>
                <w:szCs w:val="24"/>
              </w:rPr>
            </w:pPr>
            <w:r>
              <w:rPr>
                <w:rFonts w:asciiTheme="minorEastAsia" w:hAnsiTheme="minorEastAsia" w:hint="eastAsia"/>
                <w:sz w:val="24"/>
                <w:szCs w:val="24"/>
              </w:rPr>
              <w:t>控制工程、控制理论与控制工程、</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Theme="minorEastAsia" w:hAnsiTheme="minorEastAsia"/>
                <w:sz w:val="24"/>
                <w:szCs w:val="24"/>
              </w:rPr>
            </w:pPr>
            <w:r>
              <w:rPr>
                <w:rFonts w:asciiTheme="minorEastAsia" w:hAnsiTheme="minorEastAsia" w:hint="eastAsia"/>
                <w:sz w:val="24"/>
                <w:szCs w:val="24"/>
              </w:rPr>
              <w:t>陕西宝鸡</w:t>
            </w:r>
          </w:p>
        </w:tc>
        <w:tc>
          <w:tcPr>
            <w:tcW w:w="1276"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Theme="minorEastAsia" w:hAnsiTheme="minorEastAsia"/>
                <w:sz w:val="24"/>
                <w:szCs w:val="24"/>
              </w:rPr>
            </w:pPr>
          </w:p>
        </w:tc>
      </w:tr>
      <w:tr w:rsidR="00970B76">
        <w:trPr>
          <w:trHeight w:val="502"/>
        </w:trPr>
        <w:tc>
          <w:tcPr>
            <w:tcW w:w="1951" w:type="dxa"/>
            <w:vMerge/>
            <w:tcBorders>
              <w:left w:val="thinThickSmallGap" w:sz="18" w:space="0" w:color="auto"/>
              <w:right w:val="single" w:sz="6" w:space="0" w:color="auto"/>
            </w:tcBorders>
            <w:vAlign w:val="center"/>
          </w:tcPr>
          <w:p w:rsidR="00970B76" w:rsidRDefault="00970B76">
            <w:pPr>
              <w:widowControl/>
              <w:jc w:val="center"/>
              <w:rPr>
                <w:rFonts w:asciiTheme="minorEastAsia" w:hAnsiTheme="minorEastAsia"/>
                <w:sz w:val="24"/>
                <w:szCs w:val="24"/>
              </w:rPr>
            </w:pPr>
          </w:p>
        </w:tc>
        <w:tc>
          <w:tcPr>
            <w:tcW w:w="851"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sz w:val="24"/>
                <w:szCs w:val="24"/>
              </w:rPr>
            </w:pPr>
            <w:r>
              <w:rPr>
                <w:rFonts w:asciiTheme="minorEastAsia" w:hAnsiTheme="minorEastAsia" w:hint="eastAsia"/>
                <w:sz w:val="24"/>
                <w:szCs w:val="24"/>
              </w:rPr>
              <w:t>3</w:t>
            </w:r>
          </w:p>
        </w:tc>
        <w:tc>
          <w:tcPr>
            <w:tcW w:w="1701"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sz w:val="24"/>
                <w:szCs w:val="24"/>
              </w:rPr>
            </w:pPr>
            <w:r>
              <w:rPr>
                <w:rFonts w:asciiTheme="minorEastAsia" w:hAnsiTheme="minorEastAsia" w:hint="eastAsia"/>
                <w:sz w:val="24"/>
                <w:szCs w:val="24"/>
              </w:rPr>
              <w:t>研究生</w:t>
            </w:r>
          </w:p>
        </w:tc>
        <w:tc>
          <w:tcPr>
            <w:tcW w:w="2976"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sz w:val="24"/>
                <w:szCs w:val="24"/>
              </w:rPr>
            </w:pPr>
            <w:r>
              <w:rPr>
                <w:rFonts w:asciiTheme="minorEastAsia" w:hAnsiTheme="minorEastAsia" w:hint="eastAsia"/>
                <w:sz w:val="24"/>
                <w:szCs w:val="24"/>
              </w:rPr>
              <w:t>信号与信息处理</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Theme="minorEastAsia" w:hAnsiTheme="minorEastAsia"/>
                <w:sz w:val="24"/>
                <w:szCs w:val="24"/>
              </w:rPr>
            </w:pPr>
            <w:r>
              <w:rPr>
                <w:rFonts w:asciiTheme="minorEastAsia" w:hAnsiTheme="minorEastAsia" w:hint="eastAsia"/>
                <w:sz w:val="24"/>
                <w:szCs w:val="24"/>
              </w:rPr>
              <w:t>陕西宝鸡</w:t>
            </w:r>
          </w:p>
        </w:tc>
        <w:tc>
          <w:tcPr>
            <w:tcW w:w="1276"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Theme="minorEastAsia" w:hAnsiTheme="minorEastAsia"/>
                <w:sz w:val="24"/>
                <w:szCs w:val="24"/>
              </w:rPr>
            </w:pPr>
          </w:p>
        </w:tc>
      </w:tr>
      <w:tr w:rsidR="00970B76">
        <w:trPr>
          <w:trHeight w:val="502"/>
        </w:trPr>
        <w:tc>
          <w:tcPr>
            <w:tcW w:w="1951" w:type="dxa"/>
            <w:vMerge/>
            <w:tcBorders>
              <w:left w:val="thinThickSmallGap" w:sz="18" w:space="0" w:color="auto"/>
              <w:right w:val="single" w:sz="6" w:space="0" w:color="auto"/>
            </w:tcBorders>
            <w:vAlign w:val="center"/>
          </w:tcPr>
          <w:p w:rsidR="00970B76" w:rsidRDefault="00970B76">
            <w:pPr>
              <w:widowControl/>
              <w:jc w:val="center"/>
              <w:rPr>
                <w:rFonts w:asciiTheme="minorEastAsia" w:hAnsiTheme="minorEastAsia"/>
                <w:sz w:val="24"/>
                <w:szCs w:val="24"/>
              </w:rPr>
            </w:pPr>
          </w:p>
        </w:tc>
        <w:tc>
          <w:tcPr>
            <w:tcW w:w="851"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Theme="minorEastAsia" w:hAnsiTheme="minorEastAsia"/>
                <w:sz w:val="24"/>
                <w:szCs w:val="24"/>
              </w:rPr>
            </w:pPr>
            <w:r>
              <w:rPr>
                <w:rFonts w:asciiTheme="minorEastAsia" w:hAnsiTheme="minorEastAsia" w:hint="eastAsia"/>
                <w:sz w:val="24"/>
                <w:szCs w:val="24"/>
              </w:rPr>
              <w:t>10</w:t>
            </w:r>
          </w:p>
        </w:tc>
        <w:tc>
          <w:tcPr>
            <w:tcW w:w="1701"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sz w:val="24"/>
                <w:szCs w:val="24"/>
              </w:rPr>
            </w:pPr>
            <w:r>
              <w:rPr>
                <w:rFonts w:asciiTheme="minorEastAsia" w:hAnsiTheme="minorEastAsia" w:hint="eastAsia"/>
                <w:sz w:val="24"/>
                <w:szCs w:val="24"/>
              </w:rPr>
              <w:t>本科及以上</w:t>
            </w:r>
          </w:p>
        </w:tc>
        <w:tc>
          <w:tcPr>
            <w:tcW w:w="2976"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Theme="minorEastAsia" w:hAnsiTheme="minorEastAsia"/>
                <w:sz w:val="24"/>
                <w:szCs w:val="24"/>
              </w:rPr>
            </w:pPr>
            <w:r>
              <w:rPr>
                <w:rFonts w:asciiTheme="minorEastAsia" w:hAnsiTheme="minorEastAsia" w:hint="eastAsia"/>
                <w:sz w:val="24"/>
                <w:szCs w:val="24"/>
              </w:rPr>
              <w:t>电子信息工程</w:t>
            </w:r>
          </w:p>
          <w:p w:rsidR="00970B76" w:rsidRDefault="009865EA">
            <w:pPr>
              <w:jc w:val="center"/>
              <w:rPr>
                <w:rFonts w:asciiTheme="minorEastAsia" w:hAnsiTheme="minorEastAsia"/>
                <w:sz w:val="24"/>
                <w:szCs w:val="24"/>
              </w:rPr>
            </w:pPr>
            <w:r>
              <w:rPr>
                <w:rFonts w:asciiTheme="minorEastAsia" w:hAnsiTheme="minorEastAsia" w:hint="eastAsia"/>
                <w:sz w:val="24"/>
                <w:szCs w:val="24"/>
              </w:rPr>
              <w:t>通信工程</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jc w:val="center"/>
              <w:rPr>
                <w:rFonts w:asciiTheme="minorEastAsia" w:hAnsiTheme="minorEastAsia"/>
                <w:sz w:val="24"/>
                <w:szCs w:val="24"/>
              </w:rPr>
            </w:pPr>
            <w:r>
              <w:rPr>
                <w:rFonts w:asciiTheme="minorEastAsia" w:hAnsiTheme="minorEastAsia" w:hint="eastAsia"/>
                <w:sz w:val="24"/>
                <w:szCs w:val="24"/>
              </w:rPr>
              <w:t>陕西宝鸡</w:t>
            </w:r>
          </w:p>
        </w:tc>
        <w:tc>
          <w:tcPr>
            <w:tcW w:w="1276"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Theme="minorEastAsia" w:hAnsiTheme="minorEastAsia"/>
                <w:sz w:val="24"/>
                <w:szCs w:val="24"/>
              </w:rPr>
            </w:pPr>
          </w:p>
        </w:tc>
      </w:tr>
      <w:tr w:rsidR="00970B76">
        <w:trPr>
          <w:trHeight w:val="502"/>
        </w:trPr>
        <w:tc>
          <w:tcPr>
            <w:tcW w:w="1951" w:type="dxa"/>
            <w:vMerge/>
            <w:tcBorders>
              <w:left w:val="thinThickSmallGap" w:sz="18" w:space="0" w:color="auto"/>
              <w:right w:val="single" w:sz="6" w:space="0" w:color="auto"/>
            </w:tcBorders>
            <w:vAlign w:val="center"/>
          </w:tcPr>
          <w:p w:rsidR="00970B76" w:rsidRDefault="00970B76">
            <w:pPr>
              <w:widowControl/>
              <w:jc w:val="center"/>
              <w:rPr>
                <w:rFonts w:asciiTheme="minorEastAsia" w:hAnsiTheme="minorEastAsia"/>
                <w:sz w:val="24"/>
                <w:szCs w:val="24"/>
              </w:rPr>
            </w:pPr>
          </w:p>
        </w:tc>
        <w:tc>
          <w:tcPr>
            <w:tcW w:w="851"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Theme="minorEastAsia" w:hAnsiTheme="minorEastAsia"/>
                <w:sz w:val="24"/>
                <w:szCs w:val="24"/>
              </w:rPr>
            </w:pPr>
            <w:r>
              <w:rPr>
                <w:rFonts w:asciiTheme="minorEastAsia" w:hAnsiTheme="minorEastAsia" w:hint="eastAsia"/>
                <w:sz w:val="24"/>
                <w:szCs w:val="24"/>
              </w:rPr>
              <w:t>3</w:t>
            </w:r>
          </w:p>
        </w:tc>
        <w:tc>
          <w:tcPr>
            <w:tcW w:w="1701"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Theme="minorEastAsia" w:hAnsiTheme="minorEastAsia"/>
                <w:sz w:val="24"/>
                <w:szCs w:val="24"/>
              </w:rPr>
            </w:pPr>
            <w:r>
              <w:rPr>
                <w:rFonts w:asciiTheme="minorEastAsia" w:hAnsiTheme="minorEastAsia" w:hint="eastAsia"/>
                <w:sz w:val="24"/>
                <w:szCs w:val="24"/>
              </w:rPr>
              <w:t>本科及以上</w:t>
            </w:r>
          </w:p>
        </w:tc>
        <w:tc>
          <w:tcPr>
            <w:tcW w:w="2976"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Theme="minorEastAsia" w:hAnsiTheme="minorEastAsia"/>
                <w:sz w:val="24"/>
                <w:szCs w:val="24"/>
              </w:rPr>
            </w:pPr>
            <w:r>
              <w:rPr>
                <w:rFonts w:asciiTheme="minorEastAsia" w:hAnsiTheme="minorEastAsia" w:hint="eastAsia"/>
                <w:sz w:val="24"/>
                <w:szCs w:val="24"/>
              </w:rPr>
              <w:t>计算机科学与技术</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jc w:val="center"/>
              <w:rPr>
                <w:rFonts w:asciiTheme="minorEastAsia" w:hAnsiTheme="minorEastAsia"/>
                <w:sz w:val="24"/>
                <w:szCs w:val="24"/>
              </w:rPr>
            </w:pPr>
            <w:r>
              <w:rPr>
                <w:rFonts w:asciiTheme="minorEastAsia" w:hAnsiTheme="minorEastAsia" w:hint="eastAsia"/>
                <w:sz w:val="24"/>
                <w:szCs w:val="24"/>
              </w:rPr>
              <w:t>陕西宝鸡</w:t>
            </w:r>
          </w:p>
        </w:tc>
        <w:tc>
          <w:tcPr>
            <w:tcW w:w="1276"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Theme="minorEastAsia" w:hAnsiTheme="minorEastAsia"/>
                <w:sz w:val="24"/>
                <w:szCs w:val="24"/>
              </w:rPr>
            </w:pPr>
          </w:p>
        </w:tc>
      </w:tr>
      <w:tr w:rsidR="00970B76">
        <w:trPr>
          <w:trHeight w:val="502"/>
        </w:trPr>
        <w:tc>
          <w:tcPr>
            <w:tcW w:w="1951" w:type="dxa"/>
            <w:vMerge/>
            <w:tcBorders>
              <w:left w:val="thinThickSmallGap" w:sz="18" w:space="0" w:color="auto"/>
              <w:right w:val="single" w:sz="6" w:space="0" w:color="auto"/>
            </w:tcBorders>
            <w:vAlign w:val="center"/>
          </w:tcPr>
          <w:p w:rsidR="00970B76" w:rsidRDefault="00970B76">
            <w:pPr>
              <w:widowControl/>
              <w:jc w:val="center"/>
              <w:rPr>
                <w:rFonts w:asciiTheme="minorEastAsia" w:hAnsiTheme="minorEastAsia"/>
                <w:sz w:val="24"/>
                <w:szCs w:val="24"/>
              </w:rPr>
            </w:pPr>
          </w:p>
        </w:tc>
        <w:tc>
          <w:tcPr>
            <w:tcW w:w="851"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Theme="minorEastAsia" w:hAnsiTheme="minorEastAsia"/>
                <w:sz w:val="24"/>
                <w:szCs w:val="24"/>
              </w:rPr>
            </w:pPr>
            <w:r>
              <w:rPr>
                <w:rFonts w:asciiTheme="minorEastAsia" w:hAnsiTheme="minorEastAsia" w:hint="eastAsia"/>
                <w:sz w:val="24"/>
                <w:szCs w:val="24"/>
              </w:rPr>
              <w:t>2</w:t>
            </w:r>
          </w:p>
        </w:tc>
        <w:tc>
          <w:tcPr>
            <w:tcW w:w="1701"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Theme="minorEastAsia" w:hAnsiTheme="minorEastAsia"/>
                <w:sz w:val="24"/>
                <w:szCs w:val="24"/>
              </w:rPr>
            </w:pPr>
            <w:r>
              <w:rPr>
                <w:rFonts w:asciiTheme="minorEastAsia" w:hAnsiTheme="minorEastAsia" w:hint="eastAsia"/>
                <w:sz w:val="24"/>
                <w:szCs w:val="24"/>
              </w:rPr>
              <w:t>本科及以上</w:t>
            </w:r>
          </w:p>
        </w:tc>
        <w:tc>
          <w:tcPr>
            <w:tcW w:w="2976"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Theme="minorEastAsia" w:hAnsiTheme="minorEastAsia"/>
                <w:sz w:val="24"/>
                <w:szCs w:val="24"/>
              </w:rPr>
            </w:pPr>
            <w:r>
              <w:rPr>
                <w:rFonts w:asciiTheme="minorEastAsia" w:hAnsiTheme="minorEastAsia" w:hint="eastAsia"/>
                <w:sz w:val="24"/>
                <w:szCs w:val="24"/>
              </w:rPr>
              <w:t>电磁场与微波技术</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jc w:val="center"/>
              <w:rPr>
                <w:rFonts w:asciiTheme="minorEastAsia" w:hAnsiTheme="minorEastAsia"/>
                <w:sz w:val="24"/>
                <w:szCs w:val="24"/>
              </w:rPr>
            </w:pPr>
            <w:r>
              <w:rPr>
                <w:rFonts w:asciiTheme="minorEastAsia" w:hAnsiTheme="minorEastAsia" w:hint="eastAsia"/>
                <w:sz w:val="24"/>
                <w:szCs w:val="24"/>
              </w:rPr>
              <w:t>陕西宝鸡</w:t>
            </w:r>
          </w:p>
        </w:tc>
        <w:tc>
          <w:tcPr>
            <w:tcW w:w="1276"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Theme="minorEastAsia" w:hAnsiTheme="minorEastAsia"/>
                <w:sz w:val="24"/>
                <w:szCs w:val="24"/>
              </w:rPr>
            </w:pPr>
          </w:p>
        </w:tc>
      </w:tr>
      <w:tr w:rsidR="00970B76">
        <w:trPr>
          <w:trHeight w:val="502"/>
        </w:trPr>
        <w:tc>
          <w:tcPr>
            <w:tcW w:w="1951" w:type="dxa"/>
            <w:vMerge/>
            <w:tcBorders>
              <w:left w:val="thinThickSmallGap" w:sz="18" w:space="0" w:color="auto"/>
              <w:right w:val="single" w:sz="6" w:space="0" w:color="auto"/>
            </w:tcBorders>
            <w:vAlign w:val="center"/>
          </w:tcPr>
          <w:p w:rsidR="00970B76" w:rsidRDefault="00970B76">
            <w:pPr>
              <w:widowControl/>
              <w:jc w:val="center"/>
              <w:rPr>
                <w:rFonts w:asciiTheme="minorEastAsia" w:hAnsiTheme="minorEastAsia"/>
                <w:sz w:val="24"/>
                <w:szCs w:val="24"/>
              </w:rPr>
            </w:pPr>
          </w:p>
        </w:tc>
        <w:tc>
          <w:tcPr>
            <w:tcW w:w="851"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Theme="minorEastAsia" w:hAnsiTheme="minorEastAsia"/>
                <w:sz w:val="24"/>
                <w:szCs w:val="24"/>
              </w:rPr>
            </w:pPr>
            <w:r>
              <w:rPr>
                <w:rFonts w:asciiTheme="minorEastAsia" w:hAnsiTheme="minorEastAsia" w:hint="eastAsia"/>
                <w:sz w:val="24"/>
                <w:szCs w:val="24"/>
              </w:rPr>
              <w:t>4</w:t>
            </w:r>
          </w:p>
        </w:tc>
        <w:tc>
          <w:tcPr>
            <w:tcW w:w="1701"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Theme="minorEastAsia" w:hAnsiTheme="minorEastAsia"/>
                <w:sz w:val="24"/>
                <w:szCs w:val="24"/>
              </w:rPr>
            </w:pPr>
            <w:r>
              <w:rPr>
                <w:rFonts w:asciiTheme="minorEastAsia" w:hAnsiTheme="minorEastAsia" w:hint="eastAsia"/>
                <w:sz w:val="24"/>
                <w:szCs w:val="24"/>
              </w:rPr>
              <w:t>本科及以上</w:t>
            </w:r>
          </w:p>
        </w:tc>
        <w:tc>
          <w:tcPr>
            <w:tcW w:w="2976"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Theme="minorEastAsia" w:hAnsiTheme="minorEastAsia"/>
                <w:sz w:val="24"/>
                <w:szCs w:val="24"/>
              </w:rPr>
            </w:pPr>
            <w:r>
              <w:rPr>
                <w:rFonts w:asciiTheme="minorEastAsia" w:hAnsiTheme="minorEastAsia" w:hint="eastAsia"/>
                <w:sz w:val="24"/>
                <w:szCs w:val="24"/>
              </w:rPr>
              <w:t>软件工程</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jc w:val="center"/>
              <w:rPr>
                <w:rFonts w:asciiTheme="minorEastAsia" w:hAnsiTheme="minorEastAsia"/>
                <w:sz w:val="24"/>
                <w:szCs w:val="24"/>
              </w:rPr>
            </w:pPr>
            <w:r>
              <w:rPr>
                <w:rFonts w:asciiTheme="minorEastAsia" w:hAnsiTheme="minorEastAsia" w:hint="eastAsia"/>
                <w:sz w:val="24"/>
                <w:szCs w:val="24"/>
              </w:rPr>
              <w:t>陕西宝鸡</w:t>
            </w:r>
          </w:p>
        </w:tc>
        <w:tc>
          <w:tcPr>
            <w:tcW w:w="1276"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Theme="minorEastAsia" w:hAnsiTheme="minorEastAsia"/>
                <w:sz w:val="24"/>
                <w:szCs w:val="24"/>
              </w:rPr>
            </w:pPr>
          </w:p>
        </w:tc>
      </w:tr>
      <w:tr w:rsidR="00970B76">
        <w:trPr>
          <w:trHeight w:val="502"/>
        </w:trPr>
        <w:tc>
          <w:tcPr>
            <w:tcW w:w="1951" w:type="dxa"/>
            <w:vMerge/>
            <w:tcBorders>
              <w:left w:val="thinThickSmallGap" w:sz="18" w:space="0" w:color="auto"/>
              <w:right w:val="single" w:sz="6" w:space="0" w:color="auto"/>
            </w:tcBorders>
            <w:vAlign w:val="center"/>
          </w:tcPr>
          <w:p w:rsidR="00970B76" w:rsidRDefault="00970B76">
            <w:pPr>
              <w:widowControl/>
              <w:jc w:val="center"/>
              <w:rPr>
                <w:rFonts w:asciiTheme="minorEastAsia" w:hAnsiTheme="minorEastAsia"/>
                <w:sz w:val="24"/>
                <w:szCs w:val="24"/>
              </w:rPr>
            </w:pPr>
          </w:p>
        </w:tc>
        <w:tc>
          <w:tcPr>
            <w:tcW w:w="851"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Theme="minorEastAsia" w:hAnsiTheme="minorEastAsia"/>
                <w:sz w:val="24"/>
                <w:szCs w:val="24"/>
              </w:rPr>
            </w:pPr>
            <w:r>
              <w:rPr>
                <w:rFonts w:asciiTheme="minorEastAsia" w:hAnsiTheme="minorEastAsia" w:hint="eastAsia"/>
                <w:sz w:val="24"/>
                <w:szCs w:val="24"/>
              </w:rPr>
              <w:t>1</w:t>
            </w:r>
          </w:p>
        </w:tc>
        <w:tc>
          <w:tcPr>
            <w:tcW w:w="1701"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Theme="minorEastAsia" w:hAnsiTheme="minorEastAsia"/>
                <w:sz w:val="24"/>
                <w:szCs w:val="24"/>
              </w:rPr>
            </w:pPr>
            <w:r>
              <w:rPr>
                <w:rFonts w:asciiTheme="minorEastAsia" w:hAnsiTheme="minorEastAsia" w:hint="eastAsia"/>
                <w:sz w:val="24"/>
                <w:szCs w:val="24"/>
              </w:rPr>
              <w:t>本科及以上</w:t>
            </w:r>
          </w:p>
        </w:tc>
        <w:tc>
          <w:tcPr>
            <w:tcW w:w="2976"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Theme="minorEastAsia" w:hAnsiTheme="minorEastAsia"/>
                <w:sz w:val="24"/>
                <w:szCs w:val="24"/>
              </w:rPr>
            </w:pPr>
            <w:r>
              <w:rPr>
                <w:rFonts w:asciiTheme="minorEastAsia" w:hAnsiTheme="minorEastAsia" w:hint="eastAsia"/>
                <w:sz w:val="24"/>
                <w:szCs w:val="24"/>
              </w:rPr>
              <w:t>飞行器质量与可靠性、质量与可靠性工程等相关</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jc w:val="center"/>
              <w:rPr>
                <w:rFonts w:asciiTheme="minorEastAsia" w:hAnsiTheme="minorEastAsia"/>
                <w:sz w:val="24"/>
                <w:szCs w:val="24"/>
              </w:rPr>
            </w:pPr>
            <w:r>
              <w:rPr>
                <w:rFonts w:asciiTheme="minorEastAsia" w:hAnsiTheme="minorEastAsia" w:hint="eastAsia"/>
                <w:sz w:val="24"/>
                <w:szCs w:val="24"/>
              </w:rPr>
              <w:t>陕西宝鸡</w:t>
            </w:r>
          </w:p>
        </w:tc>
        <w:tc>
          <w:tcPr>
            <w:tcW w:w="1276"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Theme="minorEastAsia" w:hAnsiTheme="minorEastAsia"/>
                <w:sz w:val="24"/>
                <w:szCs w:val="24"/>
              </w:rPr>
            </w:pPr>
          </w:p>
        </w:tc>
      </w:tr>
      <w:tr w:rsidR="00970B76">
        <w:trPr>
          <w:trHeight w:val="502"/>
        </w:trPr>
        <w:tc>
          <w:tcPr>
            <w:tcW w:w="1951" w:type="dxa"/>
            <w:vMerge/>
            <w:tcBorders>
              <w:left w:val="thinThickSmallGap" w:sz="18" w:space="0" w:color="auto"/>
              <w:bottom w:val="single" w:sz="6" w:space="0" w:color="auto"/>
              <w:right w:val="single" w:sz="6" w:space="0" w:color="auto"/>
            </w:tcBorders>
            <w:vAlign w:val="center"/>
          </w:tcPr>
          <w:p w:rsidR="00970B76" w:rsidRDefault="00970B76">
            <w:pPr>
              <w:widowControl/>
              <w:jc w:val="center"/>
              <w:rPr>
                <w:rFonts w:asciiTheme="minorEastAsia" w:hAnsiTheme="minorEastAsia"/>
                <w:sz w:val="24"/>
                <w:szCs w:val="24"/>
              </w:rPr>
            </w:pPr>
          </w:p>
        </w:tc>
        <w:tc>
          <w:tcPr>
            <w:tcW w:w="851"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Theme="minorEastAsia" w:hAnsiTheme="minorEastAsia"/>
                <w:sz w:val="24"/>
                <w:szCs w:val="24"/>
              </w:rPr>
            </w:pPr>
            <w:r>
              <w:rPr>
                <w:rFonts w:asciiTheme="minorEastAsia" w:hAnsiTheme="minorEastAsia" w:hint="eastAsia"/>
                <w:sz w:val="24"/>
                <w:szCs w:val="24"/>
              </w:rPr>
              <w:t>2</w:t>
            </w:r>
          </w:p>
        </w:tc>
        <w:tc>
          <w:tcPr>
            <w:tcW w:w="1701"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Theme="minorEastAsia" w:hAnsiTheme="minorEastAsia"/>
                <w:sz w:val="24"/>
                <w:szCs w:val="24"/>
              </w:rPr>
            </w:pPr>
            <w:r>
              <w:rPr>
                <w:rFonts w:asciiTheme="minorEastAsia" w:hAnsiTheme="minorEastAsia" w:hint="eastAsia"/>
                <w:sz w:val="24"/>
                <w:szCs w:val="24"/>
              </w:rPr>
              <w:t>本科及以上</w:t>
            </w:r>
          </w:p>
        </w:tc>
        <w:tc>
          <w:tcPr>
            <w:tcW w:w="2976"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Theme="minorEastAsia" w:hAnsiTheme="minorEastAsia"/>
                <w:sz w:val="24"/>
                <w:szCs w:val="24"/>
              </w:rPr>
            </w:pPr>
            <w:r>
              <w:rPr>
                <w:rFonts w:asciiTheme="minorEastAsia" w:hAnsiTheme="minorEastAsia" w:hint="eastAsia"/>
                <w:sz w:val="24"/>
                <w:szCs w:val="24"/>
              </w:rPr>
              <w:t>机械设计制造及其自动化</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jc w:val="center"/>
              <w:rPr>
                <w:rFonts w:asciiTheme="minorEastAsia" w:hAnsiTheme="minorEastAsia"/>
                <w:sz w:val="24"/>
                <w:szCs w:val="24"/>
              </w:rPr>
            </w:pPr>
            <w:r>
              <w:rPr>
                <w:rFonts w:asciiTheme="minorEastAsia" w:hAnsiTheme="minorEastAsia" w:hint="eastAsia"/>
                <w:sz w:val="24"/>
                <w:szCs w:val="24"/>
              </w:rPr>
              <w:t>陕西宝鸡</w:t>
            </w:r>
          </w:p>
        </w:tc>
        <w:tc>
          <w:tcPr>
            <w:tcW w:w="1276"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Theme="minorEastAsia" w:hAnsiTheme="minorEastAsia"/>
                <w:sz w:val="24"/>
                <w:szCs w:val="24"/>
              </w:rPr>
            </w:pPr>
          </w:p>
        </w:tc>
      </w:tr>
      <w:tr w:rsidR="00970B76">
        <w:trPr>
          <w:trHeight w:val="502"/>
        </w:trPr>
        <w:tc>
          <w:tcPr>
            <w:tcW w:w="1951" w:type="dxa"/>
            <w:vMerge w:val="restart"/>
            <w:tcBorders>
              <w:top w:val="single" w:sz="6" w:space="0" w:color="auto"/>
              <w:left w:val="thinThickSmallGap" w:sz="18" w:space="0" w:color="auto"/>
              <w:right w:val="single" w:sz="6" w:space="0" w:color="auto"/>
            </w:tcBorders>
            <w:vAlign w:val="center"/>
          </w:tcPr>
          <w:p w:rsidR="00970B76" w:rsidRDefault="009865EA">
            <w:pPr>
              <w:jc w:val="center"/>
              <w:rPr>
                <w:rFonts w:asciiTheme="minorEastAsia" w:hAnsiTheme="minorEastAsia"/>
                <w:sz w:val="24"/>
                <w:szCs w:val="24"/>
              </w:rPr>
            </w:pPr>
            <w:r>
              <w:rPr>
                <w:rFonts w:asciiTheme="minorEastAsia" w:hAnsiTheme="minorEastAsia" w:hint="eastAsia"/>
                <w:sz w:val="24"/>
                <w:szCs w:val="24"/>
              </w:rPr>
              <w:t>工艺岗位</w:t>
            </w:r>
          </w:p>
        </w:tc>
        <w:tc>
          <w:tcPr>
            <w:tcW w:w="851"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sz w:val="24"/>
                <w:szCs w:val="24"/>
              </w:rPr>
            </w:pPr>
            <w:r>
              <w:rPr>
                <w:rFonts w:asciiTheme="minorEastAsia" w:hAnsiTheme="minorEastAsia" w:hint="eastAsia"/>
                <w:sz w:val="24"/>
                <w:szCs w:val="24"/>
              </w:rPr>
              <w:t>2</w:t>
            </w:r>
          </w:p>
        </w:tc>
        <w:tc>
          <w:tcPr>
            <w:tcW w:w="1701"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Theme="minorEastAsia" w:hAnsiTheme="minorEastAsia"/>
                <w:sz w:val="24"/>
                <w:szCs w:val="24"/>
              </w:rPr>
            </w:pPr>
            <w:r>
              <w:rPr>
                <w:rFonts w:asciiTheme="minorEastAsia" w:hAnsiTheme="minorEastAsia" w:hint="eastAsia"/>
                <w:sz w:val="24"/>
                <w:szCs w:val="24"/>
              </w:rPr>
              <w:t>本科及以上</w:t>
            </w:r>
          </w:p>
        </w:tc>
        <w:tc>
          <w:tcPr>
            <w:tcW w:w="2976"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Theme="minorEastAsia" w:hAnsiTheme="minorEastAsia"/>
                <w:sz w:val="24"/>
                <w:szCs w:val="24"/>
              </w:rPr>
            </w:pPr>
            <w:r>
              <w:rPr>
                <w:rFonts w:asciiTheme="minorEastAsia" w:hAnsiTheme="minorEastAsia" w:hint="eastAsia"/>
                <w:sz w:val="24"/>
                <w:szCs w:val="24"/>
              </w:rPr>
              <w:t>电子信息工程</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jc w:val="center"/>
              <w:rPr>
                <w:rFonts w:asciiTheme="minorEastAsia" w:hAnsiTheme="minorEastAsia"/>
                <w:sz w:val="24"/>
                <w:szCs w:val="24"/>
              </w:rPr>
            </w:pPr>
            <w:r>
              <w:rPr>
                <w:rFonts w:asciiTheme="minorEastAsia" w:hAnsiTheme="minorEastAsia" w:hint="eastAsia"/>
                <w:sz w:val="24"/>
                <w:szCs w:val="24"/>
              </w:rPr>
              <w:t>陕西宝鸡</w:t>
            </w:r>
          </w:p>
        </w:tc>
        <w:tc>
          <w:tcPr>
            <w:tcW w:w="1276"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Theme="minorEastAsia" w:hAnsiTheme="minorEastAsia"/>
                <w:sz w:val="24"/>
                <w:szCs w:val="24"/>
              </w:rPr>
            </w:pPr>
          </w:p>
        </w:tc>
      </w:tr>
      <w:tr w:rsidR="00970B76">
        <w:trPr>
          <w:trHeight w:val="502"/>
        </w:trPr>
        <w:tc>
          <w:tcPr>
            <w:tcW w:w="1951" w:type="dxa"/>
            <w:vMerge/>
            <w:tcBorders>
              <w:left w:val="thinThickSmallGap" w:sz="18" w:space="0" w:color="auto"/>
              <w:bottom w:val="single" w:sz="4" w:space="0" w:color="auto"/>
              <w:right w:val="single" w:sz="6" w:space="0" w:color="auto"/>
            </w:tcBorders>
            <w:vAlign w:val="center"/>
          </w:tcPr>
          <w:p w:rsidR="00970B76" w:rsidRDefault="00970B76">
            <w:pPr>
              <w:jc w:val="center"/>
              <w:rPr>
                <w:rFonts w:asciiTheme="minorEastAsia" w:hAnsiTheme="minorEastAsia"/>
                <w:sz w:val="24"/>
                <w:szCs w:val="24"/>
              </w:rPr>
            </w:pPr>
          </w:p>
        </w:tc>
        <w:tc>
          <w:tcPr>
            <w:tcW w:w="851"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sz w:val="24"/>
                <w:szCs w:val="24"/>
              </w:rPr>
            </w:pPr>
            <w:r>
              <w:rPr>
                <w:rFonts w:asciiTheme="minorEastAsia" w:hAnsiTheme="minorEastAsia" w:hint="eastAsia"/>
                <w:sz w:val="24"/>
                <w:szCs w:val="24"/>
              </w:rPr>
              <w:t>1</w:t>
            </w:r>
          </w:p>
        </w:tc>
        <w:tc>
          <w:tcPr>
            <w:tcW w:w="1701"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Theme="minorEastAsia" w:hAnsiTheme="minorEastAsia"/>
                <w:sz w:val="24"/>
                <w:szCs w:val="24"/>
              </w:rPr>
            </w:pPr>
            <w:r>
              <w:rPr>
                <w:rFonts w:asciiTheme="minorEastAsia" w:hAnsiTheme="minorEastAsia" w:hint="eastAsia"/>
                <w:sz w:val="24"/>
                <w:szCs w:val="24"/>
              </w:rPr>
              <w:t>本科及以上</w:t>
            </w:r>
          </w:p>
        </w:tc>
        <w:tc>
          <w:tcPr>
            <w:tcW w:w="2976"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Theme="minorEastAsia" w:hAnsiTheme="minorEastAsia"/>
                <w:sz w:val="24"/>
                <w:szCs w:val="24"/>
              </w:rPr>
            </w:pPr>
            <w:r>
              <w:rPr>
                <w:rFonts w:asciiTheme="minorEastAsia" w:hAnsiTheme="minorEastAsia" w:hint="eastAsia"/>
                <w:sz w:val="24"/>
                <w:szCs w:val="24"/>
              </w:rPr>
              <w:t>机械设计制造及其自动化</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jc w:val="center"/>
              <w:rPr>
                <w:rFonts w:asciiTheme="minorEastAsia" w:hAnsiTheme="minorEastAsia"/>
                <w:sz w:val="24"/>
                <w:szCs w:val="24"/>
              </w:rPr>
            </w:pPr>
            <w:r>
              <w:rPr>
                <w:rFonts w:asciiTheme="minorEastAsia" w:hAnsiTheme="minorEastAsia" w:hint="eastAsia"/>
                <w:sz w:val="24"/>
                <w:szCs w:val="24"/>
              </w:rPr>
              <w:t>陕西宝鸡</w:t>
            </w:r>
          </w:p>
        </w:tc>
        <w:tc>
          <w:tcPr>
            <w:tcW w:w="1276"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Theme="minorEastAsia" w:hAnsiTheme="minorEastAsia"/>
                <w:sz w:val="24"/>
                <w:szCs w:val="24"/>
              </w:rPr>
            </w:pPr>
          </w:p>
        </w:tc>
      </w:tr>
      <w:tr w:rsidR="00970B76">
        <w:trPr>
          <w:trHeight w:val="502"/>
        </w:trPr>
        <w:tc>
          <w:tcPr>
            <w:tcW w:w="1951" w:type="dxa"/>
            <w:vMerge w:val="restart"/>
            <w:tcBorders>
              <w:top w:val="single" w:sz="4" w:space="0" w:color="auto"/>
              <w:left w:val="thinThickSmallGap" w:sz="18" w:space="0" w:color="auto"/>
              <w:bottom w:val="single" w:sz="6" w:space="0" w:color="auto"/>
              <w:right w:val="single" w:sz="6" w:space="0" w:color="auto"/>
            </w:tcBorders>
            <w:vAlign w:val="center"/>
          </w:tcPr>
          <w:p w:rsidR="00970B76" w:rsidRDefault="009865EA">
            <w:pPr>
              <w:jc w:val="center"/>
              <w:rPr>
                <w:rFonts w:asciiTheme="minorEastAsia" w:hAnsiTheme="minorEastAsia"/>
                <w:sz w:val="24"/>
                <w:szCs w:val="24"/>
              </w:rPr>
            </w:pPr>
            <w:r>
              <w:rPr>
                <w:rFonts w:asciiTheme="minorEastAsia" w:hAnsiTheme="minorEastAsia" w:hint="eastAsia"/>
                <w:sz w:val="24"/>
                <w:szCs w:val="24"/>
              </w:rPr>
              <w:t>技术岗位</w:t>
            </w:r>
          </w:p>
        </w:tc>
        <w:tc>
          <w:tcPr>
            <w:tcW w:w="851"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sz w:val="24"/>
                <w:szCs w:val="24"/>
              </w:rPr>
            </w:pPr>
            <w:r>
              <w:rPr>
                <w:rFonts w:asciiTheme="minorEastAsia" w:hAnsiTheme="minorEastAsia" w:hint="eastAsia"/>
                <w:sz w:val="24"/>
                <w:szCs w:val="24"/>
              </w:rPr>
              <w:t>2</w:t>
            </w:r>
          </w:p>
        </w:tc>
        <w:tc>
          <w:tcPr>
            <w:tcW w:w="1701"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Theme="minorEastAsia" w:hAnsiTheme="minorEastAsia"/>
                <w:sz w:val="24"/>
                <w:szCs w:val="24"/>
              </w:rPr>
            </w:pPr>
            <w:r>
              <w:rPr>
                <w:rFonts w:asciiTheme="minorEastAsia" w:hAnsiTheme="minorEastAsia" w:hint="eastAsia"/>
                <w:sz w:val="24"/>
                <w:szCs w:val="24"/>
              </w:rPr>
              <w:t>本科及以上</w:t>
            </w:r>
          </w:p>
        </w:tc>
        <w:tc>
          <w:tcPr>
            <w:tcW w:w="2976"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Theme="minorEastAsia" w:hAnsiTheme="minorEastAsia"/>
                <w:sz w:val="24"/>
                <w:szCs w:val="24"/>
              </w:rPr>
            </w:pPr>
            <w:r>
              <w:rPr>
                <w:rFonts w:asciiTheme="minorEastAsia" w:hAnsiTheme="minorEastAsia" w:hint="eastAsia"/>
                <w:sz w:val="24"/>
                <w:szCs w:val="24"/>
              </w:rPr>
              <w:t>测控技术与仪器</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jc w:val="center"/>
              <w:rPr>
                <w:rFonts w:asciiTheme="minorEastAsia" w:hAnsiTheme="minorEastAsia"/>
                <w:sz w:val="24"/>
                <w:szCs w:val="24"/>
              </w:rPr>
            </w:pPr>
            <w:r>
              <w:rPr>
                <w:rFonts w:asciiTheme="minorEastAsia" w:hAnsiTheme="minorEastAsia" w:hint="eastAsia"/>
                <w:sz w:val="24"/>
                <w:szCs w:val="24"/>
              </w:rPr>
              <w:t>陕西宝鸡</w:t>
            </w:r>
          </w:p>
        </w:tc>
        <w:tc>
          <w:tcPr>
            <w:tcW w:w="1276"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Theme="minorEastAsia" w:hAnsiTheme="minorEastAsia"/>
                <w:sz w:val="24"/>
                <w:szCs w:val="24"/>
              </w:rPr>
            </w:pPr>
          </w:p>
        </w:tc>
      </w:tr>
      <w:tr w:rsidR="00970B76">
        <w:trPr>
          <w:trHeight w:val="502"/>
        </w:trPr>
        <w:tc>
          <w:tcPr>
            <w:tcW w:w="1951" w:type="dxa"/>
            <w:vMerge/>
            <w:tcBorders>
              <w:top w:val="single" w:sz="6" w:space="0" w:color="auto"/>
              <w:left w:val="thinThickSmallGap" w:sz="18" w:space="0" w:color="auto"/>
              <w:bottom w:val="single" w:sz="4" w:space="0" w:color="auto"/>
              <w:right w:val="single" w:sz="6" w:space="0" w:color="auto"/>
            </w:tcBorders>
            <w:vAlign w:val="center"/>
          </w:tcPr>
          <w:p w:rsidR="00970B76" w:rsidRDefault="00970B76">
            <w:pPr>
              <w:widowControl/>
              <w:jc w:val="center"/>
              <w:rPr>
                <w:rFonts w:asciiTheme="minorEastAsia" w:hAnsiTheme="minorEastAsia"/>
                <w:sz w:val="24"/>
                <w:szCs w:val="24"/>
              </w:rPr>
            </w:pPr>
          </w:p>
        </w:tc>
        <w:tc>
          <w:tcPr>
            <w:tcW w:w="851" w:type="dxa"/>
            <w:tcBorders>
              <w:top w:val="single" w:sz="6" w:space="0" w:color="auto"/>
              <w:left w:val="single" w:sz="6" w:space="0" w:color="auto"/>
              <w:bottom w:val="single" w:sz="4" w:space="0" w:color="auto"/>
              <w:right w:val="single" w:sz="6" w:space="0" w:color="auto"/>
            </w:tcBorders>
            <w:vAlign w:val="center"/>
          </w:tcPr>
          <w:p w:rsidR="00970B76" w:rsidRDefault="009865EA">
            <w:pPr>
              <w:widowControl/>
              <w:jc w:val="center"/>
              <w:rPr>
                <w:rFonts w:asciiTheme="minorEastAsia" w:hAnsiTheme="minorEastAsia"/>
                <w:sz w:val="24"/>
                <w:szCs w:val="24"/>
              </w:rPr>
            </w:pPr>
            <w:r>
              <w:rPr>
                <w:rFonts w:asciiTheme="minorEastAsia" w:hAnsiTheme="minorEastAsia" w:hint="eastAsia"/>
                <w:sz w:val="24"/>
                <w:szCs w:val="24"/>
              </w:rPr>
              <w:t>2</w:t>
            </w:r>
          </w:p>
        </w:tc>
        <w:tc>
          <w:tcPr>
            <w:tcW w:w="1701" w:type="dxa"/>
            <w:tcBorders>
              <w:top w:val="single" w:sz="6" w:space="0" w:color="auto"/>
              <w:left w:val="single" w:sz="6" w:space="0" w:color="auto"/>
              <w:bottom w:val="single" w:sz="4" w:space="0" w:color="auto"/>
              <w:right w:val="single" w:sz="6" w:space="0" w:color="auto"/>
            </w:tcBorders>
            <w:vAlign w:val="center"/>
          </w:tcPr>
          <w:p w:rsidR="00970B76" w:rsidRDefault="009865EA">
            <w:pPr>
              <w:jc w:val="center"/>
              <w:rPr>
                <w:rFonts w:asciiTheme="minorEastAsia" w:hAnsiTheme="minorEastAsia"/>
                <w:sz w:val="24"/>
                <w:szCs w:val="24"/>
              </w:rPr>
            </w:pPr>
            <w:r>
              <w:rPr>
                <w:rFonts w:asciiTheme="minorEastAsia" w:hAnsiTheme="minorEastAsia" w:hint="eastAsia"/>
                <w:sz w:val="24"/>
                <w:szCs w:val="24"/>
              </w:rPr>
              <w:t>本科及以上</w:t>
            </w:r>
          </w:p>
        </w:tc>
        <w:tc>
          <w:tcPr>
            <w:tcW w:w="2976" w:type="dxa"/>
            <w:tcBorders>
              <w:top w:val="single" w:sz="6" w:space="0" w:color="auto"/>
              <w:left w:val="single" w:sz="6" w:space="0" w:color="auto"/>
              <w:bottom w:val="single" w:sz="4" w:space="0" w:color="auto"/>
              <w:right w:val="single" w:sz="6" w:space="0" w:color="auto"/>
            </w:tcBorders>
            <w:vAlign w:val="center"/>
          </w:tcPr>
          <w:p w:rsidR="00970B76" w:rsidRDefault="009865EA">
            <w:pPr>
              <w:jc w:val="center"/>
              <w:rPr>
                <w:rFonts w:asciiTheme="minorEastAsia" w:hAnsiTheme="minorEastAsia"/>
                <w:sz w:val="24"/>
                <w:szCs w:val="24"/>
              </w:rPr>
            </w:pPr>
            <w:r>
              <w:rPr>
                <w:rFonts w:asciiTheme="minorEastAsia" w:hAnsiTheme="minorEastAsia" w:hint="eastAsia"/>
                <w:sz w:val="24"/>
                <w:szCs w:val="24"/>
              </w:rPr>
              <w:t>计算机科学与技术</w:t>
            </w:r>
          </w:p>
        </w:tc>
        <w:tc>
          <w:tcPr>
            <w:tcW w:w="1276" w:type="dxa"/>
            <w:tcBorders>
              <w:top w:val="single" w:sz="6" w:space="0" w:color="auto"/>
              <w:left w:val="single" w:sz="6" w:space="0" w:color="auto"/>
              <w:bottom w:val="single" w:sz="4" w:space="0" w:color="auto"/>
              <w:right w:val="single" w:sz="4" w:space="0" w:color="auto"/>
            </w:tcBorders>
            <w:vAlign w:val="center"/>
          </w:tcPr>
          <w:p w:rsidR="00970B76" w:rsidRDefault="009865EA">
            <w:pPr>
              <w:jc w:val="center"/>
              <w:rPr>
                <w:rFonts w:asciiTheme="minorEastAsia" w:hAnsiTheme="minorEastAsia"/>
                <w:sz w:val="24"/>
                <w:szCs w:val="24"/>
              </w:rPr>
            </w:pPr>
            <w:r>
              <w:rPr>
                <w:rFonts w:asciiTheme="minorEastAsia" w:hAnsiTheme="minorEastAsia" w:hint="eastAsia"/>
                <w:sz w:val="24"/>
                <w:szCs w:val="24"/>
              </w:rPr>
              <w:t>陕西宝鸡</w:t>
            </w:r>
          </w:p>
        </w:tc>
        <w:tc>
          <w:tcPr>
            <w:tcW w:w="1276" w:type="dxa"/>
            <w:tcBorders>
              <w:top w:val="single" w:sz="6" w:space="0" w:color="auto"/>
              <w:left w:val="single" w:sz="4" w:space="0" w:color="auto"/>
              <w:bottom w:val="single" w:sz="4" w:space="0" w:color="auto"/>
              <w:right w:val="thickThinSmallGap" w:sz="18" w:space="0" w:color="auto"/>
            </w:tcBorders>
            <w:vAlign w:val="center"/>
          </w:tcPr>
          <w:p w:rsidR="00970B76" w:rsidRDefault="00970B76">
            <w:pPr>
              <w:widowControl/>
              <w:jc w:val="center"/>
              <w:rPr>
                <w:rFonts w:asciiTheme="minorEastAsia" w:hAnsiTheme="minorEastAsia"/>
                <w:sz w:val="24"/>
                <w:szCs w:val="24"/>
              </w:rPr>
            </w:pPr>
          </w:p>
        </w:tc>
      </w:tr>
      <w:tr w:rsidR="00970B76">
        <w:trPr>
          <w:trHeight w:val="502"/>
        </w:trPr>
        <w:tc>
          <w:tcPr>
            <w:tcW w:w="1951" w:type="dxa"/>
            <w:vMerge/>
            <w:tcBorders>
              <w:top w:val="single" w:sz="4" w:space="0" w:color="auto"/>
              <w:left w:val="thinThickSmallGap" w:sz="18" w:space="0" w:color="auto"/>
              <w:bottom w:val="single" w:sz="4" w:space="0" w:color="auto"/>
              <w:right w:val="single" w:sz="6" w:space="0" w:color="auto"/>
            </w:tcBorders>
            <w:vAlign w:val="center"/>
          </w:tcPr>
          <w:p w:rsidR="00970B76" w:rsidRDefault="00970B76">
            <w:pPr>
              <w:widowControl/>
              <w:jc w:val="center"/>
              <w:rPr>
                <w:rFonts w:asciiTheme="minorEastAsia" w:hAnsiTheme="minorEastAsia"/>
                <w:sz w:val="24"/>
                <w:szCs w:val="24"/>
              </w:rPr>
            </w:pPr>
          </w:p>
        </w:tc>
        <w:tc>
          <w:tcPr>
            <w:tcW w:w="851" w:type="dxa"/>
            <w:tcBorders>
              <w:top w:val="single" w:sz="4"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sz w:val="24"/>
                <w:szCs w:val="24"/>
              </w:rPr>
            </w:pPr>
            <w:r>
              <w:rPr>
                <w:rFonts w:asciiTheme="minorEastAsia" w:hAnsiTheme="minorEastAsia" w:hint="eastAsia"/>
                <w:sz w:val="24"/>
                <w:szCs w:val="24"/>
              </w:rPr>
              <w:t>3</w:t>
            </w:r>
          </w:p>
        </w:tc>
        <w:tc>
          <w:tcPr>
            <w:tcW w:w="1701" w:type="dxa"/>
            <w:tcBorders>
              <w:top w:val="single" w:sz="4" w:space="0" w:color="auto"/>
              <w:left w:val="single" w:sz="6" w:space="0" w:color="auto"/>
              <w:bottom w:val="single" w:sz="6" w:space="0" w:color="auto"/>
              <w:right w:val="single" w:sz="6" w:space="0" w:color="auto"/>
            </w:tcBorders>
            <w:vAlign w:val="center"/>
          </w:tcPr>
          <w:p w:rsidR="00970B76" w:rsidRDefault="009865EA">
            <w:pPr>
              <w:jc w:val="center"/>
              <w:rPr>
                <w:rFonts w:asciiTheme="minorEastAsia" w:hAnsiTheme="minorEastAsia"/>
                <w:sz w:val="24"/>
                <w:szCs w:val="24"/>
              </w:rPr>
            </w:pPr>
            <w:r>
              <w:rPr>
                <w:rFonts w:asciiTheme="minorEastAsia" w:hAnsiTheme="minorEastAsia" w:hint="eastAsia"/>
                <w:sz w:val="24"/>
                <w:szCs w:val="24"/>
              </w:rPr>
              <w:t>本科及以上</w:t>
            </w:r>
          </w:p>
        </w:tc>
        <w:tc>
          <w:tcPr>
            <w:tcW w:w="2976" w:type="dxa"/>
            <w:tcBorders>
              <w:top w:val="single" w:sz="4" w:space="0" w:color="auto"/>
              <w:left w:val="single" w:sz="6" w:space="0" w:color="auto"/>
              <w:bottom w:val="single" w:sz="6" w:space="0" w:color="auto"/>
              <w:right w:val="single" w:sz="6" w:space="0" w:color="auto"/>
            </w:tcBorders>
            <w:vAlign w:val="center"/>
          </w:tcPr>
          <w:p w:rsidR="00970B76" w:rsidRDefault="009865EA">
            <w:pPr>
              <w:jc w:val="center"/>
              <w:rPr>
                <w:rFonts w:asciiTheme="minorEastAsia" w:hAnsiTheme="minorEastAsia"/>
                <w:sz w:val="24"/>
                <w:szCs w:val="24"/>
              </w:rPr>
            </w:pPr>
            <w:r>
              <w:rPr>
                <w:rFonts w:asciiTheme="minorEastAsia" w:hAnsiTheme="minorEastAsia" w:hint="eastAsia"/>
                <w:sz w:val="24"/>
                <w:szCs w:val="24"/>
              </w:rPr>
              <w:t>机械设计制造及其自动化</w:t>
            </w:r>
          </w:p>
        </w:tc>
        <w:tc>
          <w:tcPr>
            <w:tcW w:w="1276" w:type="dxa"/>
            <w:tcBorders>
              <w:top w:val="single" w:sz="4" w:space="0" w:color="auto"/>
              <w:left w:val="single" w:sz="6" w:space="0" w:color="auto"/>
              <w:bottom w:val="single" w:sz="6" w:space="0" w:color="auto"/>
              <w:right w:val="single" w:sz="4" w:space="0" w:color="auto"/>
            </w:tcBorders>
            <w:vAlign w:val="center"/>
          </w:tcPr>
          <w:p w:rsidR="00970B76" w:rsidRDefault="009865EA">
            <w:pPr>
              <w:jc w:val="center"/>
              <w:rPr>
                <w:rFonts w:asciiTheme="minorEastAsia" w:hAnsiTheme="minorEastAsia"/>
                <w:sz w:val="24"/>
                <w:szCs w:val="24"/>
              </w:rPr>
            </w:pPr>
            <w:r>
              <w:rPr>
                <w:rFonts w:asciiTheme="minorEastAsia" w:hAnsiTheme="minorEastAsia" w:hint="eastAsia"/>
                <w:sz w:val="24"/>
                <w:szCs w:val="24"/>
              </w:rPr>
              <w:t>陕西宝鸡</w:t>
            </w:r>
          </w:p>
        </w:tc>
        <w:tc>
          <w:tcPr>
            <w:tcW w:w="1276" w:type="dxa"/>
            <w:tcBorders>
              <w:top w:val="single" w:sz="4"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Theme="minorEastAsia" w:hAnsiTheme="minorEastAsia"/>
                <w:sz w:val="24"/>
                <w:szCs w:val="24"/>
              </w:rPr>
            </w:pPr>
          </w:p>
        </w:tc>
      </w:tr>
      <w:tr w:rsidR="00970B76">
        <w:trPr>
          <w:trHeight w:val="502"/>
        </w:trPr>
        <w:tc>
          <w:tcPr>
            <w:tcW w:w="1951" w:type="dxa"/>
            <w:tcBorders>
              <w:top w:val="single" w:sz="4" w:space="0" w:color="auto"/>
              <w:left w:val="thinThickSmallGap" w:sz="18" w:space="0" w:color="auto"/>
              <w:bottom w:val="single" w:sz="6" w:space="0" w:color="auto"/>
              <w:right w:val="single" w:sz="6" w:space="0" w:color="auto"/>
            </w:tcBorders>
            <w:vAlign w:val="center"/>
          </w:tcPr>
          <w:p w:rsidR="00970B76" w:rsidRDefault="009865EA">
            <w:pPr>
              <w:jc w:val="center"/>
              <w:rPr>
                <w:rFonts w:asciiTheme="minorEastAsia" w:hAnsiTheme="minorEastAsia"/>
                <w:sz w:val="24"/>
                <w:szCs w:val="24"/>
              </w:rPr>
            </w:pPr>
            <w:r>
              <w:rPr>
                <w:rFonts w:asciiTheme="minorEastAsia" w:hAnsiTheme="minorEastAsia" w:hint="eastAsia"/>
                <w:sz w:val="24"/>
                <w:szCs w:val="24"/>
              </w:rPr>
              <w:t>管理岗位</w:t>
            </w:r>
          </w:p>
        </w:tc>
        <w:tc>
          <w:tcPr>
            <w:tcW w:w="851"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sz w:val="24"/>
                <w:szCs w:val="24"/>
              </w:rPr>
            </w:pPr>
            <w:r>
              <w:rPr>
                <w:rFonts w:asciiTheme="minorEastAsia" w:hAnsiTheme="minorEastAsia" w:hint="eastAsia"/>
                <w:sz w:val="24"/>
                <w:szCs w:val="24"/>
              </w:rPr>
              <w:t>3</w:t>
            </w:r>
          </w:p>
        </w:tc>
        <w:tc>
          <w:tcPr>
            <w:tcW w:w="1701"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Theme="minorEastAsia" w:hAnsiTheme="minorEastAsia"/>
                <w:sz w:val="24"/>
                <w:szCs w:val="24"/>
              </w:rPr>
            </w:pPr>
            <w:r>
              <w:rPr>
                <w:rFonts w:asciiTheme="minorEastAsia" w:hAnsiTheme="minorEastAsia" w:hint="eastAsia"/>
                <w:sz w:val="24"/>
                <w:szCs w:val="24"/>
              </w:rPr>
              <w:t>本科及以上</w:t>
            </w:r>
          </w:p>
        </w:tc>
        <w:tc>
          <w:tcPr>
            <w:tcW w:w="2976"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Theme="minorEastAsia" w:hAnsiTheme="minorEastAsia"/>
                <w:sz w:val="24"/>
                <w:szCs w:val="24"/>
              </w:rPr>
            </w:pPr>
            <w:r>
              <w:rPr>
                <w:rFonts w:asciiTheme="minorEastAsia" w:hAnsiTheme="minorEastAsia" w:hint="eastAsia"/>
                <w:sz w:val="24"/>
                <w:szCs w:val="24"/>
              </w:rPr>
              <w:t>工商管理、统计学、管理类</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jc w:val="center"/>
              <w:rPr>
                <w:rFonts w:asciiTheme="minorEastAsia" w:hAnsiTheme="minorEastAsia"/>
                <w:sz w:val="24"/>
                <w:szCs w:val="24"/>
              </w:rPr>
            </w:pPr>
            <w:r>
              <w:rPr>
                <w:rFonts w:asciiTheme="minorEastAsia" w:hAnsiTheme="minorEastAsia" w:hint="eastAsia"/>
                <w:sz w:val="24"/>
                <w:szCs w:val="24"/>
              </w:rPr>
              <w:t>陕西宝鸡</w:t>
            </w:r>
          </w:p>
        </w:tc>
        <w:tc>
          <w:tcPr>
            <w:tcW w:w="1276"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Theme="minorEastAsia" w:hAnsiTheme="minorEastAsia"/>
                <w:sz w:val="24"/>
                <w:szCs w:val="24"/>
              </w:rPr>
            </w:pPr>
          </w:p>
        </w:tc>
      </w:tr>
    </w:tbl>
    <w:p w:rsidR="00970B76" w:rsidRDefault="00970B76">
      <w:pPr>
        <w:rPr>
          <w:rFonts w:asciiTheme="minorEastAsia" w:hAnsiTheme="minorEastAsia"/>
          <w:sz w:val="24"/>
          <w:szCs w:val="24"/>
        </w:rPr>
      </w:pPr>
    </w:p>
    <w:p w:rsidR="00970B76" w:rsidRDefault="009865EA">
      <w:r>
        <w:br w:type="page"/>
      </w:r>
    </w:p>
    <w:p w:rsidR="00970B76" w:rsidRDefault="009865EA">
      <w:pPr>
        <w:pStyle w:val="2"/>
        <w:jc w:val="center"/>
        <w:rPr>
          <w:rFonts w:ascii="宋体" w:eastAsia="宋体" w:hAnsi="宋体"/>
          <w:sz w:val="36"/>
          <w:szCs w:val="36"/>
          <w:shd w:val="pct10" w:color="auto" w:fill="FFFFFF"/>
        </w:rPr>
      </w:pPr>
      <w:bookmarkStart w:id="20" w:name="_Toc499194134"/>
      <w:r>
        <w:rPr>
          <w:rFonts w:ascii="宋体" w:eastAsia="宋体" w:hAnsi="宋体" w:hint="eastAsia"/>
          <w:sz w:val="36"/>
          <w:szCs w:val="36"/>
          <w:shd w:val="pct10" w:color="auto" w:fill="FFFFFF"/>
        </w:rPr>
        <w:lastRenderedPageBreak/>
        <w:t xml:space="preserve">21 </w:t>
      </w:r>
      <w:r>
        <w:rPr>
          <w:rFonts w:ascii="宋体" w:eastAsia="宋体" w:hAnsi="宋体" w:hint="eastAsia"/>
          <w:sz w:val="36"/>
          <w:szCs w:val="36"/>
          <w:shd w:val="pct10" w:color="auto" w:fill="FFFFFF"/>
        </w:rPr>
        <w:t>陕西凌云科技有限责任公司</w:t>
      </w:r>
      <w:bookmarkEnd w:id="20"/>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970B76">
        <w:trPr>
          <w:trHeight w:val="2193"/>
        </w:trPr>
        <w:tc>
          <w:tcPr>
            <w:tcW w:w="9747" w:type="dxa"/>
            <w:gridSpan w:val="6"/>
            <w:tcBorders>
              <w:top w:val="thinThickSmallGap" w:sz="18" w:space="0" w:color="auto"/>
              <w:left w:val="thinThickSmallGap" w:sz="18" w:space="0" w:color="auto"/>
              <w:bottom w:val="single" w:sz="6" w:space="0" w:color="auto"/>
              <w:right w:val="thickThinSmallGap" w:sz="18" w:space="0" w:color="auto"/>
            </w:tcBorders>
          </w:tcPr>
          <w:p w:rsidR="00970B76" w:rsidRDefault="009865EA">
            <w:pPr>
              <w:rPr>
                <w:rFonts w:eastAsia="黑体"/>
                <w:b/>
                <w:bCs/>
                <w:sz w:val="24"/>
              </w:rPr>
            </w:pPr>
            <w:r>
              <w:rPr>
                <w:rFonts w:eastAsia="黑体" w:hint="eastAsia"/>
                <w:b/>
                <w:bCs/>
                <w:sz w:val="24"/>
              </w:rPr>
              <w:t>公司简介</w:t>
            </w:r>
            <w:r>
              <w:rPr>
                <w:rFonts w:ascii="黑体" w:eastAsia="黑体" w:hAnsi="黑体" w:hint="eastAsia"/>
                <w:b/>
                <w:bCs/>
                <w:sz w:val="24"/>
              </w:rPr>
              <w:t>:</w:t>
            </w:r>
            <w:r>
              <w:rPr>
                <w:rFonts w:ascii="宋体" w:hAnsi="宋体" w:cs="宋体" w:hint="eastAsia"/>
                <w:kern w:val="0"/>
                <w:sz w:val="24"/>
              </w:rPr>
              <w:t>陕西凌云科技有限责任公司是陕西凌云电器总公司的控股子公司，位于西安市高新区长安科技产业园，占地</w:t>
            </w:r>
            <w:r>
              <w:rPr>
                <w:rFonts w:ascii="宋体" w:hAnsi="宋体" w:cs="宋体"/>
                <w:kern w:val="0"/>
                <w:sz w:val="24"/>
              </w:rPr>
              <w:t>22000</w:t>
            </w:r>
            <w:r>
              <w:rPr>
                <w:rFonts w:ascii="宋体" w:hAnsi="宋体" w:cs="宋体" w:hint="eastAsia"/>
                <w:kern w:val="0"/>
                <w:sz w:val="24"/>
              </w:rPr>
              <w:t>平方米，是集电子产品开发、精密机械加工、生产、经营为一体的高科技</w:t>
            </w:r>
            <w:r>
              <w:rPr>
                <w:rFonts w:ascii="宋体" w:hAnsi="宋体" w:cs="宋体"/>
                <w:kern w:val="0"/>
                <w:sz w:val="24"/>
              </w:rPr>
              <w:t>IT</w:t>
            </w:r>
            <w:r>
              <w:rPr>
                <w:rFonts w:ascii="宋体" w:hAnsi="宋体" w:cs="宋体" w:hint="eastAsia"/>
                <w:kern w:val="0"/>
                <w:sz w:val="24"/>
              </w:rPr>
              <w:t>企业。目前公司已通过</w:t>
            </w:r>
            <w:r>
              <w:rPr>
                <w:rFonts w:ascii="宋体" w:hAnsi="宋体" w:cs="宋体"/>
                <w:kern w:val="0"/>
                <w:sz w:val="24"/>
              </w:rPr>
              <w:t>“</w:t>
            </w:r>
            <w:r>
              <w:rPr>
                <w:rFonts w:ascii="宋体" w:hAnsi="宋体" w:cs="宋体" w:hint="eastAsia"/>
                <w:kern w:val="0"/>
                <w:sz w:val="24"/>
              </w:rPr>
              <w:t>高新技术企业</w:t>
            </w:r>
            <w:r>
              <w:rPr>
                <w:rFonts w:ascii="宋体" w:hAnsi="宋体" w:cs="宋体"/>
                <w:kern w:val="0"/>
                <w:sz w:val="24"/>
              </w:rPr>
              <w:t>”</w:t>
            </w:r>
            <w:r>
              <w:rPr>
                <w:rFonts w:ascii="宋体" w:hAnsi="宋体" w:cs="宋体" w:hint="eastAsia"/>
                <w:kern w:val="0"/>
                <w:sz w:val="24"/>
              </w:rPr>
              <w:t>、</w:t>
            </w:r>
            <w:r>
              <w:rPr>
                <w:rFonts w:ascii="宋体" w:hAnsi="宋体" w:cs="宋体"/>
                <w:kern w:val="0"/>
                <w:sz w:val="24"/>
              </w:rPr>
              <w:t>“</w:t>
            </w:r>
            <w:r>
              <w:rPr>
                <w:rFonts w:ascii="宋体" w:hAnsi="宋体" w:cs="宋体" w:hint="eastAsia"/>
                <w:kern w:val="0"/>
                <w:sz w:val="24"/>
              </w:rPr>
              <w:t>高新技术软件企业</w:t>
            </w:r>
            <w:r>
              <w:rPr>
                <w:rFonts w:ascii="宋体" w:hAnsi="宋体" w:cs="宋体"/>
                <w:kern w:val="0"/>
                <w:sz w:val="24"/>
              </w:rPr>
              <w:t>”</w:t>
            </w:r>
            <w:r>
              <w:rPr>
                <w:rFonts w:ascii="宋体" w:hAnsi="宋体" w:cs="宋体" w:hint="eastAsia"/>
                <w:kern w:val="0"/>
                <w:sz w:val="24"/>
              </w:rPr>
              <w:t>和</w:t>
            </w:r>
            <w:r>
              <w:rPr>
                <w:rFonts w:ascii="宋体" w:hAnsi="宋体" w:cs="宋体"/>
                <w:kern w:val="0"/>
                <w:sz w:val="24"/>
              </w:rPr>
              <w:t>“ISO9001</w:t>
            </w:r>
            <w:r>
              <w:rPr>
                <w:rFonts w:ascii="宋体" w:hAnsi="宋体" w:cs="宋体" w:hint="eastAsia"/>
                <w:kern w:val="0"/>
                <w:sz w:val="24"/>
              </w:rPr>
              <w:t>质量体系认证</w:t>
            </w:r>
            <w:r>
              <w:rPr>
                <w:rFonts w:ascii="宋体" w:hAnsi="宋体" w:cs="宋体"/>
                <w:kern w:val="0"/>
                <w:sz w:val="24"/>
              </w:rPr>
              <w:t>”</w:t>
            </w:r>
            <w:r>
              <w:rPr>
                <w:rFonts w:ascii="宋体" w:hAnsi="宋体" w:cs="宋体" w:hint="eastAsia"/>
                <w:kern w:val="0"/>
                <w:sz w:val="24"/>
              </w:rPr>
              <w:t>。公司坚持以</w:t>
            </w:r>
            <w:r>
              <w:rPr>
                <w:rFonts w:ascii="宋体" w:hAnsi="宋体" w:cs="宋体"/>
                <w:kern w:val="0"/>
                <w:sz w:val="24"/>
              </w:rPr>
              <w:t>“</w:t>
            </w:r>
            <w:r>
              <w:rPr>
                <w:rFonts w:ascii="宋体" w:hAnsi="宋体" w:cs="宋体" w:hint="eastAsia"/>
                <w:kern w:val="0"/>
                <w:sz w:val="24"/>
              </w:rPr>
              <w:t>技术创新，自主研发</w:t>
            </w:r>
            <w:r>
              <w:rPr>
                <w:rFonts w:ascii="宋体" w:hAnsi="宋体" w:cs="宋体"/>
                <w:kern w:val="0"/>
                <w:sz w:val="24"/>
              </w:rPr>
              <w:t>”</w:t>
            </w:r>
            <w:r>
              <w:rPr>
                <w:rFonts w:ascii="宋体" w:hAnsi="宋体" w:cs="宋体" w:hint="eastAsia"/>
                <w:kern w:val="0"/>
                <w:sz w:val="24"/>
              </w:rPr>
              <w:t>为立足点，以</w:t>
            </w:r>
            <w:r>
              <w:rPr>
                <w:rFonts w:ascii="宋体" w:hAnsi="宋体" w:cs="宋体"/>
                <w:kern w:val="0"/>
                <w:sz w:val="24"/>
              </w:rPr>
              <w:t>“</w:t>
            </w:r>
            <w:r>
              <w:rPr>
                <w:rFonts w:ascii="宋体" w:hAnsi="宋体" w:cs="宋体" w:hint="eastAsia"/>
                <w:kern w:val="0"/>
                <w:sz w:val="24"/>
              </w:rPr>
              <w:t>团队，诚信，服务</w:t>
            </w:r>
            <w:r>
              <w:rPr>
                <w:rFonts w:ascii="宋体" w:hAnsi="宋体" w:cs="宋体"/>
                <w:kern w:val="0"/>
                <w:sz w:val="24"/>
              </w:rPr>
              <w:t>”</w:t>
            </w:r>
            <w:r>
              <w:rPr>
                <w:rFonts w:ascii="宋体" w:hAnsi="宋体" w:cs="宋体" w:hint="eastAsia"/>
                <w:kern w:val="0"/>
                <w:sz w:val="24"/>
              </w:rPr>
              <w:t>为立足市场之根本。目前我公司所掌握的</w:t>
            </w:r>
            <w:r>
              <w:rPr>
                <w:rFonts w:ascii="宋体" w:hAnsi="宋体" w:cs="宋体"/>
                <w:kern w:val="0"/>
                <w:sz w:val="24"/>
              </w:rPr>
              <w:t>ARM</w:t>
            </w:r>
            <w:r>
              <w:rPr>
                <w:rFonts w:ascii="宋体" w:hAnsi="宋体" w:cs="宋体" w:hint="eastAsia"/>
                <w:kern w:val="0"/>
                <w:sz w:val="24"/>
              </w:rPr>
              <w:t>嵌入式计算机主板的开发、</w:t>
            </w:r>
            <w:r>
              <w:rPr>
                <w:rFonts w:ascii="宋体" w:hAnsi="宋体" w:cs="宋体"/>
                <w:kern w:val="0"/>
                <w:sz w:val="24"/>
              </w:rPr>
              <w:t>WINCE</w:t>
            </w:r>
            <w:r>
              <w:rPr>
                <w:rFonts w:ascii="宋体" w:hAnsi="宋体" w:cs="宋体" w:hint="eastAsia"/>
                <w:kern w:val="0"/>
                <w:sz w:val="24"/>
              </w:rPr>
              <w:t>的剪裁定制、汽车音响</w:t>
            </w:r>
            <w:r>
              <w:rPr>
                <w:rFonts w:ascii="宋体" w:hAnsi="宋体" w:cs="宋体"/>
                <w:kern w:val="0"/>
                <w:sz w:val="24"/>
              </w:rPr>
              <w:t>MCU</w:t>
            </w:r>
            <w:r>
              <w:rPr>
                <w:rFonts w:ascii="宋体" w:hAnsi="宋体" w:cs="宋体" w:hint="eastAsia"/>
                <w:kern w:val="0"/>
                <w:sz w:val="24"/>
              </w:rPr>
              <w:t>的开发、</w:t>
            </w:r>
            <w:r>
              <w:rPr>
                <w:rFonts w:ascii="宋体" w:hAnsi="宋体" w:cs="宋体"/>
                <w:kern w:val="0"/>
                <w:sz w:val="24"/>
              </w:rPr>
              <w:t>TFT</w:t>
            </w:r>
            <w:r>
              <w:rPr>
                <w:rFonts w:ascii="宋体" w:hAnsi="宋体" w:cs="宋体" w:hint="eastAsia"/>
                <w:kern w:val="0"/>
                <w:sz w:val="24"/>
              </w:rPr>
              <w:t>液晶屏驱动技术、嵌入式地理信息系统、</w:t>
            </w:r>
            <w:r>
              <w:rPr>
                <w:rFonts w:ascii="宋体" w:hAnsi="宋体" w:cs="宋体"/>
                <w:kern w:val="0"/>
                <w:sz w:val="24"/>
              </w:rPr>
              <w:t>DMB—T</w:t>
            </w:r>
            <w:r>
              <w:rPr>
                <w:rFonts w:ascii="宋体" w:hAnsi="宋体" w:cs="宋体" w:hint="eastAsia"/>
                <w:kern w:val="0"/>
                <w:sz w:val="24"/>
              </w:rPr>
              <w:t>数字车载接收设备等许多技术都处于国内领先水平。</w:t>
            </w:r>
          </w:p>
        </w:tc>
      </w:tr>
      <w:tr w:rsidR="00970B76">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黑体" w:eastAsia="黑体" w:hAnsi="黑体" w:cs="宋体"/>
                <w:b/>
                <w:kern w:val="0"/>
                <w:sz w:val="24"/>
              </w:rPr>
            </w:pPr>
            <w:r>
              <w:rPr>
                <w:rFonts w:ascii="黑体" w:eastAsia="黑体" w:hAnsi="黑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黑体" w:eastAsia="黑体" w:hAnsi="黑体" w:cs="宋体"/>
                <w:b/>
                <w:kern w:val="0"/>
                <w:sz w:val="24"/>
              </w:rPr>
            </w:pPr>
            <w:r>
              <w:rPr>
                <w:rFonts w:ascii="黑体" w:eastAsia="黑体" w:hAnsi="黑体" w:cs="宋体" w:hint="eastAsia"/>
                <w:b/>
                <w:kern w:val="0"/>
                <w:sz w:val="24"/>
              </w:rPr>
              <w:t>rlzy765@163.com</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黑体" w:eastAsia="黑体" w:hAnsi="黑体" w:cs="宋体"/>
                <w:b/>
                <w:kern w:val="0"/>
                <w:sz w:val="24"/>
              </w:rPr>
            </w:pPr>
            <w:r>
              <w:rPr>
                <w:rFonts w:ascii="黑体" w:eastAsia="黑体" w:hAnsi="黑体" w:cs="宋体" w:hint="eastAsia"/>
                <w:b/>
                <w:kern w:val="0"/>
                <w:sz w:val="24"/>
                <w:szCs w:val="24"/>
              </w:rPr>
              <w:t>简历接收截止时间</w:t>
            </w:r>
          </w:p>
        </w:tc>
        <w:tc>
          <w:tcPr>
            <w:tcW w:w="2835" w:type="dxa"/>
            <w:gridSpan w:val="2"/>
            <w:tcBorders>
              <w:top w:val="single" w:sz="4" w:space="0" w:color="5B9BD5" w:themeColor="accent1"/>
              <w:left w:val="single" w:sz="6" w:space="0" w:color="auto"/>
              <w:bottom w:val="single" w:sz="6" w:space="0" w:color="auto"/>
              <w:right w:val="thickThinSmallGap" w:sz="18" w:space="0" w:color="auto"/>
            </w:tcBorders>
            <w:vAlign w:val="center"/>
          </w:tcPr>
          <w:p w:rsidR="00970B76" w:rsidRDefault="009865EA">
            <w:pPr>
              <w:widowControl/>
              <w:jc w:val="center"/>
              <w:rPr>
                <w:rFonts w:ascii="黑体" w:eastAsia="黑体" w:hAnsi="黑体" w:cs="宋体"/>
                <w:b/>
                <w:kern w:val="0"/>
                <w:sz w:val="24"/>
              </w:rPr>
            </w:pPr>
            <w:r>
              <w:rPr>
                <w:rFonts w:ascii="黑体" w:eastAsia="黑体" w:hAnsi="黑体" w:cs="宋体" w:hint="eastAsia"/>
                <w:b/>
                <w:kern w:val="0"/>
                <w:sz w:val="24"/>
              </w:rPr>
              <w:t>2018.12.30</w:t>
            </w:r>
          </w:p>
        </w:tc>
      </w:tr>
      <w:tr w:rsidR="00970B76">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黑体" w:eastAsia="黑体" w:hAnsi="黑体"/>
                <w:b/>
                <w:bCs/>
                <w:sz w:val="24"/>
              </w:rPr>
            </w:pPr>
            <w:r>
              <w:rPr>
                <w:rFonts w:ascii="黑体" w:eastAsia="黑体" w:hAnsi="黑体" w:hint="eastAsia"/>
                <w:b/>
                <w:bCs/>
                <w:sz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黑体" w:eastAsia="黑体" w:hAnsi="黑体"/>
                <w:b/>
                <w:bCs/>
                <w:sz w:val="24"/>
              </w:rPr>
            </w:pPr>
            <w:r>
              <w:rPr>
                <w:rFonts w:ascii="黑体" w:eastAsia="黑体" w:hAnsi="黑体" w:hint="eastAsia"/>
                <w:b/>
                <w:bCs/>
                <w:sz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黑体" w:eastAsia="黑体" w:hAnsi="黑体"/>
                <w:b/>
                <w:bCs/>
                <w:sz w:val="24"/>
              </w:rPr>
            </w:pPr>
            <w:r>
              <w:rPr>
                <w:rFonts w:ascii="黑体" w:eastAsia="黑体" w:hAnsi="黑体" w:hint="eastAsia"/>
                <w:b/>
                <w:bCs/>
                <w:sz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黑体" w:eastAsia="黑体" w:hAnsi="黑体"/>
                <w:b/>
                <w:bCs/>
                <w:sz w:val="24"/>
              </w:rPr>
            </w:pPr>
            <w:r>
              <w:rPr>
                <w:rFonts w:ascii="黑体" w:eastAsia="黑体" w:hAnsi="黑体" w:hint="eastAsia"/>
                <w:b/>
                <w:bCs/>
                <w:sz w:val="24"/>
              </w:rPr>
              <w:t>招聘专业</w:t>
            </w:r>
          </w:p>
        </w:tc>
        <w:tc>
          <w:tcPr>
            <w:tcW w:w="1276" w:type="dxa"/>
            <w:tcBorders>
              <w:top w:val="single" w:sz="4" w:space="0" w:color="5B9BD5" w:themeColor="accent1"/>
              <w:left w:val="single" w:sz="6" w:space="0" w:color="auto"/>
              <w:bottom w:val="single" w:sz="6" w:space="0" w:color="auto"/>
              <w:right w:val="single" w:sz="4" w:space="0" w:color="auto"/>
            </w:tcBorders>
            <w:vAlign w:val="center"/>
          </w:tcPr>
          <w:p w:rsidR="00970B76" w:rsidRDefault="009865EA">
            <w:pPr>
              <w:jc w:val="center"/>
              <w:rPr>
                <w:rFonts w:ascii="黑体" w:eastAsia="黑体" w:hAnsi="黑体"/>
                <w:b/>
                <w:bCs/>
                <w:sz w:val="24"/>
              </w:rPr>
            </w:pPr>
            <w:r>
              <w:rPr>
                <w:rFonts w:ascii="黑体" w:eastAsia="黑体" w:hAnsi="黑体" w:hint="eastAsia"/>
                <w:b/>
                <w:bCs/>
                <w:sz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865EA">
            <w:pPr>
              <w:jc w:val="center"/>
              <w:rPr>
                <w:rFonts w:ascii="黑体" w:eastAsia="黑体" w:hAnsi="黑体"/>
                <w:b/>
                <w:bCs/>
                <w:sz w:val="24"/>
              </w:rPr>
            </w:pPr>
            <w:r>
              <w:rPr>
                <w:rFonts w:ascii="黑体" w:eastAsia="黑体" w:hAnsi="黑体" w:hint="eastAsia"/>
                <w:b/>
                <w:bCs/>
                <w:sz w:val="24"/>
              </w:rPr>
              <w:t>其他要求</w:t>
            </w: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cs="宋体"/>
                <w:kern w:val="0"/>
                <w:sz w:val="24"/>
              </w:rPr>
            </w:pPr>
            <w:r>
              <w:rPr>
                <w:rFonts w:ascii="宋体" w:hAnsi="宋体" w:cs="宋体" w:hint="eastAsia"/>
                <w:kern w:val="0"/>
                <w:sz w:val="24"/>
              </w:rPr>
              <w:t>硬件设计师</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cs="宋体"/>
                <w:kern w:val="0"/>
                <w:sz w:val="24"/>
              </w:rPr>
            </w:pPr>
            <w:r>
              <w:rPr>
                <w:rFonts w:ascii="宋体" w:hAnsi="宋体" w:cs="宋体" w:hint="eastAsia"/>
                <w:kern w:val="0"/>
                <w:sz w:val="24"/>
              </w:rPr>
              <w:t>10</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cs="宋体"/>
                <w:kern w:val="0"/>
                <w:sz w:val="24"/>
              </w:rPr>
            </w:pPr>
            <w:r>
              <w:rPr>
                <w:rFonts w:ascii="宋体" w:hAnsi="宋体" w:cs="宋体" w:hint="eastAsia"/>
                <w:kern w:val="0"/>
                <w:sz w:val="24"/>
              </w:rPr>
              <w:t>硕士</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cs="宋体"/>
                <w:kern w:val="0"/>
                <w:sz w:val="24"/>
              </w:rPr>
            </w:pPr>
            <w:r>
              <w:rPr>
                <w:rFonts w:ascii="宋体" w:hAnsi="宋体" w:cs="宋体" w:hint="eastAsia"/>
                <w:kern w:val="0"/>
                <w:sz w:val="24"/>
              </w:rPr>
              <w:t>通信</w:t>
            </w:r>
            <w:r>
              <w:rPr>
                <w:rFonts w:ascii="宋体" w:hAnsi="宋体" w:cs="宋体"/>
                <w:kern w:val="0"/>
                <w:sz w:val="24"/>
              </w:rPr>
              <w:t>/</w:t>
            </w:r>
            <w:r>
              <w:rPr>
                <w:rFonts w:ascii="宋体" w:hAnsi="宋体" w:cs="宋体" w:hint="eastAsia"/>
                <w:kern w:val="0"/>
                <w:sz w:val="24"/>
              </w:rPr>
              <w:t>电子工程</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宋体" w:hAnsi="宋体" w:cs="宋体"/>
                <w:kern w:val="0"/>
                <w:sz w:val="24"/>
              </w:rPr>
            </w:pPr>
            <w:r>
              <w:rPr>
                <w:rFonts w:ascii="宋体" w:hAnsi="宋体" w:cs="宋体" w:hint="eastAsia"/>
                <w:kern w:val="0"/>
                <w:sz w:val="24"/>
              </w:rPr>
              <w:t>西安</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宋体" w:hAnsi="宋体" w:cs="宋体"/>
                <w:kern w:val="0"/>
                <w:sz w:val="24"/>
              </w:rPr>
            </w:pP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cs="宋体"/>
                <w:kern w:val="0"/>
                <w:sz w:val="24"/>
              </w:rPr>
            </w:pPr>
            <w:r>
              <w:rPr>
                <w:rFonts w:ascii="宋体" w:hAnsi="宋体" w:cs="宋体" w:hint="eastAsia"/>
                <w:kern w:val="0"/>
                <w:sz w:val="24"/>
              </w:rPr>
              <w:t>硬件设计师</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cs="宋体"/>
                <w:kern w:val="0"/>
                <w:sz w:val="24"/>
              </w:rPr>
            </w:pPr>
            <w:r>
              <w:rPr>
                <w:rFonts w:ascii="宋体" w:hAnsi="宋体" w:cs="宋体"/>
                <w:kern w:val="0"/>
                <w:sz w:val="24"/>
              </w:rPr>
              <w:t>10</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cs="宋体"/>
                <w:kern w:val="0"/>
                <w:sz w:val="24"/>
              </w:rPr>
            </w:pPr>
            <w:r>
              <w:rPr>
                <w:rFonts w:ascii="宋体" w:hAnsi="宋体" w:cs="宋体" w:hint="eastAsia"/>
                <w:kern w:val="0"/>
                <w:sz w:val="24"/>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cs="宋体"/>
                <w:kern w:val="0"/>
                <w:sz w:val="24"/>
              </w:rPr>
            </w:pPr>
            <w:r>
              <w:rPr>
                <w:rFonts w:ascii="宋体" w:hAnsi="宋体" w:cs="宋体" w:hint="eastAsia"/>
                <w:kern w:val="0"/>
                <w:sz w:val="24"/>
              </w:rPr>
              <w:t>通信</w:t>
            </w:r>
            <w:r>
              <w:rPr>
                <w:rFonts w:ascii="宋体" w:hAnsi="宋体" w:cs="宋体"/>
                <w:kern w:val="0"/>
                <w:sz w:val="24"/>
              </w:rPr>
              <w:t>/</w:t>
            </w:r>
            <w:r>
              <w:rPr>
                <w:rFonts w:ascii="宋体" w:hAnsi="宋体" w:cs="宋体" w:hint="eastAsia"/>
                <w:kern w:val="0"/>
                <w:sz w:val="24"/>
              </w:rPr>
              <w:t>电子工程</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宋体" w:hAnsi="宋体" w:cs="宋体"/>
                <w:kern w:val="0"/>
                <w:sz w:val="24"/>
              </w:rPr>
            </w:pPr>
            <w:r>
              <w:rPr>
                <w:rFonts w:ascii="宋体" w:hAnsi="宋体" w:cs="宋体" w:hint="eastAsia"/>
                <w:kern w:val="0"/>
                <w:sz w:val="24"/>
              </w:rPr>
              <w:t>西安</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宋体" w:hAnsi="宋体" w:cs="宋体"/>
                <w:kern w:val="0"/>
                <w:sz w:val="24"/>
              </w:rPr>
            </w:pP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cs="宋体"/>
                <w:kern w:val="0"/>
                <w:sz w:val="24"/>
              </w:rPr>
            </w:pPr>
            <w:r>
              <w:rPr>
                <w:rFonts w:ascii="宋体" w:hAnsi="宋体" w:cs="宋体" w:hint="eastAsia"/>
                <w:kern w:val="0"/>
                <w:sz w:val="24"/>
              </w:rPr>
              <w:t>软件设计师</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cs="宋体"/>
                <w:kern w:val="0"/>
                <w:sz w:val="24"/>
              </w:rPr>
            </w:pPr>
            <w:r>
              <w:rPr>
                <w:rFonts w:ascii="宋体" w:hAnsi="宋体" w:cs="宋体" w:hint="eastAsia"/>
                <w:kern w:val="0"/>
                <w:sz w:val="24"/>
              </w:rPr>
              <w:t>10</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cs="宋体"/>
                <w:kern w:val="0"/>
                <w:sz w:val="24"/>
              </w:rPr>
            </w:pPr>
            <w:r>
              <w:rPr>
                <w:rFonts w:ascii="宋体" w:hAnsi="宋体" w:cs="宋体" w:hint="eastAsia"/>
                <w:kern w:val="0"/>
                <w:sz w:val="24"/>
              </w:rPr>
              <w:t>硕士</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cs="宋体"/>
                <w:kern w:val="0"/>
                <w:sz w:val="24"/>
              </w:rPr>
            </w:pPr>
            <w:r>
              <w:rPr>
                <w:rFonts w:ascii="宋体" w:hAnsi="宋体" w:cs="宋体" w:hint="eastAsia"/>
                <w:kern w:val="0"/>
                <w:sz w:val="24"/>
              </w:rPr>
              <w:t>计算机科学与技术</w:t>
            </w:r>
            <w:r>
              <w:rPr>
                <w:rFonts w:ascii="宋体" w:hAnsi="宋体" w:cs="宋体"/>
                <w:kern w:val="0"/>
                <w:sz w:val="24"/>
              </w:rPr>
              <w:t>/</w:t>
            </w:r>
            <w:r>
              <w:rPr>
                <w:rFonts w:ascii="宋体" w:hAnsi="宋体" w:cs="宋体" w:hint="eastAsia"/>
                <w:kern w:val="0"/>
                <w:sz w:val="24"/>
              </w:rPr>
              <w:t>相关软件专业</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宋体" w:hAnsi="宋体" w:cs="宋体"/>
                <w:kern w:val="0"/>
                <w:sz w:val="24"/>
              </w:rPr>
            </w:pPr>
            <w:r>
              <w:rPr>
                <w:rFonts w:ascii="宋体" w:hAnsi="宋体" w:cs="宋体" w:hint="eastAsia"/>
                <w:kern w:val="0"/>
                <w:sz w:val="24"/>
              </w:rPr>
              <w:t>西安</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宋体" w:hAnsi="宋体" w:cs="宋体"/>
                <w:kern w:val="0"/>
                <w:sz w:val="24"/>
              </w:rPr>
            </w:pP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cs="宋体"/>
                <w:kern w:val="0"/>
                <w:sz w:val="24"/>
              </w:rPr>
            </w:pPr>
            <w:r>
              <w:rPr>
                <w:rFonts w:ascii="宋体" w:hAnsi="宋体" w:cs="宋体" w:hint="eastAsia"/>
                <w:kern w:val="0"/>
                <w:sz w:val="24"/>
              </w:rPr>
              <w:t>软件设计师</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cs="宋体"/>
                <w:kern w:val="0"/>
                <w:sz w:val="24"/>
              </w:rPr>
            </w:pPr>
            <w:r>
              <w:rPr>
                <w:rFonts w:ascii="宋体" w:hAnsi="宋体" w:cs="宋体" w:hint="eastAsia"/>
                <w:kern w:val="0"/>
                <w:sz w:val="24"/>
              </w:rPr>
              <w:t>10</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cs="宋体"/>
                <w:kern w:val="0"/>
                <w:sz w:val="24"/>
              </w:rPr>
            </w:pPr>
            <w:r>
              <w:rPr>
                <w:rFonts w:ascii="宋体" w:hAnsi="宋体" w:cs="宋体" w:hint="eastAsia"/>
                <w:kern w:val="0"/>
                <w:sz w:val="24"/>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cs="宋体"/>
                <w:kern w:val="0"/>
                <w:sz w:val="24"/>
              </w:rPr>
            </w:pPr>
            <w:r>
              <w:rPr>
                <w:rFonts w:ascii="宋体" w:hAnsi="宋体" w:cs="宋体" w:hint="eastAsia"/>
                <w:kern w:val="0"/>
                <w:sz w:val="24"/>
              </w:rPr>
              <w:t>计算机科学与技术</w:t>
            </w:r>
            <w:r>
              <w:rPr>
                <w:rFonts w:ascii="宋体" w:hAnsi="宋体" w:cs="宋体"/>
                <w:kern w:val="0"/>
                <w:sz w:val="24"/>
              </w:rPr>
              <w:t>/</w:t>
            </w:r>
            <w:r>
              <w:rPr>
                <w:rFonts w:ascii="宋体" w:hAnsi="宋体" w:cs="宋体" w:hint="eastAsia"/>
                <w:kern w:val="0"/>
                <w:sz w:val="24"/>
              </w:rPr>
              <w:t>相关软件专业</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宋体" w:hAnsi="宋体" w:cs="宋体"/>
                <w:kern w:val="0"/>
                <w:sz w:val="24"/>
              </w:rPr>
            </w:pPr>
            <w:r>
              <w:rPr>
                <w:rFonts w:ascii="宋体" w:hAnsi="宋体" w:cs="宋体" w:hint="eastAsia"/>
                <w:kern w:val="0"/>
                <w:sz w:val="24"/>
              </w:rPr>
              <w:t>西安</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宋体" w:hAnsi="宋体" w:cs="宋体"/>
                <w:kern w:val="0"/>
                <w:sz w:val="24"/>
              </w:rPr>
            </w:pPr>
          </w:p>
        </w:tc>
      </w:tr>
    </w:tbl>
    <w:p w:rsidR="00970B76" w:rsidRDefault="00970B76">
      <w:pPr>
        <w:rPr>
          <w:rFonts w:asciiTheme="minorEastAsia" w:hAnsiTheme="minorEastAsia"/>
          <w:sz w:val="24"/>
          <w:szCs w:val="24"/>
        </w:rPr>
      </w:pPr>
    </w:p>
    <w:p w:rsidR="00970B76" w:rsidRDefault="009865EA">
      <w:r>
        <w:br w:type="page"/>
      </w:r>
    </w:p>
    <w:p w:rsidR="00970B76" w:rsidRDefault="009865EA">
      <w:pPr>
        <w:pStyle w:val="2"/>
        <w:jc w:val="center"/>
        <w:rPr>
          <w:rFonts w:ascii="宋体" w:eastAsia="宋体" w:hAnsi="宋体"/>
          <w:sz w:val="36"/>
          <w:szCs w:val="36"/>
          <w:shd w:val="pct10" w:color="auto" w:fill="FFFFFF"/>
        </w:rPr>
      </w:pPr>
      <w:bookmarkStart w:id="21" w:name="_Toc499194135"/>
      <w:r>
        <w:rPr>
          <w:rFonts w:ascii="宋体" w:eastAsia="宋体" w:hAnsi="宋体" w:hint="eastAsia"/>
          <w:sz w:val="36"/>
          <w:szCs w:val="36"/>
          <w:shd w:val="pct10" w:color="auto" w:fill="FFFFFF"/>
        </w:rPr>
        <w:lastRenderedPageBreak/>
        <w:t xml:space="preserve">22 </w:t>
      </w:r>
      <w:r>
        <w:rPr>
          <w:rFonts w:ascii="宋体" w:eastAsia="宋体" w:hAnsi="宋体" w:hint="eastAsia"/>
          <w:sz w:val="36"/>
          <w:szCs w:val="36"/>
          <w:shd w:val="pct10" w:color="auto" w:fill="FFFFFF"/>
        </w:rPr>
        <w:t>陕西烽火电子股份有限公司</w:t>
      </w:r>
      <w:bookmarkEnd w:id="21"/>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560"/>
        <w:gridCol w:w="1275"/>
      </w:tblGrid>
      <w:tr w:rsidR="00970B76">
        <w:trPr>
          <w:trHeight w:val="233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tcPr>
          <w:p w:rsidR="00970B76" w:rsidRDefault="009865EA">
            <w:pPr>
              <w:rPr>
                <w:rFonts w:eastAsia="黑体"/>
                <w:b/>
                <w:bCs/>
                <w:sz w:val="24"/>
              </w:rPr>
            </w:pPr>
            <w:r>
              <w:rPr>
                <w:rFonts w:eastAsia="黑体" w:hint="eastAsia"/>
                <w:b/>
                <w:bCs/>
                <w:sz w:val="24"/>
              </w:rPr>
              <w:t>公司简介</w:t>
            </w:r>
            <w:r>
              <w:rPr>
                <w:rFonts w:ascii="黑体" w:eastAsia="黑体" w:hAnsi="黑体" w:hint="eastAsia"/>
                <w:b/>
                <w:bCs/>
                <w:sz w:val="24"/>
              </w:rPr>
              <w:t>:</w:t>
            </w:r>
            <w:r>
              <w:rPr>
                <w:rFonts w:asciiTheme="minorEastAsia" w:hAnsiTheme="minorEastAsia" w:cs="宋体" w:hint="eastAsia"/>
                <w:kern w:val="0"/>
                <w:sz w:val="24"/>
              </w:rPr>
              <w:t>陕西烽火通信集团有限公司始建于</w:t>
            </w:r>
            <w:r>
              <w:rPr>
                <w:rFonts w:asciiTheme="minorEastAsia" w:hAnsiTheme="minorEastAsia" w:cs="宋体" w:hint="eastAsia"/>
                <w:kern w:val="0"/>
                <w:sz w:val="24"/>
              </w:rPr>
              <w:t>1956</w:t>
            </w:r>
            <w:r>
              <w:rPr>
                <w:rFonts w:asciiTheme="minorEastAsia" w:hAnsiTheme="minorEastAsia" w:cs="宋体" w:hint="eastAsia"/>
                <w:kern w:val="0"/>
                <w:sz w:val="24"/>
              </w:rPr>
              <w:t>年，是我国西北地区唯一一家“一五”期间重点布点的军事通信装备整机科研生产单位，目前已发展成为我军通信装备和军事电声核心骨干企业。烽火集团拥有以军民用通信和电声业务为主的上市公司——陕西烽火电子股份有限公司（股票代码：</w:t>
            </w:r>
            <w:r>
              <w:rPr>
                <w:rFonts w:asciiTheme="minorEastAsia" w:hAnsiTheme="minorEastAsia" w:cs="宋体" w:hint="eastAsia"/>
                <w:kern w:val="0"/>
                <w:sz w:val="24"/>
              </w:rPr>
              <w:t>000561</w:t>
            </w:r>
            <w:r>
              <w:rPr>
                <w:rFonts w:asciiTheme="minorEastAsia" w:hAnsiTheme="minorEastAsia" w:cs="宋体" w:hint="eastAsia"/>
                <w:kern w:val="0"/>
                <w:sz w:val="24"/>
              </w:rPr>
              <w:t>）及多家以战略性新兴产业为主的控股子公司，现已形成军事无线通信、搜救与救援通信、内话通信、电声与噪声控制、物联网通信、半导体照明、光伏切片制造等七大业务板块。公司拥有“国家认定企业技术中心”、博士后科研工作站以及“高可靠无线通信技术研究工程中心”</w:t>
            </w:r>
            <w:r>
              <w:rPr>
                <w:rFonts w:asciiTheme="minorEastAsia" w:hAnsiTheme="minorEastAsia" w:cs="宋体" w:hint="eastAsia"/>
                <w:kern w:val="0"/>
                <w:sz w:val="24"/>
              </w:rPr>
              <w:t>、“通信设备设计与制造工程研究中心”、“电声器件研发工程技术研究中心”等省级技术创新平台。烽火集团坚持以“做强主业，创新驱动，以人为本，和谐发展”的发展总思路，紧紧围绕以“大烽火、大市场、优产品、精业务”的发展总</w:t>
            </w:r>
            <w:r>
              <w:rPr>
                <w:rFonts w:asciiTheme="minorEastAsia" w:hAnsiTheme="minorEastAsia" w:cs="宋体" w:hint="eastAsia"/>
                <w:color w:val="000000" w:themeColor="text1"/>
                <w:kern w:val="0"/>
                <w:sz w:val="24"/>
              </w:rPr>
              <w:t>要求，牢固树立“以顾客为中心，以敬业者为本，价值创造，效率提升，合作共赢，持续改善”的基本理念，以国家利益至上，以国防建设为己任，为实现“行业一流、百年烽火”的发展总目标而努力奋斗！</w:t>
            </w:r>
          </w:p>
        </w:tc>
      </w:tr>
      <w:tr w:rsidR="00970B76">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黑体" w:eastAsia="黑体" w:hAnsi="黑体" w:cs="宋体"/>
                <w:b/>
                <w:kern w:val="0"/>
                <w:sz w:val="24"/>
              </w:rPr>
            </w:pPr>
            <w:r>
              <w:rPr>
                <w:rFonts w:ascii="黑体" w:eastAsia="黑体" w:hAnsi="黑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黑体" w:eastAsia="黑体" w:hAnsi="黑体" w:cs="宋体"/>
                <w:b/>
                <w:kern w:val="0"/>
                <w:sz w:val="24"/>
              </w:rPr>
            </w:pPr>
            <w:r>
              <w:rPr>
                <w:rFonts w:ascii="黑体" w:eastAsia="黑体" w:hAnsi="黑体" w:hint="eastAsia"/>
                <w:b/>
                <w:bCs/>
                <w:sz w:val="24"/>
              </w:rPr>
              <w:t>fhzp@fenghuo.cn</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黑体" w:eastAsia="黑体" w:hAnsi="黑体" w:cs="宋体"/>
                <w:b/>
                <w:kern w:val="0"/>
                <w:sz w:val="24"/>
              </w:rPr>
            </w:pPr>
            <w:r>
              <w:rPr>
                <w:rFonts w:ascii="黑体" w:eastAsia="黑体" w:hAnsi="黑体" w:cs="宋体" w:hint="eastAsia"/>
                <w:b/>
                <w:kern w:val="0"/>
                <w:sz w:val="24"/>
                <w:szCs w:val="24"/>
              </w:rPr>
              <w:t>简历接收截止时间</w:t>
            </w:r>
          </w:p>
        </w:tc>
        <w:tc>
          <w:tcPr>
            <w:tcW w:w="2835" w:type="dxa"/>
            <w:gridSpan w:val="2"/>
            <w:tcBorders>
              <w:top w:val="single" w:sz="4" w:space="0" w:color="5B9BD5" w:themeColor="accent1"/>
              <w:left w:val="single" w:sz="6" w:space="0" w:color="auto"/>
              <w:bottom w:val="single" w:sz="6" w:space="0" w:color="auto"/>
              <w:right w:val="thickThinSmallGap" w:sz="18" w:space="0" w:color="auto"/>
            </w:tcBorders>
            <w:vAlign w:val="center"/>
          </w:tcPr>
          <w:p w:rsidR="00970B76" w:rsidRDefault="009865EA">
            <w:pPr>
              <w:widowControl/>
              <w:jc w:val="center"/>
              <w:rPr>
                <w:rFonts w:ascii="黑体" w:eastAsia="黑体" w:hAnsi="黑体" w:cs="宋体"/>
                <w:b/>
                <w:kern w:val="0"/>
                <w:sz w:val="24"/>
              </w:rPr>
            </w:pPr>
            <w:r>
              <w:rPr>
                <w:rFonts w:ascii="黑体" w:eastAsia="黑体" w:hAnsi="黑体" w:cs="宋体" w:hint="eastAsia"/>
                <w:b/>
                <w:kern w:val="0"/>
                <w:sz w:val="24"/>
              </w:rPr>
              <w:t>2017</w:t>
            </w:r>
            <w:r>
              <w:rPr>
                <w:rFonts w:ascii="黑体" w:eastAsia="黑体" w:hAnsi="黑体" w:cs="宋体" w:hint="eastAsia"/>
                <w:b/>
                <w:kern w:val="0"/>
                <w:sz w:val="24"/>
              </w:rPr>
              <w:t>年</w:t>
            </w:r>
            <w:r>
              <w:rPr>
                <w:rFonts w:ascii="黑体" w:eastAsia="黑体" w:hAnsi="黑体" w:cs="宋体" w:hint="eastAsia"/>
                <w:b/>
                <w:kern w:val="0"/>
                <w:sz w:val="24"/>
              </w:rPr>
              <w:t>12</w:t>
            </w:r>
            <w:r>
              <w:rPr>
                <w:rFonts w:ascii="黑体" w:eastAsia="黑体" w:hAnsi="黑体" w:cs="宋体" w:hint="eastAsia"/>
                <w:b/>
                <w:kern w:val="0"/>
                <w:sz w:val="24"/>
              </w:rPr>
              <w:t>月</w:t>
            </w:r>
            <w:r>
              <w:rPr>
                <w:rFonts w:ascii="黑体" w:eastAsia="黑体" w:hAnsi="黑体" w:cs="宋体" w:hint="eastAsia"/>
                <w:b/>
                <w:kern w:val="0"/>
                <w:sz w:val="24"/>
              </w:rPr>
              <w:t>31</w:t>
            </w:r>
            <w:r>
              <w:rPr>
                <w:rFonts w:ascii="黑体" w:eastAsia="黑体" w:hAnsi="黑体" w:cs="宋体" w:hint="eastAsia"/>
                <w:b/>
                <w:kern w:val="0"/>
                <w:sz w:val="24"/>
              </w:rPr>
              <w:t>日</w:t>
            </w:r>
          </w:p>
        </w:tc>
      </w:tr>
      <w:tr w:rsidR="00970B76">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黑体" w:eastAsia="黑体" w:hAnsi="黑体"/>
                <w:b/>
                <w:bCs/>
                <w:sz w:val="24"/>
              </w:rPr>
            </w:pPr>
            <w:r>
              <w:rPr>
                <w:rFonts w:ascii="黑体" w:eastAsia="黑体" w:hAnsi="黑体" w:hint="eastAsia"/>
                <w:b/>
                <w:bCs/>
                <w:sz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黑体" w:eastAsia="黑体" w:hAnsi="黑体"/>
                <w:b/>
                <w:bCs/>
                <w:sz w:val="24"/>
              </w:rPr>
            </w:pPr>
            <w:r>
              <w:rPr>
                <w:rFonts w:ascii="黑体" w:eastAsia="黑体" w:hAnsi="黑体" w:hint="eastAsia"/>
                <w:b/>
                <w:bCs/>
                <w:sz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黑体" w:eastAsia="黑体" w:hAnsi="黑体"/>
                <w:b/>
                <w:bCs/>
                <w:sz w:val="24"/>
              </w:rPr>
            </w:pPr>
            <w:r>
              <w:rPr>
                <w:rFonts w:ascii="黑体" w:eastAsia="黑体" w:hAnsi="黑体" w:hint="eastAsia"/>
                <w:b/>
                <w:bCs/>
                <w:sz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黑体" w:eastAsia="黑体" w:hAnsi="黑体"/>
                <w:b/>
                <w:bCs/>
                <w:sz w:val="24"/>
              </w:rPr>
            </w:pPr>
            <w:r>
              <w:rPr>
                <w:rFonts w:ascii="黑体" w:eastAsia="黑体" w:hAnsi="黑体" w:hint="eastAsia"/>
                <w:b/>
                <w:bCs/>
                <w:sz w:val="24"/>
              </w:rPr>
              <w:t>招聘专业</w:t>
            </w:r>
          </w:p>
        </w:tc>
        <w:tc>
          <w:tcPr>
            <w:tcW w:w="1560" w:type="dxa"/>
            <w:tcBorders>
              <w:top w:val="single" w:sz="4" w:space="0" w:color="5B9BD5" w:themeColor="accent1"/>
              <w:left w:val="single" w:sz="6" w:space="0" w:color="auto"/>
              <w:bottom w:val="single" w:sz="6" w:space="0" w:color="auto"/>
              <w:right w:val="single" w:sz="4" w:space="0" w:color="auto"/>
            </w:tcBorders>
            <w:vAlign w:val="center"/>
          </w:tcPr>
          <w:p w:rsidR="00970B76" w:rsidRDefault="009865EA">
            <w:pPr>
              <w:jc w:val="center"/>
              <w:rPr>
                <w:rFonts w:ascii="黑体" w:eastAsia="黑体" w:hAnsi="黑体"/>
                <w:b/>
                <w:bCs/>
                <w:sz w:val="24"/>
              </w:rPr>
            </w:pPr>
            <w:r>
              <w:rPr>
                <w:rFonts w:ascii="黑体" w:eastAsia="黑体" w:hAnsi="黑体" w:hint="eastAsia"/>
                <w:b/>
                <w:bCs/>
                <w:sz w:val="24"/>
              </w:rPr>
              <w:t>工作地点</w:t>
            </w:r>
          </w:p>
        </w:tc>
        <w:tc>
          <w:tcPr>
            <w:tcW w:w="1275" w:type="dxa"/>
            <w:tcBorders>
              <w:top w:val="single" w:sz="6" w:space="0" w:color="auto"/>
              <w:left w:val="single" w:sz="4" w:space="0" w:color="auto"/>
              <w:bottom w:val="single" w:sz="6" w:space="0" w:color="auto"/>
              <w:right w:val="thickThinSmallGap" w:sz="18" w:space="0" w:color="auto"/>
            </w:tcBorders>
            <w:vAlign w:val="center"/>
          </w:tcPr>
          <w:p w:rsidR="00970B76" w:rsidRDefault="009865EA">
            <w:pPr>
              <w:jc w:val="center"/>
              <w:rPr>
                <w:rFonts w:ascii="黑体" w:eastAsia="黑体" w:hAnsi="黑体"/>
                <w:b/>
                <w:bCs/>
                <w:sz w:val="24"/>
              </w:rPr>
            </w:pPr>
            <w:r>
              <w:rPr>
                <w:rFonts w:ascii="黑体" w:eastAsia="黑体" w:hAnsi="黑体" w:hint="eastAsia"/>
                <w:b/>
                <w:bCs/>
                <w:sz w:val="24"/>
              </w:rPr>
              <w:t>其他要求</w:t>
            </w: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hAnsi="宋体" w:cs="宋体"/>
                <w:kern w:val="0"/>
                <w:sz w:val="24"/>
              </w:rPr>
            </w:pPr>
            <w:r>
              <w:rPr>
                <w:rFonts w:ascii="宋体" w:hAnsi="宋体" w:cs="宋体" w:hint="eastAsia"/>
                <w:kern w:val="0"/>
                <w:sz w:val="24"/>
              </w:rPr>
              <w:t>研发</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hAnsi="宋体" w:cs="宋体"/>
                <w:kern w:val="0"/>
                <w:sz w:val="24"/>
              </w:rPr>
            </w:pPr>
            <w:r>
              <w:rPr>
                <w:rFonts w:ascii="宋体" w:hAnsi="宋体" w:cs="宋体" w:hint="eastAsia"/>
                <w:kern w:val="0"/>
                <w:sz w:val="24"/>
              </w:rPr>
              <w:t>5</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hAnsi="宋体" w:cs="宋体"/>
                <w:kern w:val="0"/>
                <w:sz w:val="24"/>
              </w:rPr>
            </w:pPr>
            <w:r>
              <w:rPr>
                <w:rFonts w:ascii="宋体" w:hAnsi="宋体" w:cs="宋体" w:hint="eastAsia"/>
                <w:kern w:val="0"/>
                <w:sz w:val="24"/>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hAnsi="宋体" w:cs="宋体"/>
                <w:kern w:val="0"/>
                <w:sz w:val="24"/>
              </w:rPr>
            </w:pPr>
            <w:r>
              <w:rPr>
                <w:rFonts w:ascii="宋体" w:hAnsi="宋体" w:cs="宋体" w:hint="eastAsia"/>
                <w:kern w:val="0"/>
                <w:sz w:val="24"/>
              </w:rPr>
              <w:t>通信工程、电子信息工程、信号与信息系统、软件工程等</w:t>
            </w:r>
          </w:p>
        </w:tc>
        <w:tc>
          <w:tcPr>
            <w:tcW w:w="1560"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宋体" w:hAnsi="宋体" w:cs="宋体"/>
                <w:kern w:val="0"/>
                <w:sz w:val="24"/>
              </w:rPr>
            </w:pPr>
            <w:r>
              <w:rPr>
                <w:rFonts w:ascii="宋体" w:hAnsi="宋体" w:cs="宋体" w:hint="eastAsia"/>
                <w:kern w:val="0"/>
                <w:sz w:val="24"/>
              </w:rPr>
              <w:t xml:space="preserve"> </w:t>
            </w:r>
            <w:r>
              <w:rPr>
                <w:rFonts w:ascii="宋体" w:hAnsi="宋体" w:cs="宋体" w:hint="eastAsia"/>
                <w:kern w:val="0"/>
                <w:sz w:val="24"/>
              </w:rPr>
              <w:t>陕西西安、宝鸡</w:t>
            </w:r>
          </w:p>
        </w:tc>
        <w:tc>
          <w:tcPr>
            <w:tcW w:w="1275" w:type="dxa"/>
            <w:tcBorders>
              <w:top w:val="single" w:sz="6" w:space="0" w:color="auto"/>
              <w:left w:val="single" w:sz="4" w:space="0" w:color="auto"/>
              <w:bottom w:val="single" w:sz="6" w:space="0" w:color="auto"/>
              <w:right w:val="thickThinSmallGap" w:sz="18" w:space="0" w:color="auto"/>
            </w:tcBorders>
            <w:vAlign w:val="center"/>
          </w:tcPr>
          <w:p w:rsidR="00970B76" w:rsidRDefault="009865EA">
            <w:pPr>
              <w:widowControl/>
              <w:jc w:val="center"/>
              <w:rPr>
                <w:rFonts w:ascii="宋体" w:hAnsi="宋体" w:cs="宋体"/>
                <w:kern w:val="0"/>
                <w:sz w:val="24"/>
              </w:rPr>
            </w:pPr>
            <w:r>
              <w:rPr>
                <w:rFonts w:ascii="宋体" w:hAnsi="宋体" w:cs="宋体" w:hint="eastAsia"/>
                <w:kern w:val="0"/>
                <w:sz w:val="24"/>
              </w:rPr>
              <w:t>无</w:t>
            </w: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hAnsi="宋体" w:cs="宋体"/>
                <w:kern w:val="0"/>
                <w:sz w:val="24"/>
              </w:rPr>
            </w:pPr>
            <w:r>
              <w:rPr>
                <w:rFonts w:ascii="宋体" w:hAnsi="宋体" w:cs="宋体" w:hint="eastAsia"/>
                <w:kern w:val="0"/>
                <w:sz w:val="24"/>
              </w:rPr>
              <w:t>销售、技术支持</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hAnsi="宋体" w:cs="宋体"/>
                <w:kern w:val="0"/>
                <w:sz w:val="24"/>
              </w:rPr>
            </w:pPr>
            <w:r>
              <w:rPr>
                <w:rFonts w:ascii="宋体" w:hAnsi="宋体" w:cs="宋体" w:hint="eastAsia"/>
                <w:kern w:val="0"/>
                <w:sz w:val="24"/>
              </w:rPr>
              <w:t>6</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hAnsi="宋体" w:cs="宋体"/>
                <w:kern w:val="0"/>
                <w:sz w:val="24"/>
              </w:rPr>
            </w:pPr>
            <w:r>
              <w:rPr>
                <w:rFonts w:ascii="宋体" w:hAnsi="宋体" w:cs="宋体" w:hint="eastAsia"/>
                <w:kern w:val="0"/>
                <w:sz w:val="24"/>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hAnsi="宋体" w:cs="宋体"/>
                <w:kern w:val="0"/>
                <w:sz w:val="24"/>
              </w:rPr>
            </w:pPr>
            <w:r>
              <w:rPr>
                <w:rFonts w:ascii="宋体" w:hAnsi="宋体" w:cs="宋体" w:hint="eastAsia"/>
                <w:kern w:val="0"/>
                <w:sz w:val="24"/>
              </w:rPr>
              <w:t>通信工程、机械、电子类等</w:t>
            </w:r>
          </w:p>
        </w:tc>
        <w:tc>
          <w:tcPr>
            <w:tcW w:w="1560"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宋体" w:hAnsi="宋体" w:cs="宋体"/>
                <w:kern w:val="0"/>
                <w:sz w:val="24"/>
              </w:rPr>
            </w:pPr>
            <w:r>
              <w:rPr>
                <w:rFonts w:ascii="宋体" w:hAnsi="宋体" w:cs="宋体" w:hint="eastAsia"/>
                <w:kern w:val="0"/>
                <w:sz w:val="24"/>
              </w:rPr>
              <w:t>陕西宝鸡</w:t>
            </w:r>
          </w:p>
        </w:tc>
        <w:tc>
          <w:tcPr>
            <w:tcW w:w="1275" w:type="dxa"/>
            <w:tcBorders>
              <w:top w:val="single" w:sz="6" w:space="0" w:color="auto"/>
              <w:left w:val="single" w:sz="4" w:space="0" w:color="auto"/>
              <w:bottom w:val="single" w:sz="6" w:space="0" w:color="auto"/>
              <w:right w:val="thickThinSmallGap" w:sz="18" w:space="0" w:color="auto"/>
            </w:tcBorders>
            <w:vAlign w:val="center"/>
          </w:tcPr>
          <w:p w:rsidR="00970B76" w:rsidRDefault="009865EA">
            <w:pPr>
              <w:widowControl/>
              <w:jc w:val="center"/>
              <w:rPr>
                <w:rFonts w:ascii="宋体" w:hAnsi="宋体" w:cs="宋体"/>
                <w:kern w:val="0"/>
                <w:sz w:val="24"/>
              </w:rPr>
            </w:pPr>
            <w:r>
              <w:rPr>
                <w:rFonts w:ascii="宋体" w:hAnsi="宋体" w:cs="宋体" w:hint="eastAsia"/>
                <w:kern w:val="0"/>
                <w:sz w:val="24"/>
              </w:rPr>
              <w:t>无</w:t>
            </w:r>
          </w:p>
        </w:tc>
      </w:tr>
    </w:tbl>
    <w:p w:rsidR="00970B76" w:rsidRDefault="00970B76">
      <w:pPr>
        <w:rPr>
          <w:rFonts w:asciiTheme="minorEastAsia" w:hAnsiTheme="minorEastAsia"/>
          <w:sz w:val="24"/>
          <w:szCs w:val="24"/>
        </w:rPr>
      </w:pPr>
    </w:p>
    <w:p w:rsidR="00970B76" w:rsidRDefault="009865EA">
      <w:r>
        <w:br w:type="page"/>
      </w:r>
    </w:p>
    <w:p w:rsidR="00970B76" w:rsidRDefault="009865EA">
      <w:pPr>
        <w:pStyle w:val="2"/>
        <w:jc w:val="center"/>
        <w:rPr>
          <w:rFonts w:ascii="宋体" w:eastAsia="宋体" w:hAnsi="宋体"/>
          <w:sz w:val="36"/>
          <w:szCs w:val="36"/>
          <w:shd w:val="pct10" w:color="auto" w:fill="FFFFFF"/>
        </w:rPr>
      </w:pPr>
      <w:bookmarkStart w:id="22" w:name="_Toc499194136"/>
      <w:r>
        <w:rPr>
          <w:rFonts w:ascii="宋体" w:eastAsia="宋体" w:hAnsi="宋体" w:hint="eastAsia"/>
          <w:sz w:val="36"/>
          <w:szCs w:val="36"/>
          <w:shd w:val="pct10" w:color="auto" w:fill="FFFFFF"/>
        </w:rPr>
        <w:lastRenderedPageBreak/>
        <w:t xml:space="preserve">23 </w:t>
      </w:r>
      <w:r>
        <w:rPr>
          <w:rFonts w:ascii="宋体" w:eastAsia="宋体" w:hAnsi="宋体" w:hint="eastAsia"/>
          <w:sz w:val="36"/>
          <w:szCs w:val="36"/>
          <w:shd w:val="pct10" w:color="auto" w:fill="FFFFFF"/>
        </w:rPr>
        <w:t>陕西烽火实业有限公司</w:t>
      </w:r>
      <w:bookmarkEnd w:id="22"/>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418"/>
        <w:gridCol w:w="1417"/>
      </w:tblGrid>
      <w:tr w:rsidR="00970B76">
        <w:trPr>
          <w:trHeight w:val="1201"/>
        </w:trPr>
        <w:tc>
          <w:tcPr>
            <w:tcW w:w="9747" w:type="dxa"/>
            <w:gridSpan w:val="6"/>
            <w:tcBorders>
              <w:top w:val="thinThickSmallGap" w:sz="18" w:space="0" w:color="auto"/>
              <w:left w:val="thinThickSmallGap" w:sz="18" w:space="0" w:color="auto"/>
              <w:bottom w:val="single" w:sz="6" w:space="0" w:color="auto"/>
              <w:right w:val="thickThinSmallGap" w:sz="18" w:space="0" w:color="auto"/>
            </w:tcBorders>
          </w:tcPr>
          <w:p w:rsidR="00970B76" w:rsidRDefault="009865EA">
            <w:pPr>
              <w:rPr>
                <w:rFonts w:ascii="宋体" w:hAnsi="宋体"/>
                <w:sz w:val="28"/>
                <w:szCs w:val="28"/>
              </w:rPr>
            </w:pPr>
            <w:r>
              <w:rPr>
                <w:rFonts w:eastAsia="黑体" w:hint="eastAsia"/>
                <w:b/>
                <w:bCs/>
                <w:sz w:val="24"/>
              </w:rPr>
              <w:t>公司简介</w:t>
            </w:r>
            <w:r>
              <w:rPr>
                <w:rFonts w:ascii="黑体" w:eastAsia="黑体" w:hAnsi="黑体" w:hint="eastAsia"/>
                <w:b/>
                <w:bCs/>
                <w:sz w:val="24"/>
              </w:rPr>
              <w:t>:</w:t>
            </w:r>
            <w:r>
              <w:rPr>
                <w:rFonts w:hint="eastAsia"/>
                <w:bCs/>
                <w:color w:val="000000"/>
                <w:sz w:val="24"/>
                <w:szCs w:val="24"/>
              </w:rPr>
              <w:t>陕西烽火实业有限公司（以下简称烽火实业）成立于</w:t>
            </w:r>
            <w:r>
              <w:rPr>
                <w:rFonts w:hint="eastAsia"/>
                <w:bCs/>
                <w:color w:val="000000"/>
                <w:sz w:val="24"/>
                <w:szCs w:val="24"/>
              </w:rPr>
              <w:t>2010</w:t>
            </w:r>
            <w:r>
              <w:rPr>
                <w:rFonts w:hint="eastAsia"/>
                <w:bCs/>
                <w:color w:val="000000"/>
                <w:sz w:val="24"/>
                <w:szCs w:val="24"/>
              </w:rPr>
              <w:t>年</w:t>
            </w:r>
            <w:r>
              <w:rPr>
                <w:rFonts w:hint="eastAsia"/>
                <w:bCs/>
                <w:color w:val="000000"/>
                <w:sz w:val="24"/>
                <w:szCs w:val="24"/>
              </w:rPr>
              <w:t>12</w:t>
            </w:r>
            <w:r>
              <w:rPr>
                <w:rFonts w:hint="eastAsia"/>
                <w:bCs/>
                <w:color w:val="000000"/>
                <w:sz w:val="24"/>
                <w:szCs w:val="24"/>
              </w:rPr>
              <w:t>月，注册地址：西安市高新区高新六路</w:t>
            </w:r>
            <w:r>
              <w:rPr>
                <w:rFonts w:hint="eastAsia"/>
                <w:bCs/>
                <w:color w:val="000000"/>
                <w:sz w:val="24"/>
                <w:szCs w:val="24"/>
              </w:rPr>
              <w:t>28</w:t>
            </w:r>
            <w:r>
              <w:rPr>
                <w:rFonts w:hint="eastAsia"/>
                <w:bCs/>
                <w:color w:val="000000"/>
                <w:sz w:val="24"/>
                <w:szCs w:val="24"/>
              </w:rPr>
              <w:t>号三层，注册资本：一亿零六佰万元整。公司是以电子通信产品和系统集成为主的高新技术企业，致力于电子通信产品及系统集成的研发、生产、技术支持与服务，主要产品有短波通信系列电台、超短波通信系列电台、数字集群系统等。</w:t>
            </w:r>
          </w:p>
        </w:tc>
      </w:tr>
      <w:tr w:rsidR="00970B76">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黑体" w:eastAsia="黑体" w:hAnsi="黑体" w:cs="宋体"/>
                <w:b/>
                <w:kern w:val="0"/>
                <w:sz w:val="24"/>
              </w:rPr>
            </w:pPr>
            <w:r>
              <w:rPr>
                <w:rFonts w:ascii="黑体" w:eastAsia="黑体" w:hAnsi="黑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970B76" w:rsidRDefault="009865EA">
            <w:pPr>
              <w:widowControl/>
              <w:rPr>
                <w:rFonts w:ascii="黑体" w:eastAsia="黑体" w:hAnsi="黑体" w:cs="宋体"/>
                <w:b/>
                <w:kern w:val="0"/>
                <w:sz w:val="24"/>
              </w:rPr>
            </w:pPr>
            <w:r>
              <w:rPr>
                <w:rFonts w:ascii="黑体" w:eastAsia="黑体" w:hAnsi="黑体" w:cs="宋体" w:hint="eastAsia"/>
                <w:b/>
                <w:kern w:val="0"/>
                <w:sz w:val="24"/>
              </w:rPr>
              <w:t xml:space="preserve"> keytal@yeah.net</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黑体" w:eastAsia="黑体" w:hAnsi="黑体" w:cs="宋体"/>
                <w:b/>
                <w:kern w:val="0"/>
                <w:sz w:val="24"/>
              </w:rPr>
            </w:pPr>
            <w:r>
              <w:rPr>
                <w:rFonts w:ascii="黑体" w:eastAsia="黑体" w:hAnsi="黑体" w:cs="宋体" w:hint="eastAsia"/>
                <w:b/>
                <w:kern w:val="0"/>
                <w:sz w:val="24"/>
                <w:szCs w:val="24"/>
              </w:rPr>
              <w:t>简历接收截止时间</w:t>
            </w:r>
          </w:p>
        </w:tc>
        <w:tc>
          <w:tcPr>
            <w:tcW w:w="2835" w:type="dxa"/>
            <w:gridSpan w:val="2"/>
            <w:tcBorders>
              <w:top w:val="single" w:sz="4" w:space="0" w:color="5B9BD5" w:themeColor="accent1"/>
              <w:left w:val="single" w:sz="6" w:space="0" w:color="auto"/>
              <w:bottom w:val="single" w:sz="6" w:space="0" w:color="auto"/>
              <w:right w:val="thickThinSmallGap" w:sz="18" w:space="0" w:color="auto"/>
            </w:tcBorders>
            <w:vAlign w:val="center"/>
          </w:tcPr>
          <w:p w:rsidR="00970B76" w:rsidRDefault="00970B76">
            <w:pPr>
              <w:widowControl/>
              <w:jc w:val="center"/>
              <w:rPr>
                <w:rFonts w:ascii="黑体" w:eastAsia="黑体" w:hAnsi="黑体" w:cs="宋体"/>
                <w:b/>
                <w:kern w:val="0"/>
                <w:sz w:val="24"/>
              </w:rPr>
            </w:pPr>
          </w:p>
        </w:tc>
      </w:tr>
      <w:tr w:rsidR="00970B76">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黑体" w:eastAsia="黑体" w:hAnsi="黑体"/>
                <w:b/>
                <w:bCs/>
                <w:sz w:val="24"/>
              </w:rPr>
            </w:pPr>
            <w:r>
              <w:rPr>
                <w:rFonts w:ascii="黑体" w:eastAsia="黑体" w:hAnsi="黑体" w:hint="eastAsia"/>
                <w:b/>
                <w:bCs/>
                <w:sz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黑体" w:eastAsia="黑体" w:hAnsi="黑体"/>
                <w:b/>
                <w:bCs/>
                <w:sz w:val="24"/>
              </w:rPr>
            </w:pPr>
            <w:r>
              <w:rPr>
                <w:rFonts w:ascii="黑体" w:eastAsia="黑体" w:hAnsi="黑体" w:hint="eastAsia"/>
                <w:b/>
                <w:bCs/>
                <w:sz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黑体" w:eastAsia="黑体" w:hAnsi="黑体"/>
                <w:b/>
                <w:bCs/>
                <w:sz w:val="24"/>
              </w:rPr>
            </w:pPr>
            <w:r>
              <w:rPr>
                <w:rFonts w:ascii="黑体" w:eastAsia="黑体" w:hAnsi="黑体" w:hint="eastAsia"/>
                <w:b/>
                <w:bCs/>
                <w:sz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黑体" w:eastAsia="黑体" w:hAnsi="黑体"/>
                <w:b/>
                <w:bCs/>
                <w:sz w:val="24"/>
              </w:rPr>
            </w:pPr>
            <w:r>
              <w:rPr>
                <w:rFonts w:ascii="黑体" w:eastAsia="黑体" w:hAnsi="黑体" w:hint="eastAsia"/>
                <w:b/>
                <w:bCs/>
                <w:sz w:val="24"/>
              </w:rPr>
              <w:t>招聘专业</w:t>
            </w:r>
          </w:p>
        </w:tc>
        <w:tc>
          <w:tcPr>
            <w:tcW w:w="1418" w:type="dxa"/>
            <w:tcBorders>
              <w:top w:val="single" w:sz="4" w:space="0" w:color="5B9BD5" w:themeColor="accent1"/>
              <w:left w:val="single" w:sz="6" w:space="0" w:color="auto"/>
              <w:bottom w:val="single" w:sz="6" w:space="0" w:color="auto"/>
              <w:right w:val="single" w:sz="4" w:space="0" w:color="auto"/>
            </w:tcBorders>
            <w:vAlign w:val="center"/>
          </w:tcPr>
          <w:p w:rsidR="00970B76" w:rsidRDefault="009865EA">
            <w:pPr>
              <w:jc w:val="center"/>
              <w:rPr>
                <w:rFonts w:ascii="黑体" w:eastAsia="黑体" w:hAnsi="黑体"/>
                <w:b/>
                <w:bCs/>
                <w:sz w:val="24"/>
              </w:rPr>
            </w:pPr>
            <w:r>
              <w:rPr>
                <w:rFonts w:ascii="黑体" w:eastAsia="黑体" w:hAnsi="黑体" w:hint="eastAsia"/>
                <w:b/>
                <w:bCs/>
                <w:sz w:val="24"/>
              </w:rPr>
              <w:t>工作地点</w:t>
            </w:r>
          </w:p>
        </w:tc>
        <w:tc>
          <w:tcPr>
            <w:tcW w:w="1417" w:type="dxa"/>
            <w:tcBorders>
              <w:top w:val="single" w:sz="6" w:space="0" w:color="auto"/>
              <w:left w:val="single" w:sz="4" w:space="0" w:color="auto"/>
              <w:bottom w:val="single" w:sz="6" w:space="0" w:color="auto"/>
              <w:right w:val="thickThinSmallGap" w:sz="18" w:space="0" w:color="auto"/>
            </w:tcBorders>
            <w:vAlign w:val="center"/>
          </w:tcPr>
          <w:p w:rsidR="00970B76" w:rsidRDefault="009865EA">
            <w:pPr>
              <w:jc w:val="center"/>
              <w:rPr>
                <w:rFonts w:ascii="黑体" w:eastAsia="黑体" w:hAnsi="黑体"/>
                <w:b/>
                <w:bCs/>
                <w:sz w:val="24"/>
              </w:rPr>
            </w:pPr>
            <w:r>
              <w:rPr>
                <w:rFonts w:ascii="黑体" w:eastAsia="黑体" w:hAnsi="黑体" w:hint="eastAsia"/>
                <w:b/>
                <w:bCs/>
                <w:sz w:val="24"/>
              </w:rPr>
              <w:t>其他要求</w:t>
            </w: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hAnsi="宋体" w:cs="宋体"/>
                <w:kern w:val="0"/>
                <w:sz w:val="24"/>
                <w:szCs w:val="24"/>
              </w:rPr>
            </w:pPr>
            <w:r>
              <w:rPr>
                <w:rFonts w:hint="eastAsia"/>
                <w:bCs/>
                <w:color w:val="000000"/>
                <w:sz w:val="24"/>
                <w:szCs w:val="24"/>
              </w:rPr>
              <w:t>无线电通信研发人员</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hAnsi="宋体" w:cs="宋体"/>
                <w:kern w:val="0"/>
                <w:sz w:val="24"/>
                <w:szCs w:val="24"/>
              </w:rPr>
            </w:pPr>
            <w:r>
              <w:rPr>
                <w:rFonts w:ascii="宋体" w:hAnsi="宋体" w:cs="宋体" w:hint="eastAsia"/>
                <w:kern w:val="0"/>
                <w:sz w:val="24"/>
                <w:szCs w:val="24"/>
              </w:rPr>
              <w:t>10</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hAnsi="宋体" w:cs="宋体"/>
                <w:kern w:val="0"/>
                <w:sz w:val="24"/>
                <w:szCs w:val="24"/>
              </w:rPr>
            </w:pPr>
            <w:r>
              <w:rPr>
                <w:rFonts w:ascii="宋体" w:hAnsi="宋体" w:cs="宋体" w:hint="eastAsia"/>
                <w:kern w:val="0"/>
                <w:sz w:val="24"/>
                <w:szCs w:val="24"/>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hAnsi="宋体" w:cs="宋体"/>
                <w:kern w:val="0"/>
                <w:sz w:val="24"/>
                <w:szCs w:val="24"/>
              </w:rPr>
            </w:pPr>
            <w:r>
              <w:rPr>
                <w:rFonts w:ascii="宋体" w:hAnsi="宋体" w:cs="宋体" w:hint="eastAsia"/>
                <w:kern w:val="0"/>
                <w:sz w:val="24"/>
                <w:szCs w:val="24"/>
              </w:rPr>
              <w:t>通信及相关专业</w:t>
            </w:r>
          </w:p>
        </w:tc>
        <w:tc>
          <w:tcPr>
            <w:tcW w:w="1418"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宋体" w:hAnsi="宋体" w:cs="宋体"/>
                <w:kern w:val="0"/>
                <w:sz w:val="24"/>
                <w:szCs w:val="24"/>
              </w:rPr>
            </w:pPr>
            <w:r>
              <w:rPr>
                <w:rFonts w:ascii="宋体" w:hAnsi="宋体" w:cs="宋体" w:hint="eastAsia"/>
                <w:kern w:val="0"/>
                <w:sz w:val="24"/>
                <w:szCs w:val="24"/>
              </w:rPr>
              <w:t>西安</w:t>
            </w:r>
            <w:r>
              <w:rPr>
                <w:rFonts w:ascii="宋体" w:hAnsi="宋体" w:cs="宋体" w:hint="eastAsia"/>
                <w:kern w:val="0"/>
                <w:sz w:val="24"/>
                <w:szCs w:val="24"/>
              </w:rPr>
              <w:t>/</w:t>
            </w:r>
            <w:r>
              <w:rPr>
                <w:rFonts w:ascii="宋体" w:hAnsi="宋体" w:cs="宋体" w:hint="eastAsia"/>
                <w:kern w:val="0"/>
                <w:sz w:val="24"/>
                <w:szCs w:val="24"/>
              </w:rPr>
              <w:t>成都</w:t>
            </w:r>
          </w:p>
        </w:tc>
        <w:tc>
          <w:tcPr>
            <w:tcW w:w="1417" w:type="dxa"/>
            <w:tcBorders>
              <w:top w:val="single" w:sz="6" w:space="0" w:color="auto"/>
              <w:left w:val="single" w:sz="4" w:space="0" w:color="auto"/>
              <w:bottom w:val="single" w:sz="6" w:space="0" w:color="auto"/>
              <w:right w:val="thickThinSmallGap" w:sz="18" w:space="0" w:color="auto"/>
            </w:tcBorders>
            <w:vAlign w:val="center"/>
          </w:tcPr>
          <w:p w:rsidR="00970B76" w:rsidRDefault="009865EA">
            <w:pPr>
              <w:widowControl/>
              <w:jc w:val="center"/>
              <w:rPr>
                <w:rFonts w:ascii="宋体" w:hAnsi="宋体" w:cs="宋体"/>
                <w:kern w:val="0"/>
                <w:sz w:val="24"/>
                <w:szCs w:val="24"/>
              </w:rPr>
            </w:pPr>
            <w:r>
              <w:rPr>
                <w:rFonts w:ascii="宋体" w:hAnsi="宋体" w:cs="宋体" w:hint="eastAsia"/>
                <w:kern w:val="0"/>
                <w:sz w:val="24"/>
                <w:szCs w:val="24"/>
              </w:rPr>
              <w:t>无</w:t>
            </w:r>
          </w:p>
        </w:tc>
      </w:tr>
    </w:tbl>
    <w:p w:rsidR="00970B76" w:rsidRDefault="00970B76">
      <w:pPr>
        <w:rPr>
          <w:rFonts w:asciiTheme="minorEastAsia" w:hAnsiTheme="minorEastAsia"/>
          <w:sz w:val="24"/>
          <w:szCs w:val="24"/>
        </w:rPr>
      </w:pPr>
    </w:p>
    <w:p w:rsidR="00970B76" w:rsidRDefault="009865EA">
      <w:r>
        <w:br w:type="page"/>
      </w:r>
    </w:p>
    <w:p w:rsidR="00970B76" w:rsidRDefault="009865EA">
      <w:pPr>
        <w:pStyle w:val="2"/>
        <w:jc w:val="center"/>
        <w:rPr>
          <w:rFonts w:ascii="宋体" w:eastAsia="宋体" w:hAnsi="宋体"/>
          <w:sz w:val="36"/>
          <w:szCs w:val="36"/>
          <w:shd w:val="pct10" w:color="auto" w:fill="FFFFFF"/>
        </w:rPr>
      </w:pPr>
      <w:bookmarkStart w:id="23" w:name="_Toc499194137"/>
      <w:r>
        <w:rPr>
          <w:rFonts w:ascii="宋体" w:eastAsia="宋体" w:hAnsi="宋体" w:hint="eastAsia"/>
          <w:sz w:val="36"/>
          <w:szCs w:val="36"/>
          <w:shd w:val="pct10" w:color="auto" w:fill="FFFFFF"/>
        </w:rPr>
        <w:lastRenderedPageBreak/>
        <w:t xml:space="preserve">24 </w:t>
      </w:r>
      <w:r>
        <w:rPr>
          <w:rFonts w:ascii="宋体" w:eastAsia="宋体" w:hAnsi="宋体" w:hint="eastAsia"/>
          <w:sz w:val="36"/>
          <w:szCs w:val="36"/>
          <w:shd w:val="pct10" w:color="auto" w:fill="FFFFFF"/>
        </w:rPr>
        <w:t>陕西航空电气有限责任公司</w:t>
      </w:r>
      <w:bookmarkEnd w:id="23"/>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970B76">
        <w:trPr>
          <w:trHeight w:val="233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tcPr>
          <w:p w:rsidR="00970B76" w:rsidRDefault="009865EA">
            <w:pPr>
              <w:rPr>
                <w:rFonts w:eastAsia="黑体"/>
                <w:b/>
                <w:bCs/>
                <w:sz w:val="24"/>
              </w:rPr>
            </w:pPr>
            <w:r>
              <w:rPr>
                <w:rFonts w:eastAsia="黑体" w:hint="eastAsia"/>
                <w:b/>
                <w:bCs/>
                <w:sz w:val="24"/>
              </w:rPr>
              <w:t>公司简介</w:t>
            </w:r>
            <w:r>
              <w:rPr>
                <w:rFonts w:ascii="黑体" w:eastAsia="黑体" w:hAnsi="黑体" w:hint="eastAsia"/>
                <w:b/>
                <w:bCs/>
                <w:sz w:val="24"/>
              </w:rPr>
              <w:t>:</w:t>
            </w:r>
            <w:r>
              <w:rPr>
                <w:rFonts w:asciiTheme="minorEastAsia" w:hAnsiTheme="minorEastAsia"/>
                <w:sz w:val="24"/>
                <w:szCs w:val="24"/>
              </w:rPr>
              <w:t>陕西航空电气有限责任公司是大型国有军工企业，位于西安高新技术开发区，始建于</w:t>
            </w:r>
            <w:r>
              <w:rPr>
                <w:rFonts w:asciiTheme="minorEastAsia" w:hAnsiTheme="minorEastAsia"/>
                <w:sz w:val="24"/>
                <w:szCs w:val="24"/>
              </w:rPr>
              <w:t>1955</w:t>
            </w:r>
            <w:r>
              <w:rPr>
                <w:rFonts w:asciiTheme="minorEastAsia" w:hAnsiTheme="minorEastAsia"/>
                <w:sz w:val="24"/>
                <w:szCs w:val="24"/>
              </w:rPr>
              <w:t>年，是我国</w:t>
            </w:r>
            <w:r>
              <w:rPr>
                <w:rFonts w:asciiTheme="minorEastAsia" w:hAnsiTheme="minorEastAsia"/>
                <w:sz w:val="24"/>
                <w:szCs w:val="24"/>
              </w:rPr>
              <w:t>“</w:t>
            </w:r>
            <w:r>
              <w:rPr>
                <w:rFonts w:asciiTheme="minorEastAsia" w:hAnsiTheme="minorEastAsia"/>
                <w:sz w:val="24"/>
                <w:szCs w:val="24"/>
              </w:rPr>
              <w:t>一五</w:t>
            </w:r>
            <w:r>
              <w:rPr>
                <w:rFonts w:asciiTheme="minorEastAsia" w:hAnsiTheme="minorEastAsia"/>
                <w:sz w:val="24"/>
                <w:szCs w:val="24"/>
              </w:rPr>
              <w:t>”</w:t>
            </w:r>
            <w:r>
              <w:rPr>
                <w:rFonts w:asciiTheme="minorEastAsia" w:hAnsiTheme="minorEastAsia"/>
                <w:sz w:val="24"/>
                <w:szCs w:val="24"/>
              </w:rPr>
              <w:t>期间建设的</w:t>
            </w:r>
            <w:r>
              <w:rPr>
                <w:rFonts w:asciiTheme="minorEastAsia" w:hAnsiTheme="minorEastAsia"/>
                <w:sz w:val="24"/>
                <w:szCs w:val="24"/>
              </w:rPr>
              <w:t>156</w:t>
            </w:r>
            <w:r>
              <w:rPr>
                <w:rFonts w:asciiTheme="minorEastAsia" w:hAnsiTheme="minorEastAsia"/>
                <w:sz w:val="24"/>
                <w:szCs w:val="24"/>
              </w:rPr>
              <w:t>个重点项目之一，是中国航空工业集团公司成员单位，</w:t>
            </w:r>
            <w:r>
              <w:rPr>
                <w:rFonts w:asciiTheme="minorEastAsia" w:hAnsiTheme="minorEastAsia" w:hint="eastAsia"/>
                <w:sz w:val="24"/>
                <w:szCs w:val="24"/>
              </w:rPr>
              <w:t>隶属于中航机电股份有限公司，</w:t>
            </w:r>
            <w:r>
              <w:rPr>
                <w:rFonts w:asciiTheme="minorEastAsia" w:hAnsiTheme="minorEastAsia"/>
                <w:sz w:val="24"/>
                <w:szCs w:val="24"/>
              </w:rPr>
              <w:t>简称航</w:t>
            </w:r>
            <w:r>
              <w:rPr>
                <w:rFonts w:asciiTheme="minorEastAsia" w:hAnsiTheme="minorEastAsia" w:hint="eastAsia"/>
                <w:sz w:val="24"/>
                <w:szCs w:val="24"/>
              </w:rPr>
              <w:t>空</w:t>
            </w:r>
            <w:r>
              <w:rPr>
                <w:rFonts w:asciiTheme="minorEastAsia" w:hAnsiTheme="minorEastAsia"/>
                <w:sz w:val="24"/>
                <w:szCs w:val="24"/>
              </w:rPr>
              <w:t>工业电源，现已发展成为中国航空电力系统和发动机点火系统的研发中心和生产基地，专业研制生产各型飞机主电源系统、配电系统、二次电源系统、电动机系统和发动机点火系统。公司由研发和制造两部分组成，研发中心位于西安市高新开发区锦业二路，占地</w:t>
            </w:r>
            <w:r>
              <w:rPr>
                <w:rFonts w:asciiTheme="minorEastAsia" w:hAnsiTheme="minorEastAsia"/>
                <w:sz w:val="24"/>
                <w:szCs w:val="24"/>
              </w:rPr>
              <w:t>7</w:t>
            </w:r>
            <w:r>
              <w:rPr>
                <w:rFonts w:asciiTheme="minorEastAsia" w:hAnsiTheme="minorEastAsia"/>
                <w:sz w:val="24"/>
                <w:szCs w:val="24"/>
              </w:rPr>
              <w:t>万多平方米。生产基地位于陕西省兴平市，占地</w:t>
            </w:r>
            <w:r>
              <w:rPr>
                <w:rFonts w:asciiTheme="minorEastAsia" w:hAnsiTheme="minorEastAsia"/>
                <w:sz w:val="24"/>
                <w:szCs w:val="24"/>
              </w:rPr>
              <w:t>145</w:t>
            </w:r>
            <w:r>
              <w:rPr>
                <w:rFonts w:asciiTheme="minorEastAsia" w:hAnsiTheme="minorEastAsia"/>
                <w:sz w:val="24"/>
                <w:szCs w:val="24"/>
              </w:rPr>
              <w:t>万平方米，厂房面积</w:t>
            </w:r>
            <w:r>
              <w:rPr>
                <w:rFonts w:asciiTheme="minorEastAsia" w:hAnsiTheme="minorEastAsia"/>
                <w:sz w:val="24"/>
                <w:szCs w:val="24"/>
              </w:rPr>
              <w:t>17</w:t>
            </w:r>
            <w:r>
              <w:rPr>
                <w:rFonts w:asciiTheme="minorEastAsia" w:hAnsiTheme="minorEastAsia"/>
                <w:sz w:val="24"/>
                <w:szCs w:val="24"/>
              </w:rPr>
              <w:t>万平方米。公司职工</w:t>
            </w:r>
            <w:r>
              <w:rPr>
                <w:rFonts w:asciiTheme="minorEastAsia" w:hAnsiTheme="minorEastAsia"/>
                <w:sz w:val="24"/>
                <w:szCs w:val="24"/>
              </w:rPr>
              <w:t>4800</w:t>
            </w:r>
            <w:r>
              <w:rPr>
                <w:rFonts w:asciiTheme="minorEastAsia" w:hAnsiTheme="minorEastAsia"/>
                <w:sz w:val="24"/>
                <w:szCs w:val="24"/>
              </w:rPr>
              <w:t>余人，具有先进的电源系统、发动机点火系统、民用电机电器产品的研究、设计、生产、试验等科研生产能力，具备机械加工、电子装配、锻造、焊接、精密橡胶、精密陶瓷、热表处理、电子元器件制造和可靠</w:t>
            </w:r>
            <w:r>
              <w:rPr>
                <w:rFonts w:asciiTheme="minorEastAsia" w:hAnsiTheme="minorEastAsia"/>
                <w:sz w:val="24"/>
                <w:szCs w:val="24"/>
              </w:rPr>
              <w:t>性筛选等综合生产能力及非标准测试设备的制造能力。公司密切跟踪世界航空电源的发展，积极开拓民用航空产业市场，广泛与</w:t>
            </w:r>
            <w:r>
              <w:rPr>
                <w:rFonts w:asciiTheme="minorEastAsia" w:hAnsiTheme="minorEastAsia"/>
                <w:sz w:val="24"/>
                <w:szCs w:val="24"/>
              </w:rPr>
              <w:t>GE</w:t>
            </w:r>
            <w:r>
              <w:rPr>
                <w:rFonts w:asciiTheme="minorEastAsia" w:hAnsiTheme="minorEastAsia"/>
                <w:sz w:val="24"/>
                <w:szCs w:val="24"/>
              </w:rPr>
              <w:t>、</w:t>
            </w:r>
            <w:r>
              <w:rPr>
                <w:rFonts w:asciiTheme="minorEastAsia" w:hAnsiTheme="minorEastAsia"/>
                <w:sz w:val="24"/>
                <w:szCs w:val="24"/>
              </w:rPr>
              <w:t>UTAS</w:t>
            </w:r>
            <w:r>
              <w:rPr>
                <w:rFonts w:asciiTheme="minorEastAsia" w:hAnsiTheme="minorEastAsia"/>
                <w:sz w:val="24"/>
                <w:szCs w:val="24"/>
              </w:rPr>
              <w:t>、</w:t>
            </w:r>
            <w:r>
              <w:rPr>
                <w:rFonts w:asciiTheme="minorEastAsia" w:hAnsiTheme="minorEastAsia"/>
                <w:sz w:val="24"/>
                <w:szCs w:val="24"/>
              </w:rPr>
              <w:t>Honeywell</w:t>
            </w:r>
            <w:r>
              <w:rPr>
                <w:rFonts w:asciiTheme="minorEastAsia" w:hAnsiTheme="minorEastAsia"/>
                <w:sz w:val="24"/>
                <w:szCs w:val="24"/>
              </w:rPr>
              <w:t>、</w:t>
            </w:r>
            <w:r>
              <w:rPr>
                <w:rFonts w:asciiTheme="minorEastAsia" w:hAnsiTheme="minorEastAsia"/>
                <w:sz w:val="24"/>
                <w:szCs w:val="24"/>
              </w:rPr>
              <w:t>THALES</w:t>
            </w:r>
            <w:r>
              <w:rPr>
                <w:rFonts w:asciiTheme="minorEastAsia" w:hAnsiTheme="minorEastAsia"/>
                <w:sz w:val="24"/>
                <w:szCs w:val="24"/>
              </w:rPr>
              <w:t>等国际领先企业开展技术合作。</w:t>
            </w:r>
            <w:r>
              <w:rPr>
                <w:rFonts w:asciiTheme="minorEastAsia" w:hAnsiTheme="minorEastAsia"/>
                <w:sz w:val="24"/>
                <w:szCs w:val="24"/>
              </w:rPr>
              <w:t>2012</w:t>
            </w:r>
            <w:r>
              <w:rPr>
                <w:rFonts w:asciiTheme="minorEastAsia" w:hAnsiTheme="minorEastAsia"/>
                <w:sz w:val="24"/>
                <w:szCs w:val="24"/>
              </w:rPr>
              <w:t>年，公司与美国</w:t>
            </w:r>
            <w:r>
              <w:rPr>
                <w:rFonts w:asciiTheme="minorEastAsia" w:hAnsiTheme="minorEastAsia"/>
                <w:sz w:val="24"/>
                <w:szCs w:val="24"/>
              </w:rPr>
              <w:t>UTAS</w:t>
            </w:r>
            <w:r>
              <w:rPr>
                <w:rFonts w:asciiTheme="minorEastAsia" w:hAnsiTheme="minorEastAsia"/>
                <w:sz w:val="24"/>
                <w:szCs w:val="24"/>
              </w:rPr>
              <w:t>公司合资组建了西安中航汉胜航空电力有限公司，是中国商飞</w:t>
            </w:r>
            <w:r>
              <w:rPr>
                <w:rFonts w:asciiTheme="minorEastAsia" w:hAnsiTheme="minorEastAsia"/>
                <w:sz w:val="24"/>
                <w:szCs w:val="24"/>
              </w:rPr>
              <w:t>C919</w:t>
            </w:r>
            <w:r>
              <w:rPr>
                <w:rFonts w:asciiTheme="minorEastAsia" w:hAnsiTheme="minorEastAsia"/>
                <w:sz w:val="24"/>
                <w:szCs w:val="24"/>
              </w:rPr>
              <w:t>大型客机航空电源系统的主要供应商。</w:t>
            </w:r>
            <w:r>
              <w:rPr>
                <w:rFonts w:asciiTheme="minorEastAsia" w:hAnsiTheme="minorEastAsia"/>
                <w:sz w:val="24"/>
                <w:szCs w:val="24"/>
              </w:rPr>
              <w:t>2014</w:t>
            </w:r>
            <w:r>
              <w:rPr>
                <w:rFonts w:asciiTheme="minorEastAsia" w:hAnsiTheme="minorEastAsia"/>
                <w:sz w:val="24"/>
                <w:szCs w:val="24"/>
              </w:rPr>
              <w:t>年，公司正式成为</w:t>
            </w:r>
            <w:r>
              <w:rPr>
                <w:rFonts w:asciiTheme="minorEastAsia" w:hAnsiTheme="minorEastAsia"/>
                <w:sz w:val="24"/>
                <w:szCs w:val="24"/>
              </w:rPr>
              <w:t>MA700</w:t>
            </w:r>
            <w:r>
              <w:rPr>
                <w:rFonts w:asciiTheme="minorEastAsia" w:hAnsiTheme="minorEastAsia"/>
                <w:sz w:val="24"/>
                <w:szCs w:val="24"/>
              </w:rPr>
              <w:t>一次配电系统供应商。</w:t>
            </w:r>
            <w:r>
              <w:rPr>
                <w:rFonts w:asciiTheme="minorEastAsia" w:hAnsiTheme="minorEastAsia"/>
                <w:sz w:val="24"/>
                <w:szCs w:val="24"/>
              </w:rPr>
              <w:t>2015</w:t>
            </w:r>
            <w:r>
              <w:rPr>
                <w:rFonts w:asciiTheme="minorEastAsia" w:hAnsiTheme="minorEastAsia"/>
                <w:sz w:val="24"/>
                <w:szCs w:val="24"/>
              </w:rPr>
              <w:t>年，通过股权收购组建了新的厦门中航秦岭宇航有限公司，建立和打造具有国际竞争力的民航维修平台。</w:t>
            </w:r>
          </w:p>
        </w:tc>
      </w:tr>
      <w:tr w:rsidR="00970B76">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黑体" w:eastAsia="黑体" w:hAnsi="黑体" w:cs="宋体"/>
                <w:b/>
                <w:color w:val="000000" w:themeColor="text1"/>
                <w:kern w:val="0"/>
                <w:sz w:val="24"/>
                <w:szCs w:val="24"/>
              </w:rPr>
            </w:pPr>
            <w:r>
              <w:rPr>
                <w:rFonts w:ascii="黑体" w:eastAsia="黑体" w:hAnsi="黑体" w:cs="宋体" w:hint="eastAsia"/>
                <w:b/>
                <w:color w:val="000000" w:themeColor="text1"/>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黑体" w:eastAsia="黑体" w:hAnsi="黑体" w:cs="宋体"/>
                <w:b/>
                <w:color w:val="000000" w:themeColor="text1"/>
                <w:kern w:val="0"/>
                <w:sz w:val="24"/>
                <w:szCs w:val="24"/>
              </w:rPr>
            </w:pPr>
            <w:hyperlink r:id="rId11" w:history="1">
              <w:r>
                <w:rPr>
                  <w:rStyle w:val="a8"/>
                  <w:rFonts w:ascii="黑体" w:eastAsia="黑体" w:hAnsi="黑体"/>
                  <w:b/>
                  <w:color w:val="000000" w:themeColor="text1"/>
                  <w:sz w:val="24"/>
                  <w:szCs w:val="24"/>
                </w:rPr>
                <w:t>rlzy</w:t>
              </w:r>
              <w:r>
                <w:rPr>
                  <w:rStyle w:val="a8"/>
                  <w:rFonts w:ascii="黑体" w:eastAsia="黑体" w:hAnsi="黑体" w:hint="eastAsia"/>
                  <w:b/>
                  <w:color w:val="000000" w:themeColor="text1"/>
                  <w:sz w:val="24"/>
                  <w:szCs w:val="24"/>
                </w:rPr>
                <w:t>115@163.com</w:t>
              </w:r>
            </w:hyperlink>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黑体" w:eastAsia="黑体" w:hAnsi="黑体" w:cs="宋体"/>
                <w:b/>
                <w:color w:val="000000" w:themeColor="text1"/>
                <w:kern w:val="0"/>
                <w:sz w:val="24"/>
                <w:szCs w:val="24"/>
              </w:rPr>
            </w:pPr>
            <w:r>
              <w:rPr>
                <w:rFonts w:ascii="黑体" w:eastAsia="黑体" w:hAnsi="黑体" w:cs="宋体" w:hint="eastAsia"/>
                <w:b/>
                <w:color w:val="000000" w:themeColor="text1"/>
                <w:kern w:val="0"/>
                <w:sz w:val="24"/>
                <w:szCs w:val="24"/>
              </w:rPr>
              <w:t>简历接收截止时间</w:t>
            </w:r>
          </w:p>
        </w:tc>
        <w:tc>
          <w:tcPr>
            <w:tcW w:w="2835" w:type="dxa"/>
            <w:gridSpan w:val="2"/>
            <w:tcBorders>
              <w:top w:val="single" w:sz="4" w:space="0" w:color="5B9BD5" w:themeColor="accent1"/>
              <w:left w:val="single" w:sz="6" w:space="0" w:color="auto"/>
              <w:bottom w:val="single" w:sz="6" w:space="0" w:color="auto"/>
              <w:right w:val="thickThinSmallGap" w:sz="18" w:space="0" w:color="auto"/>
            </w:tcBorders>
            <w:vAlign w:val="center"/>
          </w:tcPr>
          <w:p w:rsidR="00970B76" w:rsidRDefault="00970B76">
            <w:pPr>
              <w:widowControl/>
              <w:jc w:val="center"/>
              <w:rPr>
                <w:rFonts w:ascii="黑体" w:eastAsia="黑体" w:hAnsi="黑体" w:cs="宋体"/>
                <w:b/>
                <w:color w:val="000000" w:themeColor="text1"/>
                <w:kern w:val="0"/>
                <w:sz w:val="24"/>
                <w:szCs w:val="24"/>
              </w:rPr>
            </w:pPr>
          </w:p>
        </w:tc>
      </w:tr>
      <w:tr w:rsidR="00970B76">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黑体" w:eastAsia="黑体" w:hAnsi="黑体"/>
                <w:b/>
                <w:bCs/>
                <w:color w:val="000000" w:themeColor="text1"/>
                <w:sz w:val="24"/>
                <w:szCs w:val="24"/>
              </w:rPr>
            </w:pPr>
            <w:r>
              <w:rPr>
                <w:rFonts w:ascii="黑体" w:eastAsia="黑体" w:hAnsi="黑体" w:hint="eastAsia"/>
                <w:b/>
                <w:bCs/>
                <w:color w:val="000000" w:themeColor="text1"/>
                <w:sz w:val="24"/>
                <w:szCs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黑体" w:eastAsia="黑体" w:hAnsi="黑体"/>
                <w:b/>
                <w:bCs/>
                <w:color w:val="000000" w:themeColor="text1"/>
                <w:sz w:val="24"/>
                <w:szCs w:val="24"/>
              </w:rPr>
            </w:pPr>
            <w:r>
              <w:rPr>
                <w:rFonts w:ascii="黑体" w:eastAsia="黑体" w:hAnsi="黑体" w:hint="eastAsia"/>
                <w:b/>
                <w:bCs/>
                <w:color w:val="000000" w:themeColor="text1"/>
                <w:sz w:val="24"/>
                <w:szCs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黑体" w:eastAsia="黑体" w:hAnsi="黑体"/>
                <w:b/>
                <w:bCs/>
                <w:color w:val="000000" w:themeColor="text1"/>
                <w:sz w:val="24"/>
                <w:szCs w:val="24"/>
              </w:rPr>
            </w:pPr>
            <w:r>
              <w:rPr>
                <w:rFonts w:ascii="黑体" w:eastAsia="黑体" w:hAnsi="黑体" w:hint="eastAsia"/>
                <w:b/>
                <w:bCs/>
                <w:color w:val="000000" w:themeColor="text1"/>
                <w:sz w:val="24"/>
                <w:szCs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黑体" w:eastAsia="黑体" w:hAnsi="黑体"/>
                <w:b/>
                <w:bCs/>
                <w:color w:val="000000" w:themeColor="text1"/>
                <w:sz w:val="24"/>
                <w:szCs w:val="24"/>
              </w:rPr>
            </w:pPr>
            <w:r>
              <w:rPr>
                <w:rFonts w:ascii="黑体" w:eastAsia="黑体" w:hAnsi="黑体" w:hint="eastAsia"/>
                <w:b/>
                <w:bCs/>
                <w:color w:val="000000" w:themeColor="text1"/>
                <w:sz w:val="24"/>
                <w:szCs w:val="24"/>
              </w:rPr>
              <w:t>招聘专业</w:t>
            </w:r>
          </w:p>
        </w:tc>
        <w:tc>
          <w:tcPr>
            <w:tcW w:w="1276" w:type="dxa"/>
            <w:tcBorders>
              <w:top w:val="single" w:sz="4" w:space="0" w:color="5B9BD5" w:themeColor="accent1"/>
              <w:left w:val="single" w:sz="6" w:space="0" w:color="auto"/>
              <w:bottom w:val="single" w:sz="6" w:space="0" w:color="auto"/>
              <w:right w:val="single" w:sz="4" w:space="0" w:color="auto"/>
            </w:tcBorders>
            <w:vAlign w:val="center"/>
          </w:tcPr>
          <w:p w:rsidR="00970B76" w:rsidRDefault="009865EA">
            <w:pPr>
              <w:jc w:val="center"/>
              <w:rPr>
                <w:rFonts w:ascii="黑体" w:eastAsia="黑体" w:hAnsi="黑体"/>
                <w:b/>
                <w:bCs/>
                <w:color w:val="000000" w:themeColor="text1"/>
                <w:sz w:val="24"/>
                <w:szCs w:val="24"/>
              </w:rPr>
            </w:pPr>
            <w:r>
              <w:rPr>
                <w:rFonts w:ascii="黑体" w:eastAsia="黑体" w:hAnsi="黑体" w:hint="eastAsia"/>
                <w:b/>
                <w:bCs/>
                <w:color w:val="000000" w:themeColor="text1"/>
                <w:sz w:val="24"/>
                <w:szCs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865EA">
            <w:pPr>
              <w:jc w:val="center"/>
              <w:rPr>
                <w:rFonts w:ascii="黑体" w:eastAsia="黑体" w:hAnsi="黑体"/>
                <w:b/>
                <w:bCs/>
                <w:color w:val="000000" w:themeColor="text1"/>
                <w:sz w:val="24"/>
                <w:szCs w:val="24"/>
              </w:rPr>
            </w:pPr>
            <w:r>
              <w:rPr>
                <w:rFonts w:ascii="黑体" w:eastAsia="黑体" w:hAnsi="黑体" w:hint="eastAsia"/>
                <w:b/>
                <w:bCs/>
                <w:color w:val="000000" w:themeColor="text1"/>
                <w:sz w:val="24"/>
                <w:szCs w:val="24"/>
              </w:rPr>
              <w:t>其他要求</w:t>
            </w: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kern w:val="0"/>
                <w:sz w:val="24"/>
                <w:szCs w:val="24"/>
              </w:rPr>
            </w:pPr>
            <w:r>
              <w:rPr>
                <w:rFonts w:asciiTheme="minorEastAsia" w:hAnsiTheme="minorEastAsia" w:hint="eastAsia"/>
                <w:sz w:val="24"/>
                <w:szCs w:val="24"/>
              </w:rPr>
              <w:t>研发设计岗位</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12</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kern w:val="0"/>
                <w:sz w:val="24"/>
                <w:szCs w:val="24"/>
              </w:rPr>
            </w:pPr>
            <w:r>
              <w:rPr>
                <w:rFonts w:asciiTheme="minorEastAsia" w:hAnsiTheme="minorEastAsia" w:hint="eastAsia"/>
                <w:sz w:val="24"/>
                <w:szCs w:val="24"/>
              </w:rPr>
              <w:t>博士、硕士</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left"/>
              <w:rPr>
                <w:rFonts w:asciiTheme="minorEastAsia" w:hAnsiTheme="minorEastAsia" w:cs="宋体"/>
                <w:kern w:val="0"/>
                <w:sz w:val="24"/>
                <w:szCs w:val="24"/>
              </w:rPr>
            </w:pPr>
            <w:r>
              <w:rPr>
                <w:rFonts w:asciiTheme="minorEastAsia" w:hAnsiTheme="minorEastAsia" w:hint="eastAsia"/>
                <w:sz w:val="24"/>
                <w:szCs w:val="24"/>
              </w:rPr>
              <w:t>电机与电器、电力电子与电力传动、电气工程、电工理论与新技术、控制理论与控制工程、电力系统及其自动化、软件工程、计算机软件与理论、计算机应用技术、电路与系统、电子科学与技术、检测技术与自动化装置</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陕西西安</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Theme="minorEastAsia" w:hAnsiTheme="minorEastAsia" w:cs="宋体"/>
                <w:kern w:val="0"/>
                <w:sz w:val="24"/>
                <w:szCs w:val="24"/>
              </w:rPr>
            </w:pPr>
          </w:p>
        </w:tc>
      </w:tr>
    </w:tbl>
    <w:p w:rsidR="00970B76" w:rsidRDefault="00970B76">
      <w:pPr>
        <w:rPr>
          <w:rFonts w:asciiTheme="minorEastAsia" w:hAnsiTheme="minorEastAsia"/>
          <w:sz w:val="24"/>
          <w:szCs w:val="24"/>
        </w:rPr>
      </w:pPr>
    </w:p>
    <w:p w:rsidR="00970B76" w:rsidRDefault="009865EA">
      <w:r>
        <w:br w:type="page"/>
      </w:r>
    </w:p>
    <w:p w:rsidR="00970B76" w:rsidRDefault="009865EA">
      <w:pPr>
        <w:pStyle w:val="2"/>
        <w:jc w:val="center"/>
        <w:rPr>
          <w:rFonts w:ascii="宋体" w:eastAsia="宋体" w:hAnsi="宋体"/>
          <w:sz w:val="36"/>
          <w:szCs w:val="36"/>
          <w:shd w:val="pct10" w:color="auto" w:fill="FFFFFF"/>
        </w:rPr>
      </w:pPr>
      <w:bookmarkStart w:id="24" w:name="_Toc499194138"/>
      <w:r>
        <w:rPr>
          <w:rFonts w:ascii="宋体" w:eastAsia="宋体" w:hAnsi="宋体" w:hint="eastAsia"/>
          <w:sz w:val="36"/>
          <w:szCs w:val="36"/>
          <w:shd w:val="pct10" w:color="auto" w:fill="FFFFFF"/>
        </w:rPr>
        <w:lastRenderedPageBreak/>
        <w:t xml:space="preserve">25 </w:t>
      </w:r>
      <w:r>
        <w:rPr>
          <w:rFonts w:ascii="宋体" w:eastAsia="宋体" w:hAnsi="宋体" w:hint="eastAsia"/>
          <w:sz w:val="36"/>
          <w:szCs w:val="36"/>
          <w:shd w:val="pct10" w:color="auto" w:fill="FFFFFF"/>
        </w:rPr>
        <w:t>四川九州电子科技股份有限公司</w:t>
      </w:r>
      <w:bookmarkEnd w:id="24"/>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970B76">
        <w:trPr>
          <w:trHeight w:val="1202"/>
        </w:trPr>
        <w:tc>
          <w:tcPr>
            <w:tcW w:w="9747" w:type="dxa"/>
            <w:gridSpan w:val="6"/>
            <w:tcBorders>
              <w:top w:val="thinThickSmallGap" w:sz="18" w:space="0" w:color="auto"/>
              <w:left w:val="thinThickSmallGap" w:sz="18" w:space="0" w:color="auto"/>
              <w:bottom w:val="single" w:sz="6" w:space="0" w:color="auto"/>
              <w:right w:val="thickThinSmallGap" w:sz="18" w:space="0" w:color="auto"/>
            </w:tcBorders>
          </w:tcPr>
          <w:p w:rsidR="00970B76" w:rsidRDefault="009865EA">
            <w:r>
              <w:rPr>
                <w:rFonts w:eastAsia="黑体" w:hint="eastAsia"/>
                <w:b/>
                <w:bCs/>
                <w:sz w:val="24"/>
              </w:rPr>
              <w:t>公司简介</w:t>
            </w:r>
            <w:r>
              <w:rPr>
                <w:rFonts w:ascii="黑体" w:eastAsia="黑体" w:hAnsi="黑体" w:hint="eastAsia"/>
                <w:b/>
                <w:bCs/>
                <w:sz w:val="24"/>
              </w:rPr>
              <w:t>:</w:t>
            </w:r>
            <w:r>
              <w:rPr>
                <w:rFonts w:asciiTheme="minorEastAsia" w:hAnsiTheme="minorEastAsia" w:hint="eastAsia"/>
                <w:sz w:val="24"/>
                <w:szCs w:val="24"/>
              </w:rPr>
              <w:t>四川九州电子科技股份有限公司成立于</w:t>
            </w:r>
            <w:r>
              <w:rPr>
                <w:rFonts w:asciiTheme="minorEastAsia" w:hAnsiTheme="minorEastAsia" w:hint="eastAsia"/>
                <w:sz w:val="24"/>
                <w:szCs w:val="24"/>
              </w:rPr>
              <w:t>2000</w:t>
            </w:r>
            <w:r>
              <w:rPr>
                <w:rFonts w:asciiTheme="minorEastAsia" w:hAnsiTheme="minorEastAsia" w:hint="eastAsia"/>
                <w:sz w:val="24"/>
                <w:szCs w:val="24"/>
              </w:rPr>
              <w:t>年，是四川九洲下属从事数字电视产业的核心子公司，公司是国内领先的有线电视及数字电视设备制造商和三网融合系统解决方案提供商，光通信终端的知名制造商、</w:t>
            </w:r>
            <w:r>
              <w:rPr>
                <w:rFonts w:asciiTheme="minorEastAsia" w:hAnsiTheme="minorEastAsia" w:hint="eastAsia"/>
                <w:sz w:val="24"/>
                <w:szCs w:val="24"/>
              </w:rPr>
              <w:t>FTTX</w:t>
            </w:r>
            <w:r>
              <w:rPr>
                <w:rFonts w:asciiTheme="minorEastAsia" w:hAnsiTheme="minorEastAsia" w:hint="eastAsia"/>
                <w:sz w:val="24"/>
                <w:szCs w:val="24"/>
              </w:rPr>
              <w:t>配线设备整体解决方案提供商和系统集成商，公司机顶盒连续多年国内市场占有率位居前三位。</w:t>
            </w:r>
          </w:p>
        </w:tc>
      </w:tr>
      <w:tr w:rsidR="00970B76">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黑体" w:eastAsia="黑体" w:hAnsi="黑体" w:cs="宋体"/>
                <w:b/>
                <w:color w:val="000000" w:themeColor="text1"/>
                <w:kern w:val="0"/>
                <w:sz w:val="24"/>
              </w:rPr>
            </w:pPr>
            <w:r>
              <w:rPr>
                <w:rFonts w:ascii="黑体" w:eastAsia="黑体" w:hAnsi="黑体" w:cs="宋体" w:hint="eastAsia"/>
                <w:b/>
                <w:color w:val="000000" w:themeColor="text1"/>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黑体" w:eastAsia="黑体" w:hAnsi="黑体" w:cs="宋体"/>
                <w:b/>
                <w:color w:val="000000" w:themeColor="text1"/>
                <w:kern w:val="0"/>
                <w:sz w:val="24"/>
              </w:rPr>
            </w:pPr>
            <w:hyperlink r:id="rId12" w:history="1">
              <w:r>
                <w:rPr>
                  <w:rStyle w:val="a8"/>
                  <w:rFonts w:ascii="黑体" w:eastAsia="黑体" w:hAnsi="黑体" w:cs="宋体" w:hint="eastAsia"/>
                  <w:b/>
                  <w:color w:val="000000" w:themeColor="text1"/>
                  <w:kern w:val="0"/>
                  <w:sz w:val="24"/>
                </w:rPr>
                <w:t>liujunchao@jiuzhoutech.com</w:t>
              </w:r>
            </w:hyperlink>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黑体" w:eastAsia="黑体" w:hAnsi="黑体" w:cs="宋体"/>
                <w:b/>
                <w:color w:val="000000" w:themeColor="text1"/>
                <w:kern w:val="0"/>
                <w:sz w:val="24"/>
              </w:rPr>
            </w:pPr>
            <w:r>
              <w:rPr>
                <w:rFonts w:ascii="黑体" w:eastAsia="黑体" w:hAnsi="黑体" w:cs="宋体" w:hint="eastAsia"/>
                <w:b/>
                <w:color w:val="000000" w:themeColor="text1"/>
                <w:kern w:val="0"/>
                <w:sz w:val="24"/>
                <w:szCs w:val="24"/>
              </w:rPr>
              <w:t>简历接收截止时间</w:t>
            </w:r>
          </w:p>
        </w:tc>
        <w:tc>
          <w:tcPr>
            <w:tcW w:w="2835" w:type="dxa"/>
            <w:gridSpan w:val="2"/>
            <w:tcBorders>
              <w:top w:val="single" w:sz="4" w:space="0" w:color="5B9BD5" w:themeColor="accent1"/>
              <w:left w:val="single" w:sz="6" w:space="0" w:color="auto"/>
              <w:bottom w:val="single" w:sz="6" w:space="0" w:color="auto"/>
              <w:right w:val="thickThinSmallGap" w:sz="18" w:space="0" w:color="auto"/>
            </w:tcBorders>
            <w:vAlign w:val="center"/>
          </w:tcPr>
          <w:p w:rsidR="00970B76" w:rsidRDefault="009865EA">
            <w:pPr>
              <w:widowControl/>
              <w:jc w:val="center"/>
              <w:rPr>
                <w:rFonts w:ascii="黑体" w:eastAsia="黑体" w:hAnsi="黑体" w:cs="宋体"/>
                <w:b/>
                <w:color w:val="000000" w:themeColor="text1"/>
                <w:kern w:val="0"/>
                <w:sz w:val="24"/>
              </w:rPr>
            </w:pPr>
            <w:r>
              <w:rPr>
                <w:rFonts w:ascii="黑体" w:eastAsia="黑体" w:hAnsi="黑体" w:cs="宋体" w:hint="eastAsia"/>
                <w:b/>
                <w:color w:val="000000" w:themeColor="text1"/>
                <w:kern w:val="0"/>
                <w:sz w:val="24"/>
              </w:rPr>
              <w:t>2017</w:t>
            </w:r>
            <w:r>
              <w:rPr>
                <w:rFonts w:ascii="黑体" w:eastAsia="黑体" w:hAnsi="黑体" w:cs="宋体" w:hint="eastAsia"/>
                <w:b/>
                <w:color w:val="000000" w:themeColor="text1"/>
                <w:kern w:val="0"/>
                <w:sz w:val="24"/>
              </w:rPr>
              <w:t>年</w:t>
            </w:r>
            <w:r>
              <w:rPr>
                <w:rFonts w:ascii="黑体" w:eastAsia="黑体" w:hAnsi="黑体" w:cs="宋体" w:hint="eastAsia"/>
                <w:b/>
                <w:color w:val="000000" w:themeColor="text1"/>
                <w:kern w:val="0"/>
                <w:sz w:val="24"/>
              </w:rPr>
              <w:t>11</w:t>
            </w:r>
            <w:r>
              <w:rPr>
                <w:rFonts w:ascii="黑体" w:eastAsia="黑体" w:hAnsi="黑体" w:cs="宋体" w:hint="eastAsia"/>
                <w:b/>
                <w:color w:val="000000" w:themeColor="text1"/>
                <w:kern w:val="0"/>
                <w:sz w:val="24"/>
              </w:rPr>
              <w:t>月</w:t>
            </w:r>
            <w:r>
              <w:rPr>
                <w:rFonts w:ascii="黑体" w:eastAsia="黑体" w:hAnsi="黑体" w:cs="宋体" w:hint="eastAsia"/>
                <w:b/>
                <w:color w:val="000000" w:themeColor="text1"/>
                <w:kern w:val="0"/>
                <w:sz w:val="24"/>
              </w:rPr>
              <w:t>25</w:t>
            </w:r>
            <w:r>
              <w:rPr>
                <w:rFonts w:ascii="黑体" w:eastAsia="黑体" w:hAnsi="黑体" w:cs="宋体" w:hint="eastAsia"/>
                <w:b/>
                <w:color w:val="000000" w:themeColor="text1"/>
                <w:kern w:val="0"/>
                <w:sz w:val="24"/>
              </w:rPr>
              <w:t>日</w:t>
            </w:r>
          </w:p>
        </w:tc>
      </w:tr>
      <w:tr w:rsidR="00970B76">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黑体" w:eastAsia="黑体" w:hAnsi="黑体"/>
                <w:b/>
                <w:bCs/>
                <w:color w:val="000000" w:themeColor="text1"/>
                <w:sz w:val="24"/>
              </w:rPr>
            </w:pPr>
            <w:r>
              <w:rPr>
                <w:rFonts w:ascii="黑体" w:eastAsia="黑体" w:hAnsi="黑体" w:hint="eastAsia"/>
                <w:b/>
                <w:bCs/>
                <w:color w:val="000000" w:themeColor="text1"/>
                <w:sz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黑体" w:eastAsia="黑体" w:hAnsi="黑体"/>
                <w:b/>
                <w:bCs/>
                <w:color w:val="000000" w:themeColor="text1"/>
                <w:sz w:val="24"/>
              </w:rPr>
            </w:pPr>
            <w:r>
              <w:rPr>
                <w:rFonts w:ascii="黑体" w:eastAsia="黑体" w:hAnsi="黑体" w:hint="eastAsia"/>
                <w:b/>
                <w:bCs/>
                <w:color w:val="000000" w:themeColor="text1"/>
                <w:sz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黑体" w:eastAsia="黑体" w:hAnsi="黑体"/>
                <w:b/>
                <w:bCs/>
                <w:color w:val="000000" w:themeColor="text1"/>
                <w:sz w:val="24"/>
              </w:rPr>
            </w:pPr>
            <w:r>
              <w:rPr>
                <w:rFonts w:ascii="黑体" w:eastAsia="黑体" w:hAnsi="黑体" w:hint="eastAsia"/>
                <w:b/>
                <w:bCs/>
                <w:color w:val="000000" w:themeColor="text1"/>
                <w:sz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黑体" w:eastAsia="黑体" w:hAnsi="黑体"/>
                <w:b/>
                <w:bCs/>
                <w:color w:val="000000" w:themeColor="text1"/>
                <w:sz w:val="24"/>
              </w:rPr>
            </w:pPr>
            <w:r>
              <w:rPr>
                <w:rFonts w:ascii="黑体" w:eastAsia="黑体" w:hAnsi="黑体" w:hint="eastAsia"/>
                <w:b/>
                <w:bCs/>
                <w:color w:val="000000" w:themeColor="text1"/>
                <w:sz w:val="24"/>
              </w:rPr>
              <w:t>招聘专业</w:t>
            </w:r>
          </w:p>
        </w:tc>
        <w:tc>
          <w:tcPr>
            <w:tcW w:w="1276" w:type="dxa"/>
            <w:tcBorders>
              <w:top w:val="single" w:sz="4" w:space="0" w:color="5B9BD5" w:themeColor="accent1"/>
              <w:left w:val="single" w:sz="6" w:space="0" w:color="auto"/>
              <w:bottom w:val="single" w:sz="6" w:space="0" w:color="auto"/>
              <w:right w:val="single" w:sz="4" w:space="0" w:color="auto"/>
            </w:tcBorders>
            <w:vAlign w:val="center"/>
          </w:tcPr>
          <w:p w:rsidR="00970B76" w:rsidRDefault="009865EA">
            <w:pPr>
              <w:jc w:val="center"/>
              <w:rPr>
                <w:rFonts w:ascii="黑体" w:eastAsia="黑体" w:hAnsi="黑体"/>
                <w:b/>
                <w:bCs/>
                <w:color w:val="000000" w:themeColor="text1"/>
                <w:sz w:val="24"/>
              </w:rPr>
            </w:pPr>
            <w:r>
              <w:rPr>
                <w:rFonts w:ascii="黑体" w:eastAsia="黑体" w:hAnsi="黑体" w:hint="eastAsia"/>
                <w:b/>
                <w:bCs/>
                <w:color w:val="000000" w:themeColor="text1"/>
                <w:sz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865EA">
            <w:pPr>
              <w:jc w:val="center"/>
              <w:rPr>
                <w:rFonts w:ascii="黑体" w:eastAsia="黑体" w:hAnsi="黑体"/>
                <w:b/>
                <w:bCs/>
                <w:color w:val="000000" w:themeColor="text1"/>
                <w:sz w:val="24"/>
              </w:rPr>
            </w:pPr>
            <w:r>
              <w:rPr>
                <w:rFonts w:ascii="黑体" w:eastAsia="黑体" w:hAnsi="黑体" w:hint="eastAsia"/>
                <w:b/>
                <w:bCs/>
                <w:color w:val="000000" w:themeColor="text1"/>
                <w:sz w:val="24"/>
              </w:rPr>
              <w:t>其他要求</w:t>
            </w:r>
          </w:p>
        </w:tc>
      </w:tr>
      <w:tr w:rsidR="00970B76">
        <w:trPr>
          <w:trHeight w:val="1179"/>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hAnsi="宋体" w:cs="宋体"/>
                <w:kern w:val="0"/>
                <w:sz w:val="24"/>
              </w:rPr>
            </w:pPr>
            <w:r>
              <w:rPr>
                <w:rFonts w:ascii="宋体" w:hAnsi="宋体" w:cs="宋体" w:hint="eastAsia"/>
                <w:kern w:val="0"/>
                <w:sz w:val="24"/>
              </w:rPr>
              <w:t>软件开发</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rPr>
                <w:rFonts w:ascii="宋体" w:hAnsi="宋体" w:cs="宋体"/>
                <w:kern w:val="0"/>
                <w:sz w:val="24"/>
              </w:rPr>
            </w:pPr>
            <w:r>
              <w:rPr>
                <w:rFonts w:ascii="宋体" w:hAnsi="宋体" w:cs="宋体" w:hint="eastAsia"/>
                <w:kern w:val="0"/>
                <w:sz w:val="24"/>
              </w:rPr>
              <w:t xml:space="preserve">  5</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hAnsi="宋体" w:cs="宋体"/>
                <w:kern w:val="0"/>
                <w:sz w:val="24"/>
              </w:rPr>
            </w:pPr>
            <w:r>
              <w:rPr>
                <w:rFonts w:ascii="宋体" w:hAnsi="宋体" w:cs="宋体" w:hint="eastAsia"/>
                <w:kern w:val="0"/>
                <w:sz w:val="24"/>
              </w:rPr>
              <w:t>本科</w:t>
            </w:r>
            <w:r>
              <w:rPr>
                <w:rFonts w:ascii="宋体" w:hAnsi="宋体" w:cs="宋体" w:hint="eastAsia"/>
                <w:kern w:val="0"/>
                <w:sz w:val="24"/>
              </w:rPr>
              <w:t>/</w:t>
            </w:r>
            <w:r>
              <w:rPr>
                <w:rFonts w:ascii="宋体" w:hAnsi="宋体" w:cs="宋体" w:hint="eastAsia"/>
                <w:kern w:val="0"/>
                <w:sz w:val="24"/>
              </w:rPr>
              <w:t>硕士</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hAnsi="宋体" w:cs="宋体"/>
                <w:kern w:val="0"/>
                <w:sz w:val="24"/>
              </w:rPr>
            </w:pPr>
            <w:r>
              <w:rPr>
                <w:rFonts w:ascii="宋体" w:hAnsi="宋体" w:cs="宋体" w:hint="eastAsia"/>
                <w:kern w:val="0"/>
                <w:sz w:val="24"/>
              </w:rPr>
              <w:t>电子、通信、计算机、软件</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宋体" w:hAnsi="宋体" w:cs="宋体"/>
                <w:kern w:val="0"/>
                <w:sz w:val="24"/>
              </w:rPr>
            </w:pPr>
            <w:r>
              <w:rPr>
                <w:rFonts w:ascii="宋体" w:hAnsi="宋体" w:cs="宋体" w:hint="eastAsia"/>
                <w:kern w:val="0"/>
                <w:sz w:val="24"/>
              </w:rPr>
              <w:t>绵阳</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865EA">
            <w:pPr>
              <w:widowControl/>
              <w:jc w:val="center"/>
              <w:rPr>
                <w:rFonts w:ascii="宋体" w:hAnsi="宋体" w:cs="宋体"/>
                <w:kern w:val="0"/>
                <w:sz w:val="24"/>
              </w:rPr>
            </w:pPr>
            <w:r>
              <w:rPr>
                <w:rFonts w:ascii="宋体" w:hAnsi="宋体" w:cs="宋体" w:hint="eastAsia"/>
                <w:kern w:val="0"/>
                <w:sz w:val="24"/>
              </w:rPr>
              <w:t>/</w:t>
            </w:r>
          </w:p>
        </w:tc>
      </w:tr>
      <w:tr w:rsidR="00970B76">
        <w:trPr>
          <w:trHeight w:val="1179"/>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hAnsi="宋体" w:cs="宋体"/>
                <w:kern w:val="0"/>
                <w:sz w:val="24"/>
              </w:rPr>
            </w:pPr>
            <w:r>
              <w:rPr>
                <w:rFonts w:ascii="宋体" w:hAnsi="宋体" w:cs="宋体" w:hint="eastAsia"/>
                <w:kern w:val="0"/>
                <w:sz w:val="24"/>
              </w:rPr>
              <w:t>硬件开发</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hAnsi="宋体" w:cs="宋体"/>
                <w:kern w:val="0"/>
                <w:sz w:val="24"/>
              </w:rPr>
            </w:pPr>
            <w:r>
              <w:rPr>
                <w:rFonts w:ascii="宋体" w:hAnsi="宋体" w:cs="宋体" w:hint="eastAsia"/>
                <w:kern w:val="0"/>
                <w:sz w:val="24"/>
              </w:rPr>
              <w:t>4</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hAnsi="宋体" w:cs="宋体"/>
                <w:kern w:val="0"/>
                <w:sz w:val="24"/>
              </w:rPr>
            </w:pPr>
            <w:r>
              <w:rPr>
                <w:rFonts w:ascii="宋体" w:hAnsi="宋体" w:cs="宋体" w:hint="eastAsia"/>
                <w:kern w:val="0"/>
                <w:sz w:val="24"/>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hAnsi="宋体" w:cs="宋体"/>
                <w:kern w:val="0"/>
                <w:sz w:val="24"/>
              </w:rPr>
            </w:pPr>
            <w:r>
              <w:rPr>
                <w:rFonts w:ascii="宋体" w:hAnsi="宋体" w:cs="宋体" w:hint="eastAsia"/>
                <w:kern w:val="0"/>
                <w:sz w:val="24"/>
              </w:rPr>
              <w:t>电子信息、通信工程、集成电路</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宋体" w:hAnsi="宋体" w:cs="宋体"/>
                <w:kern w:val="0"/>
                <w:sz w:val="24"/>
              </w:rPr>
            </w:pPr>
            <w:r>
              <w:rPr>
                <w:rFonts w:ascii="宋体" w:hAnsi="宋体" w:cs="宋体" w:hint="eastAsia"/>
                <w:kern w:val="0"/>
                <w:sz w:val="24"/>
              </w:rPr>
              <w:t>绵阳</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865EA">
            <w:pPr>
              <w:widowControl/>
              <w:jc w:val="center"/>
              <w:rPr>
                <w:rFonts w:ascii="宋体" w:hAnsi="宋体" w:cs="宋体"/>
                <w:kern w:val="0"/>
                <w:sz w:val="24"/>
              </w:rPr>
            </w:pPr>
            <w:r>
              <w:rPr>
                <w:rFonts w:ascii="宋体" w:hAnsi="宋体" w:cs="宋体" w:hint="eastAsia"/>
                <w:kern w:val="0"/>
                <w:sz w:val="24"/>
              </w:rPr>
              <w:t>/</w:t>
            </w:r>
          </w:p>
        </w:tc>
      </w:tr>
      <w:tr w:rsidR="00970B76">
        <w:trPr>
          <w:trHeight w:val="1284"/>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hAnsi="宋体" w:cs="宋体"/>
                <w:kern w:val="0"/>
                <w:sz w:val="24"/>
              </w:rPr>
            </w:pPr>
            <w:r>
              <w:rPr>
                <w:rFonts w:ascii="宋体" w:hAnsi="宋体" w:cs="宋体" w:hint="eastAsia"/>
                <w:kern w:val="0"/>
                <w:sz w:val="24"/>
              </w:rPr>
              <w:t>硬件测试</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hAnsi="宋体" w:cs="宋体"/>
                <w:kern w:val="0"/>
                <w:sz w:val="24"/>
              </w:rPr>
            </w:pPr>
            <w:r>
              <w:rPr>
                <w:rFonts w:ascii="宋体" w:hAnsi="宋体" w:cs="宋体" w:hint="eastAsia"/>
                <w:kern w:val="0"/>
                <w:sz w:val="24"/>
              </w:rPr>
              <w:t>2</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hAnsi="宋体" w:cs="宋体"/>
                <w:kern w:val="0"/>
                <w:sz w:val="24"/>
              </w:rPr>
            </w:pPr>
            <w:r>
              <w:rPr>
                <w:rFonts w:ascii="宋体" w:hAnsi="宋体" w:cs="宋体" w:hint="eastAsia"/>
                <w:kern w:val="0"/>
                <w:sz w:val="24"/>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hAnsi="宋体" w:cs="宋体"/>
                <w:kern w:val="0"/>
                <w:sz w:val="24"/>
              </w:rPr>
            </w:pPr>
            <w:r>
              <w:rPr>
                <w:rFonts w:ascii="宋体" w:hAnsi="宋体" w:cs="宋体" w:hint="eastAsia"/>
                <w:kern w:val="0"/>
                <w:sz w:val="24"/>
              </w:rPr>
              <w:t>电子信息、通信工程、集成电路</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宋体" w:hAnsi="宋体" w:cs="宋体"/>
                <w:kern w:val="0"/>
                <w:sz w:val="24"/>
              </w:rPr>
            </w:pPr>
            <w:r>
              <w:rPr>
                <w:rFonts w:ascii="宋体" w:hAnsi="宋体" w:cs="宋体" w:hint="eastAsia"/>
                <w:kern w:val="0"/>
                <w:sz w:val="24"/>
              </w:rPr>
              <w:t>绵阳</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865EA">
            <w:pPr>
              <w:widowControl/>
              <w:jc w:val="center"/>
              <w:rPr>
                <w:rFonts w:ascii="宋体" w:hAnsi="宋体" w:cs="宋体"/>
                <w:kern w:val="0"/>
                <w:sz w:val="24"/>
              </w:rPr>
            </w:pPr>
            <w:r>
              <w:rPr>
                <w:rFonts w:ascii="宋体" w:hAnsi="宋体" w:cs="宋体" w:hint="eastAsia"/>
                <w:kern w:val="0"/>
                <w:sz w:val="24"/>
              </w:rPr>
              <w:t>/</w:t>
            </w:r>
          </w:p>
        </w:tc>
      </w:tr>
      <w:tr w:rsidR="00970B76">
        <w:trPr>
          <w:trHeight w:val="1431"/>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hAnsi="宋体" w:cs="宋体"/>
                <w:kern w:val="0"/>
                <w:sz w:val="24"/>
              </w:rPr>
            </w:pPr>
            <w:r>
              <w:rPr>
                <w:rFonts w:ascii="宋体" w:hAnsi="宋体" w:cs="宋体" w:hint="eastAsia"/>
                <w:kern w:val="0"/>
                <w:sz w:val="24"/>
              </w:rPr>
              <w:t>客户经理</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hAnsi="宋体" w:cs="宋体"/>
                <w:kern w:val="0"/>
                <w:sz w:val="24"/>
              </w:rPr>
            </w:pPr>
            <w:r>
              <w:rPr>
                <w:rFonts w:ascii="宋体" w:hAnsi="宋体" w:cs="宋体" w:hint="eastAsia"/>
                <w:kern w:val="0"/>
                <w:sz w:val="24"/>
              </w:rPr>
              <w:t>4</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hAnsi="宋体" w:cs="宋体"/>
                <w:kern w:val="0"/>
                <w:sz w:val="24"/>
              </w:rPr>
            </w:pPr>
            <w:r>
              <w:rPr>
                <w:rFonts w:ascii="宋体" w:hAnsi="宋体" w:cs="宋体" w:hint="eastAsia"/>
                <w:kern w:val="0"/>
                <w:sz w:val="24"/>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hAnsi="宋体" w:cs="宋体"/>
                <w:kern w:val="0"/>
                <w:sz w:val="24"/>
              </w:rPr>
            </w:pPr>
            <w:r>
              <w:rPr>
                <w:rFonts w:ascii="宋体" w:hAnsi="宋体" w:cs="宋体" w:hint="eastAsia"/>
                <w:kern w:val="0"/>
                <w:sz w:val="24"/>
              </w:rPr>
              <w:t>电子信息、计算机科学与技术、物联网工程、电子商务</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宋体" w:hAnsi="宋体" w:cs="宋体"/>
                <w:kern w:val="0"/>
                <w:sz w:val="24"/>
              </w:rPr>
            </w:pPr>
            <w:r>
              <w:rPr>
                <w:rFonts w:ascii="宋体" w:hAnsi="宋体" w:cs="宋体" w:hint="eastAsia"/>
                <w:kern w:val="0"/>
                <w:sz w:val="24"/>
              </w:rPr>
              <w:t>全国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865EA">
            <w:pPr>
              <w:widowControl/>
              <w:jc w:val="center"/>
              <w:rPr>
                <w:rFonts w:ascii="宋体" w:hAnsi="宋体" w:cs="宋体"/>
                <w:kern w:val="0"/>
                <w:sz w:val="24"/>
              </w:rPr>
            </w:pPr>
            <w:r>
              <w:rPr>
                <w:rFonts w:ascii="宋体" w:hAnsi="宋体" w:cs="宋体" w:hint="eastAsia"/>
                <w:kern w:val="0"/>
                <w:sz w:val="24"/>
              </w:rPr>
              <w:t>/</w:t>
            </w:r>
          </w:p>
        </w:tc>
      </w:tr>
    </w:tbl>
    <w:p w:rsidR="00970B76" w:rsidRDefault="00970B76">
      <w:pPr>
        <w:rPr>
          <w:rFonts w:asciiTheme="minorEastAsia" w:hAnsiTheme="minorEastAsia"/>
          <w:sz w:val="24"/>
          <w:szCs w:val="24"/>
        </w:rPr>
      </w:pPr>
    </w:p>
    <w:p w:rsidR="00970B76" w:rsidRDefault="009865EA">
      <w:r>
        <w:br w:type="page"/>
      </w:r>
    </w:p>
    <w:p w:rsidR="00970B76" w:rsidRDefault="009865EA">
      <w:pPr>
        <w:pStyle w:val="2"/>
        <w:jc w:val="center"/>
        <w:rPr>
          <w:rFonts w:ascii="宋体" w:eastAsia="宋体" w:hAnsi="宋体"/>
          <w:sz w:val="36"/>
          <w:szCs w:val="36"/>
          <w:shd w:val="pct10" w:color="auto" w:fill="FFFFFF"/>
        </w:rPr>
      </w:pPr>
      <w:bookmarkStart w:id="25" w:name="_Toc499194139"/>
      <w:r>
        <w:rPr>
          <w:rFonts w:ascii="宋体" w:eastAsia="宋体" w:hAnsi="宋体" w:hint="eastAsia"/>
          <w:sz w:val="36"/>
          <w:szCs w:val="36"/>
          <w:shd w:val="pct10" w:color="auto" w:fill="FFFFFF"/>
        </w:rPr>
        <w:lastRenderedPageBreak/>
        <w:t xml:space="preserve">26 </w:t>
      </w:r>
      <w:r>
        <w:rPr>
          <w:rFonts w:ascii="宋体" w:eastAsia="宋体" w:hAnsi="宋体" w:hint="eastAsia"/>
          <w:sz w:val="36"/>
          <w:szCs w:val="36"/>
          <w:shd w:val="pct10" w:color="auto" w:fill="FFFFFF"/>
        </w:rPr>
        <w:t>四川九洲电器集团有限责任公司</w:t>
      </w:r>
      <w:bookmarkEnd w:id="25"/>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660"/>
        <w:gridCol w:w="709"/>
        <w:gridCol w:w="1275"/>
        <w:gridCol w:w="2694"/>
        <w:gridCol w:w="850"/>
        <w:gridCol w:w="1559"/>
      </w:tblGrid>
      <w:tr w:rsidR="00970B76">
        <w:trPr>
          <w:trHeight w:val="233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tcPr>
          <w:p w:rsidR="00970B76" w:rsidRDefault="009865EA">
            <w:pPr>
              <w:rPr>
                <w:rFonts w:asciiTheme="minorEastAsia" w:hAnsiTheme="minorEastAsia"/>
                <w:color w:val="000000" w:themeColor="text1"/>
                <w:sz w:val="24"/>
                <w:szCs w:val="24"/>
              </w:rPr>
            </w:pPr>
            <w:r>
              <w:rPr>
                <w:rFonts w:ascii="黑体" w:eastAsia="黑体" w:hAnsi="黑体" w:hint="eastAsia"/>
                <w:b/>
                <w:color w:val="000000" w:themeColor="text1"/>
                <w:sz w:val="24"/>
                <w:szCs w:val="24"/>
              </w:rPr>
              <w:t>公司简介</w:t>
            </w:r>
            <w:r>
              <w:rPr>
                <w:rFonts w:ascii="黑体" w:eastAsia="黑体" w:hAnsi="黑体" w:hint="eastAsia"/>
                <w:b/>
                <w:bCs/>
                <w:sz w:val="24"/>
              </w:rPr>
              <w:t>:</w:t>
            </w:r>
            <w:r>
              <w:rPr>
                <w:rFonts w:asciiTheme="minorEastAsia" w:hAnsiTheme="minorEastAsia" w:hint="eastAsia"/>
                <w:color w:val="000000" w:themeColor="text1"/>
                <w:sz w:val="24"/>
                <w:szCs w:val="24"/>
              </w:rPr>
              <w:t>四川九洲电器集团有限责任公司是以军事电子和智慧城市为核心业务，军民融合发展的大型高科技企业集团。集团公司总部位于中国科技城——四川省绵阳市，前身为国营涪江机器厂，始建于</w:t>
            </w:r>
            <w:r>
              <w:rPr>
                <w:rFonts w:asciiTheme="minorEastAsia" w:hAnsiTheme="minorEastAsia" w:hint="eastAsia"/>
                <w:color w:val="000000" w:themeColor="text1"/>
                <w:sz w:val="24"/>
                <w:szCs w:val="24"/>
              </w:rPr>
              <w:t>1958</w:t>
            </w:r>
            <w:r>
              <w:rPr>
                <w:rFonts w:asciiTheme="minorEastAsia" w:hAnsiTheme="minorEastAsia" w:hint="eastAsia"/>
                <w:color w:val="000000" w:themeColor="text1"/>
                <w:sz w:val="24"/>
                <w:szCs w:val="24"/>
              </w:rPr>
              <w:t>年，是国家“一五”期间</w:t>
            </w:r>
            <w:r>
              <w:rPr>
                <w:rFonts w:asciiTheme="minorEastAsia" w:hAnsiTheme="minorEastAsia" w:hint="eastAsia"/>
                <w:color w:val="000000" w:themeColor="text1"/>
                <w:sz w:val="24"/>
                <w:szCs w:val="24"/>
              </w:rPr>
              <w:t>156</w:t>
            </w:r>
            <w:r>
              <w:rPr>
                <w:rFonts w:asciiTheme="minorEastAsia" w:hAnsiTheme="minorEastAsia" w:hint="eastAsia"/>
                <w:color w:val="000000" w:themeColor="text1"/>
                <w:sz w:val="24"/>
                <w:szCs w:val="24"/>
              </w:rPr>
              <w:t>项重点工程之一。集团公司坚持军民融合发展战略，不断巩固军工阵地、拓展民品领域，围绕“军事电子”“智慧城市”两大业务及国家倡导的战略性新兴产业，积极推进军民业务协同发展。集团公司下属各公司专业突出，实力雄厚，各具特色，产业领域涉及军工电子、空管、卫星导航、三网融合、物联网、光电线缆、电子商务与软件、</w:t>
            </w:r>
            <w:r>
              <w:rPr>
                <w:rFonts w:asciiTheme="minorEastAsia" w:hAnsiTheme="minorEastAsia" w:hint="eastAsia"/>
                <w:color w:val="000000" w:themeColor="text1"/>
                <w:sz w:val="24"/>
                <w:szCs w:val="24"/>
              </w:rPr>
              <w:t>LED</w:t>
            </w:r>
            <w:r>
              <w:rPr>
                <w:rFonts w:asciiTheme="minorEastAsia" w:hAnsiTheme="minorEastAsia" w:hint="eastAsia"/>
                <w:color w:val="000000" w:themeColor="text1"/>
                <w:sz w:val="24"/>
                <w:szCs w:val="24"/>
              </w:rPr>
              <w:t>（半</w:t>
            </w:r>
            <w:r>
              <w:rPr>
                <w:rFonts w:asciiTheme="minorEastAsia" w:hAnsiTheme="minorEastAsia" w:hint="eastAsia"/>
                <w:color w:val="000000" w:themeColor="text1"/>
                <w:sz w:val="24"/>
                <w:szCs w:val="24"/>
              </w:rPr>
              <w:t>导体照明）、环保、智能制造等。集团公司本部已发展成为国家二次雷达系统产品的科研生产基地，获得国家军工武器装备科研生产许可证，是国家武器装备科研生产一级保密资格单位、武器装备一级承制单位，建有“国家空管监视与通信系统工程技术研究中心”、“基于北斗的多模式智能信息技术研究与应用国家地方联合工程实验室”，是“四川省空管系统产业联盟”、“四川省空管技术创新联盟”、“四川省北斗卫星导航产业联盟”的理事长单位。九洲军民融合、创新发展，创造了我国军工电子的多个第一，多项核心技术和产品填补国内空白，两次荣获中共中央、国务院</w:t>
            </w:r>
            <w:r>
              <w:rPr>
                <w:rFonts w:asciiTheme="minorEastAsia" w:hAnsiTheme="minorEastAsia" w:hint="eastAsia"/>
                <w:color w:val="000000" w:themeColor="text1"/>
                <w:sz w:val="24"/>
                <w:szCs w:val="24"/>
              </w:rPr>
              <w:t>、中央军委颁发的“国家某工程重大贡献奖”，</w:t>
            </w:r>
            <w:r>
              <w:rPr>
                <w:rFonts w:asciiTheme="minorEastAsia" w:hAnsiTheme="minorEastAsia" w:hint="eastAsia"/>
                <w:color w:val="000000" w:themeColor="text1"/>
                <w:sz w:val="24"/>
                <w:szCs w:val="24"/>
              </w:rPr>
              <w:t>2016</w:t>
            </w:r>
            <w:r>
              <w:rPr>
                <w:rFonts w:asciiTheme="minorEastAsia" w:hAnsiTheme="minorEastAsia" w:hint="eastAsia"/>
                <w:color w:val="000000" w:themeColor="text1"/>
                <w:sz w:val="24"/>
                <w:szCs w:val="24"/>
              </w:rPr>
              <w:t>年被中共中央授予“全国先进基层党组织”称号，荣获中宣部、中央文明办和解放军总政治部授予的“军民共建社会主义精神文明先进单位”称号，两次荣获国家科技进步特等奖，自</w:t>
            </w:r>
            <w:r>
              <w:rPr>
                <w:rFonts w:asciiTheme="minorEastAsia" w:hAnsiTheme="minorEastAsia" w:hint="eastAsia"/>
                <w:color w:val="000000" w:themeColor="text1"/>
                <w:sz w:val="24"/>
                <w:szCs w:val="24"/>
              </w:rPr>
              <w:t>2002</w:t>
            </w:r>
            <w:r>
              <w:rPr>
                <w:rFonts w:asciiTheme="minorEastAsia" w:hAnsiTheme="minorEastAsia" w:hint="eastAsia"/>
                <w:color w:val="000000" w:themeColor="text1"/>
                <w:sz w:val="24"/>
                <w:szCs w:val="24"/>
              </w:rPr>
              <w:t>年以来连续</w:t>
            </w:r>
            <w:r>
              <w:rPr>
                <w:rFonts w:asciiTheme="minorEastAsia" w:hAnsiTheme="minorEastAsia" w:hint="eastAsia"/>
                <w:color w:val="000000" w:themeColor="text1"/>
                <w:sz w:val="24"/>
                <w:szCs w:val="24"/>
              </w:rPr>
              <w:t>15</w:t>
            </w:r>
            <w:r>
              <w:rPr>
                <w:rFonts w:asciiTheme="minorEastAsia" w:hAnsiTheme="minorEastAsia" w:hint="eastAsia"/>
                <w:color w:val="000000" w:themeColor="text1"/>
                <w:sz w:val="24"/>
                <w:szCs w:val="24"/>
              </w:rPr>
              <w:t>年跻身中国电子信息百强企业（</w:t>
            </w:r>
            <w:r>
              <w:rPr>
                <w:rFonts w:asciiTheme="minorEastAsia" w:hAnsiTheme="minorEastAsia" w:hint="eastAsia"/>
                <w:color w:val="000000" w:themeColor="text1"/>
                <w:sz w:val="24"/>
                <w:szCs w:val="24"/>
              </w:rPr>
              <w:t>2016</w:t>
            </w:r>
            <w:r>
              <w:rPr>
                <w:rFonts w:asciiTheme="minorEastAsia" w:hAnsiTheme="minorEastAsia" w:hint="eastAsia"/>
                <w:color w:val="000000" w:themeColor="text1"/>
                <w:sz w:val="24"/>
                <w:szCs w:val="24"/>
              </w:rPr>
              <w:t>年列第</w:t>
            </w:r>
            <w:r>
              <w:rPr>
                <w:rFonts w:asciiTheme="minorEastAsia" w:hAnsiTheme="minorEastAsia" w:hint="eastAsia"/>
                <w:color w:val="000000" w:themeColor="text1"/>
                <w:sz w:val="24"/>
                <w:szCs w:val="24"/>
              </w:rPr>
              <w:t>28</w:t>
            </w:r>
            <w:r>
              <w:rPr>
                <w:rFonts w:asciiTheme="minorEastAsia" w:hAnsiTheme="minorEastAsia" w:hint="eastAsia"/>
                <w:color w:val="000000" w:themeColor="text1"/>
                <w:sz w:val="24"/>
                <w:szCs w:val="24"/>
              </w:rPr>
              <w:t>位），自</w:t>
            </w:r>
            <w:r>
              <w:rPr>
                <w:rFonts w:asciiTheme="minorEastAsia" w:hAnsiTheme="minorEastAsia" w:hint="eastAsia"/>
                <w:color w:val="000000" w:themeColor="text1"/>
                <w:sz w:val="24"/>
                <w:szCs w:val="24"/>
              </w:rPr>
              <w:t>2012</w:t>
            </w:r>
            <w:r>
              <w:rPr>
                <w:rFonts w:asciiTheme="minorEastAsia" w:hAnsiTheme="minorEastAsia" w:hint="eastAsia"/>
                <w:color w:val="000000" w:themeColor="text1"/>
                <w:sz w:val="24"/>
                <w:szCs w:val="24"/>
              </w:rPr>
              <w:t>年起连续</w:t>
            </w:r>
            <w:r>
              <w:rPr>
                <w:rFonts w:asciiTheme="minorEastAsia" w:hAnsiTheme="minorEastAsia" w:hint="eastAsia"/>
                <w:color w:val="000000" w:themeColor="text1"/>
                <w:sz w:val="24"/>
                <w:szCs w:val="24"/>
              </w:rPr>
              <w:t>4</w:t>
            </w:r>
            <w:r>
              <w:rPr>
                <w:rFonts w:asciiTheme="minorEastAsia" w:hAnsiTheme="minorEastAsia" w:hint="eastAsia"/>
                <w:color w:val="000000" w:themeColor="text1"/>
                <w:sz w:val="24"/>
                <w:szCs w:val="24"/>
              </w:rPr>
              <w:t>年跻身中国软件业务收入前百家企业（</w:t>
            </w:r>
            <w:r>
              <w:rPr>
                <w:rFonts w:asciiTheme="minorEastAsia" w:hAnsiTheme="minorEastAsia" w:hint="eastAsia"/>
                <w:color w:val="000000" w:themeColor="text1"/>
                <w:sz w:val="24"/>
                <w:szCs w:val="24"/>
              </w:rPr>
              <w:t>2015</w:t>
            </w:r>
            <w:r>
              <w:rPr>
                <w:rFonts w:asciiTheme="minorEastAsia" w:hAnsiTheme="minorEastAsia" w:hint="eastAsia"/>
                <w:color w:val="000000" w:themeColor="text1"/>
                <w:sz w:val="24"/>
                <w:szCs w:val="24"/>
              </w:rPr>
              <w:t>年位列第</w:t>
            </w:r>
            <w:r>
              <w:rPr>
                <w:rFonts w:asciiTheme="minorEastAsia" w:hAnsiTheme="minorEastAsia" w:hint="eastAsia"/>
                <w:color w:val="000000" w:themeColor="text1"/>
                <w:sz w:val="24"/>
                <w:szCs w:val="24"/>
              </w:rPr>
              <w:t>41</w:t>
            </w:r>
            <w:r>
              <w:rPr>
                <w:rFonts w:asciiTheme="minorEastAsia" w:hAnsiTheme="minorEastAsia" w:hint="eastAsia"/>
                <w:color w:val="000000" w:themeColor="text1"/>
                <w:sz w:val="24"/>
                <w:szCs w:val="24"/>
              </w:rPr>
              <w:t>位），荣列中国制造业企业</w:t>
            </w:r>
            <w:r>
              <w:rPr>
                <w:rFonts w:asciiTheme="minorEastAsia" w:hAnsiTheme="minorEastAsia" w:hint="eastAsia"/>
                <w:color w:val="000000" w:themeColor="text1"/>
                <w:sz w:val="24"/>
                <w:szCs w:val="24"/>
              </w:rPr>
              <w:t>500</w:t>
            </w:r>
            <w:r>
              <w:rPr>
                <w:rFonts w:asciiTheme="minorEastAsia" w:hAnsiTheme="minorEastAsia" w:hint="eastAsia"/>
                <w:color w:val="000000" w:themeColor="text1"/>
                <w:sz w:val="24"/>
                <w:szCs w:val="24"/>
              </w:rPr>
              <w:t>强（</w:t>
            </w:r>
            <w:r>
              <w:rPr>
                <w:rFonts w:asciiTheme="minorEastAsia" w:hAnsiTheme="minorEastAsia" w:hint="eastAsia"/>
                <w:color w:val="000000" w:themeColor="text1"/>
                <w:sz w:val="24"/>
                <w:szCs w:val="24"/>
              </w:rPr>
              <w:t>2015</w:t>
            </w:r>
            <w:r>
              <w:rPr>
                <w:rFonts w:asciiTheme="minorEastAsia" w:hAnsiTheme="minorEastAsia" w:hint="eastAsia"/>
                <w:color w:val="000000" w:themeColor="text1"/>
                <w:sz w:val="24"/>
                <w:szCs w:val="24"/>
              </w:rPr>
              <w:t>年列第</w:t>
            </w:r>
            <w:r>
              <w:rPr>
                <w:rFonts w:asciiTheme="minorEastAsia" w:hAnsiTheme="minorEastAsia" w:hint="eastAsia"/>
                <w:color w:val="000000" w:themeColor="text1"/>
                <w:sz w:val="24"/>
                <w:szCs w:val="24"/>
              </w:rPr>
              <w:t>295</w:t>
            </w:r>
            <w:r>
              <w:rPr>
                <w:rFonts w:asciiTheme="minorEastAsia" w:hAnsiTheme="minorEastAsia" w:hint="eastAsia"/>
                <w:color w:val="000000" w:themeColor="text1"/>
                <w:sz w:val="24"/>
                <w:szCs w:val="24"/>
              </w:rPr>
              <w:t>位），于</w:t>
            </w:r>
            <w:r>
              <w:rPr>
                <w:rFonts w:asciiTheme="minorEastAsia" w:hAnsiTheme="minorEastAsia" w:hint="eastAsia"/>
                <w:color w:val="000000" w:themeColor="text1"/>
                <w:sz w:val="24"/>
                <w:szCs w:val="24"/>
              </w:rPr>
              <w:t>2005</w:t>
            </w:r>
            <w:r>
              <w:rPr>
                <w:rFonts w:asciiTheme="minorEastAsia" w:hAnsiTheme="minorEastAsia" w:hint="eastAsia"/>
                <w:color w:val="000000" w:themeColor="text1"/>
                <w:sz w:val="24"/>
                <w:szCs w:val="24"/>
              </w:rPr>
              <w:t>年、</w:t>
            </w:r>
            <w:r>
              <w:rPr>
                <w:rFonts w:asciiTheme="minorEastAsia" w:hAnsiTheme="minorEastAsia" w:hint="eastAsia"/>
                <w:color w:val="000000" w:themeColor="text1"/>
                <w:sz w:val="24"/>
                <w:szCs w:val="24"/>
              </w:rPr>
              <w:t>2008</w:t>
            </w:r>
            <w:r>
              <w:rPr>
                <w:rFonts w:asciiTheme="minorEastAsia" w:hAnsiTheme="minorEastAsia" w:hint="eastAsia"/>
                <w:color w:val="000000" w:themeColor="text1"/>
                <w:sz w:val="24"/>
                <w:szCs w:val="24"/>
              </w:rPr>
              <w:t>年、</w:t>
            </w:r>
            <w:r>
              <w:rPr>
                <w:rFonts w:asciiTheme="minorEastAsia" w:hAnsiTheme="minorEastAsia" w:hint="eastAsia"/>
                <w:color w:val="000000" w:themeColor="text1"/>
                <w:sz w:val="24"/>
                <w:szCs w:val="24"/>
              </w:rPr>
              <w:t>2011</w:t>
            </w:r>
            <w:r>
              <w:rPr>
                <w:rFonts w:asciiTheme="minorEastAsia" w:hAnsiTheme="minorEastAsia" w:hint="eastAsia"/>
                <w:color w:val="000000" w:themeColor="text1"/>
                <w:sz w:val="24"/>
                <w:szCs w:val="24"/>
              </w:rPr>
              <w:t>年、</w:t>
            </w:r>
            <w:r>
              <w:rPr>
                <w:rFonts w:asciiTheme="minorEastAsia" w:hAnsiTheme="minorEastAsia" w:hint="eastAsia"/>
                <w:color w:val="000000" w:themeColor="text1"/>
                <w:sz w:val="24"/>
                <w:szCs w:val="24"/>
              </w:rPr>
              <w:t>2015</w:t>
            </w:r>
            <w:r>
              <w:rPr>
                <w:rFonts w:asciiTheme="minorEastAsia" w:hAnsiTheme="minorEastAsia" w:hint="eastAsia"/>
                <w:color w:val="000000" w:themeColor="text1"/>
                <w:sz w:val="24"/>
                <w:szCs w:val="24"/>
              </w:rPr>
              <w:t>年连续四次荣获“全国文明单位”称号。</w:t>
            </w:r>
            <w:r>
              <w:rPr>
                <w:rFonts w:asciiTheme="minorEastAsia" w:hAnsiTheme="minorEastAsia" w:hint="eastAsia"/>
                <w:color w:val="000000" w:themeColor="text1"/>
                <w:sz w:val="24"/>
                <w:szCs w:val="24"/>
              </w:rPr>
              <w:t>2016</w:t>
            </w:r>
            <w:r>
              <w:rPr>
                <w:rFonts w:asciiTheme="minorEastAsia" w:hAnsiTheme="minorEastAsia" w:hint="eastAsia"/>
                <w:color w:val="000000" w:themeColor="text1"/>
                <w:sz w:val="24"/>
                <w:szCs w:val="24"/>
              </w:rPr>
              <w:t>年，</w:t>
            </w:r>
            <w:r>
              <w:rPr>
                <w:rFonts w:asciiTheme="minorEastAsia" w:hAnsiTheme="minorEastAsia" w:hint="eastAsia"/>
                <w:color w:val="000000" w:themeColor="text1"/>
                <w:sz w:val="24"/>
                <w:szCs w:val="24"/>
              </w:rPr>
              <w:t>九洲各项主要经济指标保持持续稳定增长——全年实现销售回款</w:t>
            </w:r>
            <w:r>
              <w:rPr>
                <w:rFonts w:asciiTheme="minorEastAsia" w:hAnsiTheme="minorEastAsia" w:hint="eastAsia"/>
                <w:color w:val="000000" w:themeColor="text1"/>
                <w:sz w:val="24"/>
                <w:szCs w:val="24"/>
              </w:rPr>
              <w:t>235</w:t>
            </w:r>
            <w:r>
              <w:rPr>
                <w:rFonts w:asciiTheme="minorEastAsia" w:hAnsiTheme="minorEastAsia" w:hint="eastAsia"/>
                <w:color w:val="000000" w:themeColor="text1"/>
                <w:sz w:val="24"/>
                <w:szCs w:val="24"/>
              </w:rPr>
              <w:t>亿元，营业收入</w:t>
            </w:r>
            <w:r>
              <w:rPr>
                <w:rFonts w:asciiTheme="minorEastAsia" w:hAnsiTheme="minorEastAsia" w:hint="eastAsia"/>
                <w:color w:val="000000" w:themeColor="text1"/>
                <w:sz w:val="24"/>
                <w:szCs w:val="24"/>
              </w:rPr>
              <w:t>205</w:t>
            </w:r>
            <w:r>
              <w:rPr>
                <w:rFonts w:asciiTheme="minorEastAsia" w:hAnsiTheme="minorEastAsia" w:hint="eastAsia"/>
                <w:color w:val="000000" w:themeColor="text1"/>
                <w:sz w:val="24"/>
                <w:szCs w:val="24"/>
              </w:rPr>
              <w:t>亿元，工业总产值</w:t>
            </w:r>
            <w:r>
              <w:rPr>
                <w:rFonts w:asciiTheme="minorEastAsia" w:hAnsiTheme="minorEastAsia" w:hint="eastAsia"/>
                <w:color w:val="000000" w:themeColor="text1"/>
                <w:sz w:val="24"/>
                <w:szCs w:val="24"/>
              </w:rPr>
              <w:t>200</w:t>
            </w:r>
            <w:r>
              <w:rPr>
                <w:rFonts w:asciiTheme="minorEastAsia" w:hAnsiTheme="minorEastAsia" w:hint="eastAsia"/>
                <w:color w:val="000000" w:themeColor="text1"/>
                <w:sz w:val="24"/>
                <w:szCs w:val="24"/>
              </w:rPr>
              <w:t>亿元；截止</w:t>
            </w:r>
            <w:r>
              <w:rPr>
                <w:rFonts w:asciiTheme="minorEastAsia" w:hAnsiTheme="minorEastAsia" w:hint="eastAsia"/>
                <w:color w:val="000000" w:themeColor="text1"/>
                <w:sz w:val="24"/>
                <w:szCs w:val="24"/>
              </w:rPr>
              <w:t>2016</w:t>
            </w:r>
            <w:r>
              <w:rPr>
                <w:rFonts w:asciiTheme="minorEastAsia" w:hAnsiTheme="minorEastAsia" w:hint="eastAsia"/>
                <w:color w:val="000000" w:themeColor="text1"/>
                <w:sz w:val="24"/>
                <w:szCs w:val="24"/>
              </w:rPr>
              <w:t>年末，九洲职工总数</w:t>
            </w:r>
            <w:r>
              <w:rPr>
                <w:rFonts w:asciiTheme="minorEastAsia" w:hAnsiTheme="minorEastAsia" w:hint="eastAsia"/>
                <w:color w:val="000000" w:themeColor="text1"/>
                <w:sz w:val="24"/>
                <w:szCs w:val="24"/>
              </w:rPr>
              <w:t>13800</w:t>
            </w:r>
            <w:r>
              <w:rPr>
                <w:rFonts w:asciiTheme="minorEastAsia" w:hAnsiTheme="minorEastAsia" w:hint="eastAsia"/>
                <w:color w:val="000000" w:themeColor="text1"/>
                <w:sz w:val="24"/>
                <w:szCs w:val="24"/>
              </w:rPr>
              <w:t>余人，总资产</w:t>
            </w:r>
            <w:r>
              <w:rPr>
                <w:rFonts w:asciiTheme="minorEastAsia" w:hAnsiTheme="minorEastAsia" w:hint="eastAsia"/>
                <w:color w:val="000000" w:themeColor="text1"/>
                <w:sz w:val="24"/>
                <w:szCs w:val="24"/>
              </w:rPr>
              <w:t>207</w:t>
            </w:r>
            <w:r>
              <w:rPr>
                <w:rFonts w:asciiTheme="minorEastAsia" w:hAnsiTheme="minorEastAsia" w:hint="eastAsia"/>
                <w:color w:val="000000" w:themeColor="text1"/>
                <w:sz w:val="24"/>
                <w:szCs w:val="24"/>
              </w:rPr>
              <w:t>亿元，净资产</w:t>
            </w:r>
            <w:r>
              <w:rPr>
                <w:rFonts w:asciiTheme="minorEastAsia" w:hAnsiTheme="minorEastAsia" w:hint="eastAsia"/>
                <w:color w:val="000000" w:themeColor="text1"/>
                <w:sz w:val="24"/>
                <w:szCs w:val="24"/>
              </w:rPr>
              <w:t>75</w:t>
            </w:r>
            <w:r>
              <w:rPr>
                <w:rFonts w:asciiTheme="minorEastAsia" w:hAnsiTheme="minorEastAsia" w:hint="eastAsia"/>
                <w:color w:val="000000" w:themeColor="text1"/>
                <w:sz w:val="24"/>
                <w:szCs w:val="24"/>
              </w:rPr>
              <w:t>亿元。</w:t>
            </w:r>
          </w:p>
        </w:tc>
      </w:tr>
      <w:tr w:rsidR="00970B76">
        <w:trPr>
          <w:trHeight w:val="443"/>
        </w:trPr>
        <w:tc>
          <w:tcPr>
            <w:tcW w:w="2660"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eastAsia="黑体" w:hAnsi="宋体" w:cs="宋体"/>
                <w:b/>
                <w:kern w:val="0"/>
                <w:sz w:val="24"/>
              </w:rPr>
            </w:pPr>
            <w:r>
              <w:rPr>
                <w:rFonts w:ascii="宋体" w:eastAsia="黑体" w:hAnsi="宋体" w:cs="宋体" w:hint="eastAsia"/>
                <w:b/>
                <w:kern w:val="0"/>
                <w:sz w:val="24"/>
                <w:szCs w:val="24"/>
              </w:rPr>
              <w:t>简历接收邮箱</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970B76" w:rsidRDefault="00970B76">
            <w:pPr>
              <w:widowControl/>
              <w:jc w:val="center"/>
              <w:rPr>
                <w:rFonts w:ascii="宋体" w:hAnsi="宋体" w:cs="宋体"/>
                <w:b/>
                <w:kern w:val="0"/>
                <w:sz w:val="24"/>
              </w:rPr>
            </w:pPr>
          </w:p>
        </w:tc>
        <w:tc>
          <w:tcPr>
            <w:tcW w:w="2694"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黑体" w:hAnsi="宋体" w:cs="宋体"/>
                <w:b/>
                <w:kern w:val="0"/>
                <w:sz w:val="24"/>
              </w:rPr>
            </w:pPr>
            <w:r>
              <w:rPr>
                <w:rFonts w:ascii="宋体" w:eastAsia="黑体" w:hAnsi="宋体" w:cs="宋体" w:hint="eastAsia"/>
                <w:b/>
                <w:kern w:val="0"/>
                <w:sz w:val="24"/>
                <w:szCs w:val="24"/>
              </w:rPr>
              <w:t>简历接收截止时间</w:t>
            </w:r>
          </w:p>
        </w:tc>
        <w:tc>
          <w:tcPr>
            <w:tcW w:w="2409" w:type="dxa"/>
            <w:gridSpan w:val="2"/>
            <w:tcBorders>
              <w:top w:val="single" w:sz="4" w:space="0" w:color="5B9BD5" w:themeColor="accent1"/>
              <w:left w:val="single" w:sz="6" w:space="0" w:color="auto"/>
              <w:bottom w:val="single" w:sz="6" w:space="0" w:color="auto"/>
              <w:right w:val="thickThinSmallGap" w:sz="18" w:space="0" w:color="auto"/>
            </w:tcBorders>
            <w:vAlign w:val="center"/>
          </w:tcPr>
          <w:p w:rsidR="00970B76" w:rsidRDefault="00970B76">
            <w:pPr>
              <w:widowControl/>
              <w:jc w:val="center"/>
              <w:rPr>
                <w:rFonts w:ascii="宋体" w:hAnsi="宋体" w:cs="宋体"/>
                <w:b/>
                <w:kern w:val="0"/>
                <w:sz w:val="24"/>
              </w:rPr>
            </w:pPr>
          </w:p>
        </w:tc>
      </w:tr>
      <w:tr w:rsidR="00970B76">
        <w:trPr>
          <w:trHeight w:val="443"/>
        </w:trPr>
        <w:tc>
          <w:tcPr>
            <w:tcW w:w="2660"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eastAsia="黑体"/>
                <w:b/>
                <w:bCs/>
                <w:sz w:val="24"/>
              </w:rPr>
            </w:pPr>
            <w:r>
              <w:rPr>
                <w:rFonts w:eastAsia="黑体" w:hint="eastAsia"/>
                <w:b/>
                <w:bCs/>
                <w:sz w:val="24"/>
              </w:rPr>
              <w:t>招聘岗位</w:t>
            </w:r>
          </w:p>
        </w:tc>
        <w:tc>
          <w:tcPr>
            <w:tcW w:w="709"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eastAsia="黑体"/>
                <w:b/>
                <w:bCs/>
                <w:sz w:val="24"/>
              </w:rPr>
            </w:pPr>
            <w:r>
              <w:rPr>
                <w:rFonts w:eastAsia="黑体" w:hint="eastAsia"/>
                <w:b/>
                <w:bCs/>
                <w:sz w:val="24"/>
              </w:rPr>
              <w:t>招聘人数</w:t>
            </w:r>
          </w:p>
        </w:tc>
        <w:tc>
          <w:tcPr>
            <w:tcW w:w="1275"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eastAsia="黑体"/>
                <w:b/>
                <w:bCs/>
                <w:sz w:val="24"/>
              </w:rPr>
            </w:pPr>
            <w:r>
              <w:rPr>
                <w:rFonts w:eastAsia="黑体" w:hint="eastAsia"/>
                <w:b/>
                <w:bCs/>
                <w:sz w:val="24"/>
              </w:rPr>
              <w:t>学历要求</w:t>
            </w:r>
          </w:p>
        </w:tc>
        <w:tc>
          <w:tcPr>
            <w:tcW w:w="2694"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eastAsia="黑体"/>
                <w:b/>
                <w:bCs/>
                <w:sz w:val="24"/>
              </w:rPr>
            </w:pPr>
            <w:r>
              <w:rPr>
                <w:rFonts w:eastAsia="黑体" w:hint="eastAsia"/>
                <w:b/>
                <w:bCs/>
                <w:sz w:val="24"/>
              </w:rPr>
              <w:t>招聘专业</w:t>
            </w:r>
          </w:p>
        </w:tc>
        <w:tc>
          <w:tcPr>
            <w:tcW w:w="850" w:type="dxa"/>
            <w:tcBorders>
              <w:top w:val="single" w:sz="4" w:space="0" w:color="5B9BD5" w:themeColor="accent1"/>
              <w:left w:val="single" w:sz="6" w:space="0" w:color="auto"/>
              <w:bottom w:val="single" w:sz="6" w:space="0" w:color="auto"/>
              <w:right w:val="single" w:sz="4" w:space="0" w:color="auto"/>
            </w:tcBorders>
            <w:vAlign w:val="center"/>
          </w:tcPr>
          <w:p w:rsidR="00970B76" w:rsidRDefault="009865EA">
            <w:pPr>
              <w:jc w:val="center"/>
              <w:rPr>
                <w:rFonts w:eastAsia="黑体"/>
                <w:b/>
                <w:bCs/>
                <w:sz w:val="24"/>
              </w:rPr>
            </w:pPr>
            <w:r>
              <w:rPr>
                <w:rFonts w:eastAsia="黑体" w:hint="eastAsia"/>
                <w:b/>
                <w:bCs/>
                <w:sz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865EA">
            <w:pPr>
              <w:jc w:val="center"/>
              <w:rPr>
                <w:rFonts w:eastAsia="黑体"/>
                <w:b/>
                <w:bCs/>
                <w:sz w:val="24"/>
              </w:rPr>
            </w:pPr>
            <w:r>
              <w:rPr>
                <w:rFonts w:eastAsia="黑体" w:hint="eastAsia"/>
                <w:b/>
                <w:bCs/>
                <w:sz w:val="24"/>
              </w:rPr>
              <w:t>其他要求</w:t>
            </w:r>
          </w:p>
        </w:tc>
      </w:tr>
      <w:tr w:rsidR="00970B76">
        <w:trPr>
          <w:trHeight w:val="502"/>
        </w:trPr>
        <w:tc>
          <w:tcPr>
            <w:tcW w:w="2660"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jc w:val="center"/>
              <w:rPr>
                <w:rFonts w:asciiTheme="minorEastAsia" w:hAnsiTheme="minorEastAsia" w:cs="宋体"/>
                <w:color w:val="000000" w:themeColor="text1"/>
                <w:sz w:val="24"/>
                <w:szCs w:val="24"/>
              </w:rPr>
            </w:pPr>
            <w:r>
              <w:rPr>
                <w:rFonts w:asciiTheme="minorEastAsia" w:hAnsiTheme="minorEastAsia" w:hint="eastAsia"/>
                <w:color w:val="000000" w:themeColor="text1"/>
                <w:sz w:val="24"/>
                <w:szCs w:val="24"/>
              </w:rPr>
              <w:t>图像处理工程师</w:t>
            </w:r>
          </w:p>
          <w:p w:rsidR="00970B76" w:rsidRDefault="00970B76">
            <w:pPr>
              <w:widowControl/>
              <w:jc w:val="center"/>
              <w:rPr>
                <w:rFonts w:asciiTheme="minorEastAsia" w:hAnsiTheme="minorEastAsia" w:cs="宋体"/>
                <w:color w:val="000000" w:themeColor="text1"/>
                <w:kern w:val="0"/>
                <w:sz w:val="24"/>
                <w:szCs w:val="24"/>
              </w:rPr>
            </w:pPr>
          </w:p>
        </w:tc>
        <w:tc>
          <w:tcPr>
            <w:tcW w:w="70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rPr>
              <w:t>2</w:t>
            </w:r>
          </w:p>
        </w:tc>
        <w:tc>
          <w:tcPr>
            <w:tcW w:w="1275"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Theme="minorEastAsia" w:hAnsiTheme="minorEastAsia" w:cs="宋体"/>
                <w:color w:val="000000" w:themeColor="text1"/>
                <w:sz w:val="24"/>
                <w:szCs w:val="24"/>
              </w:rPr>
            </w:pPr>
            <w:r>
              <w:rPr>
                <w:rFonts w:asciiTheme="minorEastAsia" w:hAnsiTheme="minorEastAsia" w:hint="eastAsia"/>
                <w:color w:val="000000" w:themeColor="text1"/>
                <w:sz w:val="24"/>
                <w:szCs w:val="24"/>
              </w:rPr>
              <w:t>博士</w:t>
            </w:r>
          </w:p>
          <w:p w:rsidR="00970B76" w:rsidRDefault="00970B76">
            <w:pPr>
              <w:widowControl/>
              <w:jc w:val="center"/>
              <w:rPr>
                <w:rFonts w:asciiTheme="minorEastAsia" w:hAnsiTheme="minorEastAsia" w:cs="宋体"/>
                <w:color w:val="000000" w:themeColor="text1"/>
                <w:kern w:val="0"/>
                <w:sz w:val="24"/>
                <w:szCs w:val="24"/>
              </w:rPr>
            </w:pPr>
          </w:p>
        </w:tc>
        <w:tc>
          <w:tcPr>
            <w:tcW w:w="2694"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Theme="minorEastAsia" w:hAnsiTheme="minorEastAsia" w:cs="宋体"/>
                <w:color w:val="000000" w:themeColor="text1"/>
                <w:sz w:val="24"/>
                <w:szCs w:val="24"/>
              </w:rPr>
            </w:pPr>
            <w:r>
              <w:rPr>
                <w:rFonts w:asciiTheme="minorEastAsia" w:hAnsiTheme="minorEastAsia" w:hint="eastAsia"/>
                <w:color w:val="000000" w:themeColor="text1"/>
                <w:sz w:val="24"/>
                <w:szCs w:val="24"/>
              </w:rPr>
              <w:t>通信与信息系统</w:t>
            </w:r>
            <w:r>
              <w:rPr>
                <w:rFonts w:asciiTheme="minorEastAsia" w:hAnsiTheme="minorEastAsia" w:hint="eastAsia"/>
                <w:color w:val="000000" w:themeColor="text1"/>
                <w:sz w:val="24"/>
                <w:szCs w:val="24"/>
              </w:rPr>
              <w:t>/</w:t>
            </w:r>
            <w:r>
              <w:rPr>
                <w:rFonts w:asciiTheme="minorEastAsia" w:hAnsiTheme="minorEastAsia" w:hint="eastAsia"/>
                <w:color w:val="000000" w:themeColor="text1"/>
                <w:sz w:val="24"/>
                <w:szCs w:val="24"/>
              </w:rPr>
              <w:t>信号与信息处理</w:t>
            </w:r>
            <w:r>
              <w:rPr>
                <w:rFonts w:asciiTheme="minorEastAsia" w:hAnsiTheme="minorEastAsia" w:hint="eastAsia"/>
                <w:color w:val="000000" w:themeColor="text1"/>
                <w:sz w:val="24"/>
                <w:szCs w:val="24"/>
              </w:rPr>
              <w:t>/</w:t>
            </w:r>
            <w:r>
              <w:rPr>
                <w:rFonts w:asciiTheme="minorEastAsia" w:hAnsiTheme="minorEastAsia" w:hint="eastAsia"/>
                <w:color w:val="000000" w:themeColor="text1"/>
                <w:sz w:val="24"/>
                <w:szCs w:val="24"/>
              </w:rPr>
              <w:t>计算机科学与技术</w:t>
            </w:r>
            <w:r>
              <w:rPr>
                <w:rFonts w:asciiTheme="minorEastAsia" w:hAnsiTheme="minorEastAsia" w:hint="eastAsia"/>
                <w:color w:val="000000" w:themeColor="text1"/>
                <w:sz w:val="24"/>
                <w:szCs w:val="24"/>
              </w:rPr>
              <w:t>/</w:t>
            </w:r>
            <w:r>
              <w:rPr>
                <w:rFonts w:asciiTheme="minorEastAsia" w:hAnsiTheme="minorEastAsia" w:hint="eastAsia"/>
                <w:color w:val="000000" w:themeColor="text1"/>
                <w:sz w:val="24"/>
                <w:szCs w:val="24"/>
              </w:rPr>
              <w:t>软件工程</w:t>
            </w:r>
            <w:r>
              <w:rPr>
                <w:rFonts w:asciiTheme="minorEastAsia" w:hAnsiTheme="minorEastAsia" w:hint="eastAsia"/>
                <w:color w:val="000000" w:themeColor="text1"/>
                <w:sz w:val="24"/>
                <w:szCs w:val="24"/>
              </w:rPr>
              <w:t>/</w:t>
            </w:r>
            <w:r>
              <w:rPr>
                <w:rFonts w:asciiTheme="minorEastAsia" w:hAnsiTheme="minorEastAsia" w:hint="eastAsia"/>
                <w:color w:val="000000" w:themeColor="text1"/>
                <w:sz w:val="24"/>
                <w:szCs w:val="24"/>
              </w:rPr>
              <w:t>数字图像处理等相关专业</w:t>
            </w:r>
          </w:p>
        </w:tc>
        <w:tc>
          <w:tcPr>
            <w:tcW w:w="850"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rPr>
              <w:t>绵阳</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Theme="minorEastAsia" w:hAnsiTheme="minorEastAsia" w:cs="宋体"/>
                <w:kern w:val="0"/>
                <w:sz w:val="24"/>
              </w:rPr>
            </w:pPr>
          </w:p>
        </w:tc>
      </w:tr>
      <w:tr w:rsidR="00970B76">
        <w:trPr>
          <w:trHeight w:val="502"/>
        </w:trPr>
        <w:tc>
          <w:tcPr>
            <w:tcW w:w="2660"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jc w:val="center"/>
              <w:rPr>
                <w:rFonts w:asciiTheme="minorEastAsia" w:hAnsiTheme="minorEastAsia" w:cs="宋体"/>
                <w:color w:val="000000" w:themeColor="text1"/>
                <w:sz w:val="24"/>
                <w:szCs w:val="24"/>
              </w:rPr>
            </w:pPr>
            <w:r>
              <w:rPr>
                <w:rFonts w:asciiTheme="minorEastAsia" w:hAnsiTheme="minorEastAsia" w:hint="eastAsia"/>
                <w:color w:val="000000" w:themeColor="text1"/>
                <w:sz w:val="24"/>
                <w:szCs w:val="24"/>
              </w:rPr>
              <w:t>智能研究工程师</w:t>
            </w:r>
          </w:p>
          <w:p w:rsidR="00970B76" w:rsidRDefault="00970B76">
            <w:pPr>
              <w:widowControl/>
              <w:jc w:val="center"/>
              <w:rPr>
                <w:rFonts w:asciiTheme="minorEastAsia" w:hAnsiTheme="minorEastAsia" w:cs="宋体"/>
                <w:color w:val="000000" w:themeColor="text1"/>
                <w:kern w:val="0"/>
                <w:sz w:val="24"/>
                <w:szCs w:val="24"/>
              </w:rPr>
            </w:pPr>
          </w:p>
        </w:tc>
        <w:tc>
          <w:tcPr>
            <w:tcW w:w="70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rPr>
              <w:t>2</w:t>
            </w:r>
          </w:p>
        </w:tc>
        <w:tc>
          <w:tcPr>
            <w:tcW w:w="1275"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Theme="minorEastAsia" w:hAnsiTheme="minorEastAsia" w:cs="宋体"/>
                <w:color w:val="000000" w:themeColor="text1"/>
                <w:sz w:val="24"/>
                <w:szCs w:val="24"/>
              </w:rPr>
            </w:pPr>
            <w:r>
              <w:rPr>
                <w:rFonts w:asciiTheme="minorEastAsia" w:hAnsiTheme="minorEastAsia" w:hint="eastAsia"/>
                <w:color w:val="000000" w:themeColor="text1"/>
                <w:sz w:val="24"/>
                <w:szCs w:val="24"/>
              </w:rPr>
              <w:t>博士</w:t>
            </w:r>
          </w:p>
          <w:p w:rsidR="00970B76" w:rsidRDefault="00970B76">
            <w:pPr>
              <w:widowControl/>
              <w:jc w:val="center"/>
              <w:rPr>
                <w:rFonts w:asciiTheme="minorEastAsia" w:hAnsiTheme="minorEastAsia" w:cs="宋体"/>
                <w:color w:val="000000" w:themeColor="text1"/>
                <w:kern w:val="0"/>
                <w:sz w:val="24"/>
                <w:szCs w:val="24"/>
              </w:rPr>
            </w:pPr>
          </w:p>
        </w:tc>
        <w:tc>
          <w:tcPr>
            <w:tcW w:w="2694"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Theme="minorEastAsia" w:hAnsiTheme="minorEastAsia" w:cs="宋体"/>
                <w:color w:val="000000" w:themeColor="text1"/>
                <w:sz w:val="24"/>
                <w:szCs w:val="24"/>
              </w:rPr>
            </w:pPr>
            <w:r>
              <w:rPr>
                <w:rFonts w:asciiTheme="minorEastAsia" w:hAnsiTheme="minorEastAsia" w:hint="eastAsia"/>
                <w:color w:val="000000" w:themeColor="text1"/>
                <w:sz w:val="24"/>
                <w:szCs w:val="24"/>
              </w:rPr>
              <w:t>人工智能</w:t>
            </w:r>
            <w:r>
              <w:rPr>
                <w:rFonts w:asciiTheme="minorEastAsia" w:hAnsiTheme="minorEastAsia" w:hint="eastAsia"/>
                <w:color w:val="000000" w:themeColor="text1"/>
                <w:sz w:val="24"/>
                <w:szCs w:val="24"/>
              </w:rPr>
              <w:t>/</w:t>
            </w:r>
            <w:r>
              <w:rPr>
                <w:rFonts w:asciiTheme="minorEastAsia" w:hAnsiTheme="minorEastAsia" w:hint="eastAsia"/>
                <w:color w:val="000000" w:themeColor="text1"/>
                <w:sz w:val="24"/>
                <w:szCs w:val="24"/>
              </w:rPr>
              <w:t>信息与通信工程</w:t>
            </w:r>
            <w:r>
              <w:rPr>
                <w:rFonts w:asciiTheme="minorEastAsia" w:hAnsiTheme="minorEastAsia" w:hint="eastAsia"/>
                <w:color w:val="000000" w:themeColor="text1"/>
                <w:sz w:val="24"/>
                <w:szCs w:val="24"/>
              </w:rPr>
              <w:t>/</w:t>
            </w:r>
            <w:r>
              <w:rPr>
                <w:rFonts w:asciiTheme="minorEastAsia" w:hAnsiTheme="minorEastAsia" w:hint="eastAsia"/>
                <w:color w:val="000000" w:themeColor="text1"/>
                <w:sz w:val="24"/>
                <w:szCs w:val="24"/>
              </w:rPr>
              <w:t>信号与信息处理</w:t>
            </w:r>
            <w:r>
              <w:rPr>
                <w:rFonts w:asciiTheme="minorEastAsia" w:hAnsiTheme="minorEastAsia" w:hint="eastAsia"/>
                <w:color w:val="000000" w:themeColor="text1"/>
                <w:sz w:val="24"/>
                <w:szCs w:val="24"/>
              </w:rPr>
              <w:t>/</w:t>
            </w:r>
            <w:r>
              <w:rPr>
                <w:rFonts w:asciiTheme="minorEastAsia" w:hAnsiTheme="minorEastAsia" w:hint="eastAsia"/>
                <w:color w:val="000000" w:themeColor="text1"/>
                <w:sz w:val="24"/>
                <w:szCs w:val="24"/>
              </w:rPr>
              <w:t>通信与信息系统</w:t>
            </w:r>
            <w:r>
              <w:rPr>
                <w:rFonts w:asciiTheme="minorEastAsia" w:hAnsiTheme="minorEastAsia" w:hint="eastAsia"/>
                <w:color w:val="000000" w:themeColor="text1"/>
                <w:sz w:val="24"/>
                <w:szCs w:val="24"/>
              </w:rPr>
              <w:t>/</w:t>
            </w:r>
            <w:r>
              <w:rPr>
                <w:rFonts w:asciiTheme="minorEastAsia" w:hAnsiTheme="minorEastAsia" w:hint="eastAsia"/>
                <w:color w:val="000000" w:themeColor="text1"/>
                <w:sz w:val="24"/>
                <w:szCs w:val="24"/>
              </w:rPr>
              <w:t>信息获取与探测技术</w:t>
            </w:r>
            <w:r>
              <w:rPr>
                <w:rFonts w:asciiTheme="minorEastAsia" w:hAnsiTheme="minorEastAsia" w:hint="eastAsia"/>
                <w:color w:val="000000" w:themeColor="text1"/>
                <w:sz w:val="24"/>
                <w:szCs w:val="24"/>
              </w:rPr>
              <w:t>/</w:t>
            </w:r>
            <w:r>
              <w:rPr>
                <w:rFonts w:asciiTheme="minorEastAsia" w:hAnsiTheme="minorEastAsia" w:hint="eastAsia"/>
                <w:color w:val="000000" w:themeColor="text1"/>
                <w:sz w:val="24"/>
                <w:szCs w:val="24"/>
              </w:rPr>
              <w:t>电路与系统</w:t>
            </w:r>
            <w:r>
              <w:rPr>
                <w:rFonts w:asciiTheme="minorEastAsia" w:hAnsiTheme="minorEastAsia" w:hint="eastAsia"/>
                <w:color w:val="000000" w:themeColor="text1"/>
                <w:sz w:val="24"/>
                <w:szCs w:val="24"/>
              </w:rPr>
              <w:t>/</w:t>
            </w:r>
            <w:r>
              <w:rPr>
                <w:rFonts w:asciiTheme="minorEastAsia" w:hAnsiTheme="minorEastAsia" w:hint="eastAsia"/>
                <w:color w:val="000000" w:themeColor="text1"/>
                <w:sz w:val="24"/>
                <w:szCs w:val="24"/>
              </w:rPr>
              <w:t>计算机科学与技术</w:t>
            </w:r>
            <w:r>
              <w:rPr>
                <w:rFonts w:asciiTheme="minorEastAsia" w:hAnsiTheme="minorEastAsia" w:hint="eastAsia"/>
                <w:color w:val="000000" w:themeColor="text1"/>
                <w:sz w:val="24"/>
                <w:szCs w:val="24"/>
              </w:rPr>
              <w:t>/</w:t>
            </w:r>
            <w:r>
              <w:rPr>
                <w:rFonts w:asciiTheme="minorEastAsia" w:hAnsiTheme="minorEastAsia" w:hint="eastAsia"/>
                <w:color w:val="000000" w:themeColor="text1"/>
                <w:sz w:val="24"/>
                <w:szCs w:val="24"/>
              </w:rPr>
              <w:t>软件工程</w:t>
            </w:r>
            <w:r>
              <w:rPr>
                <w:rFonts w:asciiTheme="minorEastAsia" w:hAnsiTheme="minorEastAsia" w:hint="eastAsia"/>
                <w:color w:val="000000" w:themeColor="text1"/>
                <w:sz w:val="24"/>
                <w:szCs w:val="24"/>
              </w:rPr>
              <w:t>/</w:t>
            </w:r>
            <w:r>
              <w:rPr>
                <w:rFonts w:asciiTheme="minorEastAsia" w:hAnsiTheme="minorEastAsia" w:hint="eastAsia"/>
                <w:color w:val="000000" w:themeColor="text1"/>
                <w:sz w:val="24"/>
                <w:szCs w:val="24"/>
              </w:rPr>
              <w:t>数学</w:t>
            </w:r>
            <w:r>
              <w:rPr>
                <w:rFonts w:asciiTheme="minorEastAsia" w:hAnsiTheme="minorEastAsia" w:hint="eastAsia"/>
                <w:color w:val="000000" w:themeColor="text1"/>
                <w:sz w:val="24"/>
                <w:szCs w:val="24"/>
              </w:rPr>
              <w:t>/</w:t>
            </w:r>
            <w:r>
              <w:rPr>
                <w:rFonts w:asciiTheme="minorEastAsia" w:hAnsiTheme="minorEastAsia" w:hint="eastAsia"/>
                <w:color w:val="000000" w:themeColor="text1"/>
                <w:sz w:val="24"/>
                <w:szCs w:val="24"/>
              </w:rPr>
              <w:t>电子科学与技术等相关专业</w:t>
            </w:r>
          </w:p>
        </w:tc>
        <w:tc>
          <w:tcPr>
            <w:tcW w:w="850"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rPr>
              <w:t>绵阳</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Theme="minorEastAsia" w:hAnsiTheme="minorEastAsia" w:cs="宋体"/>
                <w:kern w:val="0"/>
                <w:sz w:val="24"/>
              </w:rPr>
            </w:pPr>
          </w:p>
        </w:tc>
      </w:tr>
      <w:tr w:rsidR="00970B76">
        <w:trPr>
          <w:trHeight w:val="3125"/>
        </w:trPr>
        <w:tc>
          <w:tcPr>
            <w:tcW w:w="2660"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rPr>
              <w:lastRenderedPageBreak/>
              <w:t>系统总体论证工程师</w:t>
            </w:r>
            <w:r>
              <w:rPr>
                <w:rFonts w:asciiTheme="minorEastAsia" w:hAnsiTheme="minorEastAsia" w:cs="宋体" w:hint="eastAsia"/>
                <w:color w:val="000000" w:themeColor="text1"/>
                <w:kern w:val="0"/>
                <w:sz w:val="24"/>
                <w:szCs w:val="24"/>
              </w:rPr>
              <w:t xml:space="preserve">  </w:t>
            </w:r>
          </w:p>
        </w:tc>
        <w:tc>
          <w:tcPr>
            <w:tcW w:w="70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rPr>
              <w:t>4</w:t>
            </w:r>
          </w:p>
        </w:tc>
        <w:tc>
          <w:tcPr>
            <w:tcW w:w="1275"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rPr>
              <w:t>博士</w:t>
            </w:r>
          </w:p>
        </w:tc>
        <w:tc>
          <w:tcPr>
            <w:tcW w:w="2694"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rPr>
              <w:t>信息与通信工程</w:t>
            </w:r>
            <w:r>
              <w:rPr>
                <w:rFonts w:asciiTheme="minorEastAsia" w:hAnsiTheme="minorEastAsia" w:cs="宋体" w:hint="eastAsia"/>
                <w:color w:val="000000" w:themeColor="text1"/>
                <w:kern w:val="0"/>
                <w:sz w:val="24"/>
                <w:szCs w:val="24"/>
              </w:rPr>
              <w:t>/</w:t>
            </w:r>
            <w:r>
              <w:rPr>
                <w:rFonts w:asciiTheme="minorEastAsia" w:hAnsiTheme="minorEastAsia" w:cs="宋体" w:hint="eastAsia"/>
                <w:color w:val="000000" w:themeColor="text1"/>
                <w:kern w:val="0"/>
                <w:sz w:val="24"/>
                <w:szCs w:val="24"/>
              </w:rPr>
              <w:t>信号与信息处理</w:t>
            </w:r>
            <w:r>
              <w:rPr>
                <w:rFonts w:asciiTheme="minorEastAsia" w:hAnsiTheme="minorEastAsia" w:cs="宋体" w:hint="eastAsia"/>
                <w:color w:val="000000" w:themeColor="text1"/>
                <w:kern w:val="0"/>
                <w:sz w:val="24"/>
                <w:szCs w:val="24"/>
              </w:rPr>
              <w:t>/</w:t>
            </w:r>
            <w:r>
              <w:rPr>
                <w:rFonts w:asciiTheme="minorEastAsia" w:hAnsiTheme="minorEastAsia" w:cs="宋体" w:hint="eastAsia"/>
                <w:color w:val="000000" w:themeColor="text1"/>
                <w:kern w:val="0"/>
                <w:sz w:val="24"/>
                <w:szCs w:val="24"/>
              </w:rPr>
              <w:t>通信与信息系统</w:t>
            </w:r>
            <w:r>
              <w:rPr>
                <w:rFonts w:asciiTheme="minorEastAsia" w:hAnsiTheme="minorEastAsia" w:cs="宋体" w:hint="eastAsia"/>
                <w:color w:val="000000" w:themeColor="text1"/>
                <w:kern w:val="0"/>
                <w:sz w:val="24"/>
                <w:szCs w:val="24"/>
              </w:rPr>
              <w:t>/</w:t>
            </w:r>
            <w:r>
              <w:rPr>
                <w:rFonts w:asciiTheme="minorEastAsia" w:hAnsiTheme="minorEastAsia" w:cs="宋体" w:hint="eastAsia"/>
                <w:color w:val="000000" w:themeColor="text1"/>
                <w:kern w:val="0"/>
                <w:sz w:val="24"/>
                <w:szCs w:val="24"/>
              </w:rPr>
              <w:t>信息获取与探测技术</w:t>
            </w:r>
            <w:r>
              <w:rPr>
                <w:rFonts w:asciiTheme="minorEastAsia" w:hAnsiTheme="minorEastAsia" w:cs="宋体" w:hint="eastAsia"/>
                <w:color w:val="000000" w:themeColor="text1"/>
                <w:kern w:val="0"/>
                <w:sz w:val="24"/>
                <w:szCs w:val="24"/>
              </w:rPr>
              <w:t>/</w:t>
            </w:r>
            <w:r>
              <w:rPr>
                <w:rFonts w:asciiTheme="minorEastAsia" w:hAnsiTheme="minorEastAsia" w:cs="宋体" w:hint="eastAsia"/>
                <w:color w:val="000000" w:themeColor="text1"/>
                <w:kern w:val="0"/>
                <w:sz w:val="24"/>
                <w:szCs w:val="24"/>
              </w:rPr>
              <w:t>电路与系统</w:t>
            </w:r>
            <w:r>
              <w:rPr>
                <w:rFonts w:asciiTheme="minorEastAsia" w:hAnsiTheme="minorEastAsia" w:cs="宋体" w:hint="eastAsia"/>
                <w:color w:val="000000" w:themeColor="text1"/>
                <w:kern w:val="0"/>
                <w:sz w:val="24"/>
                <w:szCs w:val="24"/>
              </w:rPr>
              <w:t>/</w:t>
            </w:r>
            <w:r>
              <w:rPr>
                <w:rFonts w:asciiTheme="minorEastAsia" w:hAnsiTheme="minorEastAsia" w:cs="宋体" w:hint="eastAsia"/>
                <w:color w:val="000000" w:themeColor="text1"/>
                <w:kern w:val="0"/>
                <w:sz w:val="24"/>
                <w:szCs w:val="24"/>
              </w:rPr>
              <w:t>计算机科学与技术</w:t>
            </w:r>
            <w:r>
              <w:rPr>
                <w:rFonts w:asciiTheme="minorEastAsia" w:hAnsiTheme="minorEastAsia" w:cs="宋体" w:hint="eastAsia"/>
                <w:color w:val="000000" w:themeColor="text1"/>
                <w:kern w:val="0"/>
                <w:sz w:val="24"/>
                <w:szCs w:val="24"/>
              </w:rPr>
              <w:t>/</w:t>
            </w:r>
            <w:r>
              <w:rPr>
                <w:rFonts w:asciiTheme="minorEastAsia" w:hAnsiTheme="minorEastAsia" w:cs="宋体" w:hint="eastAsia"/>
                <w:color w:val="000000" w:themeColor="text1"/>
                <w:kern w:val="0"/>
                <w:sz w:val="24"/>
                <w:szCs w:val="24"/>
              </w:rPr>
              <w:t>软件工程</w:t>
            </w:r>
            <w:r>
              <w:rPr>
                <w:rFonts w:asciiTheme="minorEastAsia" w:hAnsiTheme="minorEastAsia" w:cs="宋体" w:hint="eastAsia"/>
                <w:color w:val="000000" w:themeColor="text1"/>
                <w:kern w:val="0"/>
                <w:sz w:val="24"/>
                <w:szCs w:val="24"/>
              </w:rPr>
              <w:t>/</w:t>
            </w:r>
            <w:r>
              <w:rPr>
                <w:rFonts w:asciiTheme="minorEastAsia" w:hAnsiTheme="minorEastAsia" w:cs="宋体" w:hint="eastAsia"/>
                <w:color w:val="000000" w:themeColor="text1"/>
                <w:kern w:val="0"/>
                <w:sz w:val="24"/>
                <w:szCs w:val="24"/>
              </w:rPr>
              <w:t>数学</w:t>
            </w:r>
            <w:r>
              <w:rPr>
                <w:rFonts w:asciiTheme="minorEastAsia" w:hAnsiTheme="minorEastAsia" w:cs="宋体" w:hint="eastAsia"/>
                <w:color w:val="000000" w:themeColor="text1"/>
                <w:kern w:val="0"/>
                <w:sz w:val="24"/>
                <w:szCs w:val="24"/>
              </w:rPr>
              <w:t>/</w:t>
            </w:r>
            <w:r>
              <w:rPr>
                <w:rFonts w:asciiTheme="minorEastAsia" w:hAnsiTheme="minorEastAsia" w:cs="宋体" w:hint="eastAsia"/>
                <w:color w:val="000000" w:themeColor="text1"/>
                <w:kern w:val="0"/>
                <w:sz w:val="24"/>
                <w:szCs w:val="24"/>
              </w:rPr>
              <w:t>电子科学与技术等相关专业</w:t>
            </w:r>
          </w:p>
        </w:tc>
        <w:tc>
          <w:tcPr>
            <w:tcW w:w="850"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rPr>
              <w:t>绵阳</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Theme="minorEastAsia" w:hAnsiTheme="minorEastAsia" w:cs="宋体"/>
                <w:kern w:val="0"/>
                <w:sz w:val="24"/>
                <w:szCs w:val="24"/>
              </w:rPr>
            </w:pPr>
          </w:p>
        </w:tc>
      </w:tr>
      <w:tr w:rsidR="00970B76">
        <w:trPr>
          <w:trHeight w:val="502"/>
        </w:trPr>
        <w:tc>
          <w:tcPr>
            <w:tcW w:w="2660"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rPr>
              <w:t>系统方案设计工程师</w:t>
            </w:r>
          </w:p>
        </w:tc>
        <w:tc>
          <w:tcPr>
            <w:tcW w:w="70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rPr>
              <w:t>4</w:t>
            </w:r>
          </w:p>
        </w:tc>
        <w:tc>
          <w:tcPr>
            <w:tcW w:w="1275"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rPr>
              <w:t>博士</w:t>
            </w:r>
            <w:r>
              <w:rPr>
                <w:rFonts w:asciiTheme="minorEastAsia" w:hAnsiTheme="minorEastAsia" w:cs="宋体" w:hint="eastAsia"/>
                <w:color w:val="000000" w:themeColor="text1"/>
                <w:kern w:val="0"/>
                <w:sz w:val="24"/>
                <w:szCs w:val="24"/>
              </w:rPr>
              <w:t>/</w:t>
            </w:r>
            <w:r>
              <w:rPr>
                <w:rFonts w:asciiTheme="minorEastAsia" w:hAnsiTheme="minorEastAsia" w:cs="宋体" w:hint="eastAsia"/>
                <w:color w:val="000000" w:themeColor="text1"/>
                <w:kern w:val="0"/>
                <w:sz w:val="24"/>
                <w:szCs w:val="24"/>
              </w:rPr>
              <w:t>硕士</w:t>
            </w:r>
          </w:p>
        </w:tc>
        <w:tc>
          <w:tcPr>
            <w:tcW w:w="2694"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rPr>
              <w:t>通信与信息系统</w:t>
            </w:r>
            <w:r>
              <w:rPr>
                <w:rFonts w:asciiTheme="minorEastAsia" w:hAnsiTheme="minorEastAsia" w:cs="宋体" w:hint="eastAsia"/>
                <w:color w:val="000000" w:themeColor="text1"/>
                <w:kern w:val="0"/>
                <w:sz w:val="24"/>
                <w:szCs w:val="24"/>
              </w:rPr>
              <w:t>/</w:t>
            </w:r>
            <w:r>
              <w:rPr>
                <w:rFonts w:asciiTheme="minorEastAsia" w:hAnsiTheme="minorEastAsia" w:cs="宋体" w:hint="eastAsia"/>
                <w:color w:val="000000" w:themeColor="text1"/>
                <w:kern w:val="0"/>
                <w:sz w:val="24"/>
                <w:szCs w:val="24"/>
              </w:rPr>
              <w:t>信号与信息处理</w:t>
            </w:r>
          </w:p>
          <w:p w:rsidR="00970B76" w:rsidRDefault="009865EA">
            <w:pPr>
              <w:widowControl/>
              <w:jc w:val="center"/>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rPr>
              <w:t>/</w:t>
            </w:r>
            <w:r>
              <w:rPr>
                <w:rFonts w:asciiTheme="minorEastAsia" w:hAnsiTheme="minorEastAsia" w:cs="宋体" w:hint="eastAsia"/>
                <w:color w:val="000000" w:themeColor="text1"/>
                <w:kern w:val="0"/>
                <w:sz w:val="24"/>
                <w:szCs w:val="24"/>
              </w:rPr>
              <w:t>信息获取与探测技术</w:t>
            </w:r>
            <w:r>
              <w:rPr>
                <w:rFonts w:asciiTheme="minorEastAsia" w:hAnsiTheme="minorEastAsia" w:cs="宋体" w:hint="eastAsia"/>
                <w:color w:val="000000" w:themeColor="text1"/>
                <w:kern w:val="0"/>
                <w:sz w:val="24"/>
                <w:szCs w:val="24"/>
              </w:rPr>
              <w:t>/</w:t>
            </w:r>
            <w:r>
              <w:rPr>
                <w:rFonts w:asciiTheme="minorEastAsia" w:hAnsiTheme="minorEastAsia" w:cs="宋体" w:hint="eastAsia"/>
                <w:color w:val="000000" w:themeColor="text1"/>
                <w:kern w:val="0"/>
                <w:sz w:val="24"/>
                <w:szCs w:val="24"/>
              </w:rPr>
              <w:t>计算机科学与技术</w:t>
            </w:r>
            <w:r>
              <w:rPr>
                <w:rFonts w:asciiTheme="minorEastAsia" w:hAnsiTheme="minorEastAsia" w:cs="宋体" w:hint="eastAsia"/>
                <w:color w:val="000000" w:themeColor="text1"/>
                <w:kern w:val="0"/>
                <w:sz w:val="24"/>
                <w:szCs w:val="24"/>
              </w:rPr>
              <w:t>/</w:t>
            </w:r>
            <w:r>
              <w:rPr>
                <w:rFonts w:asciiTheme="minorEastAsia" w:hAnsiTheme="minorEastAsia" w:cs="宋体" w:hint="eastAsia"/>
                <w:color w:val="000000" w:themeColor="text1"/>
                <w:kern w:val="0"/>
                <w:sz w:val="24"/>
                <w:szCs w:val="24"/>
              </w:rPr>
              <w:t>软件工程</w:t>
            </w:r>
            <w:r>
              <w:rPr>
                <w:rFonts w:asciiTheme="minorEastAsia" w:hAnsiTheme="minorEastAsia" w:cs="宋体" w:hint="eastAsia"/>
                <w:color w:val="000000" w:themeColor="text1"/>
                <w:kern w:val="0"/>
                <w:sz w:val="24"/>
                <w:szCs w:val="24"/>
              </w:rPr>
              <w:t>/</w:t>
            </w:r>
            <w:r>
              <w:rPr>
                <w:rFonts w:asciiTheme="minorEastAsia" w:hAnsiTheme="minorEastAsia" w:cs="宋体" w:hint="eastAsia"/>
                <w:color w:val="000000" w:themeColor="text1"/>
                <w:kern w:val="0"/>
                <w:sz w:val="24"/>
                <w:szCs w:val="24"/>
              </w:rPr>
              <w:t>导航制导与控制技术</w:t>
            </w:r>
            <w:r>
              <w:rPr>
                <w:rFonts w:asciiTheme="minorEastAsia" w:hAnsiTheme="minorEastAsia" w:cs="宋体" w:hint="eastAsia"/>
                <w:color w:val="000000" w:themeColor="text1"/>
                <w:kern w:val="0"/>
                <w:sz w:val="24"/>
                <w:szCs w:val="24"/>
              </w:rPr>
              <w:t>/</w:t>
            </w:r>
            <w:r>
              <w:rPr>
                <w:rFonts w:asciiTheme="minorEastAsia" w:hAnsiTheme="minorEastAsia" w:cs="宋体" w:hint="eastAsia"/>
                <w:color w:val="000000" w:themeColor="text1"/>
                <w:kern w:val="0"/>
                <w:sz w:val="24"/>
                <w:szCs w:val="24"/>
              </w:rPr>
              <w:t>电子科学与技术等相关专业</w:t>
            </w:r>
          </w:p>
        </w:tc>
        <w:tc>
          <w:tcPr>
            <w:tcW w:w="850"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rPr>
              <w:t>绵阳成都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Theme="minorEastAsia" w:hAnsiTheme="minorEastAsia" w:cs="宋体"/>
                <w:kern w:val="0"/>
                <w:sz w:val="24"/>
                <w:szCs w:val="24"/>
              </w:rPr>
            </w:pPr>
          </w:p>
        </w:tc>
      </w:tr>
      <w:tr w:rsidR="00970B76">
        <w:trPr>
          <w:trHeight w:val="502"/>
        </w:trPr>
        <w:tc>
          <w:tcPr>
            <w:tcW w:w="2660"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rPr>
              <w:t>信号处理工程师</w:t>
            </w:r>
          </w:p>
        </w:tc>
        <w:tc>
          <w:tcPr>
            <w:tcW w:w="70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rPr>
              <w:t>4</w:t>
            </w:r>
          </w:p>
        </w:tc>
        <w:tc>
          <w:tcPr>
            <w:tcW w:w="1275"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rPr>
              <w:t>博士</w:t>
            </w:r>
            <w:r>
              <w:rPr>
                <w:rFonts w:asciiTheme="minorEastAsia" w:hAnsiTheme="minorEastAsia" w:cs="宋体" w:hint="eastAsia"/>
                <w:color w:val="000000" w:themeColor="text1"/>
                <w:kern w:val="0"/>
                <w:sz w:val="24"/>
                <w:szCs w:val="24"/>
              </w:rPr>
              <w:t>/</w:t>
            </w:r>
            <w:r>
              <w:rPr>
                <w:rFonts w:asciiTheme="minorEastAsia" w:hAnsiTheme="minorEastAsia" w:cs="宋体" w:hint="eastAsia"/>
                <w:color w:val="000000" w:themeColor="text1"/>
                <w:kern w:val="0"/>
                <w:sz w:val="24"/>
                <w:szCs w:val="24"/>
              </w:rPr>
              <w:t>硕士</w:t>
            </w:r>
          </w:p>
        </w:tc>
        <w:tc>
          <w:tcPr>
            <w:tcW w:w="2694"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Theme="minorEastAsia" w:hAnsiTheme="minorEastAsia" w:cs="宋体"/>
                <w:color w:val="000000" w:themeColor="text1"/>
                <w:sz w:val="24"/>
                <w:szCs w:val="24"/>
              </w:rPr>
            </w:pPr>
            <w:r>
              <w:rPr>
                <w:rFonts w:asciiTheme="minorEastAsia" w:hAnsiTheme="minorEastAsia" w:hint="eastAsia"/>
                <w:color w:val="000000" w:themeColor="text1"/>
                <w:sz w:val="24"/>
                <w:szCs w:val="24"/>
              </w:rPr>
              <w:t>信号与信息处理</w:t>
            </w:r>
            <w:r>
              <w:rPr>
                <w:rFonts w:asciiTheme="minorEastAsia" w:hAnsiTheme="minorEastAsia" w:hint="eastAsia"/>
                <w:color w:val="000000" w:themeColor="text1"/>
                <w:sz w:val="24"/>
                <w:szCs w:val="24"/>
              </w:rPr>
              <w:t>/</w:t>
            </w:r>
            <w:r>
              <w:rPr>
                <w:rFonts w:asciiTheme="minorEastAsia" w:hAnsiTheme="minorEastAsia" w:hint="eastAsia"/>
                <w:color w:val="000000" w:themeColor="text1"/>
                <w:sz w:val="24"/>
                <w:szCs w:val="24"/>
              </w:rPr>
              <w:t>通信与信息系统</w:t>
            </w:r>
            <w:r>
              <w:rPr>
                <w:rFonts w:asciiTheme="minorEastAsia" w:hAnsiTheme="minorEastAsia" w:hint="eastAsia"/>
                <w:color w:val="000000" w:themeColor="text1"/>
                <w:sz w:val="24"/>
                <w:szCs w:val="24"/>
              </w:rPr>
              <w:t>/</w:t>
            </w:r>
            <w:r>
              <w:rPr>
                <w:rFonts w:asciiTheme="minorEastAsia" w:hAnsiTheme="minorEastAsia" w:hint="eastAsia"/>
                <w:color w:val="000000" w:themeColor="text1"/>
                <w:sz w:val="24"/>
                <w:szCs w:val="24"/>
              </w:rPr>
              <w:t>信息获取与探测技术</w:t>
            </w:r>
            <w:r>
              <w:rPr>
                <w:rFonts w:asciiTheme="minorEastAsia" w:hAnsiTheme="minorEastAsia" w:hint="eastAsia"/>
                <w:color w:val="000000" w:themeColor="text1"/>
                <w:sz w:val="24"/>
                <w:szCs w:val="24"/>
              </w:rPr>
              <w:t>/</w:t>
            </w:r>
            <w:r>
              <w:rPr>
                <w:rFonts w:asciiTheme="minorEastAsia" w:hAnsiTheme="minorEastAsia" w:hint="eastAsia"/>
                <w:color w:val="000000" w:themeColor="text1"/>
                <w:sz w:val="24"/>
                <w:szCs w:val="24"/>
              </w:rPr>
              <w:t>计算机科学与技术</w:t>
            </w:r>
            <w:r>
              <w:rPr>
                <w:rFonts w:asciiTheme="minorEastAsia" w:hAnsiTheme="minorEastAsia" w:hint="eastAsia"/>
                <w:color w:val="000000" w:themeColor="text1"/>
                <w:sz w:val="24"/>
                <w:szCs w:val="24"/>
              </w:rPr>
              <w:t>/</w:t>
            </w:r>
            <w:r>
              <w:rPr>
                <w:rFonts w:asciiTheme="minorEastAsia" w:hAnsiTheme="minorEastAsia" w:hint="eastAsia"/>
                <w:color w:val="000000" w:themeColor="text1"/>
                <w:sz w:val="24"/>
                <w:szCs w:val="24"/>
              </w:rPr>
              <w:t>软件工程</w:t>
            </w:r>
            <w:r>
              <w:rPr>
                <w:rFonts w:asciiTheme="minorEastAsia" w:hAnsiTheme="minorEastAsia" w:hint="eastAsia"/>
                <w:color w:val="000000" w:themeColor="text1"/>
                <w:sz w:val="24"/>
                <w:szCs w:val="24"/>
              </w:rPr>
              <w:t>/</w:t>
            </w:r>
            <w:r>
              <w:rPr>
                <w:rFonts w:asciiTheme="minorEastAsia" w:hAnsiTheme="minorEastAsia" w:hint="eastAsia"/>
                <w:color w:val="000000" w:themeColor="text1"/>
                <w:sz w:val="24"/>
                <w:szCs w:val="24"/>
              </w:rPr>
              <w:t>电子科学与技术等相关专业</w:t>
            </w:r>
          </w:p>
        </w:tc>
        <w:tc>
          <w:tcPr>
            <w:tcW w:w="850"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rPr>
              <w:t>绵阳</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Theme="minorEastAsia" w:hAnsiTheme="minorEastAsia" w:cs="宋体"/>
                <w:kern w:val="0"/>
                <w:sz w:val="24"/>
                <w:szCs w:val="24"/>
              </w:rPr>
            </w:pPr>
          </w:p>
        </w:tc>
      </w:tr>
      <w:tr w:rsidR="00970B76">
        <w:trPr>
          <w:trHeight w:val="502"/>
        </w:trPr>
        <w:tc>
          <w:tcPr>
            <w:tcW w:w="2660"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jc w:val="center"/>
              <w:rPr>
                <w:rFonts w:asciiTheme="minorEastAsia" w:hAnsiTheme="minorEastAsia" w:cs="宋体"/>
                <w:color w:val="000000" w:themeColor="text1"/>
                <w:sz w:val="24"/>
                <w:szCs w:val="24"/>
              </w:rPr>
            </w:pPr>
            <w:r>
              <w:rPr>
                <w:rFonts w:asciiTheme="minorEastAsia" w:hAnsiTheme="minorEastAsia" w:hint="eastAsia"/>
                <w:color w:val="000000" w:themeColor="text1"/>
                <w:sz w:val="24"/>
                <w:szCs w:val="24"/>
              </w:rPr>
              <w:t>算法开发工程师</w:t>
            </w:r>
          </w:p>
          <w:p w:rsidR="00970B76" w:rsidRDefault="00970B76">
            <w:pPr>
              <w:widowControl/>
              <w:jc w:val="center"/>
              <w:rPr>
                <w:rFonts w:asciiTheme="minorEastAsia" w:hAnsiTheme="minorEastAsia" w:cs="宋体"/>
                <w:color w:val="000000" w:themeColor="text1"/>
                <w:kern w:val="0"/>
                <w:sz w:val="24"/>
                <w:szCs w:val="24"/>
              </w:rPr>
            </w:pPr>
          </w:p>
        </w:tc>
        <w:tc>
          <w:tcPr>
            <w:tcW w:w="70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rPr>
              <w:t>4</w:t>
            </w:r>
          </w:p>
        </w:tc>
        <w:tc>
          <w:tcPr>
            <w:tcW w:w="1275"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rPr>
              <w:t>博士</w:t>
            </w:r>
            <w:r>
              <w:rPr>
                <w:rFonts w:asciiTheme="minorEastAsia" w:hAnsiTheme="minorEastAsia" w:cs="宋体" w:hint="eastAsia"/>
                <w:color w:val="000000" w:themeColor="text1"/>
                <w:kern w:val="0"/>
                <w:sz w:val="24"/>
                <w:szCs w:val="24"/>
              </w:rPr>
              <w:t>/</w:t>
            </w:r>
            <w:r>
              <w:rPr>
                <w:rFonts w:asciiTheme="minorEastAsia" w:hAnsiTheme="minorEastAsia" w:cs="宋体" w:hint="eastAsia"/>
                <w:color w:val="000000" w:themeColor="text1"/>
                <w:kern w:val="0"/>
                <w:sz w:val="24"/>
                <w:szCs w:val="24"/>
              </w:rPr>
              <w:t>硕士</w:t>
            </w:r>
          </w:p>
        </w:tc>
        <w:tc>
          <w:tcPr>
            <w:tcW w:w="2694"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Theme="minorEastAsia" w:hAnsiTheme="minorEastAsia" w:cs="宋体"/>
                <w:color w:val="000000" w:themeColor="text1"/>
                <w:sz w:val="24"/>
                <w:szCs w:val="24"/>
              </w:rPr>
            </w:pPr>
            <w:r>
              <w:rPr>
                <w:rFonts w:asciiTheme="minorEastAsia" w:hAnsiTheme="minorEastAsia" w:hint="eastAsia"/>
                <w:color w:val="000000" w:themeColor="text1"/>
                <w:sz w:val="24"/>
                <w:szCs w:val="24"/>
              </w:rPr>
              <w:t>通信与信息系统</w:t>
            </w:r>
            <w:r>
              <w:rPr>
                <w:rFonts w:asciiTheme="minorEastAsia" w:hAnsiTheme="minorEastAsia" w:hint="eastAsia"/>
                <w:color w:val="000000" w:themeColor="text1"/>
                <w:sz w:val="24"/>
                <w:szCs w:val="24"/>
              </w:rPr>
              <w:t>/</w:t>
            </w:r>
            <w:r>
              <w:rPr>
                <w:rFonts w:asciiTheme="minorEastAsia" w:hAnsiTheme="minorEastAsia" w:hint="eastAsia"/>
                <w:color w:val="000000" w:themeColor="text1"/>
                <w:sz w:val="24"/>
                <w:szCs w:val="24"/>
              </w:rPr>
              <w:t>信息获取与探测技术</w:t>
            </w:r>
            <w:r>
              <w:rPr>
                <w:rFonts w:asciiTheme="minorEastAsia" w:hAnsiTheme="minorEastAsia" w:hint="eastAsia"/>
                <w:color w:val="000000" w:themeColor="text1"/>
                <w:sz w:val="24"/>
                <w:szCs w:val="24"/>
              </w:rPr>
              <w:t>/</w:t>
            </w:r>
            <w:r>
              <w:rPr>
                <w:rFonts w:asciiTheme="minorEastAsia" w:hAnsiTheme="minorEastAsia" w:hint="eastAsia"/>
                <w:color w:val="000000" w:themeColor="text1"/>
                <w:sz w:val="24"/>
                <w:szCs w:val="24"/>
              </w:rPr>
              <w:t>信号与信息处理</w:t>
            </w:r>
            <w:r>
              <w:rPr>
                <w:rFonts w:asciiTheme="minorEastAsia" w:hAnsiTheme="minorEastAsia" w:hint="eastAsia"/>
                <w:color w:val="000000" w:themeColor="text1"/>
                <w:sz w:val="24"/>
                <w:szCs w:val="24"/>
              </w:rPr>
              <w:t>/</w:t>
            </w:r>
            <w:r>
              <w:rPr>
                <w:rFonts w:asciiTheme="minorEastAsia" w:hAnsiTheme="minorEastAsia" w:hint="eastAsia"/>
                <w:color w:val="000000" w:themeColor="text1"/>
                <w:sz w:val="24"/>
                <w:szCs w:val="24"/>
              </w:rPr>
              <w:t>计算机科学与技术</w:t>
            </w:r>
            <w:r>
              <w:rPr>
                <w:rFonts w:asciiTheme="minorEastAsia" w:hAnsiTheme="minorEastAsia" w:hint="eastAsia"/>
                <w:color w:val="000000" w:themeColor="text1"/>
                <w:sz w:val="24"/>
                <w:szCs w:val="24"/>
              </w:rPr>
              <w:t>/</w:t>
            </w:r>
            <w:r>
              <w:rPr>
                <w:rFonts w:asciiTheme="minorEastAsia" w:hAnsiTheme="minorEastAsia" w:hint="eastAsia"/>
                <w:color w:val="000000" w:themeColor="text1"/>
                <w:sz w:val="24"/>
                <w:szCs w:val="24"/>
              </w:rPr>
              <w:t>软件工程</w:t>
            </w:r>
            <w:r>
              <w:rPr>
                <w:rFonts w:asciiTheme="minorEastAsia" w:hAnsiTheme="minorEastAsia" w:hint="eastAsia"/>
                <w:color w:val="000000" w:themeColor="text1"/>
                <w:sz w:val="24"/>
                <w:szCs w:val="24"/>
              </w:rPr>
              <w:t>/</w:t>
            </w:r>
            <w:r>
              <w:rPr>
                <w:rFonts w:asciiTheme="minorEastAsia" w:hAnsiTheme="minorEastAsia" w:hint="eastAsia"/>
                <w:color w:val="000000" w:themeColor="text1"/>
                <w:sz w:val="24"/>
                <w:szCs w:val="24"/>
              </w:rPr>
              <w:t>电子科学与技术等相关专业</w:t>
            </w:r>
          </w:p>
        </w:tc>
        <w:tc>
          <w:tcPr>
            <w:tcW w:w="850"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rPr>
              <w:t>绵阳</w:t>
            </w:r>
          </w:p>
          <w:p w:rsidR="00970B76" w:rsidRDefault="009865EA">
            <w:pPr>
              <w:widowControl/>
              <w:jc w:val="center"/>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Theme="minorEastAsia" w:hAnsiTheme="minorEastAsia" w:cs="宋体"/>
                <w:kern w:val="0"/>
                <w:sz w:val="24"/>
                <w:szCs w:val="24"/>
              </w:rPr>
            </w:pPr>
          </w:p>
        </w:tc>
      </w:tr>
      <w:tr w:rsidR="00970B76">
        <w:trPr>
          <w:trHeight w:val="502"/>
        </w:trPr>
        <w:tc>
          <w:tcPr>
            <w:tcW w:w="2660"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jc w:val="center"/>
              <w:rPr>
                <w:rFonts w:asciiTheme="minorEastAsia" w:hAnsiTheme="minorEastAsia" w:cs="宋体"/>
                <w:color w:val="000000" w:themeColor="text1"/>
                <w:sz w:val="24"/>
                <w:szCs w:val="24"/>
              </w:rPr>
            </w:pPr>
            <w:r>
              <w:rPr>
                <w:rFonts w:asciiTheme="minorEastAsia" w:hAnsiTheme="minorEastAsia" w:hint="eastAsia"/>
                <w:color w:val="000000" w:themeColor="text1"/>
                <w:sz w:val="24"/>
                <w:szCs w:val="24"/>
              </w:rPr>
              <w:t>测试工程师</w:t>
            </w:r>
          </w:p>
          <w:p w:rsidR="00970B76" w:rsidRDefault="00970B76">
            <w:pPr>
              <w:widowControl/>
              <w:jc w:val="center"/>
              <w:rPr>
                <w:rFonts w:asciiTheme="minorEastAsia" w:hAnsiTheme="minorEastAsia" w:cs="宋体"/>
                <w:color w:val="000000" w:themeColor="text1"/>
                <w:kern w:val="0"/>
                <w:sz w:val="24"/>
                <w:szCs w:val="24"/>
              </w:rPr>
            </w:pPr>
          </w:p>
        </w:tc>
        <w:tc>
          <w:tcPr>
            <w:tcW w:w="70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rPr>
              <w:t>6</w:t>
            </w:r>
          </w:p>
        </w:tc>
        <w:tc>
          <w:tcPr>
            <w:tcW w:w="1275"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Theme="minorEastAsia" w:hAnsiTheme="minorEastAsia" w:cs="宋体"/>
                <w:color w:val="000000" w:themeColor="text1"/>
                <w:sz w:val="24"/>
                <w:szCs w:val="24"/>
              </w:rPr>
            </w:pPr>
            <w:r>
              <w:rPr>
                <w:rFonts w:asciiTheme="minorEastAsia" w:hAnsiTheme="minorEastAsia" w:hint="eastAsia"/>
                <w:color w:val="000000" w:themeColor="text1"/>
                <w:sz w:val="24"/>
                <w:szCs w:val="24"/>
              </w:rPr>
              <w:t>硕士</w:t>
            </w:r>
            <w:r>
              <w:rPr>
                <w:rFonts w:asciiTheme="minorEastAsia" w:hAnsiTheme="minorEastAsia" w:hint="eastAsia"/>
                <w:color w:val="000000" w:themeColor="text1"/>
                <w:sz w:val="24"/>
                <w:szCs w:val="24"/>
              </w:rPr>
              <w:t>/</w:t>
            </w:r>
            <w:r>
              <w:rPr>
                <w:rFonts w:asciiTheme="minorEastAsia" w:hAnsiTheme="minorEastAsia" w:hint="eastAsia"/>
                <w:color w:val="000000" w:themeColor="text1"/>
                <w:sz w:val="24"/>
                <w:szCs w:val="24"/>
              </w:rPr>
              <w:t>本科</w:t>
            </w:r>
          </w:p>
          <w:p w:rsidR="00970B76" w:rsidRDefault="00970B76">
            <w:pPr>
              <w:widowControl/>
              <w:jc w:val="center"/>
              <w:rPr>
                <w:rFonts w:asciiTheme="minorEastAsia" w:hAnsiTheme="minorEastAsia" w:cs="宋体"/>
                <w:color w:val="000000" w:themeColor="text1"/>
                <w:kern w:val="0"/>
                <w:sz w:val="24"/>
                <w:szCs w:val="24"/>
              </w:rPr>
            </w:pPr>
          </w:p>
        </w:tc>
        <w:tc>
          <w:tcPr>
            <w:tcW w:w="2694"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Theme="minorEastAsia" w:hAnsiTheme="minorEastAsia" w:cs="宋体"/>
                <w:color w:val="000000" w:themeColor="text1"/>
                <w:sz w:val="24"/>
                <w:szCs w:val="24"/>
              </w:rPr>
            </w:pPr>
            <w:r>
              <w:rPr>
                <w:rFonts w:asciiTheme="minorEastAsia" w:hAnsiTheme="minorEastAsia" w:hint="eastAsia"/>
                <w:color w:val="000000" w:themeColor="text1"/>
                <w:sz w:val="24"/>
                <w:szCs w:val="24"/>
              </w:rPr>
              <w:t>通信与信息系统</w:t>
            </w:r>
            <w:r>
              <w:rPr>
                <w:rFonts w:asciiTheme="minorEastAsia" w:hAnsiTheme="minorEastAsia" w:hint="eastAsia"/>
                <w:color w:val="000000" w:themeColor="text1"/>
                <w:sz w:val="24"/>
                <w:szCs w:val="24"/>
              </w:rPr>
              <w:t>/</w:t>
            </w:r>
            <w:r>
              <w:rPr>
                <w:rFonts w:asciiTheme="minorEastAsia" w:hAnsiTheme="minorEastAsia" w:hint="eastAsia"/>
                <w:color w:val="000000" w:themeColor="text1"/>
                <w:sz w:val="24"/>
                <w:szCs w:val="24"/>
              </w:rPr>
              <w:t>信号与信息处理</w:t>
            </w:r>
            <w:r>
              <w:rPr>
                <w:rFonts w:asciiTheme="minorEastAsia" w:hAnsiTheme="minorEastAsia" w:hint="eastAsia"/>
                <w:color w:val="000000" w:themeColor="text1"/>
                <w:sz w:val="24"/>
                <w:szCs w:val="24"/>
              </w:rPr>
              <w:t>/</w:t>
            </w:r>
            <w:r>
              <w:rPr>
                <w:rFonts w:asciiTheme="minorEastAsia" w:hAnsiTheme="minorEastAsia" w:hint="eastAsia"/>
                <w:color w:val="000000" w:themeColor="text1"/>
                <w:sz w:val="24"/>
                <w:szCs w:val="24"/>
              </w:rPr>
              <w:t>计算机科学与技术</w:t>
            </w:r>
            <w:r>
              <w:rPr>
                <w:rFonts w:asciiTheme="minorEastAsia" w:hAnsiTheme="minorEastAsia" w:hint="eastAsia"/>
                <w:color w:val="000000" w:themeColor="text1"/>
                <w:sz w:val="24"/>
                <w:szCs w:val="24"/>
              </w:rPr>
              <w:t>/</w:t>
            </w:r>
            <w:r>
              <w:rPr>
                <w:rFonts w:asciiTheme="minorEastAsia" w:hAnsiTheme="minorEastAsia" w:hint="eastAsia"/>
                <w:color w:val="000000" w:themeColor="text1"/>
                <w:sz w:val="24"/>
                <w:szCs w:val="24"/>
              </w:rPr>
              <w:t>软件工程</w:t>
            </w:r>
            <w:r>
              <w:rPr>
                <w:rFonts w:asciiTheme="minorEastAsia" w:hAnsiTheme="minorEastAsia" w:hint="eastAsia"/>
                <w:color w:val="000000" w:themeColor="text1"/>
                <w:sz w:val="24"/>
                <w:szCs w:val="24"/>
              </w:rPr>
              <w:t>/</w:t>
            </w:r>
            <w:r>
              <w:rPr>
                <w:rFonts w:asciiTheme="minorEastAsia" w:hAnsiTheme="minorEastAsia" w:hint="eastAsia"/>
                <w:color w:val="000000" w:themeColor="text1"/>
                <w:sz w:val="24"/>
                <w:szCs w:val="24"/>
              </w:rPr>
              <w:t>控制科学与工程等相关专业</w:t>
            </w:r>
          </w:p>
        </w:tc>
        <w:tc>
          <w:tcPr>
            <w:tcW w:w="850"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rPr>
              <w:t>绵阳</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Theme="minorEastAsia" w:hAnsiTheme="minorEastAsia" w:cs="宋体"/>
                <w:kern w:val="0"/>
                <w:sz w:val="24"/>
                <w:szCs w:val="24"/>
              </w:rPr>
            </w:pPr>
          </w:p>
        </w:tc>
      </w:tr>
      <w:tr w:rsidR="00970B76">
        <w:trPr>
          <w:trHeight w:val="502"/>
        </w:trPr>
        <w:tc>
          <w:tcPr>
            <w:tcW w:w="2660"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jc w:val="center"/>
              <w:rPr>
                <w:rFonts w:asciiTheme="minorEastAsia" w:hAnsiTheme="minorEastAsia" w:cs="宋体"/>
                <w:color w:val="000000" w:themeColor="text1"/>
                <w:sz w:val="24"/>
                <w:szCs w:val="24"/>
              </w:rPr>
            </w:pPr>
            <w:r>
              <w:rPr>
                <w:rFonts w:asciiTheme="minorEastAsia" w:hAnsiTheme="minorEastAsia" w:hint="eastAsia"/>
                <w:color w:val="000000" w:themeColor="text1"/>
                <w:sz w:val="24"/>
                <w:szCs w:val="24"/>
              </w:rPr>
              <w:t>硬件工程师</w:t>
            </w:r>
          </w:p>
          <w:p w:rsidR="00970B76" w:rsidRDefault="00970B76">
            <w:pPr>
              <w:widowControl/>
              <w:jc w:val="center"/>
              <w:rPr>
                <w:rFonts w:asciiTheme="minorEastAsia" w:hAnsiTheme="minorEastAsia" w:cs="宋体"/>
                <w:color w:val="000000" w:themeColor="text1"/>
                <w:kern w:val="0"/>
                <w:sz w:val="24"/>
                <w:szCs w:val="24"/>
              </w:rPr>
            </w:pPr>
          </w:p>
        </w:tc>
        <w:tc>
          <w:tcPr>
            <w:tcW w:w="70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rPr>
              <w:t>6</w:t>
            </w:r>
          </w:p>
        </w:tc>
        <w:tc>
          <w:tcPr>
            <w:tcW w:w="1275"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Theme="minorEastAsia" w:hAnsiTheme="minorEastAsia" w:cs="宋体"/>
                <w:color w:val="000000" w:themeColor="text1"/>
                <w:sz w:val="24"/>
                <w:szCs w:val="24"/>
              </w:rPr>
            </w:pPr>
            <w:r>
              <w:rPr>
                <w:rFonts w:asciiTheme="minorEastAsia" w:hAnsiTheme="minorEastAsia" w:hint="eastAsia"/>
                <w:color w:val="000000" w:themeColor="text1"/>
                <w:sz w:val="24"/>
                <w:szCs w:val="24"/>
              </w:rPr>
              <w:t>硕士</w:t>
            </w:r>
          </w:p>
          <w:p w:rsidR="00970B76" w:rsidRDefault="00970B76">
            <w:pPr>
              <w:widowControl/>
              <w:jc w:val="center"/>
              <w:rPr>
                <w:rFonts w:asciiTheme="minorEastAsia" w:hAnsiTheme="minorEastAsia" w:cs="宋体"/>
                <w:color w:val="000000" w:themeColor="text1"/>
                <w:kern w:val="0"/>
                <w:sz w:val="24"/>
                <w:szCs w:val="24"/>
              </w:rPr>
            </w:pPr>
          </w:p>
        </w:tc>
        <w:tc>
          <w:tcPr>
            <w:tcW w:w="2694"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Theme="minorEastAsia" w:hAnsiTheme="minorEastAsia" w:cs="宋体"/>
                <w:color w:val="000000" w:themeColor="text1"/>
                <w:sz w:val="24"/>
                <w:szCs w:val="24"/>
              </w:rPr>
            </w:pPr>
            <w:r>
              <w:rPr>
                <w:rFonts w:asciiTheme="minorEastAsia" w:hAnsiTheme="minorEastAsia" w:hint="eastAsia"/>
                <w:color w:val="000000" w:themeColor="text1"/>
                <w:sz w:val="24"/>
                <w:szCs w:val="24"/>
              </w:rPr>
              <w:t>通信与信息系统</w:t>
            </w:r>
            <w:r>
              <w:rPr>
                <w:rFonts w:asciiTheme="minorEastAsia" w:hAnsiTheme="minorEastAsia" w:hint="eastAsia"/>
                <w:color w:val="000000" w:themeColor="text1"/>
                <w:sz w:val="24"/>
                <w:szCs w:val="24"/>
              </w:rPr>
              <w:t>/</w:t>
            </w:r>
            <w:r>
              <w:rPr>
                <w:rFonts w:asciiTheme="minorEastAsia" w:hAnsiTheme="minorEastAsia" w:hint="eastAsia"/>
                <w:color w:val="000000" w:themeColor="text1"/>
                <w:sz w:val="24"/>
                <w:szCs w:val="24"/>
              </w:rPr>
              <w:t>信息获取与探测技术</w:t>
            </w:r>
            <w:r>
              <w:rPr>
                <w:rFonts w:asciiTheme="minorEastAsia" w:hAnsiTheme="minorEastAsia" w:hint="eastAsia"/>
                <w:color w:val="000000" w:themeColor="text1"/>
                <w:sz w:val="24"/>
                <w:szCs w:val="24"/>
              </w:rPr>
              <w:t>/</w:t>
            </w:r>
            <w:r>
              <w:rPr>
                <w:rFonts w:asciiTheme="minorEastAsia" w:hAnsiTheme="minorEastAsia" w:hint="eastAsia"/>
                <w:color w:val="000000" w:themeColor="text1"/>
                <w:sz w:val="24"/>
                <w:szCs w:val="24"/>
              </w:rPr>
              <w:t>信号与信息处理</w:t>
            </w:r>
            <w:r>
              <w:rPr>
                <w:rFonts w:asciiTheme="minorEastAsia" w:hAnsiTheme="minorEastAsia" w:hint="eastAsia"/>
                <w:color w:val="000000" w:themeColor="text1"/>
                <w:sz w:val="24"/>
                <w:szCs w:val="24"/>
              </w:rPr>
              <w:t>/</w:t>
            </w:r>
            <w:r>
              <w:rPr>
                <w:rFonts w:asciiTheme="minorEastAsia" w:hAnsiTheme="minorEastAsia" w:hint="eastAsia"/>
                <w:color w:val="000000" w:themeColor="text1"/>
                <w:sz w:val="24"/>
                <w:szCs w:val="24"/>
              </w:rPr>
              <w:t>计算机科学与技术</w:t>
            </w:r>
            <w:r>
              <w:rPr>
                <w:rFonts w:asciiTheme="minorEastAsia" w:hAnsiTheme="minorEastAsia" w:hint="eastAsia"/>
                <w:color w:val="000000" w:themeColor="text1"/>
                <w:sz w:val="24"/>
                <w:szCs w:val="24"/>
              </w:rPr>
              <w:t>/</w:t>
            </w:r>
            <w:r>
              <w:rPr>
                <w:rFonts w:asciiTheme="minorEastAsia" w:hAnsiTheme="minorEastAsia" w:hint="eastAsia"/>
                <w:color w:val="000000" w:themeColor="text1"/>
                <w:sz w:val="24"/>
                <w:szCs w:val="24"/>
              </w:rPr>
              <w:t>电子科学与技术等相关专业</w:t>
            </w:r>
          </w:p>
        </w:tc>
        <w:tc>
          <w:tcPr>
            <w:tcW w:w="850"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rPr>
              <w:t>绵阳</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Theme="minorEastAsia" w:hAnsiTheme="minorEastAsia" w:cs="宋体"/>
                <w:kern w:val="0"/>
                <w:sz w:val="24"/>
                <w:szCs w:val="24"/>
              </w:rPr>
            </w:pPr>
          </w:p>
        </w:tc>
      </w:tr>
      <w:tr w:rsidR="00970B76">
        <w:trPr>
          <w:trHeight w:val="502"/>
        </w:trPr>
        <w:tc>
          <w:tcPr>
            <w:tcW w:w="2660"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jc w:val="center"/>
              <w:rPr>
                <w:rFonts w:asciiTheme="minorEastAsia" w:hAnsiTheme="minorEastAsia" w:cs="宋体"/>
                <w:color w:val="000000" w:themeColor="text1"/>
                <w:sz w:val="24"/>
                <w:szCs w:val="24"/>
              </w:rPr>
            </w:pPr>
            <w:r>
              <w:rPr>
                <w:rFonts w:asciiTheme="minorEastAsia" w:hAnsiTheme="minorEastAsia" w:hint="eastAsia"/>
                <w:color w:val="000000" w:themeColor="text1"/>
                <w:sz w:val="24"/>
                <w:szCs w:val="24"/>
              </w:rPr>
              <w:t>软件工程师</w:t>
            </w:r>
          </w:p>
          <w:p w:rsidR="00970B76" w:rsidRDefault="00970B76">
            <w:pPr>
              <w:widowControl/>
              <w:jc w:val="center"/>
              <w:rPr>
                <w:rFonts w:asciiTheme="minorEastAsia" w:hAnsiTheme="minorEastAsia" w:cs="宋体"/>
                <w:color w:val="000000" w:themeColor="text1"/>
                <w:kern w:val="0"/>
                <w:sz w:val="24"/>
                <w:szCs w:val="24"/>
              </w:rPr>
            </w:pPr>
          </w:p>
        </w:tc>
        <w:tc>
          <w:tcPr>
            <w:tcW w:w="70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rPr>
              <w:t>6</w:t>
            </w:r>
          </w:p>
        </w:tc>
        <w:tc>
          <w:tcPr>
            <w:tcW w:w="1275"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Theme="minorEastAsia" w:hAnsiTheme="minorEastAsia" w:cs="宋体"/>
                <w:color w:val="000000" w:themeColor="text1"/>
                <w:sz w:val="24"/>
                <w:szCs w:val="24"/>
              </w:rPr>
            </w:pPr>
            <w:r>
              <w:rPr>
                <w:rFonts w:asciiTheme="minorEastAsia" w:hAnsiTheme="minorEastAsia" w:hint="eastAsia"/>
                <w:color w:val="000000" w:themeColor="text1"/>
                <w:sz w:val="24"/>
                <w:szCs w:val="24"/>
              </w:rPr>
              <w:t>硕士</w:t>
            </w:r>
          </w:p>
          <w:p w:rsidR="00970B76" w:rsidRDefault="00970B76">
            <w:pPr>
              <w:widowControl/>
              <w:jc w:val="center"/>
              <w:rPr>
                <w:rFonts w:asciiTheme="minorEastAsia" w:hAnsiTheme="minorEastAsia" w:cs="宋体"/>
                <w:color w:val="000000" w:themeColor="text1"/>
                <w:kern w:val="0"/>
                <w:sz w:val="24"/>
                <w:szCs w:val="24"/>
              </w:rPr>
            </w:pPr>
          </w:p>
        </w:tc>
        <w:tc>
          <w:tcPr>
            <w:tcW w:w="2694"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rPr>
              <w:t>计算机科学与技术</w:t>
            </w:r>
            <w:r>
              <w:rPr>
                <w:rFonts w:asciiTheme="minorEastAsia" w:hAnsiTheme="minorEastAsia" w:cs="宋体" w:hint="eastAsia"/>
                <w:color w:val="000000" w:themeColor="text1"/>
                <w:kern w:val="0"/>
                <w:sz w:val="24"/>
                <w:szCs w:val="24"/>
              </w:rPr>
              <w:t>/</w:t>
            </w:r>
            <w:r>
              <w:rPr>
                <w:rFonts w:asciiTheme="minorEastAsia" w:hAnsiTheme="minorEastAsia" w:cs="宋体" w:hint="eastAsia"/>
                <w:color w:val="000000" w:themeColor="text1"/>
                <w:kern w:val="0"/>
                <w:sz w:val="24"/>
                <w:szCs w:val="24"/>
              </w:rPr>
              <w:t>软件工程</w:t>
            </w:r>
            <w:r>
              <w:rPr>
                <w:rFonts w:asciiTheme="minorEastAsia" w:hAnsiTheme="minorEastAsia" w:cs="宋体" w:hint="eastAsia"/>
                <w:color w:val="000000" w:themeColor="text1"/>
                <w:kern w:val="0"/>
                <w:sz w:val="24"/>
                <w:szCs w:val="24"/>
              </w:rPr>
              <w:t>/</w:t>
            </w:r>
            <w:r>
              <w:rPr>
                <w:rFonts w:asciiTheme="minorEastAsia" w:hAnsiTheme="minorEastAsia" w:cs="宋体" w:hint="eastAsia"/>
                <w:color w:val="000000" w:themeColor="text1"/>
                <w:kern w:val="0"/>
                <w:sz w:val="24"/>
                <w:szCs w:val="24"/>
              </w:rPr>
              <w:t>通信与信息系统</w:t>
            </w:r>
            <w:r>
              <w:rPr>
                <w:rFonts w:asciiTheme="minorEastAsia" w:hAnsiTheme="minorEastAsia" w:cs="宋体" w:hint="eastAsia"/>
                <w:color w:val="000000" w:themeColor="text1"/>
                <w:kern w:val="0"/>
                <w:sz w:val="24"/>
                <w:szCs w:val="24"/>
              </w:rPr>
              <w:t>/</w:t>
            </w:r>
            <w:r>
              <w:rPr>
                <w:rFonts w:asciiTheme="minorEastAsia" w:hAnsiTheme="minorEastAsia" w:cs="宋体" w:hint="eastAsia"/>
                <w:color w:val="000000" w:themeColor="text1"/>
                <w:kern w:val="0"/>
                <w:sz w:val="24"/>
                <w:szCs w:val="24"/>
              </w:rPr>
              <w:t>信号与信息处理</w:t>
            </w:r>
            <w:r>
              <w:rPr>
                <w:rFonts w:asciiTheme="minorEastAsia" w:hAnsiTheme="minorEastAsia" w:cs="宋体" w:hint="eastAsia"/>
                <w:color w:val="000000" w:themeColor="text1"/>
                <w:kern w:val="0"/>
                <w:sz w:val="24"/>
                <w:szCs w:val="24"/>
              </w:rPr>
              <w:t>/</w:t>
            </w:r>
            <w:r>
              <w:rPr>
                <w:rFonts w:asciiTheme="minorEastAsia" w:hAnsiTheme="minorEastAsia" w:cs="宋体" w:hint="eastAsia"/>
                <w:color w:val="000000" w:themeColor="text1"/>
                <w:kern w:val="0"/>
                <w:sz w:val="24"/>
                <w:szCs w:val="24"/>
              </w:rPr>
              <w:t>数学</w:t>
            </w:r>
            <w:r>
              <w:rPr>
                <w:rFonts w:asciiTheme="minorEastAsia" w:hAnsiTheme="minorEastAsia" w:cs="宋体" w:hint="eastAsia"/>
                <w:color w:val="000000" w:themeColor="text1"/>
                <w:kern w:val="0"/>
                <w:sz w:val="24"/>
                <w:szCs w:val="24"/>
              </w:rPr>
              <w:t>/</w:t>
            </w:r>
            <w:r>
              <w:rPr>
                <w:rFonts w:asciiTheme="minorEastAsia" w:hAnsiTheme="minorEastAsia" w:cs="宋体" w:hint="eastAsia"/>
                <w:color w:val="000000" w:themeColor="text1"/>
                <w:kern w:val="0"/>
                <w:sz w:val="24"/>
                <w:szCs w:val="24"/>
              </w:rPr>
              <w:t>电子科学与技术等相关专业</w:t>
            </w:r>
          </w:p>
        </w:tc>
        <w:tc>
          <w:tcPr>
            <w:tcW w:w="850"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rPr>
              <w:t>绵阳成都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Theme="minorEastAsia" w:hAnsiTheme="minorEastAsia" w:cs="宋体"/>
                <w:kern w:val="0"/>
                <w:sz w:val="24"/>
                <w:szCs w:val="24"/>
              </w:rPr>
            </w:pPr>
          </w:p>
        </w:tc>
      </w:tr>
      <w:tr w:rsidR="00970B76">
        <w:trPr>
          <w:trHeight w:val="502"/>
        </w:trPr>
        <w:tc>
          <w:tcPr>
            <w:tcW w:w="2660"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jc w:val="center"/>
              <w:rPr>
                <w:rFonts w:asciiTheme="minorEastAsia" w:hAnsiTheme="minorEastAsia" w:cs="宋体"/>
                <w:color w:val="000000" w:themeColor="text1"/>
                <w:sz w:val="24"/>
                <w:szCs w:val="24"/>
              </w:rPr>
            </w:pPr>
            <w:r>
              <w:rPr>
                <w:rFonts w:asciiTheme="minorEastAsia" w:hAnsiTheme="minorEastAsia" w:hint="eastAsia"/>
                <w:color w:val="000000" w:themeColor="text1"/>
                <w:sz w:val="24"/>
                <w:szCs w:val="24"/>
              </w:rPr>
              <w:lastRenderedPageBreak/>
              <w:t>光电工程师</w:t>
            </w:r>
          </w:p>
          <w:p w:rsidR="00970B76" w:rsidRDefault="00970B76">
            <w:pPr>
              <w:widowControl/>
              <w:jc w:val="center"/>
              <w:rPr>
                <w:rFonts w:asciiTheme="minorEastAsia" w:hAnsiTheme="minorEastAsia" w:cs="宋体"/>
                <w:color w:val="000000" w:themeColor="text1"/>
                <w:kern w:val="0"/>
                <w:sz w:val="24"/>
                <w:szCs w:val="24"/>
              </w:rPr>
            </w:pPr>
          </w:p>
        </w:tc>
        <w:tc>
          <w:tcPr>
            <w:tcW w:w="70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rPr>
              <w:t>3</w:t>
            </w:r>
          </w:p>
        </w:tc>
        <w:tc>
          <w:tcPr>
            <w:tcW w:w="1275"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Theme="minorEastAsia" w:hAnsiTheme="minorEastAsia" w:cs="宋体"/>
                <w:color w:val="000000" w:themeColor="text1"/>
                <w:sz w:val="24"/>
                <w:szCs w:val="24"/>
              </w:rPr>
            </w:pPr>
            <w:r>
              <w:rPr>
                <w:rFonts w:asciiTheme="minorEastAsia" w:hAnsiTheme="minorEastAsia" w:hint="eastAsia"/>
                <w:color w:val="000000" w:themeColor="text1"/>
                <w:sz w:val="24"/>
                <w:szCs w:val="24"/>
              </w:rPr>
              <w:t>硕士</w:t>
            </w:r>
          </w:p>
          <w:p w:rsidR="00970B76" w:rsidRDefault="00970B76">
            <w:pPr>
              <w:widowControl/>
              <w:jc w:val="center"/>
              <w:rPr>
                <w:rFonts w:asciiTheme="minorEastAsia" w:hAnsiTheme="minorEastAsia" w:cs="宋体"/>
                <w:color w:val="000000" w:themeColor="text1"/>
                <w:kern w:val="0"/>
                <w:sz w:val="24"/>
                <w:szCs w:val="24"/>
              </w:rPr>
            </w:pPr>
          </w:p>
        </w:tc>
        <w:tc>
          <w:tcPr>
            <w:tcW w:w="2694"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Theme="minorEastAsia" w:hAnsiTheme="minorEastAsia" w:cs="宋体"/>
                <w:color w:val="000000" w:themeColor="text1"/>
                <w:sz w:val="24"/>
                <w:szCs w:val="24"/>
              </w:rPr>
            </w:pPr>
            <w:r>
              <w:rPr>
                <w:rFonts w:asciiTheme="minorEastAsia" w:hAnsiTheme="minorEastAsia" w:hint="eastAsia"/>
                <w:color w:val="000000" w:themeColor="text1"/>
                <w:sz w:val="24"/>
                <w:szCs w:val="24"/>
              </w:rPr>
              <w:t>光学工程</w:t>
            </w:r>
            <w:r>
              <w:rPr>
                <w:rFonts w:asciiTheme="minorEastAsia" w:hAnsiTheme="minorEastAsia" w:hint="eastAsia"/>
                <w:color w:val="000000" w:themeColor="text1"/>
                <w:sz w:val="24"/>
                <w:szCs w:val="24"/>
              </w:rPr>
              <w:t>/</w:t>
            </w:r>
            <w:r>
              <w:rPr>
                <w:rFonts w:asciiTheme="minorEastAsia" w:hAnsiTheme="minorEastAsia" w:hint="eastAsia"/>
                <w:color w:val="000000" w:themeColor="text1"/>
                <w:sz w:val="24"/>
                <w:szCs w:val="24"/>
              </w:rPr>
              <w:t>通信与信息系统</w:t>
            </w:r>
            <w:r>
              <w:rPr>
                <w:rFonts w:asciiTheme="minorEastAsia" w:hAnsiTheme="minorEastAsia" w:hint="eastAsia"/>
                <w:color w:val="000000" w:themeColor="text1"/>
                <w:sz w:val="24"/>
                <w:szCs w:val="24"/>
              </w:rPr>
              <w:t>/</w:t>
            </w:r>
            <w:r>
              <w:rPr>
                <w:rFonts w:asciiTheme="minorEastAsia" w:hAnsiTheme="minorEastAsia" w:hint="eastAsia"/>
                <w:color w:val="000000" w:themeColor="text1"/>
                <w:sz w:val="24"/>
                <w:szCs w:val="24"/>
              </w:rPr>
              <w:t>信号与信息处理</w:t>
            </w:r>
            <w:r>
              <w:rPr>
                <w:rFonts w:asciiTheme="minorEastAsia" w:hAnsiTheme="minorEastAsia" w:hint="eastAsia"/>
                <w:color w:val="000000" w:themeColor="text1"/>
                <w:sz w:val="24"/>
                <w:szCs w:val="24"/>
              </w:rPr>
              <w:t>/</w:t>
            </w:r>
            <w:r>
              <w:rPr>
                <w:rFonts w:asciiTheme="minorEastAsia" w:hAnsiTheme="minorEastAsia" w:hint="eastAsia"/>
                <w:color w:val="000000" w:themeColor="text1"/>
                <w:sz w:val="24"/>
                <w:szCs w:val="24"/>
              </w:rPr>
              <w:t>计算机科学与技术</w:t>
            </w:r>
            <w:r>
              <w:rPr>
                <w:rFonts w:asciiTheme="minorEastAsia" w:hAnsiTheme="minorEastAsia" w:hint="eastAsia"/>
                <w:color w:val="000000" w:themeColor="text1"/>
                <w:sz w:val="24"/>
                <w:szCs w:val="24"/>
              </w:rPr>
              <w:t>/</w:t>
            </w:r>
            <w:r>
              <w:rPr>
                <w:rFonts w:asciiTheme="minorEastAsia" w:hAnsiTheme="minorEastAsia" w:hint="eastAsia"/>
                <w:color w:val="000000" w:themeColor="text1"/>
                <w:sz w:val="24"/>
                <w:szCs w:val="24"/>
              </w:rPr>
              <w:t>软件工程等相关专业</w:t>
            </w:r>
          </w:p>
          <w:p w:rsidR="00970B76" w:rsidRDefault="00970B76">
            <w:pPr>
              <w:widowControl/>
              <w:jc w:val="center"/>
              <w:rPr>
                <w:rFonts w:asciiTheme="minorEastAsia" w:hAnsiTheme="minorEastAsia" w:cs="宋体"/>
                <w:color w:val="000000" w:themeColor="text1"/>
                <w:kern w:val="0"/>
                <w:sz w:val="24"/>
                <w:szCs w:val="24"/>
              </w:rPr>
            </w:pPr>
          </w:p>
        </w:tc>
        <w:tc>
          <w:tcPr>
            <w:tcW w:w="850"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rPr>
              <w:t>绵阳</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Theme="minorEastAsia" w:hAnsiTheme="minorEastAsia" w:cs="宋体"/>
                <w:kern w:val="0"/>
                <w:sz w:val="24"/>
                <w:szCs w:val="24"/>
              </w:rPr>
            </w:pPr>
          </w:p>
        </w:tc>
      </w:tr>
      <w:tr w:rsidR="00970B76">
        <w:trPr>
          <w:trHeight w:val="502"/>
        </w:trPr>
        <w:tc>
          <w:tcPr>
            <w:tcW w:w="2660"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jc w:val="center"/>
              <w:rPr>
                <w:rFonts w:asciiTheme="minorEastAsia" w:hAnsiTheme="minorEastAsia" w:cs="宋体"/>
                <w:color w:val="000000" w:themeColor="text1"/>
                <w:sz w:val="24"/>
                <w:szCs w:val="24"/>
              </w:rPr>
            </w:pPr>
            <w:r>
              <w:rPr>
                <w:rFonts w:asciiTheme="minorEastAsia" w:hAnsiTheme="minorEastAsia" w:hint="eastAsia"/>
                <w:color w:val="000000" w:themeColor="text1"/>
                <w:sz w:val="24"/>
                <w:szCs w:val="24"/>
              </w:rPr>
              <w:t>DFM</w:t>
            </w:r>
            <w:r>
              <w:rPr>
                <w:rFonts w:asciiTheme="minorEastAsia" w:hAnsiTheme="minorEastAsia" w:hint="eastAsia"/>
                <w:color w:val="000000" w:themeColor="text1"/>
                <w:sz w:val="24"/>
                <w:szCs w:val="24"/>
              </w:rPr>
              <w:t>设计工程师</w:t>
            </w:r>
          </w:p>
          <w:p w:rsidR="00970B76" w:rsidRDefault="00970B76">
            <w:pPr>
              <w:widowControl/>
              <w:jc w:val="center"/>
              <w:rPr>
                <w:rFonts w:asciiTheme="minorEastAsia" w:hAnsiTheme="minorEastAsia" w:cs="宋体"/>
                <w:color w:val="000000" w:themeColor="text1"/>
                <w:kern w:val="0"/>
                <w:sz w:val="24"/>
                <w:szCs w:val="24"/>
              </w:rPr>
            </w:pPr>
          </w:p>
        </w:tc>
        <w:tc>
          <w:tcPr>
            <w:tcW w:w="70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rPr>
              <w:t>4</w:t>
            </w:r>
          </w:p>
        </w:tc>
        <w:tc>
          <w:tcPr>
            <w:tcW w:w="1275"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Theme="minorEastAsia" w:hAnsiTheme="minorEastAsia" w:cs="宋体"/>
                <w:color w:val="000000" w:themeColor="text1"/>
                <w:sz w:val="24"/>
                <w:szCs w:val="24"/>
              </w:rPr>
            </w:pPr>
            <w:r>
              <w:rPr>
                <w:rFonts w:asciiTheme="minorEastAsia" w:hAnsiTheme="minorEastAsia" w:hint="eastAsia"/>
                <w:color w:val="000000" w:themeColor="text1"/>
                <w:sz w:val="24"/>
                <w:szCs w:val="24"/>
              </w:rPr>
              <w:t>硕士</w:t>
            </w:r>
          </w:p>
          <w:p w:rsidR="00970B76" w:rsidRDefault="00970B76">
            <w:pPr>
              <w:widowControl/>
              <w:jc w:val="center"/>
              <w:rPr>
                <w:rFonts w:asciiTheme="minorEastAsia" w:hAnsiTheme="minorEastAsia" w:cs="宋体"/>
                <w:color w:val="000000" w:themeColor="text1"/>
                <w:kern w:val="0"/>
                <w:sz w:val="24"/>
                <w:szCs w:val="24"/>
              </w:rPr>
            </w:pPr>
          </w:p>
        </w:tc>
        <w:tc>
          <w:tcPr>
            <w:tcW w:w="2694"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Theme="minorEastAsia" w:hAnsiTheme="minorEastAsia" w:cs="宋体"/>
                <w:color w:val="000000" w:themeColor="text1"/>
                <w:sz w:val="24"/>
                <w:szCs w:val="24"/>
              </w:rPr>
            </w:pPr>
            <w:r>
              <w:rPr>
                <w:rFonts w:asciiTheme="minorEastAsia" w:hAnsiTheme="minorEastAsia" w:hint="eastAsia"/>
                <w:color w:val="000000" w:themeColor="text1"/>
                <w:sz w:val="24"/>
                <w:szCs w:val="24"/>
              </w:rPr>
              <w:t>微电子学与固体电子学</w:t>
            </w:r>
            <w:r>
              <w:rPr>
                <w:rFonts w:asciiTheme="minorEastAsia" w:hAnsiTheme="minorEastAsia" w:hint="eastAsia"/>
                <w:color w:val="000000" w:themeColor="text1"/>
                <w:sz w:val="24"/>
                <w:szCs w:val="24"/>
              </w:rPr>
              <w:t>/</w:t>
            </w:r>
            <w:r>
              <w:rPr>
                <w:rFonts w:asciiTheme="minorEastAsia" w:hAnsiTheme="minorEastAsia" w:hint="eastAsia"/>
                <w:color w:val="000000" w:themeColor="text1"/>
                <w:sz w:val="24"/>
                <w:szCs w:val="24"/>
              </w:rPr>
              <w:t>电路与系统</w:t>
            </w:r>
            <w:r>
              <w:rPr>
                <w:rFonts w:asciiTheme="minorEastAsia" w:hAnsiTheme="minorEastAsia" w:hint="eastAsia"/>
                <w:color w:val="000000" w:themeColor="text1"/>
                <w:sz w:val="24"/>
                <w:szCs w:val="24"/>
              </w:rPr>
              <w:t>/</w:t>
            </w:r>
            <w:r>
              <w:rPr>
                <w:rFonts w:asciiTheme="minorEastAsia" w:hAnsiTheme="minorEastAsia" w:hint="eastAsia"/>
                <w:color w:val="000000" w:themeColor="text1"/>
                <w:sz w:val="24"/>
                <w:szCs w:val="24"/>
              </w:rPr>
              <w:t>电子科学与技术等相关专业</w:t>
            </w:r>
          </w:p>
          <w:p w:rsidR="00970B76" w:rsidRDefault="00970B76">
            <w:pPr>
              <w:widowControl/>
              <w:jc w:val="center"/>
              <w:rPr>
                <w:rFonts w:asciiTheme="minorEastAsia" w:hAnsiTheme="minorEastAsia" w:cs="宋体"/>
                <w:color w:val="000000" w:themeColor="text1"/>
                <w:kern w:val="0"/>
                <w:sz w:val="24"/>
                <w:szCs w:val="24"/>
              </w:rPr>
            </w:pPr>
          </w:p>
        </w:tc>
        <w:tc>
          <w:tcPr>
            <w:tcW w:w="850"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rPr>
              <w:t>绵阳</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Theme="minorEastAsia" w:hAnsiTheme="minorEastAsia" w:cs="宋体"/>
                <w:kern w:val="0"/>
                <w:sz w:val="24"/>
                <w:szCs w:val="24"/>
              </w:rPr>
            </w:pPr>
          </w:p>
        </w:tc>
      </w:tr>
      <w:tr w:rsidR="00970B76">
        <w:trPr>
          <w:trHeight w:val="502"/>
        </w:trPr>
        <w:tc>
          <w:tcPr>
            <w:tcW w:w="2660"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jc w:val="center"/>
              <w:rPr>
                <w:rFonts w:asciiTheme="minorEastAsia" w:hAnsiTheme="minorEastAsia" w:cs="宋体"/>
                <w:color w:val="000000" w:themeColor="text1"/>
                <w:sz w:val="24"/>
                <w:szCs w:val="24"/>
              </w:rPr>
            </w:pPr>
            <w:r>
              <w:rPr>
                <w:rFonts w:asciiTheme="minorEastAsia" w:hAnsiTheme="minorEastAsia" w:hint="eastAsia"/>
                <w:color w:val="000000" w:themeColor="text1"/>
                <w:sz w:val="24"/>
                <w:szCs w:val="24"/>
              </w:rPr>
              <w:t>射频工程师</w:t>
            </w:r>
          </w:p>
          <w:p w:rsidR="00970B76" w:rsidRDefault="00970B76">
            <w:pPr>
              <w:widowControl/>
              <w:jc w:val="center"/>
              <w:rPr>
                <w:rFonts w:asciiTheme="minorEastAsia" w:hAnsiTheme="minorEastAsia" w:cs="宋体"/>
                <w:color w:val="000000" w:themeColor="text1"/>
                <w:kern w:val="0"/>
                <w:sz w:val="24"/>
                <w:szCs w:val="24"/>
              </w:rPr>
            </w:pPr>
          </w:p>
        </w:tc>
        <w:tc>
          <w:tcPr>
            <w:tcW w:w="70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rPr>
              <w:t>4</w:t>
            </w:r>
          </w:p>
        </w:tc>
        <w:tc>
          <w:tcPr>
            <w:tcW w:w="1275"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Theme="minorEastAsia" w:hAnsiTheme="minorEastAsia" w:cs="宋体"/>
                <w:color w:val="000000" w:themeColor="text1"/>
                <w:sz w:val="24"/>
                <w:szCs w:val="24"/>
              </w:rPr>
            </w:pPr>
            <w:r>
              <w:rPr>
                <w:rFonts w:asciiTheme="minorEastAsia" w:hAnsiTheme="minorEastAsia" w:hint="eastAsia"/>
                <w:color w:val="000000" w:themeColor="text1"/>
                <w:sz w:val="24"/>
                <w:szCs w:val="24"/>
              </w:rPr>
              <w:t>硕士</w:t>
            </w:r>
          </w:p>
          <w:p w:rsidR="00970B76" w:rsidRDefault="00970B76">
            <w:pPr>
              <w:widowControl/>
              <w:jc w:val="center"/>
              <w:rPr>
                <w:rFonts w:asciiTheme="minorEastAsia" w:hAnsiTheme="minorEastAsia" w:cs="宋体"/>
                <w:color w:val="000000" w:themeColor="text1"/>
                <w:kern w:val="0"/>
                <w:sz w:val="24"/>
                <w:szCs w:val="24"/>
              </w:rPr>
            </w:pPr>
          </w:p>
        </w:tc>
        <w:tc>
          <w:tcPr>
            <w:tcW w:w="2694"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Theme="minorEastAsia" w:hAnsiTheme="minorEastAsia" w:cs="宋体"/>
                <w:color w:val="000000" w:themeColor="text1"/>
                <w:sz w:val="24"/>
                <w:szCs w:val="24"/>
              </w:rPr>
            </w:pPr>
            <w:r>
              <w:rPr>
                <w:rFonts w:asciiTheme="minorEastAsia" w:hAnsiTheme="minorEastAsia" w:hint="eastAsia"/>
                <w:color w:val="000000" w:themeColor="text1"/>
                <w:sz w:val="24"/>
                <w:szCs w:val="24"/>
              </w:rPr>
              <w:t>电磁场与微波技术</w:t>
            </w:r>
            <w:r>
              <w:rPr>
                <w:rFonts w:asciiTheme="minorEastAsia" w:hAnsiTheme="minorEastAsia" w:hint="eastAsia"/>
                <w:color w:val="000000" w:themeColor="text1"/>
                <w:sz w:val="24"/>
                <w:szCs w:val="24"/>
              </w:rPr>
              <w:br/>
            </w:r>
            <w:r>
              <w:rPr>
                <w:rFonts w:asciiTheme="minorEastAsia" w:hAnsiTheme="minorEastAsia" w:hint="eastAsia"/>
                <w:color w:val="000000" w:themeColor="text1"/>
                <w:sz w:val="24"/>
                <w:szCs w:val="24"/>
              </w:rPr>
              <w:t>/</w:t>
            </w:r>
            <w:r>
              <w:rPr>
                <w:rFonts w:asciiTheme="minorEastAsia" w:hAnsiTheme="minorEastAsia" w:hint="eastAsia"/>
                <w:color w:val="000000" w:themeColor="text1"/>
                <w:sz w:val="24"/>
                <w:szCs w:val="24"/>
              </w:rPr>
              <w:t>通信与信息系统</w:t>
            </w:r>
            <w:r>
              <w:rPr>
                <w:rFonts w:asciiTheme="minorEastAsia" w:hAnsiTheme="minorEastAsia" w:hint="eastAsia"/>
                <w:color w:val="000000" w:themeColor="text1"/>
                <w:sz w:val="24"/>
                <w:szCs w:val="24"/>
              </w:rPr>
              <w:t>/</w:t>
            </w:r>
            <w:r>
              <w:rPr>
                <w:rFonts w:asciiTheme="minorEastAsia" w:hAnsiTheme="minorEastAsia" w:hint="eastAsia"/>
                <w:color w:val="000000" w:themeColor="text1"/>
                <w:sz w:val="24"/>
                <w:szCs w:val="24"/>
              </w:rPr>
              <w:t>无线电物理</w:t>
            </w:r>
            <w:r>
              <w:rPr>
                <w:rFonts w:asciiTheme="minorEastAsia" w:hAnsiTheme="minorEastAsia" w:hint="eastAsia"/>
                <w:color w:val="000000" w:themeColor="text1"/>
                <w:sz w:val="24"/>
                <w:szCs w:val="24"/>
              </w:rPr>
              <w:t>/</w:t>
            </w:r>
            <w:r>
              <w:rPr>
                <w:rFonts w:asciiTheme="minorEastAsia" w:hAnsiTheme="minorEastAsia" w:hint="eastAsia"/>
                <w:color w:val="000000" w:themeColor="text1"/>
                <w:sz w:val="24"/>
                <w:szCs w:val="24"/>
              </w:rPr>
              <w:t>电路与系统</w:t>
            </w:r>
            <w:r>
              <w:rPr>
                <w:rFonts w:asciiTheme="minorEastAsia" w:hAnsiTheme="minorEastAsia" w:hint="eastAsia"/>
                <w:color w:val="000000" w:themeColor="text1"/>
                <w:sz w:val="24"/>
                <w:szCs w:val="24"/>
              </w:rPr>
              <w:t>/</w:t>
            </w:r>
            <w:r>
              <w:rPr>
                <w:rFonts w:asciiTheme="minorEastAsia" w:hAnsiTheme="minorEastAsia" w:hint="eastAsia"/>
                <w:color w:val="000000" w:themeColor="text1"/>
                <w:sz w:val="24"/>
                <w:szCs w:val="24"/>
              </w:rPr>
              <w:t>无线电物理等相关专业</w:t>
            </w:r>
          </w:p>
          <w:p w:rsidR="00970B76" w:rsidRDefault="00970B76">
            <w:pPr>
              <w:widowControl/>
              <w:jc w:val="center"/>
              <w:rPr>
                <w:rFonts w:asciiTheme="minorEastAsia" w:hAnsiTheme="minorEastAsia" w:cs="宋体"/>
                <w:color w:val="000000" w:themeColor="text1"/>
                <w:kern w:val="0"/>
                <w:sz w:val="24"/>
                <w:szCs w:val="24"/>
              </w:rPr>
            </w:pPr>
          </w:p>
        </w:tc>
        <w:tc>
          <w:tcPr>
            <w:tcW w:w="850"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rPr>
              <w:t>绵阳</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Theme="minorEastAsia" w:hAnsiTheme="minorEastAsia" w:cs="宋体"/>
                <w:kern w:val="0"/>
                <w:sz w:val="24"/>
                <w:szCs w:val="24"/>
              </w:rPr>
            </w:pPr>
          </w:p>
        </w:tc>
      </w:tr>
      <w:tr w:rsidR="00970B76">
        <w:trPr>
          <w:trHeight w:val="502"/>
        </w:trPr>
        <w:tc>
          <w:tcPr>
            <w:tcW w:w="2660"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jc w:val="center"/>
              <w:rPr>
                <w:rFonts w:asciiTheme="minorEastAsia" w:hAnsiTheme="minorEastAsia" w:cs="宋体"/>
                <w:color w:val="000000" w:themeColor="text1"/>
                <w:sz w:val="24"/>
                <w:szCs w:val="24"/>
              </w:rPr>
            </w:pPr>
            <w:r>
              <w:rPr>
                <w:rFonts w:asciiTheme="minorEastAsia" w:hAnsiTheme="minorEastAsia" w:hint="eastAsia"/>
                <w:color w:val="000000" w:themeColor="text1"/>
                <w:sz w:val="24"/>
                <w:szCs w:val="24"/>
              </w:rPr>
              <w:t>数字化设计</w:t>
            </w:r>
          </w:p>
          <w:p w:rsidR="00970B76" w:rsidRDefault="00970B76">
            <w:pPr>
              <w:widowControl/>
              <w:jc w:val="center"/>
              <w:rPr>
                <w:rFonts w:asciiTheme="minorEastAsia" w:hAnsiTheme="minorEastAsia" w:cs="宋体"/>
                <w:color w:val="000000" w:themeColor="text1"/>
                <w:kern w:val="0"/>
                <w:sz w:val="24"/>
                <w:szCs w:val="24"/>
              </w:rPr>
            </w:pPr>
          </w:p>
        </w:tc>
        <w:tc>
          <w:tcPr>
            <w:tcW w:w="70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rPr>
              <w:t>3</w:t>
            </w:r>
          </w:p>
        </w:tc>
        <w:tc>
          <w:tcPr>
            <w:tcW w:w="1275"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rPr>
              <w:t>本科及以上</w:t>
            </w:r>
          </w:p>
        </w:tc>
        <w:tc>
          <w:tcPr>
            <w:tcW w:w="2694"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Theme="minorEastAsia" w:hAnsiTheme="minorEastAsia" w:cs="宋体"/>
                <w:color w:val="000000" w:themeColor="text1"/>
                <w:sz w:val="24"/>
                <w:szCs w:val="24"/>
              </w:rPr>
            </w:pPr>
            <w:r>
              <w:rPr>
                <w:rFonts w:asciiTheme="minorEastAsia" w:hAnsiTheme="minorEastAsia" w:hint="eastAsia"/>
                <w:color w:val="000000" w:themeColor="text1"/>
                <w:sz w:val="24"/>
                <w:szCs w:val="24"/>
              </w:rPr>
              <w:t>计算机科学与技术</w:t>
            </w:r>
            <w:r>
              <w:rPr>
                <w:rFonts w:asciiTheme="minorEastAsia" w:hAnsiTheme="minorEastAsia" w:hint="eastAsia"/>
                <w:color w:val="000000" w:themeColor="text1"/>
                <w:sz w:val="24"/>
                <w:szCs w:val="24"/>
              </w:rPr>
              <w:t>/</w:t>
            </w:r>
            <w:r>
              <w:rPr>
                <w:rFonts w:asciiTheme="minorEastAsia" w:hAnsiTheme="minorEastAsia" w:hint="eastAsia"/>
                <w:color w:val="000000" w:themeColor="text1"/>
                <w:sz w:val="24"/>
                <w:szCs w:val="24"/>
              </w:rPr>
              <w:t>软件工程</w:t>
            </w:r>
            <w:r>
              <w:rPr>
                <w:rFonts w:asciiTheme="minorEastAsia" w:hAnsiTheme="minorEastAsia" w:hint="eastAsia"/>
                <w:color w:val="000000" w:themeColor="text1"/>
                <w:sz w:val="24"/>
                <w:szCs w:val="24"/>
              </w:rPr>
              <w:t>/</w:t>
            </w:r>
            <w:r>
              <w:rPr>
                <w:rFonts w:asciiTheme="minorEastAsia" w:hAnsiTheme="minorEastAsia" w:hint="eastAsia"/>
                <w:color w:val="000000" w:themeColor="text1"/>
                <w:sz w:val="24"/>
                <w:szCs w:val="24"/>
              </w:rPr>
              <w:t>信息管理与信息系统等相关专业</w:t>
            </w:r>
          </w:p>
          <w:p w:rsidR="00970B76" w:rsidRDefault="00970B76">
            <w:pPr>
              <w:widowControl/>
              <w:jc w:val="center"/>
              <w:rPr>
                <w:rFonts w:asciiTheme="minorEastAsia" w:hAnsiTheme="minorEastAsia" w:cs="宋体"/>
                <w:color w:val="000000" w:themeColor="text1"/>
                <w:kern w:val="0"/>
                <w:sz w:val="24"/>
                <w:szCs w:val="24"/>
              </w:rPr>
            </w:pPr>
          </w:p>
        </w:tc>
        <w:tc>
          <w:tcPr>
            <w:tcW w:w="850"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rPr>
              <w:t>绵阳</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Theme="minorEastAsia" w:hAnsiTheme="minorEastAsia" w:cs="宋体"/>
                <w:kern w:val="0"/>
                <w:sz w:val="24"/>
                <w:szCs w:val="24"/>
              </w:rPr>
            </w:pPr>
          </w:p>
        </w:tc>
      </w:tr>
      <w:tr w:rsidR="00970B76">
        <w:trPr>
          <w:trHeight w:val="502"/>
        </w:trPr>
        <w:tc>
          <w:tcPr>
            <w:tcW w:w="2660"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jc w:val="center"/>
              <w:rPr>
                <w:rFonts w:asciiTheme="minorEastAsia" w:hAnsiTheme="minorEastAsia" w:cs="宋体"/>
                <w:color w:val="000000" w:themeColor="text1"/>
                <w:sz w:val="24"/>
                <w:szCs w:val="24"/>
              </w:rPr>
            </w:pPr>
            <w:r>
              <w:rPr>
                <w:rFonts w:asciiTheme="minorEastAsia" w:hAnsiTheme="minorEastAsia" w:hint="eastAsia"/>
                <w:color w:val="000000" w:themeColor="text1"/>
                <w:sz w:val="24"/>
                <w:szCs w:val="24"/>
              </w:rPr>
              <w:t>项目管理</w:t>
            </w:r>
          </w:p>
          <w:p w:rsidR="00970B76" w:rsidRDefault="00970B76">
            <w:pPr>
              <w:jc w:val="center"/>
              <w:rPr>
                <w:rFonts w:asciiTheme="minorEastAsia" w:hAnsiTheme="minorEastAsia"/>
                <w:color w:val="000000" w:themeColor="text1"/>
                <w:sz w:val="24"/>
                <w:szCs w:val="24"/>
              </w:rPr>
            </w:pPr>
          </w:p>
        </w:tc>
        <w:tc>
          <w:tcPr>
            <w:tcW w:w="70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rPr>
              <w:t>2</w:t>
            </w:r>
          </w:p>
        </w:tc>
        <w:tc>
          <w:tcPr>
            <w:tcW w:w="1275"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rPr>
              <w:t>本科及以上</w:t>
            </w:r>
          </w:p>
        </w:tc>
        <w:tc>
          <w:tcPr>
            <w:tcW w:w="2694"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Theme="minorEastAsia" w:hAnsiTheme="minorEastAsia" w:cs="宋体"/>
                <w:color w:val="000000" w:themeColor="text1"/>
                <w:sz w:val="24"/>
                <w:szCs w:val="24"/>
              </w:rPr>
            </w:pPr>
            <w:r>
              <w:rPr>
                <w:rFonts w:asciiTheme="minorEastAsia" w:hAnsiTheme="minorEastAsia" w:hint="eastAsia"/>
                <w:color w:val="000000" w:themeColor="text1"/>
                <w:sz w:val="24"/>
                <w:szCs w:val="24"/>
              </w:rPr>
              <w:t>工商管理</w:t>
            </w:r>
            <w:r>
              <w:rPr>
                <w:rFonts w:asciiTheme="minorEastAsia" w:hAnsiTheme="minorEastAsia" w:hint="eastAsia"/>
                <w:color w:val="000000" w:themeColor="text1"/>
                <w:sz w:val="24"/>
                <w:szCs w:val="24"/>
              </w:rPr>
              <w:t>/</w:t>
            </w:r>
            <w:r>
              <w:rPr>
                <w:rFonts w:asciiTheme="minorEastAsia" w:hAnsiTheme="minorEastAsia" w:hint="eastAsia"/>
                <w:color w:val="000000" w:themeColor="text1"/>
                <w:sz w:val="24"/>
                <w:szCs w:val="24"/>
              </w:rPr>
              <w:t>电子类</w:t>
            </w:r>
            <w:r>
              <w:rPr>
                <w:rFonts w:asciiTheme="minorEastAsia" w:hAnsiTheme="minorEastAsia" w:hint="eastAsia"/>
                <w:color w:val="000000" w:themeColor="text1"/>
                <w:sz w:val="24"/>
                <w:szCs w:val="24"/>
              </w:rPr>
              <w:t>/</w:t>
            </w:r>
            <w:r>
              <w:rPr>
                <w:rFonts w:asciiTheme="minorEastAsia" w:hAnsiTheme="minorEastAsia" w:hint="eastAsia"/>
                <w:color w:val="000000" w:themeColor="text1"/>
                <w:sz w:val="24"/>
                <w:szCs w:val="24"/>
              </w:rPr>
              <w:t>通信类</w:t>
            </w:r>
            <w:r>
              <w:rPr>
                <w:rFonts w:asciiTheme="minorEastAsia" w:hAnsiTheme="minorEastAsia" w:hint="eastAsia"/>
                <w:color w:val="000000" w:themeColor="text1"/>
                <w:sz w:val="24"/>
                <w:szCs w:val="24"/>
              </w:rPr>
              <w:t>/</w:t>
            </w:r>
            <w:r>
              <w:rPr>
                <w:rFonts w:asciiTheme="minorEastAsia" w:hAnsiTheme="minorEastAsia" w:hint="eastAsia"/>
                <w:color w:val="000000" w:themeColor="text1"/>
                <w:sz w:val="24"/>
                <w:szCs w:val="24"/>
              </w:rPr>
              <w:t>计算机科学与技术</w:t>
            </w:r>
            <w:r>
              <w:rPr>
                <w:rFonts w:asciiTheme="minorEastAsia" w:hAnsiTheme="minorEastAsia" w:hint="eastAsia"/>
                <w:color w:val="000000" w:themeColor="text1"/>
                <w:sz w:val="24"/>
                <w:szCs w:val="24"/>
              </w:rPr>
              <w:t>/</w:t>
            </w:r>
            <w:r>
              <w:rPr>
                <w:rFonts w:asciiTheme="minorEastAsia" w:hAnsiTheme="minorEastAsia" w:hint="eastAsia"/>
                <w:color w:val="000000" w:themeColor="text1"/>
                <w:sz w:val="24"/>
                <w:szCs w:val="24"/>
              </w:rPr>
              <w:t>电子科学与技术相关专业</w:t>
            </w:r>
          </w:p>
          <w:p w:rsidR="00970B76" w:rsidRDefault="00970B76">
            <w:pPr>
              <w:jc w:val="center"/>
              <w:rPr>
                <w:rFonts w:asciiTheme="minorEastAsia" w:hAnsiTheme="minorEastAsia"/>
                <w:color w:val="000000" w:themeColor="text1"/>
                <w:sz w:val="24"/>
                <w:szCs w:val="24"/>
              </w:rPr>
            </w:pPr>
          </w:p>
        </w:tc>
        <w:tc>
          <w:tcPr>
            <w:tcW w:w="850"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rPr>
              <w:t>绵阳</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Theme="minorEastAsia" w:hAnsiTheme="minorEastAsia" w:cs="宋体"/>
                <w:kern w:val="0"/>
                <w:sz w:val="24"/>
                <w:szCs w:val="24"/>
              </w:rPr>
            </w:pPr>
          </w:p>
        </w:tc>
      </w:tr>
    </w:tbl>
    <w:p w:rsidR="00970B76" w:rsidRDefault="00970B76">
      <w:pPr>
        <w:rPr>
          <w:rFonts w:asciiTheme="majorHAnsi" w:eastAsiaTheme="majorEastAsia" w:hAnsiTheme="majorHAnsi" w:cstheme="majorBidi"/>
          <w:sz w:val="32"/>
          <w:szCs w:val="32"/>
        </w:rPr>
      </w:pPr>
    </w:p>
    <w:p w:rsidR="00970B76" w:rsidRDefault="009865EA">
      <w:pPr>
        <w:rPr>
          <w:rFonts w:asciiTheme="majorHAnsi" w:eastAsiaTheme="majorEastAsia" w:hAnsiTheme="majorHAnsi" w:cstheme="majorBidi"/>
          <w:sz w:val="32"/>
          <w:szCs w:val="32"/>
        </w:rPr>
      </w:pPr>
      <w:r>
        <w:br w:type="page"/>
      </w:r>
    </w:p>
    <w:p w:rsidR="00970B76" w:rsidRDefault="009865EA">
      <w:pPr>
        <w:widowControl/>
        <w:jc w:val="left"/>
        <w:rPr>
          <w:rFonts w:ascii="宋体" w:eastAsia="宋体" w:hAnsi="宋体" w:cstheme="majorBidi"/>
          <w:b/>
          <w:bCs/>
          <w:sz w:val="36"/>
          <w:szCs w:val="36"/>
          <w:shd w:val="pct10" w:color="auto" w:fill="FFFFFF"/>
        </w:rPr>
      </w:pPr>
      <w:r>
        <w:rPr>
          <w:rFonts w:ascii="宋体" w:eastAsia="宋体" w:hAnsi="宋体"/>
          <w:sz w:val="36"/>
          <w:szCs w:val="36"/>
          <w:shd w:val="pct10" w:color="auto" w:fill="FFFFFF"/>
        </w:rPr>
        <w:lastRenderedPageBreak/>
        <w:br w:type="page"/>
      </w:r>
    </w:p>
    <w:p w:rsidR="00970B76" w:rsidRDefault="009865EA">
      <w:pPr>
        <w:pStyle w:val="2"/>
        <w:jc w:val="center"/>
        <w:rPr>
          <w:rFonts w:ascii="宋体" w:eastAsia="宋体" w:hAnsi="宋体"/>
          <w:sz w:val="36"/>
          <w:szCs w:val="36"/>
          <w:shd w:val="pct10" w:color="auto" w:fill="FFFFFF"/>
        </w:rPr>
      </w:pPr>
      <w:bookmarkStart w:id="26" w:name="_Toc499194140"/>
      <w:r>
        <w:rPr>
          <w:rFonts w:ascii="宋体" w:eastAsia="宋体" w:hAnsi="宋体" w:hint="eastAsia"/>
          <w:sz w:val="36"/>
          <w:szCs w:val="36"/>
          <w:shd w:val="pct10" w:color="auto" w:fill="FFFFFF"/>
        </w:rPr>
        <w:lastRenderedPageBreak/>
        <w:t xml:space="preserve">27 </w:t>
      </w:r>
      <w:r>
        <w:rPr>
          <w:rFonts w:ascii="宋体" w:eastAsia="宋体" w:hAnsi="宋体" w:hint="eastAsia"/>
          <w:sz w:val="36"/>
          <w:szCs w:val="36"/>
          <w:shd w:val="pct10" w:color="auto" w:fill="FFFFFF"/>
        </w:rPr>
        <w:t>四川九洲空管科技有限责任公司</w:t>
      </w:r>
      <w:bookmarkEnd w:id="26"/>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970B76">
        <w:trPr>
          <w:trHeight w:val="233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tcPr>
          <w:p w:rsidR="00970B76" w:rsidRDefault="009865EA">
            <w:pPr>
              <w:jc w:val="left"/>
              <w:rPr>
                <w:rFonts w:ascii="仿宋_GB2312" w:eastAsia="仿宋_GB2312"/>
                <w:sz w:val="24"/>
                <w:szCs w:val="24"/>
              </w:rPr>
            </w:pPr>
            <w:r>
              <w:rPr>
                <w:rFonts w:eastAsia="黑体" w:hint="eastAsia"/>
                <w:b/>
                <w:bCs/>
                <w:sz w:val="24"/>
                <w:szCs w:val="24"/>
              </w:rPr>
              <w:t>公司简介</w:t>
            </w:r>
            <w:r>
              <w:rPr>
                <w:rFonts w:ascii="黑体" w:eastAsia="黑体" w:hAnsi="黑体" w:hint="eastAsia"/>
                <w:b/>
                <w:bCs/>
                <w:sz w:val="24"/>
              </w:rPr>
              <w:t>:</w:t>
            </w:r>
            <w:r>
              <w:rPr>
                <w:rFonts w:asciiTheme="minorEastAsia" w:hAnsiTheme="minorEastAsia" w:hint="eastAsia"/>
                <w:sz w:val="24"/>
                <w:szCs w:val="24"/>
              </w:rPr>
              <w:t>四川九洲空管科技有限责任公司（以下简称“公司”）传承和延续了九洲集团在空管领域</w:t>
            </w:r>
            <w:r>
              <w:rPr>
                <w:rFonts w:asciiTheme="minorEastAsia" w:hAnsiTheme="minorEastAsia" w:hint="eastAsia"/>
                <w:sz w:val="24"/>
                <w:szCs w:val="24"/>
              </w:rPr>
              <w:t>40</w:t>
            </w:r>
            <w:r>
              <w:rPr>
                <w:rFonts w:asciiTheme="minorEastAsia" w:hAnsiTheme="minorEastAsia" w:hint="eastAsia"/>
                <w:sz w:val="24"/>
                <w:szCs w:val="24"/>
              </w:rPr>
              <w:t>余年的经验和积淀，是国内从事空管系统、雷达、通信系统、导航系统、监视系统、信息化系统、航空电子系统、指挥控制系统及相关设备器材的设计、软件开发、系统集成、制造、安装、销售、维修、服务的高科技企业，隶属于绵阳市国有资产监督管理委员会。在空管领域创造了多个国内第一，是国内最早从事空管系统研制生产的单位；是国内最大的军、民用空管系统及装备科研生产基地；是四川省重大技术装备八大产业链</w:t>
            </w:r>
            <w:r>
              <w:rPr>
                <w:rFonts w:asciiTheme="minorEastAsia" w:hAnsiTheme="minorEastAsia" w:hint="eastAsia"/>
                <w:sz w:val="24"/>
                <w:szCs w:val="24"/>
              </w:rPr>
              <w:t>--</w:t>
            </w:r>
            <w:r>
              <w:rPr>
                <w:rFonts w:asciiTheme="minorEastAsia" w:hAnsiTheme="minorEastAsia" w:hint="eastAsia"/>
                <w:sz w:val="24"/>
                <w:szCs w:val="24"/>
              </w:rPr>
              <w:t>航空航天及空管产品链中</w:t>
            </w:r>
            <w:r>
              <w:rPr>
                <w:rFonts w:asciiTheme="minorEastAsia" w:hAnsiTheme="minorEastAsia" w:hint="eastAsia"/>
                <w:sz w:val="24"/>
                <w:szCs w:val="24"/>
              </w:rPr>
              <w:t>12</w:t>
            </w:r>
            <w:r>
              <w:rPr>
                <w:rFonts w:asciiTheme="minorEastAsia" w:hAnsiTheme="minorEastAsia" w:hint="eastAsia"/>
                <w:sz w:val="24"/>
                <w:szCs w:val="24"/>
              </w:rPr>
              <w:t>家企业的领军企业；拥有</w:t>
            </w:r>
            <w:r>
              <w:rPr>
                <w:rFonts w:asciiTheme="minorEastAsia" w:hAnsiTheme="minorEastAsia" w:hint="eastAsia"/>
                <w:sz w:val="24"/>
                <w:szCs w:val="24"/>
              </w:rPr>
              <w:t>较为齐全的空管系统产品研制、生产设施和国内最专业的国产空管系统及装备研发团队，是国内产品范围最广、品种最全、技术最成熟的空管专业企业；是我国低空空域管理改革试点建设任务中承担任务最多的单位。</w:t>
            </w:r>
          </w:p>
        </w:tc>
      </w:tr>
      <w:tr w:rsidR="00970B76">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eastAsia="黑体" w:hAnsi="宋体" w:cs="宋体"/>
                <w:b/>
                <w:kern w:val="0"/>
                <w:sz w:val="24"/>
              </w:rPr>
            </w:pPr>
            <w:r>
              <w:rPr>
                <w:rFonts w:ascii="宋体" w:eastAsia="黑体" w:hAnsi="宋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970B76" w:rsidRDefault="00970B76">
            <w:pPr>
              <w:widowControl/>
              <w:jc w:val="center"/>
              <w:rPr>
                <w:rFonts w:ascii="宋体" w:hAnsi="宋体" w:cs="宋体"/>
                <w:b/>
                <w:kern w:val="0"/>
                <w:sz w:val="24"/>
              </w:rPr>
            </w:pP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黑体" w:hAnsi="宋体" w:cs="宋体"/>
                <w:b/>
                <w:kern w:val="0"/>
                <w:sz w:val="24"/>
              </w:rPr>
            </w:pPr>
            <w:r>
              <w:rPr>
                <w:rFonts w:ascii="宋体" w:eastAsia="黑体" w:hAnsi="宋体" w:cs="宋体" w:hint="eastAsia"/>
                <w:b/>
                <w:kern w:val="0"/>
                <w:sz w:val="24"/>
                <w:szCs w:val="24"/>
              </w:rPr>
              <w:t>简历接收截止时间</w:t>
            </w:r>
          </w:p>
        </w:tc>
        <w:tc>
          <w:tcPr>
            <w:tcW w:w="2835" w:type="dxa"/>
            <w:gridSpan w:val="2"/>
            <w:tcBorders>
              <w:top w:val="single" w:sz="4" w:space="0" w:color="5B9BD5" w:themeColor="accent1"/>
              <w:left w:val="single" w:sz="6" w:space="0" w:color="auto"/>
              <w:bottom w:val="single" w:sz="6" w:space="0" w:color="auto"/>
              <w:right w:val="thickThinSmallGap" w:sz="18" w:space="0" w:color="auto"/>
            </w:tcBorders>
            <w:vAlign w:val="center"/>
          </w:tcPr>
          <w:p w:rsidR="00970B76" w:rsidRDefault="00970B76">
            <w:pPr>
              <w:widowControl/>
              <w:jc w:val="center"/>
              <w:rPr>
                <w:rFonts w:ascii="宋体" w:hAnsi="宋体" w:cs="宋体"/>
                <w:b/>
                <w:kern w:val="0"/>
                <w:sz w:val="24"/>
              </w:rPr>
            </w:pPr>
          </w:p>
        </w:tc>
      </w:tr>
      <w:tr w:rsidR="00970B76">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eastAsia="黑体"/>
                <w:b/>
                <w:bCs/>
                <w:sz w:val="24"/>
              </w:rPr>
            </w:pPr>
            <w:r>
              <w:rPr>
                <w:rFonts w:eastAsia="黑体" w:hint="eastAsia"/>
                <w:b/>
                <w:bCs/>
                <w:sz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eastAsia="黑体"/>
                <w:b/>
                <w:bCs/>
                <w:sz w:val="24"/>
              </w:rPr>
            </w:pPr>
            <w:r>
              <w:rPr>
                <w:rFonts w:eastAsia="黑体" w:hint="eastAsia"/>
                <w:b/>
                <w:bCs/>
                <w:sz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eastAsia="黑体"/>
                <w:b/>
                <w:bCs/>
                <w:sz w:val="24"/>
              </w:rPr>
            </w:pPr>
            <w:r>
              <w:rPr>
                <w:rFonts w:eastAsia="黑体" w:hint="eastAsia"/>
                <w:b/>
                <w:bCs/>
                <w:sz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eastAsia="黑体"/>
                <w:b/>
                <w:bCs/>
                <w:sz w:val="24"/>
              </w:rPr>
            </w:pPr>
            <w:r>
              <w:rPr>
                <w:rFonts w:eastAsia="黑体" w:hint="eastAsia"/>
                <w:b/>
                <w:bCs/>
                <w:sz w:val="24"/>
              </w:rPr>
              <w:t>招聘专业</w:t>
            </w:r>
          </w:p>
        </w:tc>
        <w:tc>
          <w:tcPr>
            <w:tcW w:w="1276" w:type="dxa"/>
            <w:tcBorders>
              <w:top w:val="single" w:sz="4" w:space="0" w:color="5B9BD5" w:themeColor="accent1"/>
              <w:left w:val="single" w:sz="6" w:space="0" w:color="auto"/>
              <w:bottom w:val="single" w:sz="6" w:space="0" w:color="auto"/>
              <w:right w:val="single" w:sz="4" w:space="0" w:color="auto"/>
            </w:tcBorders>
            <w:vAlign w:val="center"/>
          </w:tcPr>
          <w:p w:rsidR="00970B76" w:rsidRDefault="009865EA">
            <w:pPr>
              <w:jc w:val="center"/>
              <w:rPr>
                <w:rFonts w:eastAsia="黑体"/>
                <w:b/>
                <w:bCs/>
                <w:sz w:val="24"/>
              </w:rPr>
            </w:pPr>
            <w:r>
              <w:rPr>
                <w:rFonts w:eastAsia="黑体" w:hint="eastAsia"/>
                <w:b/>
                <w:bCs/>
                <w:sz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865EA">
            <w:pPr>
              <w:jc w:val="center"/>
              <w:rPr>
                <w:rFonts w:eastAsia="黑体"/>
                <w:b/>
                <w:bCs/>
                <w:sz w:val="24"/>
              </w:rPr>
            </w:pPr>
            <w:r>
              <w:rPr>
                <w:rFonts w:eastAsia="黑体" w:hint="eastAsia"/>
                <w:b/>
                <w:bCs/>
                <w:sz w:val="24"/>
              </w:rPr>
              <w:t>其他要求</w:t>
            </w: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Theme="minorEastAsia" w:hAnsiTheme="minorEastAsia"/>
                <w:sz w:val="24"/>
                <w:szCs w:val="24"/>
              </w:rPr>
            </w:pPr>
            <w:r>
              <w:rPr>
                <w:rFonts w:asciiTheme="minorEastAsia" w:hAnsiTheme="minorEastAsia" w:hint="eastAsia"/>
                <w:sz w:val="24"/>
                <w:szCs w:val="24"/>
              </w:rPr>
              <w:t>系统工程师</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70B76">
            <w:pPr>
              <w:widowControl/>
              <w:jc w:val="center"/>
              <w:rPr>
                <w:rFonts w:asciiTheme="minorEastAsia" w:hAnsiTheme="minorEastAsia"/>
                <w:sz w:val="24"/>
                <w:szCs w:val="24"/>
              </w:rPr>
            </w:pP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sz w:val="24"/>
                <w:szCs w:val="24"/>
              </w:rPr>
            </w:pPr>
            <w:r>
              <w:rPr>
                <w:rFonts w:asciiTheme="minorEastAsia" w:hAnsiTheme="minorEastAsia" w:hint="eastAsia"/>
                <w:sz w:val="24"/>
                <w:szCs w:val="24"/>
              </w:rPr>
              <w:t>博士</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sz w:val="24"/>
                <w:szCs w:val="24"/>
              </w:rPr>
            </w:pPr>
            <w:r>
              <w:rPr>
                <w:rFonts w:asciiTheme="minorEastAsia" w:hAnsiTheme="minorEastAsia" w:hint="eastAsia"/>
                <w:sz w:val="24"/>
                <w:szCs w:val="24"/>
              </w:rPr>
              <w:t>电子、计算机、雷达、通信工程等相关专业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Theme="minorEastAsia" w:hAnsiTheme="minorEastAsia"/>
                <w:sz w:val="24"/>
                <w:szCs w:val="24"/>
              </w:rPr>
            </w:pPr>
            <w:r>
              <w:rPr>
                <w:rFonts w:asciiTheme="minorEastAsia" w:hAnsiTheme="minorEastAsia" w:hint="eastAsia"/>
                <w:sz w:val="24"/>
                <w:szCs w:val="24"/>
              </w:rPr>
              <w:t>成都、绵阳</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Theme="minorEastAsia" w:hAnsiTheme="minorEastAsia"/>
                <w:sz w:val="24"/>
                <w:szCs w:val="24"/>
              </w:rPr>
            </w:pPr>
          </w:p>
        </w:tc>
      </w:tr>
    </w:tbl>
    <w:p w:rsidR="00970B76" w:rsidRDefault="00970B76"/>
    <w:p w:rsidR="00970B76" w:rsidRDefault="009865EA">
      <w:r>
        <w:br w:type="page"/>
      </w:r>
    </w:p>
    <w:p w:rsidR="00970B76" w:rsidRDefault="009865EA">
      <w:pPr>
        <w:pStyle w:val="2"/>
        <w:jc w:val="center"/>
        <w:rPr>
          <w:rFonts w:ascii="宋体" w:eastAsia="宋体" w:hAnsi="宋体"/>
          <w:sz w:val="36"/>
          <w:szCs w:val="36"/>
          <w:shd w:val="pct10" w:color="auto" w:fill="FFFFFF"/>
        </w:rPr>
      </w:pPr>
      <w:bookmarkStart w:id="27" w:name="_Toc499194141"/>
      <w:r>
        <w:rPr>
          <w:rFonts w:ascii="宋体" w:eastAsia="宋体" w:hAnsi="宋体" w:hint="eastAsia"/>
          <w:sz w:val="36"/>
          <w:szCs w:val="36"/>
          <w:shd w:val="pct10" w:color="auto" w:fill="FFFFFF"/>
        </w:rPr>
        <w:lastRenderedPageBreak/>
        <w:t xml:space="preserve">28 </w:t>
      </w:r>
      <w:r>
        <w:rPr>
          <w:rFonts w:ascii="宋体" w:eastAsia="宋体" w:hAnsi="宋体" w:hint="eastAsia"/>
          <w:sz w:val="36"/>
          <w:szCs w:val="36"/>
          <w:shd w:val="pct10" w:color="auto" w:fill="FFFFFF"/>
        </w:rPr>
        <w:t>成都九洲迪飞科技有限责任公司</w:t>
      </w:r>
      <w:bookmarkEnd w:id="27"/>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970B76">
        <w:trPr>
          <w:trHeight w:val="1486"/>
        </w:trPr>
        <w:tc>
          <w:tcPr>
            <w:tcW w:w="9747" w:type="dxa"/>
            <w:gridSpan w:val="6"/>
            <w:tcBorders>
              <w:top w:val="thinThickSmallGap" w:sz="18" w:space="0" w:color="auto"/>
              <w:left w:val="thinThickSmallGap" w:sz="18" w:space="0" w:color="auto"/>
              <w:bottom w:val="single" w:sz="6" w:space="0" w:color="auto"/>
              <w:right w:val="thickThinSmallGap" w:sz="18" w:space="0" w:color="auto"/>
            </w:tcBorders>
          </w:tcPr>
          <w:p w:rsidR="00970B76" w:rsidRDefault="009865EA">
            <w:pPr>
              <w:rPr>
                <w:rFonts w:eastAsia="黑体"/>
                <w:b/>
                <w:bCs/>
                <w:sz w:val="24"/>
              </w:rPr>
            </w:pPr>
            <w:r>
              <w:rPr>
                <w:rFonts w:eastAsia="黑体" w:hint="eastAsia"/>
                <w:b/>
                <w:bCs/>
                <w:sz w:val="24"/>
              </w:rPr>
              <w:t>公司简介</w:t>
            </w:r>
            <w:r>
              <w:rPr>
                <w:rFonts w:ascii="黑体" w:eastAsia="黑体" w:hAnsi="黑体" w:hint="eastAsia"/>
                <w:b/>
                <w:bCs/>
                <w:sz w:val="24"/>
              </w:rPr>
              <w:t>:</w:t>
            </w:r>
            <w:r>
              <w:rPr>
                <w:rFonts w:asciiTheme="minorEastAsia" w:hAnsiTheme="minorEastAsia" w:hint="eastAsia"/>
                <w:bCs/>
                <w:sz w:val="24"/>
              </w:rPr>
              <w:t>成都九洲迪飞科技有限责任公司成立于</w:t>
            </w:r>
            <w:r>
              <w:rPr>
                <w:rFonts w:asciiTheme="minorEastAsia" w:hAnsiTheme="minorEastAsia" w:hint="eastAsia"/>
                <w:bCs/>
                <w:sz w:val="24"/>
              </w:rPr>
              <w:t>2004</w:t>
            </w:r>
            <w:r>
              <w:rPr>
                <w:rFonts w:asciiTheme="minorEastAsia" w:hAnsiTheme="minorEastAsia" w:hint="eastAsia"/>
                <w:bCs/>
                <w:sz w:val="24"/>
              </w:rPr>
              <w:t>年</w:t>
            </w:r>
            <w:r>
              <w:rPr>
                <w:rFonts w:asciiTheme="minorEastAsia" w:hAnsiTheme="minorEastAsia" w:hint="eastAsia"/>
                <w:bCs/>
                <w:sz w:val="24"/>
              </w:rPr>
              <w:t>10</w:t>
            </w:r>
            <w:r>
              <w:rPr>
                <w:rFonts w:asciiTheme="minorEastAsia" w:hAnsiTheme="minorEastAsia" w:hint="eastAsia"/>
                <w:bCs/>
                <w:sz w:val="24"/>
              </w:rPr>
              <w:t>月，是由四川省电子龙头企业、中国电子信息百强企业—四川九洲电器集团有限责任公司组建的一家高科技公司，注册资金目前为</w:t>
            </w:r>
            <w:r>
              <w:rPr>
                <w:rFonts w:asciiTheme="minorEastAsia" w:hAnsiTheme="minorEastAsia" w:hint="eastAsia"/>
                <w:bCs/>
                <w:sz w:val="24"/>
              </w:rPr>
              <w:t>1200</w:t>
            </w:r>
            <w:r>
              <w:rPr>
                <w:rFonts w:asciiTheme="minorEastAsia" w:hAnsiTheme="minorEastAsia" w:hint="eastAsia"/>
                <w:bCs/>
                <w:sz w:val="24"/>
              </w:rPr>
              <w:t>万元。公司连续多年获得成都高新区“纳税大户”、“优秀高新技术企业”和“工业纳税百强企业”。更由于公司的高成长性，被评为“德勤</w:t>
            </w:r>
            <w:r>
              <w:rPr>
                <w:rFonts w:asciiTheme="minorEastAsia" w:hAnsiTheme="minorEastAsia" w:hint="eastAsia"/>
                <w:bCs/>
                <w:sz w:val="24"/>
              </w:rPr>
              <w:t>-</w:t>
            </w:r>
            <w:r>
              <w:rPr>
                <w:rFonts w:asciiTheme="minorEastAsia" w:hAnsiTheme="minorEastAsia" w:hint="eastAsia"/>
                <w:bCs/>
                <w:sz w:val="24"/>
              </w:rPr>
              <w:t>成都高新</w:t>
            </w:r>
            <w:r>
              <w:rPr>
                <w:rFonts w:asciiTheme="minorEastAsia" w:hAnsiTheme="minorEastAsia" w:hint="eastAsia"/>
                <w:bCs/>
                <w:sz w:val="24"/>
              </w:rPr>
              <w:t>20</w:t>
            </w:r>
            <w:r>
              <w:rPr>
                <w:rFonts w:asciiTheme="minorEastAsia" w:hAnsiTheme="minorEastAsia" w:hint="eastAsia"/>
                <w:bCs/>
                <w:sz w:val="24"/>
              </w:rPr>
              <w:t>强”第六名，“德勤</w:t>
            </w:r>
            <w:r>
              <w:rPr>
                <w:rFonts w:asciiTheme="minorEastAsia" w:hAnsiTheme="minorEastAsia" w:hint="eastAsia"/>
                <w:bCs/>
                <w:sz w:val="24"/>
              </w:rPr>
              <w:t>-</w:t>
            </w:r>
            <w:r>
              <w:rPr>
                <w:rFonts w:asciiTheme="minorEastAsia" w:hAnsiTheme="minorEastAsia" w:hint="eastAsia"/>
                <w:bCs/>
                <w:sz w:val="24"/>
              </w:rPr>
              <w:t>中国</w:t>
            </w:r>
            <w:r>
              <w:rPr>
                <w:rFonts w:asciiTheme="minorEastAsia" w:hAnsiTheme="minorEastAsia" w:hint="eastAsia"/>
                <w:bCs/>
                <w:sz w:val="24"/>
              </w:rPr>
              <w:t>50</w:t>
            </w:r>
            <w:r>
              <w:rPr>
                <w:rFonts w:asciiTheme="minorEastAsia" w:hAnsiTheme="minorEastAsia" w:hint="eastAsia"/>
                <w:bCs/>
                <w:sz w:val="24"/>
              </w:rPr>
              <w:t>强”第</w:t>
            </w:r>
            <w:r>
              <w:rPr>
                <w:rFonts w:asciiTheme="minorEastAsia" w:hAnsiTheme="minorEastAsia" w:hint="eastAsia"/>
                <w:bCs/>
                <w:sz w:val="24"/>
              </w:rPr>
              <w:t>36</w:t>
            </w:r>
            <w:r>
              <w:rPr>
                <w:rFonts w:asciiTheme="minorEastAsia" w:hAnsiTheme="minorEastAsia" w:hint="eastAsia"/>
                <w:bCs/>
                <w:sz w:val="24"/>
              </w:rPr>
              <w:t>名。</w:t>
            </w:r>
          </w:p>
        </w:tc>
      </w:tr>
      <w:tr w:rsidR="00970B76">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黑体" w:eastAsia="黑体" w:hAnsi="黑体" w:cs="宋体"/>
                <w:b/>
                <w:kern w:val="0"/>
                <w:sz w:val="24"/>
              </w:rPr>
            </w:pPr>
            <w:r>
              <w:rPr>
                <w:rFonts w:ascii="黑体" w:eastAsia="黑体" w:hAnsi="黑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黑体" w:eastAsia="黑体" w:hAnsi="黑体" w:cs="宋体"/>
                <w:b/>
                <w:kern w:val="0"/>
                <w:sz w:val="24"/>
              </w:rPr>
            </w:pPr>
            <w:r>
              <w:rPr>
                <w:rFonts w:ascii="黑体" w:eastAsia="黑体" w:hAnsi="黑体" w:cs="宋体"/>
                <w:b/>
                <w:kern w:val="0"/>
                <w:sz w:val="24"/>
              </w:rPr>
              <w:t>cdjzdf@163.com</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黑体" w:eastAsia="黑体" w:hAnsi="黑体" w:cs="宋体"/>
                <w:b/>
                <w:kern w:val="0"/>
                <w:sz w:val="24"/>
              </w:rPr>
            </w:pPr>
            <w:r>
              <w:rPr>
                <w:rFonts w:ascii="黑体" w:eastAsia="黑体" w:hAnsi="黑体" w:cs="宋体" w:hint="eastAsia"/>
                <w:b/>
                <w:kern w:val="0"/>
                <w:sz w:val="24"/>
                <w:szCs w:val="24"/>
              </w:rPr>
              <w:t>简历接收截止时间</w:t>
            </w:r>
          </w:p>
        </w:tc>
        <w:tc>
          <w:tcPr>
            <w:tcW w:w="2835" w:type="dxa"/>
            <w:gridSpan w:val="2"/>
            <w:tcBorders>
              <w:top w:val="single" w:sz="4" w:space="0" w:color="5B9BD5" w:themeColor="accent1"/>
              <w:left w:val="single" w:sz="6" w:space="0" w:color="auto"/>
              <w:bottom w:val="single" w:sz="6" w:space="0" w:color="auto"/>
              <w:right w:val="thickThinSmallGap" w:sz="18" w:space="0" w:color="auto"/>
            </w:tcBorders>
            <w:vAlign w:val="center"/>
          </w:tcPr>
          <w:p w:rsidR="00970B76" w:rsidRDefault="009865EA">
            <w:pPr>
              <w:widowControl/>
              <w:jc w:val="center"/>
              <w:rPr>
                <w:rFonts w:ascii="黑体" w:eastAsia="黑体" w:hAnsi="黑体" w:cs="宋体"/>
                <w:b/>
                <w:kern w:val="0"/>
                <w:sz w:val="24"/>
              </w:rPr>
            </w:pPr>
            <w:r>
              <w:rPr>
                <w:rFonts w:ascii="黑体" w:eastAsia="黑体" w:hAnsi="黑体" w:cs="宋体"/>
                <w:b/>
                <w:kern w:val="0"/>
                <w:sz w:val="24"/>
              </w:rPr>
              <w:t>201</w:t>
            </w:r>
            <w:r>
              <w:rPr>
                <w:rFonts w:ascii="黑体" w:eastAsia="黑体" w:hAnsi="黑体" w:cs="宋体" w:hint="eastAsia"/>
                <w:b/>
                <w:kern w:val="0"/>
                <w:sz w:val="24"/>
              </w:rPr>
              <w:t>7</w:t>
            </w:r>
            <w:r>
              <w:rPr>
                <w:rFonts w:ascii="黑体" w:eastAsia="黑体" w:hAnsi="黑体" w:cs="宋体"/>
                <w:b/>
                <w:kern w:val="0"/>
                <w:sz w:val="24"/>
              </w:rPr>
              <w:t>.12.</w:t>
            </w:r>
            <w:r>
              <w:rPr>
                <w:rFonts w:ascii="黑体" w:eastAsia="黑体" w:hAnsi="黑体" w:cs="宋体" w:hint="eastAsia"/>
                <w:b/>
                <w:kern w:val="0"/>
                <w:sz w:val="24"/>
              </w:rPr>
              <w:t>31</w:t>
            </w:r>
          </w:p>
        </w:tc>
      </w:tr>
      <w:tr w:rsidR="00970B76">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黑体" w:eastAsia="黑体" w:hAnsi="黑体"/>
                <w:b/>
                <w:bCs/>
                <w:sz w:val="24"/>
              </w:rPr>
            </w:pPr>
            <w:r>
              <w:rPr>
                <w:rFonts w:ascii="黑体" w:eastAsia="黑体" w:hAnsi="黑体" w:hint="eastAsia"/>
                <w:b/>
                <w:bCs/>
                <w:sz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黑体" w:eastAsia="黑体" w:hAnsi="黑体"/>
                <w:b/>
                <w:bCs/>
                <w:sz w:val="24"/>
              </w:rPr>
            </w:pPr>
            <w:r>
              <w:rPr>
                <w:rFonts w:ascii="黑体" w:eastAsia="黑体" w:hAnsi="黑体" w:hint="eastAsia"/>
                <w:b/>
                <w:bCs/>
                <w:sz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黑体" w:eastAsia="黑体" w:hAnsi="黑体"/>
                <w:b/>
                <w:bCs/>
                <w:sz w:val="24"/>
              </w:rPr>
            </w:pPr>
            <w:r>
              <w:rPr>
                <w:rFonts w:ascii="黑体" w:eastAsia="黑体" w:hAnsi="黑体" w:hint="eastAsia"/>
                <w:b/>
                <w:bCs/>
                <w:sz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黑体" w:eastAsia="黑体" w:hAnsi="黑体"/>
                <w:b/>
                <w:bCs/>
                <w:sz w:val="24"/>
              </w:rPr>
            </w:pPr>
            <w:r>
              <w:rPr>
                <w:rFonts w:ascii="黑体" w:eastAsia="黑体" w:hAnsi="黑体" w:hint="eastAsia"/>
                <w:b/>
                <w:bCs/>
                <w:sz w:val="24"/>
              </w:rPr>
              <w:t>招聘专业</w:t>
            </w:r>
          </w:p>
        </w:tc>
        <w:tc>
          <w:tcPr>
            <w:tcW w:w="1276" w:type="dxa"/>
            <w:tcBorders>
              <w:top w:val="single" w:sz="4" w:space="0" w:color="5B9BD5" w:themeColor="accent1"/>
              <w:left w:val="single" w:sz="6" w:space="0" w:color="auto"/>
              <w:bottom w:val="single" w:sz="6" w:space="0" w:color="auto"/>
              <w:right w:val="single" w:sz="4" w:space="0" w:color="auto"/>
            </w:tcBorders>
            <w:vAlign w:val="center"/>
          </w:tcPr>
          <w:p w:rsidR="00970B76" w:rsidRDefault="009865EA">
            <w:pPr>
              <w:jc w:val="center"/>
              <w:rPr>
                <w:rFonts w:ascii="黑体" w:eastAsia="黑体" w:hAnsi="黑体"/>
                <w:b/>
                <w:bCs/>
                <w:sz w:val="24"/>
              </w:rPr>
            </w:pPr>
            <w:r>
              <w:rPr>
                <w:rFonts w:ascii="黑体" w:eastAsia="黑体" w:hAnsi="黑体" w:hint="eastAsia"/>
                <w:b/>
                <w:bCs/>
                <w:sz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865EA">
            <w:pPr>
              <w:jc w:val="center"/>
              <w:rPr>
                <w:rFonts w:ascii="黑体" w:eastAsia="黑体" w:hAnsi="黑体"/>
                <w:b/>
                <w:bCs/>
                <w:sz w:val="24"/>
              </w:rPr>
            </w:pPr>
            <w:r>
              <w:rPr>
                <w:rFonts w:ascii="黑体" w:eastAsia="黑体" w:hAnsi="黑体" w:hint="eastAsia"/>
                <w:b/>
                <w:bCs/>
                <w:sz w:val="24"/>
              </w:rPr>
              <w:t>其他要求</w:t>
            </w: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hAnsi="宋体" w:cs="宋体"/>
                <w:kern w:val="0"/>
                <w:sz w:val="24"/>
              </w:rPr>
            </w:pPr>
            <w:r>
              <w:rPr>
                <w:rFonts w:ascii="宋体" w:hAnsi="宋体" w:cs="宋体" w:hint="eastAsia"/>
                <w:kern w:val="0"/>
                <w:sz w:val="24"/>
              </w:rPr>
              <w:t>功放工程师</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hAnsi="宋体" w:cs="宋体"/>
                <w:kern w:val="0"/>
                <w:sz w:val="24"/>
              </w:rPr>
            </w:pPr>
            <w:r>
              <w:rPr>
                <w:rFonts w:ascii="宋体" w:hAnsi="宋体" w:cs="宋体" w:hint="eastAsia"/>
                <w:kern w:val="0"/>
                <w:sz w:val="24"/>
              </w:rPr>
              <w:t>2</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hAnsi="宋体" w:cs="宋体"/>
                <w:kern w:val="0"/>
                <w:sz w:val="24"/>
              </w:rPr>
            </w:pPr>
            <w:r>
              <w:rPr>
                <w:rFonts w:ascii="宋体" w:hAnsi="宋体" w:cs="宋体" w:hint="eastAsia"/>
                <w:kern w:val="0"/>
                <w:sz w:val="24"/>
              </w:rPr>
              <w:t>硕士</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hAnsi="宋体" w:cs="宋体"/>
                <w:kern w:val="0"/>
                <w:sz w:val="24"/>
              </w:rPr>
            </w:pPr>
            <w:r>
              <w:rPr>
                <w:rFonts w:ascii="宋体" w:hAnsi="宋体" w:cs="宋体" w:hint="eastAsia"/>
                <w:kern w:val="0"/>
                <w:sz w:val="24"/>
              </w:rPr>
              <w:t>电磁场及相关专业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宋体" w:hAnsi="宋体" w:cs="宋体"/>
                <w:kern w:val="0"/>
                <w:sz w:val="24"/>
              </w:rPr>
            </w:pPr>
            <w:r>
              <w:rPr>
                <w:rFonts w:ascii="宋体" w:hAnsi="宋体" w:cs="宋体" w:hint="eastAsia"/>
                <w:kern w:val="0"/>
                <w:sz w:val="24"/>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865EA">
            <w:pPr>
              <w:widowControl/>
              <w:jc w:val="center"/>
              <w:rPr>
                <w:rFonts w:ascii="宋体" w:hAnsi="宋体" w:cs="宋体"/>
                <w:kern w:val="0"/>
                <w:sz w:val="24"/>
              </w:rPr>
            </w:pPr>
            <w:r>
              <w:rPr>
                <w:rFonts w:ascii="宋体" w:hAnsi="宋体" w:cs="宋体" w:hint="eastAsia"/>
                <w:kern w:val="0"/>
                <w:sz w:val="24"/>
              </w:rPr>
              <w:t>有</w:t>
            </w:r>
            <w:r>
              <w:rPr>
                <w:rFonts w:ascii="宋体" w:hAnsi="宋体" w:cs="宋体" w:hint="eastAsia"/>
                <w:kern w:val="0"/>
                <w:sz w:val="24"/>
              </w:rPr>
              <w:t>2</w:t>
            </w:r>
            <w:r>
              <w:rPr>
                <w:rFonts w:ascii="宋体" w:hAnsi="宋体" w:cs="宋体" w:hint="eastAsia"/>
                <w:kern w:val="0"/>
                <w:sz w:val="24"/>
              </w:rPr>
              <w:t>个以上功放、器件或组件设计经验</w:t>
            </w: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hAnsi="宋体" w:cs="宋体"/>
                <w:kern w:val="0"/>
                <w:sz w:val="24"/>
              </w:rPr>
            </w:pPr>
            <w:r>
              <w:rPr>
                <w:rFonts w:ascii="宋体" w:hAnsi="宋体" w:cs="宋体" w:hint="eastAsia"/>
                <w:kern w:val="0"/>
                <w:sz w:val="24"/>
              </w:rPr>
              <w:t>接收通道工程师</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hAnsi="宋体" w:cs="宋体"/>
                <w:kern w:val="0"/>
                <w:sz w:val="24"/>
              </w:rPr>
            </w:pPr>
            <w:r>
              <w:rPr>
                <w:rFonts w:ascii="宋体" w:hAnsi="宋体" w:cs="宋体" w:hint="eastAsia"/>
                <w:kern w:val="0"/>
                <w:sz w:val="24"/>
              </w:rPr>
              <w:t>2</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hAnsi="宋体" w:cs="宋体"/>
                <w:kern w:val="0"/>
                <w:sz w:val="24"/>
              </w:rPr>
            </w:pPr>
            <w:r>
              <w:rPr>
                <w:rFonts w:ascii="宋体" w:hAnsi="宋体" w:cs="宋体" w:hint="eastAsia"/>
                <w:kern w:val="0"/>
                <w:sz w:val="24"/>
              </w:rPr>
              <w:t>硕士</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hAnsi="宋体" w:cs="宋体"/>
                <w:kern w:val="0"/>
                <w:sz w:val="24"/>
              </w:rPr>
            </w:pPr>
            <w:r>
              <w:rPr>
                <w:rFonts w:ascii="宋体" w:hAnsi="宋体" w:cs="宋体" w:hint="eastAsia"/>
                <w:kern w:val="0"/>
                <w:sz w:val="24"/>
              </w:rPr>
              <w:t>电磁场及相关专业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宋体" w:hAnsi="宋体" w:cs="宋体"/>
                <w:kern w:val="0"/>
                <w:sz w:val="24"/>
              </w:rPr>
            </w:pPr>
            <w:r>
              <w:rPr>
                <w:rFonts w:ascii="宋体" w:hAnsi="宋体" w:cs="宋体" w:hint="eastAsia"/>
                <w:kern w:val="0"/>
                <w:sz w:val="24"/>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865EA">
            <w:pPr>
              <w:widowControl/>
              <w:jc w:val="center"/>
              <w:rPr>
                <w:rFonts w:ascii="宋体" w:hAnsi="宋体" w:cs="宋体"/>
                <w:kern w:val="0"/>
                <w:sz w:val="24"/>
              </w:rPr>
            </w:pPr>
            <w:r>
              <w:rPr>
                <w:rFonts w:ascii="宋体" w:hAnsi="宋体" w:cs="宋体" w:hint="eastAsia"/>
                <w:kern w:val="0"/>
                <w:sz w:val="24"/>
              </w:rPr>
              <w:t>有</w:t>
            </w:r>
            <w:r>
              <w:rPr>
                <w:rFonts w:ascii="宋体" w:hAnsi="宋体" w:cs="宋体" w:hint="eastAsia"/>
                <w:kern w:val="0"/>
                <w:sz w:val="24"/>
              </w:rPr>
              <w:t>2</w:t>
            </w:r>
            <w:r>
              <w:rPr>
                <w:rFonts w:ascii="宋体" w:hAnsi="宋体" w:cs="宋体" w:hint="eastAsia"/>
                <w:kern w:val="0"/>
                <w:sz w:val="24"/>
              </w:rPr>
              <w:t>个以上接收机、发信机等器件或组件项目设计经验</w:t>
            </w: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hAnsi="宋体" w:cs="宋体"/>
                <w:kern w:val="0"/>
                <w:sz w:val="24"/>
              </w:rPr>
            </w:pPr>
            <w:r>
              <w:rPr>
                <w:rFonts w:ascii="宋体" w:hAnsi="宋体" w:cs="宋体" w:hint="eastAsia"/>
                <w:kern w:val="0"/>
                <w:sz w:val="24"/>
              </w:rPr>
              <w:t>数字信号处理工程师</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hAnsi="宋体" w:cs="宋体"/>
                <w:kern w:val="0"/>
                <w:sz w:val="24"/>
              </w:rPr>
            </w:pPr>
            <w:r>
              <w:rPr>
                <w:rFonts w:ascii="宋体" w:hAnsi="宋体" w:cs="宋体" w:hint="eastAsia"/>
                <w:kern w:val="0"/>
                <w:sz w:val="24"/>
              </w:rPr>
              <w:t>1</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hAnsi="宋体" w:cs="宋体"/>
                <w:kern w:val="0"/>
                <w:sz w:val="24"/>
              </w:rPr>
            </w:pPr>
            <w:r>
              <w:rPr>
                <w:rFonts w:ascii="宋体" w:hAnsi="宋体" w:cs="宋体" w:hint="eastAsia"/>
                <w:kern w:val="0"/>
                <w:sz w:val="24"/>
              </w:rPr>
              <w:t>硕士</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hAnsi="宋体" w:cs="宋体"/>
                <w:kern w:val="0"/>
                <w:sz w:val="24"/>
              </w:rPr>
            </w:pPr>
            <w:r>
              <w:rPr>
                <w:rFonts w:ascii="宋体" w:hAnsi="宋体" w:cs="宋体" w:hint="eastAsia"/>
                <w:kern w:val="0"/>
                <w:sz w:val="24"/>
              </w:rPr>
              <w:t>通信等相关专业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宋体" w:hAnsi="宋体" w:cs="宋体"/>
                <w:kern w:val="0"/>
                <w:sz w:val="24"/>
              </w:rPr>
            </w:pPr>
            <w:r>
              <w:rPr>
                <w:rFonts w:ascii="宋体" w:hAnsi="宋体" w:cs="宋体" w:hint="eastAsia"/>
                <w:kern w:val="0"/>
                <w:sz w:val="24"/>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865EA">
            <w:pPr>
              <w:widowControl/>
              <w:jc w:val="center"/>
              <w:rPr>
                <w:rFonts w:ascii="宋体" w:hAnsi="宋体" w:cs="宋体"/>
                <w:kern w:val="0"/>
                <w:sz w:val="24"/>
              </w:rPr>
            </w:pPr>
            <w:r>
              <w:rPr>
                <w:rFonts w:ascii="宋体" w:hAnsi="宋体" w:cs="宋体" w:hint="eastAsia"/>
                <w:kern w:val="0"/>
                <w:sz w:val="24"/>
              </w:rPr>
              <w:t>有</w:t>
            </w:r>
            <w:r>
              <w:rPr>
                <w:rFonts w:ascii="宋体" w:hAnsi="宋体" w:cs="宋体" w:hint="eastAsia"/>
                <w:kern w:val="0"/>
                <w:sz w:val="24"/>
              </w:rPr>
              <w:t>2</w:t>
            </w:r>
            <w:r>
              <w:rPr>
                <w:rFonts w:ascii="宋体" w:hAnsi="宋体" w:cs="宋体" w:hint="eastAsia"/>
                <w:kern w:val="0"/>
                <w:sz w:val="24"/>
              </w:rPr>
              <w:t>个及以上数字信号处理或数字控制项目经验</w:t>
            </w: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hAnsi="宋体" w:cs="宋体"/>
                <w:kern w:val="0"/>
                <w:sz w:val="24"/>
              </w:rPr>
            </w:pPr>
            <w:r>
              <w:rPr>
                <w:rFonts w:ascii="宋体" w:hAnsi="宋体" w:cs="宋体" w:hint="eastAsia"/>
                <w:kern w:val="0"/>
                <w:sz w:val="24"/>
              </w:rPr>
              <w:t>射频微波调试工程师</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hAnsi="宋体" w:cs="宋体"/>
                <w:kern w:val="0"/>
                <w:sz w:val="24"/>
              </w:rPr>
            </w:pPr>
            <w:r>
              <w:rPr>
                <w:rFonts w:ascii="宋体" w:hAnsi="宋体" w:cs="宋体" w:hint="eastAsia"/>
                <w:kern w:val="0"/>
                <w:sz w:val="24"/>
              </w:rPr>
              <w:t>2</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hAnsi="宋体" w:cs="宋体"/>
                <w:kern w:val="0"/>
                <w:sz w:val="24"/>
              </w:rPr>
            </w:pPr>
            <w:r>
              <w:rPr>
                <w:rFonts w:ascii="宋体" w:hAnsi="宋体" w:cs="宋体" w:hint="eastAsia"/>
                <w:kern w:val="0"/>
                <w:sz w:val="24"/>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hAnsi="宋体" w:cs="宋体"/>
                <w:kern w:val="0"/>
                <w:sz w:val="24"/>
              </w:rPr>
            </w:pPr>
            <w:r>
              <w:rPr>
                <w:rFonts w:ascii="宋体" w:hAnsi="宋体" w:cs="宋体" w:hint="eastAsia"/>
                <w:kern w:val="0"/>
                <w:sz w:val="24"/>
              </w:rPr>
              <w:t>电子信息工程等相关专业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宋体" w:hAnsi="宋体" w:cs="宋体"/>
                <w:kern w:val="0"/>
                <w:sz w:val="24"/>
              </w:rPr>
            </w:pPr>
            <w:r>
              <w:rPr>
                <w:rFonts w:ascii="宋体" w:hAnsi="宋体" w:cs="宋体" w:hint="eastAsia"/>
                <w:kern w:val="0"/>
                <w:sz w:val="24"/>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865EA">
            <w:pPr>
              <w:widowControl/>
              <w:jc w:val="center"/>
              <w:rPr>
                <w:rFonts w:ascii="宋体" w:hAnsi="宋体" w:cs="宋体"/>
                <w:kern w:val="0"/>
                <w:sz w:val="24"/>
              </w:rPr>
            </w:pPr>
            <w:r>
              <w:rPr>
                <w:rFonts w:ascii="宋体" w:hAnsi="宋体" w:cs="宋体" w:hint="eastAsia"/>
                <w:kern w:val="0"/>
                <w:sz w:val="24"/>
              </w:rPr>
              <w:t>熟练掌握模电、射频电路等专业知识</w:t>
            </w:r>
          </w:p>
        </w:tc>
      </w:tr>
    </w:tbl>
    <w:p w:rsidR="00970B76" w:rsidRDefault="00970B76"/>
    <w:p w:rsidR="00970B76" w:rsidRDefault="009865EA">
      <w:r>
        <w:br w:type="page"/>
      </w:r>
    </w:p>
    <w:p w:rsidR="00970B76" w:rsidRDefault="009865EA">
      <w:pPr>
        <w:pStyle w:val="2"/>
        <w:jc w:val="center"/>
        <w:rPr>
          <w:rFonts w:ascii="宋体" w:eastAsia="宋体" w:hAnsi="宋体"/>
          <w:sz w:val="36"/>
          <w:szCs w:val="36"/>
          <w:shd w:val="pct10" w:color="auto" w:fill="FFFFFF"/>
        </w:rPr>
      </w:pPr>
      <w:bookmarkStart w:id="28" w:name="_Toc499194142"/>
      <w:r>
        <w:rPr>
          <w:rFonts w:ascii="宋体" w:eastAsia="宋体" w:hAnsi="宋体" w:hint="eastAsia"/>
          <w:sz w:val="36"/>
          <w:szCs w:val="36"/>
          <w:shd w:val="pct10" w:color="auto" w:fill="FFFFFF"/>
        </w:rPr>
        <w:lastRenderedPageBreak/>
        <w:t xml:space="preserve">29 </w:t>
      </w:r>
      <w:r>
        <w:rPr>
          <w:rFonts w:ascii="宋体" w:eastAsia="宋体" w:hAnsi="宋体" w:hint="eastAsia"/>
          <w:sz w:val="36"/>
          <w:szCs w:val="36"/>
          <w:shd w:val="pct10" w:color="auto" w:fill="FFFFFF"/>
        </w:rPr>
        <w:t>四川长虹电器股份有限公司</w:t>
      </w:r>
      <w:bookmarkEnd w:id="28"/>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418"/>
        <w:gridCol w:w="2126"/>
        <w:gridCol w:w="1701"/>
        <w:gridCol w:w="1417"/>
      </w:tblGrid>
      <w:tr w:rsidR="00970B76">
        <w:trPr>
          <w:trHeight w:val="233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tcPr>
          <w:p w:rsidR="00970B76" w:rsidRDefault="009865EA">
            <w:pPr>
              <w:rPr>
                <w:rFonts w:eastAsia="黑体"/>
                <w:b/>
                <w:bCs/>
                <w:sz w:val="24"/>
              </w:rPr>
            </w:pPr>
            <w:r>
              <w:rPr>
                <w:rFonts w:eastAsia="黑体" w:hint="eastAsia"/>
                <w:b/>
                <w:bCs/>
                <w:sz w:val="24"/>
              </w:rPr>
              <w:t>公司简介</w:t>
            </w:r>
            <w:r>
              <w:rPr>
                <w:rFonts w:ascii="黑体" w:eastAsia="黑体" w:hAnsi="黑体" w:hint="eastAsia"/>
                <w:b/>
                <w:bCs/>
                <w:sz w:val="24"/>
              </w:rPr>
              <w:t>:</w:t>
            </w:r>
            <w:r>
              <w:rPr>
                <w:rFonts w:ascii="宋体" w:hAnsi="宋体" w:cs="Helvetica" w:hint="eastAsia"/>
                <w:kern w:val="0"/>
                <w:sz w:val="24"/>
              </w:rPr>
              <w:t>长虹创建于</w:t>
            </w:r>
            <w:r>
              <w:rPr>
                <w:rFonts w:ascii="宋体" w:hAnsi="宋体" w:cs="Helvetica" w:hint="eastAsia"/>
                <w:kern w:val="0"/>
                <w:sz w:val="24"/>
              </w:rPr>
              <w:t>1958</w:t>
            </w:r>
            <w:r>
              <w:rPr>
                <w:rFonts w:ascii="宋体" w:hAnsi="宋体" w:cs="Helvetica" w:hint="eastAsia"/>
                <w:kern w:val="0"/>
                <w:sz w:val="24"/>
              </w:rPr>
              <w:t>年，前身国营长虹机器厂是我国“一五”期间的</w:t>
            </w:r>
            <w:r>
              <w:rPr>
                <w:rFonts w:ascii="宋体" w:hAnsi="宋体" w:cs="Helvetica" w:hint="eastAsia"/>
                <w:kern w:val="0"/>
                <w:sz w:val="24"/>
              </w:rPr>
              <w:t>156</w:t>
            </w:r>
            <w:r>
              <w:rPr>
                <w:rFonts w:ascii="宋体" w:hAnsi="宋体" w:cs="Helvetica" w:hint="eastAsia"/>
                <w:kern w:val="0"/>
                <w:sz w:val="24"/>
              </w:rPr>
              <w:t>项重点工程之一，是当时国内机载火控雷达生产基地。从军工立业、彩电兴业，到信息电子的多元拓展，已成为集军工、消费电子、核心器件研发与制造为一体的综合型跨国企业集团，并正向具有全球竞争力的信息家电内容与服务提供商挺进。</w:t>
            </w:r>
            <w:r>
              <w:rPr>
                <w:rFonts w:ascii="宋体" w:hAnsi="宋体" w:cs="Helvetica" w:hint="eastAsia"/>
                <w:kern w:val="0"/>
                <w:sz w:val="24"/>
              </w:rPr>
              <w:t>2017</w:t>
            </w:r>
            <w:r>
              <w:rPr>
                <w:rFonts w:ascii="宋体" w:hAnsi="宋体" w:cs="Helvetica" w:hint="eastAsia"/>
                <w:kern w:val="0"/>
                <w:sz w:val="24"/>
              </w:rPr>
              <w:t>年长虹品牌价值达</w:t>
            </w:r>
            <w:r>
              <w:rPr>
                <w:rFonts w:ascii="宋体" w:hAnsi="宋体" w:cs="Helvetica" w:hint="eastAsia"/>
                <w:kern w:val="0"/>
                <w:sz w:val="24"/>
              </w:rPr>
              <w:t>1319.75</w:t>
            </w:r>
            <w:r>
              <w:rPr>
                <w:rFonts w:ascii="宋体" w:hAnsi="宋体" w:cs="Helvetica" w:hint="eastAsia"/>
                <w:kern w:val="0"/>
                <w:sz w:val="24"/>
              </w:rPr>
              <w:t>亿元人民币，继续稳居中国电子百强品牌第六位，居中国制造业</w:t>
            </w:r>
            <w:r>
              <w:rPr>
                <w:rFonts w:ascii="宋体" w:hAnsi="宋体" w:cs="Helvetica" w:hint="eastAsia"/>
                <w:kern w:val="0"/>
                <w:sz w:val="24"/>
              </w:rPr>
              <w:t>500</w:t>
            </w:r>
            <w:r>
              <w:rPr>
                <w:rFonts w:ascii="宋体" w:hAnsi="宋体" w:cs="Helvetica" w:hint="eastAsia"/>
                <w:kern w:val="0"/>
                <w:sz w:val="24"/>
              </w:rPr>
              <w:t>强第</w:t>
            </w:r>
            <w:r>
              <w:rPr>
                <w:rFonts w:ascii="宋体" w:hAnsi="宋体" w:cs="Helvetica" w:hint="eastAsia"/>
                <w:kern w:val="0"/>
                <w:sz w:val="24"/>
              </w:rPr>
              <w:t>58</w:t>
            </w:r>
            <w:r>
              <w:rPr>
                <w:rFonts w:ascii="宋体" w:hAnsi="宋体" w:cs="Helvetica" w:hint="eastAsia"/>
                <w:kern w:val="0"/>
                <w:sz w:val="24"/>
              </w:rPr>
              <w:t>位，四川百强企业第一位。长虹旗下拥有四家上市公司：四川长虹、美菱电器、华意压缩、长虹佳华</w:t>
            </w:r>
            <w:r>
              <w:rPr>
                <w:rFonts w:ascii="宋体" w:hAnsi="宋体" w:cs="Helvetica" w:hint="eastAsia"/>
                <w:kern w:val="0"/>
                <w:sz w:val="24"/>
              </w:rPr>
              <w:t>(08016.HK)</w:t>
            </w:r>
            <w:r>
              <w:rPr>
                <w:rFonts w:ascii="宋体" w:hAnsi="宋体" w:cs="Helvetica" w:hint="eastAsia"/>
                <w:kern w:val="0"/>
                <w:sz w:val="24"/>
              </w:rPr>
              <w:t>，同时，新增长虹</w:t>
            </w:r>
            <w:r>
              <w:rPr>
                <w:rFonts w:ascii="宋体" w:hAnsi="宋体" w:cs="Helvetica" w:hint="eastAsia"/>
                <w:kern w:val="0"/>
                <w:sz w:val="24"/>
              </w:rPr>
              <w:t>民生、长虹能源、中科美菱等新三板挂牌公司。多年来，长虹坚持以用户为中心、以市场为导向，强化技术创新，夯实内部管理，打造智能研发、智能制造、智能交易、智能运营四大平台，构建消费类电子技术创新体系，立足互联网面向物联网，大力实施智能化战略，不断提升企业综合竞争能力，逐步将长虹建设成为全球值得尊重的企业。</w:t>
            </w:r>
          </w:p>
        </w:tc>
      </w:tr>
      <w:tr w:rsidR="00970B76">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黑体" w:eastAsia="黑体" w:hAnsi="黑体" w:cs="宋体"/>
                <w:b/>
                <w:kern w:val="0"/>
                <w:sz w:val="24"/>
              </w:rPr>
            </w:pPr>
            <w:r>
              <w:rPr>
                <w:rFonts w:ascii="黑体" w:eastAsia="黑体" w:hAnsi="黑体" w:cs="宋体" w:hint="eastAsia"/>
                <w:b/>
                <w:kern w:val="0"/>
                <w:sz w:val="24"/>
                <w:szCs w:val="24"/>
              </w:rPr>
              <w:t>简历接收邮箱</w:t>
            </w:r>
          </w:p>
        </w:tc>
        <w:tc>
          <w:tcPr>
            <w:tcW w:w="2268" w:type="dxa"/>
            <w:gridSpan w:val="2"/>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黑体" w:eastAsia="黑体" w:hAnsi="黑体" w:cs="宋体"/>
                <w:b/>
                <w:kern w:val="0"/>
                <w:sz w:val="24"/>
              </w:rPr>
            </w:pPr>
            <w:r>
              <w:rPr>
                <w:rFonts w:ascii="黑体" w:eastAsia="黑体" w:hAnsi="黑体" w:cs="宋体" w:hint="eastAsia"/>
                <w:b/>
                <w:kern w:val="0"/>
                <w:sz w:val="24"/>
              </w:rPr>
              <w:t>DMT.HR@CHANGHONG.COM</w:t>
            </w:r>
          </w:p>
        </w:tc>
        <w:tc>
          <w:tcPr>
            <w:tcW w:w="2126"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黑体" w:eastAsia="黑体" w:hAnsi="黑体" w:cs="宋体"/>
                <w:b/>
                <w:kern w:val="0"/>
                <w:sz w:val="24"/>
              </w:rPr>
            </w:pPr>
            <w:r>
              <w:rPr>
                <w:rFonts w:ascii="黑体" w:eastAsia="黑体" w:hAnsi="黑体" w:cs="宋体" w:hint="eastAsia"/>
                <w:b/>
                <w:kern w:val="0"/>
                <w:sz w:val="24"/>
                <w:szCs w:val="24"/>
              </w:rPr>
              <w:t>简历接收截止时间</w:t>
            </w:r>
          </w:p>
        </w:tc>
        <w:tc>
          <w:tcPr>
            <w:tcW w:w="3118" w:type="dxa"/>
            <w:gridSpan w:val="2"/>
            <w:tcBorders>
              <w:top w:val="single" w:sz="4" w:space="0" w:color="5B9BD5" w:themeColor="accent1"/>
              <w:left w:val="single" w:sz="6" w:space="0" w:color="auto"/>
              <w:bottom w:val="single" w:sz="6" w:space="0" w:color="auto"/>
              <w:right w:val="thickThinSmallGap" w:sz="18" w:space="0" w:color="auto"/>
            </w:tcBorders>
            <w:vAlign w:val="center"/>
          </w:tcPr>
          <w:p w:rsidR="00970B76" w:rsidRDefault="009865EA">
            <w:pPr>
              <w:widowControl/>
              <w:jc w:val="center"/>
              <w:rPr>
                <w:rFonts w:ascii="黑体" w:eastAsia="黑体" w:hAnsi="黑体" w:cs="宋体"/>
                <w:b/>
                <w:kern w:val="0"/>
                <w:sz w:val="24"/>
              </w:rPr>
            </w:pPr>
            <w:r>
              <w:rPr>
                <w:rFonts w:ascii="黑体" w:eastAsia="黑体" w:hAnsi="黑体" w:cs="宋体"/>
                <w:b/>
                <w:kern w:val="0"/>
                <w:sz w:val="24"/>
              </w:rPr>
              <w:t>2017/1</w:t>
            </w:r>
            <w:r>
              <w:rPr>
                <w:rFonts w:ascii="黑体" w:eastAsia="黑体" w:hAnsi="黑体" w:cs="宋体" w:hint="eastAsia"/>
                <w:b/>
                <w:kern w:val="0"/>
                <w:sz w:val="24"/>
              </w:rPr>
              <w:t>1/25</w:t>
            </w:r>
          </w:p>
        </w:tc>
      </w:tr>
      <w:tr w:rsidR="00970B76">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黑体" w:eastAsia="黑体" w:hAnsi="黑体"/>
                <w:b/>
                <w:bCs/>
                <w:sz w:val="24"/>
              </w:rPr>
            </w:pPr>
            <w:r>
              <w:rPr>
                <w:rFonts w:ascii="黑体" w:eastAsia="黑体" w:hAnsi="黑体" w:hint="eastAsia"/>
                <w:b/>
                <w:bCs/>
                <w:sz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黑体" w:eastAsia="黑体" w:hAnsi="黑体"/>
                <w:b/>
                <w:bCs/>
                <w:sz w:val="24"/>
              </w:rPr>
            </w:pPr>
            <w:r>
              <w:rPr>
                <w:rFonts w:ascii="黑体" w:eastAsia="黑体" w:hAnsi="黑体" w:hint="eastAsia"/>
                <w:b/>
                <w:bCs/>
                <w:sz w:val="24"/>
              </w:rPr>
              <w:t>招聘人数</w:t>
            </w:r>
          </w:p>
        </w:tc>
        <w:tc>
          <w:tcPr>
            <w:tcW w:w="1418"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黑体" w:eastAsia="黑体" w:hAnsi="黑体"/>
                <w:b/>
                <w:bCs/>
                <w:sz w:val="24"/>
              </w:rPr>
            </w:pPr>
            <w:r>
              <w:rPr>
                <w:rFonts w:ascii="黑体" w:eastAsia="黑体" w:hAnsi="黑体" w:hint="eastAsia"/>
                <w:b/>
                <w:bCs/>
                <w:sz w:val="24"/>
              </w:rPr>
              <w:t>学历要求</w:t>
            </w:r>
          </w:p>
        </w:tc>
        <w:tc>
          <w:tcPr>
            <w:tcW w:w="2126"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黑体" w:eastAsia="黑体" w:hAnsi="黑体"/>
                <w:b/>
                <w:bCs/>
                <w:sz w:val="24"/>
              </w:rPr>
            </w:pPr>
            <w:r>
              <w:rPr>
                <w:rFonts w:ascii="黑体" w:eastAsia="黑体" w:hAnsi="黑体" w:hint="eastAsia"/>
                <w:b/>
                <w:bCs/>
                <w:sz w:val="24"/>
              </w:rPr>
              <w:t>招聘专业</w:t>
            </w:r>
          </w:p>
        </w:tc>
        <w:tc>
          <w:tcPr>
            <w:tcW w:w="1701" w:type="dxa"/>
            <w:tcBorders>
              <w:top w:val="single" w:sz="4" w:space="0" w:color="5B9BD5" w:themeColor="accent1"/>
              <w:left w:val="single" w:sz="6" w:space="0" w:color="auto"/>
              <w:bottom w:val="single" w:sz="6" w:space="0" w:color="auto"/>
              <w:right w:val="single" w:sz="4" w:space="0" w:color="auto"/>
            </w:tcBorders>
            <w:vAlign w:val="center"/>
          </w:tcPr>
          <w:p w:rsidR="00970B76" w:rsidRDefault="009865EA">
            <w:pPr>
              <w:jc w:val="center"/>
              <w:rPr>
                <w:rFonts w:ascii="黑体" w:eastAsia="黑体" w:hAnsi="黑体"/>
                <w:b/>
                <w:bCs/>
                <w:sz w:val="24"/>
              </w:rPr>
            </w:pPr>
            <w:r>
              <w:rPr>
                <w:rFonts w:ascii="黑体" w:eastAsia="黑体" w:hAnsi="黑体" w:hint="eastAsia"/>
                <w:b/>
                <w:bCs/>
                <w:sz w:val="24"/>
              </w:rPr>
              <w:t>工作地点</w:t>
            </w:r>
          </w:p>
        </w:tc>
        <w:tc>
          <w:tcPr>
            <w:tcW w:w="1417" w:type="dxa"/>
            <w:tcBorders>
              <w:top w:val="single" w:sz="6" w:space="0" w:color="auto"/>
              <w:left w:val="single" w:sz="4" w:space="0" w:color="auto"/>
              <w:bottom w:val="single" w:sz="6" w:space="0" w:color="auto"/>
              <w:right w:val="thickThinSmallGap" w:sz="18" w:space="0" w:color="auto"/>
            </w:tcBorders>
            <w:vAlign w:val="center"/>
          </w:tcPr>
          <w:p w:rsidR="00970B76" w:rsidRDefault="009865EA">
            <w:pPr>
              <w:jc w:val="center"/>
              <w:rPr>
                <w:rFonts w:ascii="黑体" w:eastAsia="黑体" w:hAnsi="黑体"/>
                <w:b/>
                <w:bCs/>
                <w:sz w:val="24"/>
              </w:rPr>
            </w:pPr>
            <w:r>
              <w:rPr>
                <w:rFonts w:ascii="黑体" w:eastAsia="黑体" w:hAnsi="黑体" w:hint="eastAsia"/>
                <w:b/>
                <w:bCs/>
                <w:sz w:val="24"/>
              </w:rPr>
              <w:t>其他要求</w:t>
            </w: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hAnsi="宋体" w:cs="Helvetica"/>
                <w:kern w:val="0"/>
                <w:sz w:val="24"/>
              </w:rPr>
            </w:pPr>
            <w:r>
              <w:rPr>
                <w:rFonts w:ascii="宋体" w:hAnsi="宋体" w:cs="Helvetica" w:hint="eastAsia"/>
                <w:kern w:val="0"/>
                <w:sz w:val="24"/>
              </w:rPr>
              <w:t>市场营销</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hAnsi="宋体" w:cs="Helvetica"/>
                <w:kern w:val="0"/>
                <w:sz w:val="24"/>
              </w:rPr>
            </w:pPr>
            <w:r>
              <w:rPr>
                <w:rFonts w:ascii="宋体" w:hAnsi="宋体" w:cs="Helvetica" w:hint="eastAsia"/>
                <w:kern w:val="0"/>
                <w:sz w:val="24"/>
              </w:rPr>
              <w:t>15</w:t>
            </w:r>
          </w:p>
        </w:tc>
        <w:tc>
          <w:tcPr>
            <w:tcW w:w="141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hAnsi="宋体" w:cs="Helvetica"/>
                <w:kern w:val="0"/>
                <w:sz w:val="24"/>
              </w:rPr>
            </w:pPr>
            <w:r>
              <w:rPr>
                <w:rFonts w:ascii="宋体" w:hAnsi="宋体" w:cs="Helvetica" w:hint="eastAsia"/>
                <w:kern w:val="0"/>
                <w:sz w:val="24"/>
              </w:rPr>
              <w:t>本科</w:t>
            </w:r>
          </w:p>
        </w:tc>
        <w:tc>
          <w:tcPr>
            <w:tcW w:w="2126"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hAnsi="宋体" w:cs="Helvetica"/>
                <w:kern w:val="0"/>
                <w:sz w:val="24"/>
              </w:rPr>
            </w:pPr>
            <w:r>
              <w:rPr>
                <w:rFonts w:ascii="宋体" w:hAnsi="宋体" w:cs="Helvetica" w:hint="eastAsia"/>
                <w:kern w:val="0"/>
                <w:sz w:val="24"/>
              </w:rPr>
              <w:t>专业不限</w:t>
            </w:r>
          </w:p>
        </w:tc>
        <w:tc>
          <w:tcPr>
            <w:tcW w:w="1701"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宋体" w:hAnsi="宋体" w:cs="Helvetica"/>
                <w:kern w:val="0"/>
                <w:sz w:val="24"/>
              </w:rPr>
            </w:pPr>
            <w:r>
              <w:rPr>
                <w:rFonts w:ascii="宋体" w:hAnsi="宋体" w:cs="Helvetica" w:hint="eastAsia"/>
                <w:kern w:val="0"/>
                <w:sz w:val="24"/>
              </w:rPr>
              <w:t>国内各省市</w:t>
            </w:r>
          </w:p>
        </w:tc>
        <w:tc>
          <w:tcPr>
            <w:tcW w:w="1417"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宋体" w:hAnsi="宋体" w:cs="Helvetica"/>
                <w:kern w:val="0"/>
                <w:sz w:val="24"/>
              </w:rPr>
            </w:pP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hAnsi="宋体" w:cs="Helvetica"/>
                <w:kern w:val="0"/>
                <w:sz w:val="24"/>
              </w:rPr>
            </w:pPr>
            <w:r>
              <w:rPr>
                <w:rFonts w:ascii="宋体" w:hAnsi="宋体" w:cs="Helvetica" w:hint="eastAsia"/>
                <w:kern w:val="0"/>
                <w:sz w:val="24"/>
              </w:rPr>
              <w:t>产品</w:t>
            </w:r>
            <w:r>
              <w:rPr>
                <w:rFonts w:ascii="宋体" w:hAnsi="宋体" w:cs="Helvetica"/>
                <w:kern w:val="0"/>
                <w:sz w:val="24"/>
              </w:rPr>
              <w:t>策</w:t>
            </w:r>
            <w:r>
              <w:rPr>
                <w:rFonts w:ascii="宋体" w:hAnsi="宋体" w:cs="Helvetica" w:hint="eastAsia"/>
                <w:kern w:val="0"/>
                <w:sz w:val="24"/>
              </w:rPr>
              <w:t>划</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hAnsi="宋体" w:cs="Helvetica"/>
                <w:kern w:val="0"/>
                <w:sz w:val="24"/>
              </w:rPr>
            </w:pPr>
            <w:r>
              <w:rPr>
                <w:rFonts w:ascii="宋体" w:hAnsi="宋体" w:cs="Helvetica" w:hint="eastAsia"/>
                <w:kern w:val="0"/>
                <w:sz w:val="24"/>
              </w:rPr>
              <w:t>4</w:t>
            </w:r>
          </w:p>
        </w:tc>
        <w:tc>
          <w:tcPr>
            <w:tcW w:w="141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hAnsi="宋体" w:cs="Helvetica"/>
                <w:kern w:val="0"/>
                <w:sz w:val="24"/>
              </w:rPr>
            </w:pPr>
            <w:r>
              <w:rPr>
                <w:rFonts w:ascii="宋体" w:hAnsi="宋体" w:cs="Helvetica" w:hint="eastAsia"/>
                <w:kern w:val="0"/>
                <w:sz w:val="24"/>
              </w:rPr>
              <w:t>本科</w:t>
            </w:r>
          </w:p>
        </w:tc>
        <w:tc>
          <w:tcPr>
            <w:tcW w:w="2126"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hAnsi="宋体" w:cs="Helvetica"/>
                <w:kern w:val="0"/>
                <w:sz w:val="24"/>
              </w:rPr>
            </w:pPr>
            <w:r>
              <w:rPr>
                <w:rFonts w:ascii="宋体" w:hAnsi="宋体" w:cs="Helvetica" w:hint="eastAsia"/>
                <w:kern w:val="0"/>
                <w:sz w:val="24"/>
              </w:rPr>
              <w:t>理</w:t>
            </w:r>
            <w:r>
              <w:rPr>
                <w:rFonts w:ascii="宋体" w:hAnsi="宋体" w:cs="Helvetica"/>
                <w:kern w:val="0"/>
                <w:sz w:val="24"/>
              </w:rPr>
              <w:t>工类</w:t>
            </w:r>
            <w:r>
              <w:rPr>
                <w:rFonts w:ascii="宋体" w:hAnsi="宋体" w:cs="Helvetica" w:hint="eastAsia"/>
                <w:kern w:val="0"/>
                <w:sz w:val="24"/>
              </w:rPr>
              <w:t>、国</w:t>
            </w:r>
            <w:r>
              <w:rPr>
                <w:rFonts w:ascii="宋体" w:hAnsi="宋体" w:cs="Helvetica"/>
                <w:kern w:val="0"/>
                <w:sz w:val="24"/>
              </w:rPr>
              <w:t>际营销类</w:t>
            </w:r>
            <w:r>
              <w:rPr>
                <w:rFonts w:ascii="宋体" w:hAnsi="宋体" w:cs="Helvetica" w:hint="eastAsia"/>
                <w:kern w:val="0"/>
                <w:sz w:val="24"/>
              </w:rPr>
              <w:t>、英</w:t>
            </w:r>
            <w:r>
              <w:rPr>
                <w:rFonts w:ascii="宋体" w:hAnsi="宋体" w:cs="Helvetica"/>
                <w:kern w:val="0"/>
                <w:sz w:val="24"/>
              </w:rPr>
              <w:t>语类</w:t>
            </w:r>
          </w:p>
        </w:tc>
        <w:tc>
          <w:tcPr>
            <w:tcW w:w="1701"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宋体" w:hAnsi="宋体" w:cs="Helvetica"/>
                <w:kern w:val="0"/>
                <w:sz w:val="24"/>
              </w:rPr>
            </w:pPr>
            <w:r>
              <w:rPr>
                <w:rFonts w:ascii="宋体" w:hAnsi="宋体" w:cs="Helvetica" w:hint="eastAsia"/>
                <w:kern w:val="0"/>
                <w:sz w:val="24"/>
              </w:rPr>
              <w:t>四川绵阳和</w:t>
            </w:r>
            <w:r>
              <w:rPr>
                <w:rFonts w:ascii="宋体" w:hAnsi="宋体" w:cs="Helvetica"/>
                <w:kern w:val="0"/>
                <w:sz w:val="24"/>
              </w:rPr>
              <w:t>国外</w:t>
            </w:r>
          </w:p>
        </w:tc>
        <w:tc>
          <w:tcPr>
            <w:tcW w:w="1417"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宋体" w:hAnsi="宋体" w:cs="Helvetica"/>
                <w:kern w:val="0"/>
                <w:sz w:val="24"/>
              </w:rPr>
            </w:pP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hAnsi="宋体" w:cs="Helvetica"/>
                <w:kern w:val="0"/>
                <w:sz w:val="24"/>
              </w:rPr>
            </w:pPr>
            <w:r>
              <w:rPr>
                <w:rFonts w:ascii="宋体" w:hAnsi="宋体" w:cs="Helvetica" w:hint="eastAsia"/>
                <w:kern w:val="0"/>
                <w:sz w:val="24"/>
              </w:rPr>
              <w:t>软件研发</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hAnsi="宋体" w:cs="Helvetica"/>
                <w:kern w:val="0"/>
                <w:sz w:val="24"/>
              </w:rPr>
            </w:pPr>
            <w:r>
              <w:rPr>
                <w:rFonts w:ascii="宋体" w:hAnsi="宋体" w:cs="Helvetica" w:hint="eastAsia"/>
                <w:kern w:val="0"/>
                <w:sz w:val="24"/>
              </w:rPr>
              <w:t>6</w:t>
            </w:r>
          </w:p>
        </w:tc>
        <w:tc>
          <w:tcPr>
            <w:tcW w:w="141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hAnsi="宋体" w:cs="Helvetica"/>
                <w:kern w:val="0"/>
                <w:sz w:val="24"/>
              </w:rPr>
            </w:pPr>
            <w:r>
              <w:rPr>
                <w:rFonts w:ascii="宋体" w:hAnsi="宋体" w:cs="Helvetica" w:hint="eastAsia"/>
                <w:kern w:val="0"/>
                <w:sz w:val="24"/>
              </w:rPr>
              <w:t>本科及以上</w:t>
            </w:r>
          </w:p>
        </w:tc>
        <w:tc>
          <w:tcPr>
            <w:tcW w:w="2126"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hAnsi="宋体" w:cs="Helvetica"/>
                <w:kern w:val="0"/>
                <w:sz w:val="24"/>
              </w:rPr>
            </w:pPr>
            <w:r>
              <w:rPr>
                <w:rFonts w:ascii="宋体" w:hAnsi="宋体" w:cs="Helvetica" w:hint="eastAsia"/>
                <w:kern w:val="0"/>
                <w:sz w:val="24"/>
              </w:rPr>
              <w:t>计算机相关专业</w:t>
            </w:r>
          </w:p>
        </w:tc>
        <w:tc>
          <w:tcPr>
            <w:tcW w:w="1701"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宋体" w:hAnsi="宋体" w:cs="Helvetica"/>
                <w:kern w:val="0"/>
                <w:sz w:val="24"/>
              </w:rPr>
            </w:pPr>
            <w:r>
              <w:rPr>
                <w:rFonts w:ascii="宋体" w:hAnsi="宋体" w:cs="Helvetica" w:hint="eastAsia"/>
                <w:kern w:val="0"/>
                <w:sz w:val="24"/>
              </w:rPr>
              <w:t>四川绵阳、成都</w:t>
            </w:r>
          </w:p>
        </w:tc>
        <w:tc>
          <w:tcPr>
            <w:tcW w:w="1417"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宋体" w:hAnsi="宋体" w:cs="Helvetica"/>
                <w:kern w:val="0"/>
                <w:sz w:val="24"/>
              </w:rPr>
            </w:pP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hAnsi="宋体" w:cs="Helvetica"/>
                <w:kern w:val="0"/>
                <w:sz w:val="24"/>
              </w:rPr>
            </w:pPr>
            <w:r>
              <w:rPr>
                <w:rFonts w:ascii="宋体" w:hAnsi="宋体" w:cs="Helvetica" w:hint="eastAsia"/>
                <w:kern w:val="0"/>
                <w:sz w:val="24"/>
              </w:rPr>
              <w:t>电路设计</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hAnsi="宋体" w:cs="Helvetica"/>
                <w:kern w:val="0"/>
                <w:sz w:val="24"/>
              </w:rPr>
            </w:pPr>
            <w:r>
              <w:rPr>
                <w:rFonts w:ascii="宋体" w:hAnsi="宋体" w:cs="Helvetica" w:hint="eastAsia"/>
                <w:kern w:val="0"/>
                <w:sz w:val="24"/>
              </w:rPr>
              <w:t>10</w:t>
            </w:r>
          </w:p>
        </w:tc>
        <w:tc>
          <w:tcPr>
            <w:tcW w:w="141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hAnsi="宋体" w:cs="Helvetica"/>
                <w:kern w:val="0"/>
                <w:sz w:val="24"/>
              </w:rPr>
            </w:pPr>
            <w:r>
              <w:rPr>
                <w:rFonts w:ascii="宋体" w:hAnsi="宋体" w:cs="Helvetica" w:hint="eastAsia"/>
                <w:kern w:val="0"/>
                <w:sz w:val="24"/>
              </w:rPr>
              <w:t>本科及以上</w:t>
            </w:r>
          </w:p>
        </w:tc>
        <w:tc>
          <w:tcPr>
            <w:tcW w:w="2126"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hAnsi="宋体" w:cs="Helvetica"/>
                <w:kern w:val="0"/>
                <w:sz w:val="24"/>
              </w:rPr>
            </w:pPr>
            <w:r>
              <w:rPr>
                <w:rFonts w:ascii="宋体" w:hAnsi="宋体" w:cs="Helvetica" w:hint="eastAsia"/>
                <w:kern w:val="0"/>
                <w:sz w:val="24"/>
              </w:rPr>
              <w:t>电子相关专业</w:t>
            </w:r>
          </w:p>
        </w:tc>
        <w:tc>
          <w:tcPr>
            <w:tcW w:w="1701"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宋体" w:hAnsi="宋体" w:cs="Helvetica"/>
                <w:kern w:val="0"/>
                <w:sz w:val="24"/>
              </w:rPr>
            </w:pPr>
            <w:r>
              <w:rPr>
                <w:rFonts w:ascii="宋体" w:hAnsi="宋体" w:cs="Helvetica" w:hint="eastAsia"/>
                <w:kern w:val="0"/>
                <w:sz w:val="24"/>
              </w:rPr>
              <w:t>四川绵阳、广东中山</w:t>
            </w:r>
          </w:p>
        </w:tc>
        <w:tc>
          <w:tcPr>
            <w:tcW w:w="1417"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宋体" w:hAnsi="宋体" w:cs="Helvetica"/>
                <w:kern w:val="0"/>
                <w:sz w:val="24"/>
              </w:rPr>
            </w:pP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hAnsi="宋体" w:cs="Helvetica"/>
                <w:kern w:val="0"/>
                <w:sz w:val="24"/>
              </w:rPr>
            </w:pPr>
            <w:r>
              <w:rPr>
                <w:rFonts w:ascii="宋体" w:hAnsi="宋体" w:cs="Helvetica" w:hint="eastAsia"/>
                <w:kern w:val="0"/>
                <w:sz w:val="24"/>
              </w:rPr>
              <w:t>结构设计</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hAnsi="宋体" w:cs="Helvetica"/>
                <w:kern w:val="0"/>
                <w:sz w:val="24"/>
              </w:rPr>
            </w:pPr>
            <w:r>
              <w:rPr>
                <w:rFonts w:ascii="宋体" w:hAnsi="宋体" w:cs="Helvetica" w:hint="eastAsia"/>
                <w:kern w:val="0"/>
                <w:sz w:val="24"/>
              </w:rPr>
              <w:t>4</w:t>
            </w:r>
          </w:p>
        </w:tc>
        <w:tc>
          <w:tcPr>
            <w:tcW w:w="1418" w:type="dxa"/>
            <w:tcBorders>
              <w:top w:val="single" w:sz="6" w:space="0" w:color="auto"/>
              <w:left w:val="single" w:sz="6" w:space="0" w:color="auto"/>
              <w:bottom w:val="single" w:sz="6" w:space="0" w:color="auto"/>
              <w:right w:val="single" w:sz="6" w:space="0" w:color="auto"/>
            </w:tcBorders>
          </w:tcPr>
          <w:p w:rsidR="00970B76" w:rsidRDefault="009865EA">
            <w:pPr>
              <w:rPr>
                <w:rFonts w:ascii="宋体" w:hAnsi="宋体" w:cs="Helvetica"/>
                <w:kern w:val="0"/>
                <w:sz w:val="24"/>
              </w:rPr>
            </w:pPr>
            <w:r>
              <w:rPr>
                <w:rFonts w:ascii="宋体" w:hAnsi="宋体" w:cs="Helvetica" w:hint="eastAsia"/>
                <w:kern w:val="0"/>
                <w:sz w:val="24"/>
              </w:rPr>
              <w:t>本科及以上</w:t>
            </w:r>
          </w:p>
        </w:tc>
        <w:tc>
          <w:tcPr>
            <w:tcW w:w="2126"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hAnsi="宋体" w:cs="Helvetica"/>
                <w:kern w:val="0"/>
                <w:sz w:val="24"/>
              </w:rPr>
            </w:pPr>
            <w:r>
              <w:rPr>
                <w:rFonts w:ascii="宋体" w:hAnsi="宋体" w:cs="Helvetica" w:hint="eastAsia"/>
                <w:kern w:val="0"/>
                <w:sz w:val="24"/>
              </w:rPr>
              <w:t>机械相关专业</w:t>
            </w:r>
          </w:p>
        </w:tc>
        <w:tc>
          <w:tcPr>
            <w:tcW w:w="1701"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宋体" w:hAnsi="宋体" w:cs="Helvetica"/>
                <w:kern w:val="0"/>
                <w:sz w:val="24"/>
              </w:rPr>
            </w:pPr>
            <w:r>
              <w:rPr>
                <w:rFonts w:ascii="宋体" w:hAnsi="宋体" w:cs="Helvetica" w:hint="eastAsia"/>
                <w:kern w:val="0"/>
                <w:sz w:val="24"/>
              </w:rPr>
              <w:t>四川绵阳、广东中山</w:t>
            </w:r>
          </w:p>
        </w:tc>
        <w:tc>
          <w:tcPr>
            <w:tcW w:w="1417"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宋体" w:hAnsi="宋体" w:cs="Helvetica"/>
                <w:kern w:val="0"/>
                <w:sz w:val="24"/>
              </w:rPr>
            </w:pP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hAnsi="宋体" w:cs="Helvetica"/>
                <w:kern w:val="0"/>
                <w:sz w:val="24"/>
              </w:rPr>
            </w:pPr>
            <w:r>
              <w:rPr>
                <w:rFonts w:ascii="宋体" w:hAnsi="宋体" w:cs="Helvetica" w:hint="eastAsia"/>
                <w:kern w:val="0"/>
                <w:sz w:val="24"/>
              </w:rPr>
              <w:t>光学设计</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hAnsi="宋体" w:cs="Helvetica"/>
                <w:kern w:val="0"/>
                <w:sz w:val="24"/>
              </w:rPr>
            </w:pPr>
            <w:r>
              <w:rPr>
                <w:rFonts w:ascii="宋体" w:hAnsi="宋体" w:cs="Helvetica" w:hint="eastAsia"/>
                <w:kern w:val="0"/>
                <w:sz w:val="24"/>
              </w:rPr>
              <w:t>2</w:t>
            </w:r>
          </w:p>
        </w:tc>
        <w:tc>
          <w:tcPr>
            <w:tcW w:w="1418" w:type="dxa"/>
            <w:tcBorders>
              <w:top w:val="single" w:sz="6" w:space="0" w:color="auto"/>
              <w:left w:val="single" w:sz="6" w:space="0" w:color="auto"/>
              <w:bottom w:val="single" w:sz="6" w:space="0" w:color="auto"/>
              <w:right w:val="single" w:sz="6" w:space="0" w:color="auto"/>
            </w:tcBorders>
          </w:tcPr>
          <w:p w:rsidR="00970B76" w:rsidRDefault="009865EA">
            <w:pPr>
              <w:rPr>
                <w:rFonts w:ascii="宋体" w:hAnsi="宋体" w:cs="Helvetica"/>
                <w:kern w:val="0"/>
                <w:sz w:val="24"/>
              </w:rPr>
            </w:pPr>
            <w:r>
              <w:rPr>
                <w:rFonts w:ascii="宋体" w:hAnsi="宋体" w:cs="Helvetica" w:hint="eastAsia"/>
                <w:kern w:val="0"/>
                <w:sz w:val="24"/>
              </w:rPr>
              <w:t>本科及以上</w:t>
            </w:r>
          </w:p>
        </w:tc>
        <w:tc>
          <w:tcPr>
            <w:tcW w:w="2126"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hAnsi="宋体" w:cs="Helvetica"/>
                <w:kern w:val="0"/>
                <w:sz w:val="24"/>
              </w:rPr>
            </w:pPr>
            <w:r>
              <w:rPr>
                <w:rFonts w:ascii="宋体" w:hAnsi="宋体" w:cs="Helvetica" w:hint="eastAsia"/>
                <w:kern w:val="0"/>
                <w:sz w:val="24"/>
              </w:rPr>
              <w:t>光电、物</w:t>
            </w:r>
            <w:r>
              <w:rPr>
                <w:rFonts w:ascii="宋体" w:hAnsi="宋体" w:cs="Helvetica"/>
                <w:kern w:val="0"/>
                <w:sz w:val="24"/>
              </w:rPr>
              <w:t>理类</w:t>
            </w:r>
            <w:r>
              <w:rPr>
                <w:rFonts w:ascii="宋体" w:hAnsi="宋体" w:cs="Helvetica" w:hint="eastAsia"/>
                <w:kern w:val="0"/>
                <w:sz w:val="24"/>
              </w:rPr>
              <w:t>专业</w:t>
            </w:r>
          </w:p>
        </w:tc>
        <w:tc>
          <w:tcPr>
            <w:tcW w:w="1701"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宋体" w:hAnsi="宋体" w:cs="Helvetica"/>
                <w:kern w:val="0"/>
                <w:sz w:val="24"/>
              </w:rPr>
            </w:pPr>
            <w:r>
              <w:rPr>
                <w:rFonts w:ascii="宋体" w:hAnsi="宋体" w:cs="Helvetica" w:hint="eastAsia"/>
                <w:kern w:val="0"/>
                <w:sz w:val="24"/>
              </w:rPr>
              <w:t>四川绵阳</w:t>
            </w:r>
          </w:p>
        </w:tc>
        <w:tc>
          <w:tcPr>
            <w:tcW w:w="1417"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宋体" w:hAnsi="宋体" w:cs="Helvetica"/>
                <w:kern w:val="0"/>
                <w:sz w:val="24"/>
              </w:rPr>
            </w:pP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hAnsi="宋体" w:cs="Helvetica"/>
                <w:kern w:val="0"/>
                <w:sz w:val="24"/>
              </w:rPr>
            </w:pPr>
            <w:r>
              <w:rPr>
                <w:rFonts w:ascii="宋体" w:hAnsi="宋体" w:cs="Helvetica" w:hint="eastAsia"/>
                <w:kern w:val="0"/>
                <w:sz w:val="24"/>
              </w:rPr>
              <w:t>工程技术</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hAnsi="宋体" w:cs="Helvetica"/>
                <w:kern w:val="0"/>
                <w:sz w:val="24"/>
              </w:rPr>
            </w:pPr>
            <w:r>
              <w:rPr>
                <w:rFonts w:ascii="宋体" w:hAnsi="宋体" w:cs="Helvetica" w:hint="eastAsia"/>
                <w:kern w:val="0"/>
                <w:sz w:val="24"/>
              </w:rPr>
              <w:t>6</w:t>
            </w:r>
          </w:p>
        </w:tc>
        <w:tc>
          <w:tcPr>
            <w:tcW w:w="1418" w:type="dxa"/>
            <w:tcBorders>
              <w:top w:val="single" w:sz="6" w:space="0" w:color="auto"/>
              <w:left w:val="single" w:sz="6" w:space="0" w:color="auto"/>
              <w:bottom w:val="single" w:sz="6" w:space="0" w:color="auto"/>
              <w:right w:val="single" w:sz="6" w:space="0" w:color="auto"/>
            </w:tcBorders>
          </w:tcPr>
          <w:p w:rsidR="00970B76" w:rsidRDefault="009865EA">
            <w:pPr>
              <w:rPr>
                <w:rFonts w:ascii="宋体" w:hAnsi="宋体" w:cs="Helvetica"/>
                <w:kern w:val="0"/>
                <w:sz w:val="24"/>
              </w:rPr>
            </w:pPr>
            <w:r>
              <w:rPr>
                <w:rFonts w:ascii="宋体" w:hAnsi="宋体" w:cs="Helvetica" w:hint="eastAsia"/>
                <w:kern w:val="0"/>
                <w:sz w:val="24"/>
              </w:rPr>
              <w:t>本科及以上</w:t>
            </w:r>
          </w:p>
        </w:tc>
        <w:tc>
          <w:tcPr>
            <w:tcW w:w="2126"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hAnsi="宋体" w:cs="Helvetica"/>
                <w:kern w:val="0"/>
                <w:sz w:val="24"/>
              </w:rPr>
            </w:pPr>
            <w:r>
              <w:rPr>
                <w:rFonts w:ascii="宋体" w:hAnsi="宋体" w:cs="Helvetica" w:hint="eastAsia"/>
                <w:kern w:val="0"/>
                <w:sz w:val="24"/>
              </w:rPr>
              <w:t>应用电子技术、工业自动化相关专业</w:t>
            </w:r>
          </w:p>
        </w:tc>
        <w:tc>
          <w:tcPr>
            <w:tcW w:w="1701"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宋体" w:hAnsi="宋体" w:cs="Helvetica"/>
                <w:kern w:val="0"/>
                <w:sz w:val="24"/>
              </w:rPr>
            </w:pPr>
            <w:r>
              <w:rPr>
                <w:rFonts w:ascii="宋体" w:hAnsi="宋体" w:cs="Helvetica" w:hint="eastAsia"/>
                <w:kern w:val="0"/>
                <w:sz w:val="24"/>
              </w:rPr>
              <w:t>四川绵阳</w:t>
            </w:r>
          </w:p>
        </w:tc>
        <w:tc>
          <w:tcPr>
            <w:tcW w:w="1417"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宋体" w:hAnsi="宋体" w:cs="Helvetica"/>
                <w:kern w:val="0"/>
                <w:sz w:val="24"/>
              </w:rPr>
            </w:pP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hAnsi="宋体" w:cs="Helvetica"/>
                <w:kern w:val="0"/>
                <w:sz w:val="24"/>
              </w:rPr>
            </w:pPr>
            <w:r>
              <w:rPr>
                <w:rFonts w:ascii="宋体" w:hAnsi="宋体" w:cs="Helvetica" w:hint="eastAsia"/>
                <w:kern w:val="0"/>
                <w:sz w:val="24"/>
              </w:rPr>
              <w:t>产品运营</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hAnsi="宋体" w:cs="Helvetica"/>
                <w:kern w:val="0"/>
                <w:sz w:val="24"/>
              </w:rPr>
            </w:pPr>
            <w:r>
              <w:rPr>
                <w:rFonts w:ascii="宋体" w:hAnsi="宋体" w:cs="Helvetica" w:hint="eastAsia"/>
                <w:kern w:val="0"/>
                <w:sz w:val="24"/>
              </w:rPr>
              <w:t>2</w:t>
            </w:r>
          </w:p>
        </w:tc>
        <w:tc>
          <w:tcPr>
            <w:tcW w:w="1418" w:type="dxa"/>
            <w:tcBorders>
              <w:top w:val="single" w:sz="6" w:space="0" w:color="auto"/>
              <w:left w:val="single" w:sz="6" w:space="0" w:color="auto"/>
              <w:bottom w:val="single" w:sz="6" w:space="0" w:color="auto"/>
              <w:right w:val="single" w:sz="6" w:space="0" w:color="auto"/>
            </w:tcBorders>
          </w:tcPr>
          <w:p w:rsidR="00970B76" w:rsidRDefault="009865EA">
            <w:pPr>
              <w:rPr>
                <w:rFonts w:ascii="宋体" w:hAnsi="宋体" w:cs="Helvetica"/>
                <w:kern w:val="0"/>
                <w:sz w:val="24"/>
              </w:rPr>
            </w:pPr>
            <w:r>
              <w:rPr>
                <w:rFonts w:ascii="宋体" w:hAnsi="宋体" w:cs="Helvetica" w:hint="eastAsia"/>
                <w:kern w:val="0"/>
                <w:sz w:val="24"/>
              </w:rPr>
              <w:t>本科及以上</w:t>
            </w:r>
          </w:p>
        </w:tc>
        <w:tc>
          <w:tcPr>
            <w:tcW w:w="2126"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hAnsi="宋体" w:cs="Helvetica"/>
                <w:kern w:val="0"/>
                <w:sz w:val="24"/>
              </w:rPr>
            </w:pPr>
            <w:r>
              <w:rPr>
                <w:rFonts w:ascii="宋体" w:hAnsi="宋体" w:cs="Helvetica" w:hint="eastAsia"/>
                <w:kern w:val="0"/>
                <w:sz w:val="24"/>
              </w:rPr>
              <w:t>计算机相关专业</w:t>
            </w:r>
          </w:p>
        </w:tc>
        <w:tc>
          <w:tcPr>
            <w:tcW w:w="1701"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宋体" w:hAnsi="宋体" w:cs="Helvetica"/>
                <w:kern w:val="0"/>
                <w:sz w:val="24"/>
              </w:rPr>
            </w:pPr>
            <w:r>
              <w:rPr>
                <w:rFonts w:ascii="宋体" w:hAnsi="宋体" w:cs="Helvetica" w:hint="eastAsia"/>
                <w:kern w:val="0"/>
                <w:sz w:val="24"/>
              </w:rPr>
              <w:t>四川绵阳、成都</w:t>
            </w:r>
          </w:p>
        </w:tc>
        <w:tc>
          <w:tcPr>
            <w:tcW w:w="1417"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宋体" w:hAnsi="宋体" w:cs="Helvetica"/>
                <w:kern w:val="0"/>
                <w:sz w:val="24"/>
              </w:rPr>
            </w:pP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hAnsi="宋体" w:cs="Helvetica"/>
                <w:kern w:val="0"/>
                <w:sz w:val="24"/>
              </w:rPr>
            </w:pPr>
            <w:r>
              <w:rPr>
                <w:rFonts w:ascii="宋体" w:hAnsi="宋体" w:cs="Helvetica" w:hint="eastAsia"/>
                <w:kern w:val="0"/>
                <w:sz w:val="24"/>
              </w:rPr>
              <w:t>数据工程</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hAnsi="宋体" w:cs="Helvetica"/>
                <w:kern w:val="0"/>
                <w:sz w:val="24"/>
              </w:rPr>
            </w:pPr>
            <w:r>
              <w:rPr>
                <w:rFonts w:ascii="宋体" w:hAnsi="宋体" w:cs="Helvetica" w:hint="eastAsia"/>
                <w:kern w:val="0"/>
                <w:sz w:val="24"/>
              </w:rPr>
              <w:t>2</w:t>
            </w:r>
          </w:p>
        </w:tc>
        <w:tc>
          <w:tcPr>
            <w:tcW w:w="1418" w:type="dxa"/>
            <w:tcBorders>
              <w:top w:val="single" w:sz="6" w:space="0" w:color="auto"/>
              <w:left w:val="single" w:sz="6" w:space="0" w:color="auto"/>
              <w:bottom w:val="single" w:sz="6" w:space="0" w:color="auto"/>
              <w:right w:val="single" w:sz="6" w:space="0" w:color="auto"/>
            </w:tcBorders>
          </w:tcPr>
          <w:p w:rsidR="00970B76" w:rsidRDefault="009865EA">
            <w:pPr>
              <w:rPr>
                <w:rFonts w:ascii="宋体" w:hAnsi="宋体" w:cs="Helvetica"/>
                <w:kern w:val="0"/>
                <w:sz w:val="24"/>
              </w:rPr>
            </w:pPr>
            <w:r>
              <w:rPr>
                <w:rFonts w:ascii="宋体" w:hAnsi="宋体" w:cs="Helvetica" w:hint="eastAsia"/>
                <w:kern w:val="0"/>
                <w:sz w:val="24"/>
              </w:rPr>
              <w:t>本科及以上</w:t>
            </w:r>
          </w:p>
        </w:tc>
        <w:tc>
          <w:tcPr>
            <w:tcW w:w="2126"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hAnsi="宋体" w:cs="Helvetica"/>
                <w:kern w:val="0"/>
                <w:sz w:val="24"/>
              </w:rPr>
            </w:pPr>
            <w:r>
              <w:rPr>
                <w:rFonts w:ascii="宋体" w:hAnsi="宋体" w:cs="Helvetica" w:hint="eastAsia"/>
                <w:kern w:val="0"/>
                <w:sz w:val="24"/>
              </w:rPr>
              <w:t>计算机相关专业</w:t>
            </w:r>
          </w:p>
        </w:tc>
        <w:tc>
          <w:tcPr>
            <w:tcW w:w="1701"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宋体" w:hAnsi="宋体" w:cs="Helvetica"/>
                <w:kern w:val="0"/>
                <w:sz w:val="24"/>
              </w:rPr>
            </w:pPr>
            <w:r>
              <w:rPr>
                <w:rFonts w:ascii="宋体" w:hAnsi="宋体" w:cs="Helvetica" w:hint="eastAsia"/>
                <w:kern w:val="0"/>
                <w:sz w:val="24"/>
              </w:rPr>
              <w:t>四川绵阳、成都</w:t>
            </w:r>
          </w:p>
        </w:tc>
        <w:tc>
          <w:tcPr>
            <w:tcW w:w="1417"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宋体" w:hAnsi="宋体" w:cs="Helvetica"/>
                <w:kern w:val="0"/>
                <w:sz w:val="24"/>
              </w:rPr>
            </w:pPr>
          </w:p>
        </w:tc>
      </w:tr>
    </w:tbl>
    <w:p w:rsidR="00970B76" w:rsidRDefault="00970B76">
      <w:pPr>
        <w:rPr>
          <w:rFonts w:ascii="宋体" w:hAnsi="宋体" w:cs="Helvetica"/>
          <w:kern w:val="0"/>
          <w:sz w:val="24"/>
        </w:rPr>
      </w:pPr>
    </w:p>
    <w:p w:rsidR="00970B76" w:rsidRDefault="009865EA">
      <w:r>
        <w:br w:type="page"/>
      </w:r>
    </w:p>
    <w:p w:rsidR="00970B76" w:rsidRDefault="009865EA">
      <w:pPr>
        <w:pStyle w:val="2"/>
        <w:jc w:val="center"/>
        <w:rPr>
          <w:rFonts w:ascii="宋体" w:eastAsia="宋体" w:hAnsi="宋体"/>
          <w:sz w:val="36"/>
          <w:szCs w:val="36"/>
          <w:shd w:val="pct10" w:color="auto" w:fill="FFFFFF"/>
        </w:rPr>
      </w:pPr>
      <w:bookmarkStart w:id="29" w:name="_Toc499194143"/>
      <w:r>
        <w:rPr>
          <w:rFonts w:ascii="宋体" w:eastAsia="宋体" w:hAnsi="宋体" w:hint="eastAsia"/>
          <w:sz w:val="36"/>
          <w:szCs w:val="36"/>
          <w:shd w:val="pct10" w:color="auto" w:fill="FFFFFF"/>
        </w:rPr>
        <w:lastRenderedPageBreak/>
        <w:t xml:space="preserve">30 </w:t>
      </w:r>
      <w:r>
        <w:rPr>
          <w:rFonts w:ascii="宋体" w:eastAsia="宋体" w:hAnsi="宋体" w:hint="eastAsia"/>
          <w:sz w:val="36"/>
          <w:szCs w:val="36"/>
          <w:shd w:val="pct10" w:color="auto" w:fill="FFFFFF"/>
        </w:rPr>
        <w:t>四川虹微技术有限公司</w:t>
      </w:r>
      <w:bookmarkEnd w:id="29"/>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548"/>
        <w:gridCol w:w="1417"/>
        <w:gridCol w:w="1138"/>
      </w:tblGrid>
      <w:tr w:rsidR="00970B76">
        <w:trPr>
          <w:trHeight w:val="1910"/>
        </w:trPr>
        <w:tc>
          <w:tcPr>
            <w:tcW w:w="9747" w:type="dxa"/>
            <w:gridSpan w:val="6"/>
            <w:tcBorders>
              <w:top w:val="thinThickSmallGap" w:sz="18" w:space="0" w:color="auto"/>
              <w:left w:val="thinThickSmallGap" w:sz="18" w:space="0" w:color="auto"/>
              <w:bottom w:val="single" w:sz="6" w:space="0" w:color="auto"/>
              <w:right w:val="thickThinSmallGap" w:sz="18" w:space="0" w:color="auto"/>
            </w:tcBorders>
          </w:tcPr>
          <w:p w:rsidR="00970B76" w:rsidRDefault="009865EA">
            <w:pPr>
              <w:rPr>
                <w:rFonts w:eastAsia="黑体"/>
                <w:b/>
                <w:bCs/>
                <w:sz w:val="24"/>
              </w:rPr>
            </w:pPr>
            <w:r>
              <w:rPr>
                <w:rFonts w:eastAsia="黑体" w:hint="eastAsia"/>
                <w:b/>
                <w:bCs/>
                <w:sz w:val="24"/>
              </w:rPr>
              <w:t>公司简介</w:t>
            </w:r>
            <w:r>
              <w:rPr>
                <w:rFonts w:ascii="黑体" w:eastAsia="黑体" w:hAnsi="黑体" w:hint="eastAsia"/>
                <w:b/>
                <w:bCs/>
                <w:sz w:val="24"/>
              </w:rPr>
              <w:t>:</w:t>
            </w:r>
            <w:r>
              <w:rPr>
                <w:rFonts w:asciiTheme="minorEastAsia" w:hAnsiTheme="minorEastAsia" w:cs="宋体" w:hint="eastAsia"/>
                <w:kern w:val="0"/>
                <w:sz w:val="24"/>
                <w:szCs w:val="24"/>
              </w:rPr>
              <w:t>长虹技术中心新成立于</w:t>
            </w:r>
            <w:r>
              <w:rPr>
                <w:rFonts w:asciiTheme="minorEastAsia" w:hAnsiTheme="minorEastAsia" w:cs="宋体" w:hint="eastAsia"/>
                <w:kern w:val="0"/>
                <w:sz w:val="24"/>
                <w:szCs w:val="24"/>
              </w:rPr>
              <w:t>2004</w:t>
            </w:r>
            <w:r>
              <w:rPr>
                <w:rFonts w:asciiTheme="minorEastAsia" w:hAnsiTheme="minorEastAsia" w:cs="宋体" w:hint="eastAsia"/>
                <w:kern w:val="0"/>
                <w:sz w:val="24"/>
                <w:szCs w:val="24"/>
              </w:rPr>
              <w:t>年（原技术中心成立于</w:t>
            </w:r>
            <w:r>
              <w:rPr>
                <w:rFonts w:asciiTheme="minorEastAsia" w:hAnsiTheme="minorEastAsia" w:cs="宋体" w:hint="eastAsia"/>
                <w:kern w:val="0"/>
                <w:sz w:val="24"/>
                <w:szCs w:val="24"/>
              </w:rPr>
              <w:t>1995</w:t>
            </w:r>
            <w:r>
              <w:rPr>
                <w:rFonts w:asciiTheme="minorEastAsia" w:hAnsiTheme="minorEastAsia" w:cs="宋体" w:hint="eastAsia"/>
                <w:kern w:val="0"/>
                <w:sz w:val="24"/>
                <w:szCs w:val="24"/>
              </w:rPr>
              <w:t>年），是国家</w:t>
            </w:r>
            <w:r>
              <w:rPr>
                <w:rFonts w:asciiTheme="minorEastAsia" w:hAnsiTheme="minorEastAsia" w:cs="宋体" w:hint="eastAsia"/>
                <w:kern w:val="0"/>
                <w:sz w:val="24"/>
                <w:szCs w:val="24"/>
              </w:rPr>
              <w:t>6</w:t>
            </w:r>
            <w:r>
              <w:rPr>
                <w:rFonts w:asciiTheme="minorEastAsia" w:hAnsiTheme="minorEastAsia" w:cs="宋体" w:hint="eastAsia"/>
                <w:kern w:val="0"/>
                <w:sz w:val="24"/>
                <w:szCs w:val="24"/>
              </w:rPr>
              <w:t>部委首批认定的企业技术中心，主要负责长虹公司信息家电领域前沿性和基础性的技术研发。经过多年的积累，长虹技术中心已建立起面向信息家电的嵌入式软件开发能力和逻辑电路设计能力，并正成为长虹公司三大核心能力。在面向</w:t>
            </w:r>
            <w:r>
              <w:rPr>
                <w:rFonts w:asciiTheme="minorEastAsia" w:hAnsiTheme="minorEastAsia" w:cs="宋体" w:hint="eastAsia"/>
                <w:kern w:val="0"/>
                <w:sz w:val="24"/>
                <w:szCs w:val="24"/>
              </w:rPr>
              <w:t>3C</w:t>
            </w:r>
            <w:r>
              <w:rPr>
                <w:rFonts w:asciiTheme="minorEastAsia" w:hAnsiTheme="minorEastAsia" w:cs="宋体" w:hint="eastAsia"/>
                <w:kern w:val="0"/>
                <w:sz w:val="24"/>
                <w:szCs w:val="24"/>
              </w:rPr>
              <w:t>信息家电领域进行产品开发和核心技术突破的同时，长虹技术中心在标准制定与研究等基础研发领域也投入了大量的精力，在数字电视相关标准、</w:t>
            </w:r>
            <w:r>
              <w:rPr>
                <w:rFonts w:asciiTheme="minorEastAsia" w:hAnsiTheme="minorEastAsia" w:cs="宋体" w:hint="eastAsia"/>
                <w:kern w:val="0"/>
                <w:sz w:val="24"/>
                <w:szCs w:val="24"/>
              </w:rPr>
              <w:t>IPTV</w:t>
            </w:r>
            <w:r>
              <w:rPr>
                <w:rFonts w:asciiTheme="minorEastAsia" w:hAnsiTheme="minorEastAsia" w:cs="宋体" w:hint="eastAsia"/>
                <w:kern w:val="0"/>
                <w:sz w:val="24"/>
                <w:szCs w:val="24"/>
              </w:rPr>
              <w:t>、</w:t>
            </w:r>
            <w:r>
              <w:rPr>
                <w:rFonts w:asciiTheme="minorEastAsia" w:hAnsiTheme="minorEastAsia" w:cs="宋体" w:hint="eastAsia"/>
                <w:kern w:val="0"/>
                <w:sz w:val="24"/>
                <w:szCs w:val="24"/>
              </w:rPr>
              <w:t>DRM</w:t>
            </w:r>
            <w:r>
              <w:rPr>
                <w:rFonts w:asciiTheme="minorEastAsia" w:hAnsiTheme="minorEastAsia" w:cs="宋体" w:hint="eastAsia"/>
                <w:kern w:val="0"/>
                <w:sz w:val="24"/>
                <w:szCs w:val="24"/>
              </w:rPr>
              <w:t>标准、</w:t>
            </w:r>
            <w:r>
              <w:rPr>
                <w:rFonts w:asciiTheme="minorEastAsia" w:hAnsiTheme="minorEastAsia" w:cs="宋体" w:hint="eastAsia"/>
                <w:kern w:val="0"/>
                <w:sz w:val="24"/>
                <w:szCs w:val="24"/>
              </w:rPr>
              <w:t>UCPS</w:t>
            </w:r>
            <w:r>
              <w:rPr>
                <w:rFonts w:asciiTheme="minorEastAsia" w:hAnsiTheme="minorEastAsia" w:cs="宋体" w:hint="eastAsia"/>
                <w:kern w:val="0"/>
                <w:sz w:val="24"/>
                <w:szCs w:val="24"/>
              </w:rPr>
              <w:t>标准研究方面取得了不菲的成绩。</w:t>
            </w:r>
            <w:r>
              <w:rPr>
                <w:rFonts w:asciiTheme="minorEastAsia" w:hAnsiTheme="minorEastAsia" w:cs="宋体" w:hint="eastAsia"/>
                <w:kern w:val="0"/>
                <w:sz w:val="24"/>
                <w:szCs w:val="24"/>
              </w:rPr>
              <w:t xml:space="preserve"> </w:t>
            </w:r>
          </w:p>
        </w:tc>
      </w:tr>
      <w:tr w:rsidR="00970B76">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黑体" w:eastAsia="黑体" w:hAnsi="黑体" w:cs="宋体"/>
                <w:b/>
                <w:kern w:val="0"/>
                <w:sz w:val="24"/>
              </w:rPr>
            </w:pPr>
            <w:r>
              <w:rPr>
                <w:rFonts w:ascii="黑体" w:eastAsia="黑体" w:hAnsi="黑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黑体" w:eastAsia="黑体" w:hAnsi="黑体" w:cs="宋体"/>
                <w:b/>
                <w:kern w:val="0"/>
                <w:sz w:val="24"/>
              </w:rPr>
            </w:pPr>
            <w:r>
              <w:rPr>
                <w:rFonts w:ascii="黑体" w:eastAsia="黑体" w:hAnsi="黑体" w:cs="宋体" w:hint="eastAsia"/>
                <w:b/>
                <w:kern w:val="0"/>
                <w:sz w:val="24"/>
              </w:rPr>
              <w:t>Jszx-hr@chan</w:t>
            </w:r>
            <w:r>
              <w:rPr>
                <w:rFonts w:ascii="黑体" w:eastAsia="黑体" w:hAnsi="黑体" w:cs="宋体" w:hint="eastAsia"/>
                <w:b/>
                <w:kern w:val="0"/>
                <w:sz w:val="24"/>
              </w:rPr>
              <w:t>ghong.com</w:t>
            </w:r>
          </w:p>
        </w:tc>
        <w:tc>
          <w:tcPr>
            <w:tcW w:w="254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黑体" w:eastAsia="黑体" w:hAnsi="黑体" w:cs="宋体"/>
                <w:b/>
                <w:kern w:val="0"/>
                <w:sz w:val="24"/>
              </w:rPr>
            </w:pPr>
            <w:r>
              <w:rPr>
                <w:rFonts w:ascii="黑体" w:eastAsia="黑体" w:hAnsi="黑体" w:cs="宋体" w:hint="eastAsia"/>
                <w:b/>
                <w:kern w:val="0"/>
                <w:sz w:val="24"/>
                <w:szCs w:val="24"/>
              </w:rPr>
              <w:t>简历接收截止时间</w:t>
            </w:r>
          </w:p>
        </w:tc>
        <w:tc>
          <w:tcPr>
            <w:tcW w:w="2555" w:type="dxa"/>
            <w:gridSpan w:val="2"/>
            <w:tcBorders>
              <w:top w:val="single" w:sz="4" w:space="0" w:color="5B9BD5" w:themeColor="accent1"/>
              <w:left w:val="single" w:sz="6" w:space="0" w:color="auto"/>
              <w:bottom w:val="single" w:sz="6" w:space="0" w:color="auto"/>
              <w:right w:val="thickThinSmallGap" w:sz="18" w:space="0" w:color="auto"/>
            </w:tcBorders>
            <w:vAlign w:val="center"/>
          </w:tcPr>
          <w:p w:rsidR="00970B76" w:rsidRDefault="009865EA">
            <w:pPr>
              <w:widowControl/>
              <w:jc w:val="center"/>
              <w:rPr>
                <w:rFonts w:ascii="黑体" w:eastAsia="黑体" w:hAnsi="黑体" w:cs="宋体"/>
                <w:b/>
                <w:kern w:val="0"/>
                <w:sz w:val="24"/>
              </w:rPr>
            </w:pPr>
            <w:r>
              <w:rPr>
                <w:rFonts w:ascii="黑体" w:eastAsia="黑体" w:hAnsi="黑体" w:cs="宋体" w:hint="eastAsia"/>
                <w:b/>
                <w:kern w:val="0"/>
                <w:sz w:val="24"/>
              </w:rPr>
              <w:t>2018</w:t>
            </w:r>
            <w:r>
              <w:rPr>
                <w:rFonts w:ascii="黑体" w:eastAsia="黑体" w:hAnsi="黑体" w:cs="宋体" w:hint="eastAsia"/>
                <w:b/>
                <w:kern w:val="0"/>
                <w:sz w:val="24"/>
              </w:rPr>
              <w:t>年</w:t>
            </w:r>
            <w:r>
              <w:rPr>
                <w:rFonts w:ascii="黑体" w:eastAsia="黑体" w:hAnsi="黑体" w:cs="宋体" w:hint="eastAsia"/>
                <w:b/>
                <w:kern w:val="0"/>
                <w:sz w:val="24"/>
              </w:rPr>
              <w:t>7</w:t>
            </w:r>
            <w:r>
              <w:rPr>
                <w:rFonts w:ascii="黑体" w:eastAsia="黑体" w:hAnsi="黑体" w:cs="宋体" w:hint="eastAsia"/>
                <w:b/>
                <w:kern w:val="0"/>
                <w:sz w:val="24"/>
              </w:rPr>
              <w:t>月</w:t>
            </w:r>
          </w:p>
        </w:tc>
      </w:tr>
      <w:tr w:rsidR="00970B76">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黑体" w:eastAsia="黑体" w:hAnsi="黑体"/>
                <w:b/>
                <w:bCs/>
                <w:sz w:val="24"/>
              </w:rPr>
            </w:pPr>
            <w:r>
              <w:rPr>
                <w:rFonts w:ascii="黑体" w:eastAsia="黑体" w:hAnsi="黑体" w:hint="eastAsia"/>
                <w:b/>
                <w:bCs/>
                <w:sz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黑体" w:eastAsia="黑体" w:hAnsi="黑体"/>
                <w:b/>
                <w:bCs/>
                <w:sz w:val="24"/>
              </w:rPr>
            </w:pPr>
            <w:r>
              <w:rPr>
                <w:rFonts w:ascii="黑体" w:eastAsia="黑体" w:hAnsi="黑体" w:hint="eastAsia"/>
                <w:b/>
                <w:bCs/>
                <w:sz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黑体" w:eastAsia="黑体" w:hAnsi="黑体"/>
                <w:b/>
                <w:bCs/>
                <w:sz w:val="24"/>
              </w:rPr>
            </w:pPr>
            <w:r>
              <w:rPr>
                <w:rFonts w:ascii="黑体" w:eastAsia="黑体" w:hAnsi="黑体" w:hint="eastAsia"/>
                <w:b/>
                <w:bCs/>
                <w:sz w:val="24"/>
              </w:rPr>
              <w:t>学历要求</w:t>
            </w:r>
          </w:p>
        </w:tc>
        <w:tc>
          <w:tcPr>
            <w:tcW w:w="2548"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黑体" w:eastAsia="黑体" w:hAnsi="黑体"/>
                <w:b/>
                <w:bCs/>
                <w:sz w:val="24"/>
              </w:rPr>
            </w:pPr>
            <w:r>
              <w:rPr>
                <w:rFonts w:ascii="黑体" w:eastAsia="黑体" w:hAnsi="黑体" w:hint="eastAsia"/>
                <w:b/>
                <w:bCs/>
                <w:sz w:val="24"/>
              </w:rPr>
              <w:t>招聘专业</w:t>
            </w:r>
          </w:p>
        </w:tc>
        <w:tc>
          <w:tcPr>
            <w:tcW w:w="1417" w:type="dxa"/>
            <w:tcBorders>
              <w:top w:val="single" w:sz="4" w:space="0" w:color="5B9BD5" w:themeColor="accent1"/>
              <w:left w:val="single" w:sz="6" w:space="0" w:color="auto"/>
              <w:bottom w:val="single" w:sz="6" w:space="0" w:color="auto"/>
              <w:right w:val="single" w:sz="4" w:space="0" w:color="auto"/>
            </w:tcBorders>
            <w:vAlign w:val="center"/>
          </w:tcPr>
          <w:p w:rsidR="00970B76" w:rsidRDefault="009865EA">
            <w:pPr>
              <w:jc w:val="center"/>
              <w:rPr>
                <w:rFonts w:ascii="黑体" w:eastAsia="黑体" w:hAnsi="黑体"/>
                <w:b/>
                <w:bCs/>
                <w:sz w:val="24"/>
              </w:rPr>
            </w:pPr>
            <w:r>
              <w:rPr>
                <w:rFonts w:ascii="黑体" w:eastAsia="黑体" w:hAnsi="黑体" w:hint="eastAsia"/>
                <w:b/>
                <w:bCs/>
                <w:sz w:val="24"/>
              </w:rPr>
              <w:t>工作地点</w:t>
            </w:r>
          </w:p>
        </w:tc>
        <w:tc>
          <w:tcPr>
            <w:tcW w:w="1138" w:type="dxa"/>
            <w:tcBorders>
              <w:top w:val="single" w:sz="6" w:space="0" w:color="auto"/>
              <w:left w:val="single" w:sz="4" w:space="0" w:color="auto"/>
              <w:bottom w:val="single" w:sz="6" w:space="0" w:color="auto"/>
              <w:right w:val="thickThinSmallGap" w:sz="18" w:space="0" w:color="auto"/>
            </w:tcBorders>
            <w:vAlign w:val="center"/>
          </w:tcPr>
          <w:p w:rsidR="00970B76" w:rsidRDefault="009865EA">
            <w:pPr>
              <w:jc w:val="center"/>
              <w:rPr>
                <w:rFonts w:ascii="黑体" w:eastAsia="黑体" w:hAnsi="黑体"/>
                <w:b/>
                <w:bCs/>
                <w:sz w:val="24"/>
              </w:rPr>
            </w:pPr>
            <w:r>
              <w:rPr>
                <w:rFonts w:ascii="黑体" w:eastAsia="黑体" w:hAnsi="黑体" w:hint="eastAsia"/>
                <w:b/>
                <w:bCs/>
                <w:sz w:val="24"/>
              </w:rPr>
              <w:t>其他要求</w:t>
            </w: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软件开发工程师</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6</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本科及以上</w:t>
            </w:r>
          </w:p>
        </w:tc>
        <w:tc>
          <w:tcPr>
            <w:tcW w:w="254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计算机</w:t>
            </w:r>
            <w:r>
              <w:rPr>
                <w:rFonts w:asciiTheme="minorEastAsia" w:hAnsiTheme="minorEastAsia" w:cs="宋体" w:hint="eastAsia"/>
                <w:kern w:val="0"/>
                <w:sz w:val="24"/>
                <w:szCs w:val="24"/>
              </w:rPr>
              <w:t>/</w:t>
            </w:r>
            <w:r>
              <w:rPr>
                <w:rFonts w:asciiTheme="minorEastAsia" w:hAnsiTheme="minorEastAsia" w:cs="宋体" w:hint="eastAsia"/>
                <w:kern w:val="0"/>
                <w:sz w:val="24"/>
                <w:szCs w:val="24"/>
              </w:rPr>
              <w:t>自动化</w:t>
            </w:r>
            <w:r>
              <w:rPr>
                <w:rFonts w:asciiTheme="minorEastAsia" w:hAnsiTheme="minorEastAsia" w:cs="宋体" w:hint="eastAsia"/>
                <w:kern w:val="0"/>
                <w:sz w:val="24"/>
                <w:szCs w:val="24"/>
              </w:rPr>
              <w:t>/</w:t>
            </w:r>
            <w:r>
              <w:rPr>
                <w:rFonts w:asciiTheme="minorEastAsia" w:hAnsiTheme="minorEastAsia" w:cs="宋体" w:hint="eastAsia"/>
                <w:kern w:val="0"/>
                <w:sz w:val="24"/>
                <w:szCs w:val="24"/>
              </w:rPr>
              <w:t>通信</w:t>
            </w:r>
            <w:r>
              <w:rPr>
                <w:rFonts w:asciiTheme="minorEastAsia" w:hAnsiTheme="minorEastAsia" w:cs="宋体" w:hint="eastAsia"/>
                <w:kern w:val="0"/>
                <w:sz w:val="24"/>
                <w:szCs w:val="24"/>
              </w:rPr>
              <w:t>/</w:t>
            </w:r>
            <w:r>
              <w:rPr>
                <w:rFonts w:asciiTheme="minorEastAsia" w:hAnsiTheme="minorEastAsia" w:cs="宋体" w:hint="eastAsia"/>
                <w:kern w:val="0"/>
                <w:sz w:val="24"/>
                <w:szCs w:val="24"/>
              </w:rPr>
              <w:t>电子信息工程等</w:t>
            </w:r>
          </w:p>
        </w:tc>
        <w:tc>
          <w:tcPr>
            <w:tcW w:w="1417"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成都</w:t>
            </w:r>
            <w:r>
              <w:rPr>
                <w:rFonts w:asciiTheme="minorEastAsia" w:hAnsiTheme="minorEastAsia" w:cs="宋体" w:hint="eastAsia"/>
                <w:kern w:val="0"/>
                <w:sz w:val="24"/>
                <w:szCs w:val="24"/>
              </w:rPr>
              <w:t>/</w:t>
            </w:r>
            <w:r>
              <w:rPr>
                <w:rFonts w:asciiTheme="minorEastAsia" w:hAnsiTheme="minorEastAsia" w:cs="宋体" w:hint="eastAsia"/>
                <w:kern w:val="0"/>
                <w:sz w:val="24"/>
                <w:szCs w:val="24"/>
              </w:rPr>
              <w:t>绵阳</w:t>
            </w:r>
          </w:p>
        </w:tc>
        <w:tc>
          <w:tcPr>
            <w:tcW w:w="1138"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Theme="minorEastAsia" w:hAnsiTheme="minorEastAsia" w:cs="宋体"/>
                <w:kern w:val="0"/>
                <w:sz w:val="24"/>
                <w:szCs w:val="24"/>
              </w:rPr>
            </w:pP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算法工程师</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4</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本科及以上</w:t>
            </w:r>
          </w:p>
        </w:tc>
        <w:tc>
          <w:tcPr>
            <w:tcW w:w="254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计算机</w:t>
            </w:r>
            <w:r>
              <w:rPr>
                <w:rFonts w:asciiTheme="minorEastAsia" w:hAnsiTheme="minorEastAsia" w:cs="宋体" w:hint="eastAsia"/>
                <w:kern w:val="0"/>
                <w:sz w:val="24"/>
                <w:szCs w:val="24"/>
              </w:rPr>
              <w:t>/</w:t>
            </w:r>
            <w:r>
              <w:rPr>
                <w:rFonts w:asciiTheme="minorEastAsia" w:hAnsiTheme="minorEastAsia" w:cs="宋体" w:hint="eastAsia"/>
                <w:kern w:val="0"/>
                <w:sz w:val="24"/>
                <w:szCs w:val="24"/>
              </w:rPr>
              <w:t>自动化</w:t>
            </w:r>
            <w:r>
              <w:rPr>
                <w:rFonts w:asciiTheme="minorEastAsia" w:hAnsiTheme="minorEastAsia" w:cs="宋体" w:hint="eastAsia"/>
                <w:kern w:val="0"/>
                <w:sz w:val="24"/>
                <w:szCs w:val="24"/>
              </w:rPr>
              <w:t>/</w:t>
            </w:r>
            <w:r>
              <w:rPr>
                <w:rFonts w:asciiTheme="minorEastAsia" w:hAnsiTheme="minorEastAsia" w:cs="宋体" w:hint="eastAsia"/>
                <w:kern w:val="0"/>
                <w:sz w:val="24"/>
                <w:szCs w:val="24"/>
              </w:rPr>
              <w:t>数学</w:t>
            </w:r>
            <w:r>
              <w:rPr>
                <w:rFonts w:asciiTheme="minorEastAsia" w:hAnsiTheme="minorEastAsia" w:cs="宋体" w:hint="eastAsia"/>
                <w:kern w:val="0"/>
                <w:sz w:val="24"/>
                <w:szCs w:val="24"/>
              </w:rPr>
              <w:t>/</w:t>
            </w:r>
            <w:r>
              <w:rPr>
                <w:rFonts w:asciiTheme="minorEastAsia" w:hAnsiTheme="minorEastAsia" w:cs="宋体" w:hint="eastAsia"/>
                <w:kern w:val="0"/>
                <w:sz w:val="24"/>
                <w:szCs w:val="24"/>
              </w:rPr>
              <w:t>信息工程等</w:t>
            </w:r>
          </w:p>
        </w:tc>
        <w:tc>
          <w:tcPr>
            <w:tcW w:w="1417"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成都</w:t>
            </w:r>
            <w:r>
              <w:rPr>
                <w:rFonts w:asciiTheme="minorEastAsia" w:hAnsiTheme="minorEastAsia" w:cs="宋体" w:hint="eastAsia"/>
                <w:kern w:val="0"/>
                <w:sz w:val="24"/>
                <w:szCs w:val="24"/>
              </w:rPr>
              <w:t>/</w:t>
            </w:r>
            <w:r>
              <w:rPr>
                <w:rFonts w:asciiTheme="minorEastAsia" w:hAnsiTheme="minorEastAsia" w:cs="宋体" w:hint="eastAsia"/>
                <w:kern w:val="0"/>
                <w:sz w:val="24"/>
                <w:szCs w:val="24"/>
              </w:rPr>
              <w:t>绵阳</w:t>
            </w:r>
          </w:p>
        </w:tc>
        <w:tc>
          <w:tcPr>
            <w:tcW w:w="1138"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Theme="minorEastAsia" w:hAnsiTheme="minorEastAsia" w:cs="宋体"/>
                <w:kern w:val="0"/>
                <w:sz w:val="24"/>
                <w:szCs w:val="24"/>
              </w:rPr>
            </w:pP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机器学习工程师</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4</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本科及以上</w:t>
            </w:r>
          </w:p>
        </w:tc>
        <w:tc>
          <w:tcPr>
            <w:tcW w:w="254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计算机</w:t>
            </w:r>
            <w:r>
              <w:rPr>
                <w:rFonts w:asciiTheme="minorEastAsia" w:hAnsiTheme="minorEastAsia" w:cs="宋体" w:hint="eastAsia"/>
                <w:kern w:val="0"/>
                <w:sz w:val="24"/>
                <w:szCs w:val="24"/>
              </w:rPr>
              <w:t>/</w:t>
            </w:r>
            <w:r>
              <w:rPr>
                <w:rFonts w:asciiTheme="minorEastAsia" w:hAnsiTheme="minorEastAsia" w:cs="宋体" w:hint="eastAsia"/>
                <w:kern w:val="0"/>
                <w:sz w:val="24"/>
                <w:szCs w:val="24"/>
              </w:rPr>
              <w:t>电子</w:t>
            </w:r>
            <w:r>
              <w:rPr>
                <w:rFonts w:asciiTheme="minorEastAsia" w:hAnsiTheme="minorEastAsia" w:cs="宋体" w:hint="eastAsia"/>
                <w:kern w:val="0"/>
                <w:sz w:val="24"/>
                <w:szCs w:val="24"/>
              </w:rPr>
              <w:t>/</w:t>
            </w:r>
            <w:r>
              <w:rPr>
                <w:rFonts w:asciiTheme="minorEastAsia" w:hAnsiTheme="minorEastAsia" w:cs="宋体" w:hint="eastAsia"/>
                <w:kern w:val="0"/>
                <w:sz w:val="24"/>
                <w:szCs w:val="24"/>
              </w:rPr>
              <w:t>自动化</w:t>
            </w:r>
            <w:r>
              <w:rPr>
                <w:rFonts w:asciiTheme="minorEastAsia" w:hAnsiTheme="minorEastAsia" w:cs="宋体" w:hint="eastAsia"/>
                <w:kern w:val="0"/>
                <w:sz w:val="24"/>
                <w:szCs w:val="24"/>
              </w:rPr>
              <w:t>/</w:t>
            </w:r>
            <w:r>
              <w:rPr>
                <w:rFonts w:asciiTheme="minorEastAsia" w:hAnsiTheme="minorEastAsia" w:cs="宋体" w:hint="eastAsia"/>
                <w:kern w:val="0"/>
                <w:sz w:val="24"/>
                <w:szCs w:val="24"/>
              </w:rPr>
              <w:t>信息处理</w:t>
            </w:r>
            <w:r>
              <w:rPr>
                <w:rFonts w:asciiTheme="minorEastAsia" w:hAnsiTheme="minorEastAsia" w:cs="宋体" w:hint="eastAsia"/>
                <w:kern w:val="0"/>
                <w:sz w:val="24"/>
                <w:szCs w:val="24"/>
              </w:rPr>
              <w:t>/</w:t>
            </w:r>
            <w:r>
              <w:rPr>
                <w:rFonts w:asciiTheme="minorEastAsia" w:hAnsiTheme="minorEastAsia" w:cs="宋体" w:hint="eastAsia"/>
                <w:kern w:val="0"/>
                <w:sz w:val="24"/>
                <w:szCs w:val="24"/>
              </w:rPr>
              <w:t>通信等相关专业</w:t>
            </w:r>
          </w:p>
        </w:tc>
        <w:tc>
          <w:tcPr>
            <w:tcW w:w="1417"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成都</w:t>
            </w:r>
            <w:r>
              <w:rPr>
                <w:rFonts w:asciiTheme="minorEastAsia" w:hAnsiTheme="minorEastAsia" w:cs="宋体" w:hint="eastAsia"/>
                <w:kern w:val="0"/>
                <w:sz w:val="24"/>
                <w:szCs w:val="24"/>
              </w:rPr>
              <w:t>/</w:t>
            </w:r>
            <w:r>
              <w:rPr>
                <w:rFonts w:asciiTheme="minorEastAsia" w:hAnsiTheme="minorEastAsia" w:cs="宋体" w:hint="eastAsia"/>
                <w:kern w:val="0"/>
                <w:sz w:val="24"/>
                <w:szCs w:val="24"/>
              </w:rPr>
              <w:t>绵阳</w:t>
            </w:r>
          </w:p>
        </w:tc>
        <w:tc>
          <w:tcPr>
            <w:tcW w:w="1138"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Theme="minorEastAsia" w:hAnsiTheme="minorEastAsia" w:cs="宋体"/>
                <w:kern w:val="0"/>
                <w:sz w:val="24"/>
                <w:szCs w:val="24"/>
              </w:rPr>
            </w:pP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前端</w:t>
            </w:r>
            <w:r>
              <w:rPr>
                <w:rFonts w:asciiTheme="minorEastAsia" w:hAnsiTheme="minorEastAsia" w:cs="宋体" w:hint="eastAsia"/>
                <w:kern w:val="0"/>
                <w:sz w:val="24"/>
                <w:szCs w:val="24"/>
              </w:rPr>
              <w:t>/</w:t>
            </w:r>
            <w:r>
              <w:rPr>
                <w:rFonts w:asciiTheme="minorEastAsia" w:hAnsiTheme="minorEastAsia" w:cs="宋体" w:hint="eastAsia"/>
                <w:kern w:val="0"/>
                <w:sz w:val="24"/>
                <w:szCs w:val="24"/>
              </w:rPr>
              <w:t>后端工程师</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2</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本科及以上</w:t>
            </w:r>
          </w:p>
        </w:tc>
        <w:tc>
          <w:tcPr>
            <w:tcW w:w="254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计算机</w:t>
            </w:r>
            <w:r>
              <w:rPr>
                <w:rFonts w:asciiTheme="minorEastAsia" w:hAnsiTheme="minorEastAsia" w:cs="宋体" w:hint="eastAsia"/>
                <w:kern w:val="0"/>
                <w:sz w:val="24"/>
                <w:szCs w:val="24"/>
              </w:rPr>
              <w:t>/</w:t>
            </w:r>
            <w:r>
              <w:rPr>
                <w:rFonts w:asciiTheme="minorEastAsia" w:hAnsiTheme="minorEastAsia" w:cs="宋体" w:hint="eastAsia"/>
                <w:kern w:val="0"/>
                <w:sz w:val="24"/>
                <w:szCs w:val="24"/>
              </w:rPr>
              <w:t>软件工程</w:t>
            </w:r>
            <w:r>
              <w:rPr>
                <w:rFonts w:asciiTheme="minorEastAsia" w:hAnsiTheme="minorEastAsia" w:cs="宋体" w:hint="eastAsia"/>
                <w:kern w:val="0"/>
                <w:sz w:val="24"/>
                <w:szCs w:val="24"/>
              </w:rPr>
              <w:t>/</w:t>
            </w:r>
            <w:r>
              <w:rPr>
                <w:rFonts w:asciiTheme="minorEastAsia" w:hAnsiTheme="minorEastAsia" w:cs="宋体" w:hint="eastAsia"/>
                <w:kern w:val="0"/>
                <w:sz w:val="24"/>
                <w:szCs w:val="24"/>
              </w:rPr>
              <w:t>信息处理</w:t>
            </w:r>
            <w:r>
              <w:rPr>
                <w:rFonts w:asciiTheme="minorEastAsia" w:hAnsiTheme="minorEastAsia" w:cs="宋体" w:hint="eastAsia"/>
                <w:kern w:val="0"/>
                <w:sz w:val="24"/>
                <w:szCs w:val="24"/>
              </w:rPr>
              <w:t>/</w:t>
            </w:r>
            <w:r>
              <w:rPr>
                <w:rFonts w:asciiTheme="minorEastAsia" w:hAnsiTheme="minorEastAsia" w:cs="宋体" w:hint="eastAsia"/>
                <w:kern w:val="0"/>
                <w:sz w:val="24"/>
                <w:szCs w:val="24"/>
              </w:rPr>
              <w:t>通信等相关专业</w:t>
            </w:r>
          </w:p>
        </w:tc>
        <w:tc>
          <w:tcPr>
            <w:tcW w:w="1417"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成都</w:t>
            </w:r>
            <w:r>
              <w:rPr>
                <w:rFonts w:asciiTheme="minorEastAsia" w:hAnsiTheme="minorEastAsia" w:cs="宋体" w:hint="eastAsia"/>
                <w:kern w:val="0"/>
                <w:sz w:val="24"/>
                <w:szCs w:val="24"/>
              </w:rPr>
              <w:t>/</w:t>
            </w:r>
            <w:r>
              <w:rPr>
                <w:rFonts w:asciiTheme="minorEastAsia" w:hAnsiTheme="minorEastAsia" w:cs="宋体" w:hint="eastAsia"/>
                <w:kern w:val="0"/>
                <w:sz w:val="24"/>
                <w:szCs w:val="24"/>
              </w:rPr>
              <w:t>绵阳</w:t>
            </w:r>
          </w:p>
        </w:tc>
        <w:tc>
          <w:tcPr>
            <w:tcW w:w="1138"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Theme="minorEastAsia" w:hAnsiTheme="minorEastAsia" w:cs="宋体"/>
                <w:kern w:val="0"/>
                <w:sz w:val="24"/>
                <w:szCs w:val="24"/>
              </w:rPr>
            </w:pP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嵌入式开发工程师</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3</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本科及以上</w:t>
            </w:r>
          </w:p>
        </w:tc>
        <w:tc>
          <w:tcPr>
            <w:tcW w:w="254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计算机、软件、电子信息等相关专业；</w:t>
            </w:r>
          </w:p>
        </w:tc>
        <w:tc>
          <w:tcPr>
            <w:tcW w:w="1417"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成都</w:t>
            </w:r>
            <w:r>
              <w:rPr>
                <w:rFonts w:asciiTheme="minorEastAsia" w:hAnsiTheme="minorEastAsia" w:cs="宋体" w:hint="eastAsia"/>
                <w:kern w:val="0"/>
                <w:sz w:val="24"/>
                <w:szCs w:val="24"/>
              </w:rPr>
              <w:t>/</w:t>
            </w:r>
            <w:r>
              <w:rPr>
                <w:rFonts w:asciiTheme="minorEastAsia" w:hAnsiTheme="minorEastAsia" w:cs="宋体" w:hint="eastAsia"/>
                <w:kern w:val="0"/>
                <w:sz w:val="24"/>
                <w:szCs w:val="24"/>
              </w:rPr>
              <w:t>绵阳</w:t>
            </w:r>
          </w:p>
        </w:tc>
        <w:tc>
          <w:tcPr>
            <w:tcW w:w="1138"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Theme="minorEastAsia" w:hAnsiTheme="minorEastAsia" w:cs="宋体"/>
                <w:kern w:val="0"/>
                <w:sz w:val="24"/>
                <w:szCs w:val="24"/>
              </w:rPr>
            </w:pP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电路设计</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2</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本科及以上</w:t>
            </w:r>
          </w:p>
        </w:tc>
        <w:tc>
          <w:tcPr>
            <w:tcW w:w="254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电子</w:t>
            </w:r>
            <w:r>
              <w:rPr>
                <w:rFonts w:asciiTheme="minorEastAsia" w:hAnsiTheme="minorEastAsia" w:cs="宋体" w:hint="eastAsia"/>
                <w:kern w:val="0"/>
                <w:sz w:val="24"/>
                <w:szCs w:val="24"/>
              </w:rPr>
              <w:t>/</w:t>
            </w:r>
            <w:r>
              <w:rPr>
                <w:rFonts w:asciiTheme="minorEastAsia" w:hAnsiTheme="minorEastAsia" w:cs="宋体" w:hint="eastAsia"/>
                <w:kern w:val="0"/>
                <w:sz w:val="24"/>
                <w:szCs w:val="24"/>
              </w:rPr>
              <w:t>计算机</w:t>
            </w:r>
            <w:r>
              <w:rPr>
                <w:rFonts w:asciiTheme="minorEastAsia" w:hAnsiTheme="minorEastAsia" w:cs="宋体" w:hint="eastAsia"/>
                <w:kern w:val="0"/>
                <w:sz w:val="24"/>
                <w:szCs w:val="24"/>
              </w:rPr>
              <w:t>/</w:t>
            </w:r>
            <w:r>
              <w:rPr>
                <w:rFonts w:asciiTheme="minorEastAsia" w:hAnsiTheme="minorEastAsia" w:cs="宋体" w:hint="eastAsia"/>
                <w:kern w:val="0"/>
                <w:sz w:val="24"/>
                <w:szCs w:val="24"/>
              </w:rPr>
              <w:t>自动化相关专业</w:t>
            </w:r>
          </w:p>
        </w:tc>
        <w:tc>
          <w:tcPr>
            <w:tcW w:w="1417"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成都</w:t>
            </w:r>
            <w:r>
              <w:rPr>
                <w:rFonts w:asciiTheme="minorEastAsia" w:hAnsiTheme="minorEastAsia" w:cs="宋体" w:hint="eastAsia"/>
                <w:kern w:val="0"/>
                <w:sz w:val="24"/>
                <w:szCs w:val="24"/>
              </w:rPr>
              <w:t>/</w:t>
            </w:r>
            <w:r>
              <w:rPr>
                <w:rFonts w:asciiTheme="minorEastAsia" w:hAnsiTheme="minorEastAsia" w:cs="宋体" w:hint="eastAsia"/>
                <w:kern w:val="0"/>
                <w:sz w:val="24"/>
                <w:szCs w:val="24"/>
              </w:rPr>
              <w:t>绵阳</w:t>
            </w:r>
          </w:p>
        </w:tc>
        <w:tc>
          <w:tcPr>
            <w:tcW w:w="1138"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Theme="minorEastAsia" w:hAnsiTheme="minorEastAsia" w:cs="宋体"/>
                <w:kern w:val="0"/>
                <w:sz w:val="24"/>
                <w:szCs w:val="24"/>
              </w:rPr>
            </w:pP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渗透测试工程师</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2</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本科及以上</w:t>
            </w:r>
          </w:p>
        </w:tc>
        <w:tc>
          <w:tcPr>
            <w:tcW w:w="254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计算机</w:t>
            </w:r>
            <w:r>
              <w:rPr>
                <w:rFonts w:asciiTheme="minorEastAsia" w:hAnsiTheme="minorEastAsia" w:cs="宋体" w:hint="eastAsia"/>
                <w:kern w:val="0"/>
                <w:sz w:val="24"/>
                <w:szCs w:val="24"/>
              </w:rPr>
              <w:t>/</w:t>
            </w:r>
            <w:r>
              <w:rPr>
                <w:rFonts w:asciiTheme="minorEastAsia" w:hAnsiTheme="minorEastAsia" w:cs="宋体" w:hint="eastAsia"/>
                <w:kern w:val="0"/>
                <w:sz w:val="24"/>
                <w:szCs w:val="24"/>
              </w:rPr>
              <w:t>电子</w:t>
            </w:r>
            <w:r>
              <w:rPr>
                <w:rFonts w:asciiTheme="minorEastAsia" w:hAnsiTheme="minorEastAsia" w:cs="宋体" w:hint="eastAsia"/>
                <w:kern w:val="0"/>
                <w:sz w:val="24"/>
                <w:szCs w:val="24"/>
              </w:rPr>
              <w:t>/</w:t>
            </w:r>
            <w:r>
              <w:rPr>
                <w:rFonts w:asciiTheme="minorEastAsia" w:hAnsiTheme="minorEastAsia" w:cs="宋体" w:hint="eastAsia"/>
                <w:kern w:val="0"/>
                <w:sz w:val="24"/>
                <w:szCs w:val="24"/>
              </w:rPr>
              <w:t>数学</w:t>
            </w:r>
            <w:r>
              <w:rPr>
                <w:rFonts w:asciiTheme="minorEastAsia" w:hAnsiTheme="minorEastAsia" w:cs="宋体" w:hint="eastAsia"/>
                <w:kern w:val="0"/>
                <w:sz w:val="24"/>
                <w:szCs w:val="24"/>
              </w:rPr>
              <w:t>/</w:t>
            </w:r>
            <w:r>
              <w:rPr>
                <w:rFonts w:asciiTheme="minorEastAsia" w:hAnsiTheme="minorEastAsia" w:cs="宋体" w:hint="eastAsia"/>
                <w:kern w:val="0"/>
                <w:sz w:val="24"/>
                <w:szCs w:val="24"/>
              </w:rPr>
              <w:t>信息处理</w:t>
            </w:r>
            <w:r>
              <w:rPr>
                <w:rFonts w:asciiTheme="minorEastAsia" w:hAnsiTheme="minorEastAsia" w:cs="宋体" w:hint="eastAsia"/>
                <w:kern w:val="0"/>
                <w:sz w:val="24"/>
                <w:szCs w:val="24"/>
              </w:rPr>
              <w:t>/</w:t>
            </w:r>
            <w:r>
              <w:rPr>
                <w:rFonts w:asciiTheme="minorEastAsia" w:hAnsiTheme="minorEastAsia" w:cs="宋体" w:hint="eastAsia"/>
                <w:kern w:val="0"/>
                <w:sz w:val="24"/>
                <w:szCs w:val="24"/>
              </w:rPr>
              <w:t>通信等相关专业</w:t>
            </w:r>
          </w:p>
        </w:tc>
        <w:tc>
          <w:tcPr>
            <w:tcW w:w="1417"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成都</w:t>
            </w:r>
            <w:r>
              <w:rPr>
                <w:rFonts w:asciiTheme="minorEastAsia" w:hAnsiTheme="minorEastAsia" w:cs="宋体" w:hint="eastAsia"/>
                <w:kern w:val="0"/>
                <w:sz w:val="24"/>
                <w:szCs w:val="24"/>
              </w:rPr>
              <w:t>/</w:t>
            </w:r>
            <w:r>
              <w:rPr>
                <w:rFonts w:asciiTheme="minorEastAsia" w:hAnsiTheme="minorEastAsia" w:cs="宋体" w:hint="eastAsia"/>
                <w:kern w:val="0"/>
                <w:sz w:val="24"/>
                <w:szCs w:val="24"/>
              </w:rPr>
              <w:t>绵阳</w:t>
            </w:r>
          </w:p>
        </w:tc>
        <w:tc>
          <w:tcPr>
            <w:tcW w:w="1138"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Theme="minorEastAsia" w:hAnsiTheme="minorEastAsia" w:cs="宋体"/>
                <w:kern w:val="0"/>
                <w:sz w:val="24"/>
                <w:szCs w:val="24"/>
              </w:rPr>
            </w:pP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逆向工程师</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2</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本科及以上</w:t>
            </w:r>
          </w:p>
        </w:tc>
        <w:tc>
          <w:tcPr>
            <w:tcW w:w="254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计算机</w:t>
            </w:r>
            <w:r>
              <w:rPr>
                <w:rFonts w:asciiTheme="minorEastAsia" w:hAnsiTheme="minorEastAsia" w:cs="宋体" w:hint="eastAsia"/>
                <w:kern w:val="0"/>
                <w:sz w:val="24"/>
                <w:szCs w:val="24"/>
              </w:rPr>
              <w:t>/</w:t>
            </w:r>
            <w:r>
              <w:rPr>
                <w:rFonts w:asciiTheme="minorEastAsia" w:hAnsiTheme="minorEastAsia" w:cs="宋体" w:hint="eastAsia"/>
                <w:kern w:val="0"/>
                <w:sz w:val="24"/>
                <w:szCs w:val="24"/>
              </w:rPr>
              <w:t>电子</w:t>
            </w:r>
            <w:r>
              <w:rPr>
                <w:rFonts w:asciiTheme="minorEastAsia" w:hAnsiTheme="minorEastAsia" w:cs="宋体" w:hint="eastAsia"/>
                <w:kern w:val="0"/>
                <w:sz w:val="24"/>
                <w:szCs w:val="24"/>
              </w:rPr>
              <w:t>/</w:t>
            </w:r>
            <w:r>
              <w:rPr>
                <w:rFonts w:asciiTheme="minorEastAsia" w:hAnsiTheme="minorEastAsia" w:cs="宋体" w:hint="eastAsia"/>
                <w:kern w:val="0"/>
                <w:sz w:val="24"/>
                <w:szCs w:val="24"/>
              </w:rPr>
              <w:t>数学</w:t>
            </w:r>
            <w:r>
              <w:rPr>
                <w:rFonts w:asciiTheme="minorEastAsia" w:hAnsiTheme="minorEastAsia" w:cs="宋体" w:hint="eastAsia"/>
                <w:kern w:val="0"/>
                <w:sz w:val="24"/>
                <w:szCs w:val="24"/>
              </w:rPr>
              <w:t>/</w:t>
            </w:r>
            <w:r>
              <w:rPr>
                <w:rFonts w:asciiTheme="minorEastAsia" w:hAnsiTheme="minorEastAsia" w:cs="宋体" w:hint="eastAsia"/>
                <w:kern w:val="0"/>
                <w:sz w:val="24"/>
                <w:szCs w:val="24"/>
              </w:rPr>
              <w:t>信息处理</w:t>
            </w:r>
            <w:r>
              <w:rPr>
                <w:rFonts w:asciiTheme="minorEastAsia" w:hAnsiTheme="minorEastAsia" w:cs="宋体" w:hint="eastAsia"/>
                <w:kern w:val="0"/>
                <w:sz w:val="24"/>
                <w:szCs w:val="24"/>
              </w:rPr>
              <w:t>/</w:t>
            </w:r>
            <w:r>
              <w:rPr>
                <w:rFonts w:asciiTheme="minorEastAsia" w:hAnsiTheme="minorEastAsia" w:cs="宋体" w:hint="eastAsia"/>
                <w:kern w:val="0"/>
                <w:sz w:val="24"/>
                <w:szCs w:val="24"/>
              </w:rPr>
              <w:t>通信等相关专业</w:t>
            </w:r>
          </w:p>
        </w:tc>
        <w:tc>
          <w:tcPr>
            <w:tcW w:w="1417"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成都</w:t>
            </w:r>
            <w:r>
              <w:rPr>
                <w:rFonts w:asciiTheme="minorEastAsia" w:hAnsiTheme="minorEastAsia" w:cs="宋体" w:hint="eastAsia"/>
                <w:kern w:val="0"/>
                <w:sz w:val="24"/>
                <w:szCs w:val="24"/>
              </w:rPr>
              <w:t>/</w:t>
            </w:r>
            <w:r>
              <w:rPr>
                <w:rFonts w:asciiTheme="minorEastAsia" w:hAnsiTheme="minorEastAsia" w:cs="宋体" w:hint="eastAsia"/>
                <w:kern w:val="0"/>
                <w:sz w:val="24"/>
                <w:szCs w:val="24"/>
              </w:rPr>
              <w:t>绵阳</w:t>
            </w:r>
          </w:p>
        </w:tc>
        <w:tc>
          <w:tcPr>
            <w:tcW w:w="1138"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Theme="minorEastAsia" w:hAnsiTheme="minorEastAsia" w:cs="宋体"/>
                <w:kern w:val="0"/>
                <w:sz w:val="24"/>
                <w:szCs w:val="24"/>
              </w:rPr>
            </w:pP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模拟</w:t>
            </w:r>
            <w:r>
              <w:rPr>
                <w:rFonts w:asciiTheme="minorEastAsia" w:hAnsiTheme="minorEastAsia" w:cs="宋体" w:hint="eastAsia"/>
                <w:kern w:val="0"/>
                <w:sz w:val="24"/>
                <w:szCs w:val="24"/>
              </w:rPr>
              <w:t>IC</w:t>
            </w:r>
            <w:r>
              <w:rPr>
                <w:rFonts w:asciiTheme="minorEastAsia" w:hAnsiTheme="minorEastAsia" w:cs="宋体" w:hint="eastAsia"/>
                <w:kern w:val="0"/>
                <w:sz w:val="24"/>
                <w:szCs w:val="24"/>
              </w:rPr>
              <w:t>工程师</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2</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本科及以上</w:t>
            </w:r>
          </w:p>
        </w:tc>
        <w:tc>
          <w:tcPr>
            <w:tcW w:w="254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计算机</w:t>
            </w:r>
            <w:r>
              <w:rPr>
                <w:rFonts w:asciiTheme="minorEastAsia" w:hAnsiTheme="minorEastAsia" w:cs="宋体" w:hint="eastAsia"/>
                <w:kern w:val="0"/>
                <w:sz w:val="24"/>
                <w:szCs w:val="24"/>
              </w:rPr>
              <w:t>/</w:t>
            </w:r>
            <w:r>
              <w:rPr>
                <w:rFonts w:asciiTheme="minorEastAsia" w:hAnsiTheme="minorEastAsia" w:cs="宋体" w:hint="eastAsia"/>
                <w:kern w:val="0"/>
                <w:sz w:val="24"/>
                <w:szCs w:val="24"/>
              </w:rPr>
              <w:t>通讯</w:t>
            </w:r>
            <w:r>
              <w:rPr>
                <w:rFonts w:asciiTheme="minorEastAsia" w:hAnsiTheme="minorEastAsia" w:cs="宋体" w:hint="eastAsia"/>
                <w:kern w:val="0"/>
                <w:sz w:val="24"/>
                <w:szCs w:val="24"/>
              </w:rPr>
              <w:t>/</w:t>
            </w:r>
            <w:r>
              <w:rPr>
                <w:rFonts w:asciiTheme="minorEastAsia" w:hAnsiTheme="minorEastAsia" w:cs="宋体" w:hint="eastAsia"/>
                <w:kern w:val="0"/>
                <w:sz w:val="24"/>
                <w:szCs w:val="24"/>
              </w:rPr>
              <w:t>信号处理</w:t>
            </w:r>
          </w:p>
          <w:p w:rsidR="00970B76" w:rsidRDefault="009865EA">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等相关专业</w:t>
            </w:r>
          </w:p>
        </w:tc>
        <w:tc>
          <w:tcPr>
            <w:tcW w:w="1417"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成都</w:t>
            </w:r>
            <w:r>
              <w:rPr>
                <w:rFonts w:asciiTheme="minorEastAsia" w:hAnsiTheme="minorEastAsia" w:cs="宋体" w:hint="eastAsia"/>
                <w:kern w:val="0"/>
                <w:sz w:val="24"/>
                <w:szCs w:val="24"/>
              </w:rPr>
              <w:t>/</w:t>
            </w:r>
            <w:r>
              <w:rPr>
                <w:rFonts w:asciiTheme="minorEastAsia" w:hAnsiTheme="minorEastAsia" w:cs="宋体" w:hint="eastAsia"/>
                <w:kern w:val="0"/>
                <w:sz w:val="24"/>
                <w:szCs w:val="24"/>
              </w:rPr>
              <w:t>绵阳</w:t>
            </w:r>
          </w:p>
        </w:tc>
        <w:tc>
          <w:tcPr>
            <w:tcW w:w="1138"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Theme="minorEastAsia" w:hAnsiTheme="minorEastAsia" w:cs="宋体"/>
                <w:kern w:val="0"/>
                <w:sz w:val="24"/>
                <w:szCs w:val="24"/>
              </w:rPr>
            </w:pP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电气工程师</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2</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本科及以上</w:t>
            </w:r>
          </w:p>
        </w:tc>
        <w:tc>
          <w:tcPr>
            <w:tcW w:w="254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自动化</w:t>
            </w:r>
            <w:r>
              <w:rPr>
                <w:rFonts w:asciiTheme="minorEastAsia" w:hAnsiTheme="minorEastAsia" w:cs="宋体" w:hint="eastAsia"/>
                <w:kern w:val="0"/>
                <w:sz w:val="24"/>
                <w:szCs w:val="24"/>
              </w:rPr>
              <w:t>/</w:t>
            </w:r>
            <w:r>
              <w:rPr>
                <w:rFonts w:asciiTheme="minorEastAsia" w:hAnsiTheme="minorEastAsia" w:cs="宋体" w:hint="eastAsia"/>
                <w:kern w:val="0"/>
                <w:sz w:val="24"/>
                <w:szCs w:val="24"/>
              </w:rPr>
              <w:t>电子</w:t>
            </w:r>
            <w:r>
              <w:rPr>
                <w:rFonts w:asciiTheme="minorEastAsia" w:hAnsiTheme="minorEastAsia" w:cs="宋体" w:hint="eastAsia"/>
                <w:kern w:val="0"/>
                <w:sz w:val="24"/>
                <w:szCs w:val="24"/>
              </w:rPr>
              <w:t>/</w:t>
            </w:r>
            <w:r>
              <w:rPr>
                <w:rFonts w:asciiTheme="minorEastAsia" w:hAnsiTheme="minorEastAsia" w:cs="宋体" w:hint="eastAsia"/>
                <w:kern w:val="0"/>
                <w:sz w:val="24"/>
                <w:szCs w:val="24"/>
              </w:rPr>
              <w:t>电气相关专业</w:t>
            </w:r>
          </w:p>
        </w:tc>
        <w:tc>
          <w:tcPr>
            <w:tcW w:w="1417"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成都</w:t>
            </w:r>
            <w:r>
              <w:rPr>
                <w:rFonts w:asciiTheme="minorEastAsia" w:hAnsiTheme="minorEastAsia" w:cs="宋体" w:hint="eastAsia"/>
                <w:kern w:val="0"/>
                <w:sz w:val="24"/>
                <w:szCs w:val="24"/>
              </w:rPr>
              <w:t>/</w:t>
            </w:r>
            <w:r>
              <w:rPr>
                <w:rFonts w:asciiTheme="minorEastAsia" w:hAnsiTheme="minorEastAsia" w:cs="宋体" w:hint="eastAsia"/>
                <w:kern w:val="0"/>
                <w:sz w:val="24"/>
                <w:szCs w:val="24"/>
              </w:rPr>
              <w:t>绵阳</w:t>
            </w:r>
          </w:p>
        </w:tc>
        <w:tc>
          <w:tcPr>
            <w:tcW w:w="1138"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Theme="minorEastAsia" w:hAnsiTheme="minorEastAsia" w:cs="宋体"/>
                <w:kern w:val="0"/>
                <w:sz w:val="24"/>
                <w:szCs w:val="24"/>
              </w:rPr>
            </w:pP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硬件工程师</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2</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本科及以上</w:t>
            </w:r>
          </w:p>
        </w:tc>
        <w:tc>
          <w:tcPr>
            <w:tcW w:w="254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机电、电子技术、精密仪器、测量与控制等相关专业</w:t>
            </w:r>
          </w:p>
        </w:tc>
        <w:tc>
          <w:tcPr>
            <w:tcW w:w="1417"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成都</w:t>
            </w:r>
            <w:r>
              <w:rPr>
                <w:rFonts w:asciiTheme="minorEastAsia" w:hAnsiTheme="minorEastAsia" w:cs="宋体" w:hint="eastAsia"/>
                <w:kern w:val="0"/>
                <w:sz w:val="24"/>
                <w:szCs w:val="24"/>
              </w:rPr>
              <w:t>/</w:t>
            </w:r>
            <w:r>
              <w:rPr>
                <w:rFonts w:asciiTheme="minorEastAsia" w:hAnsiTheme="minorEastAsia" w:cs="宋体" w:hint="eastAsia"/>
                <w:kern w:val="0"/>
                <w:sz w:val="24"/>
                <w:szCs w:val="24"/>
              </w:rPr>
              <w:t>绵阳</w:t>
            </w:r>
          </w:p>
        </w:tc>
        <w:tc>
          <w:tcPr>
            <w:tcW w:w="1138"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Theme="minorEastAsia" w:hAnsiTheme="minorEastAsia" w:cs="宋体"/>
                <w:kern w:val="0"/>
                <w:sz w:val="24"/>
                <w:szCs w:val="24"/>
              </w:rPr>
            </w:pP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数字</w:t>
            </w:r>
            <w:r>
              <w:rPr>
                <w:rFonts w:asciiTheme="minorEastAsia" w:hAnsiTheme="minorEastAsia" w:cs="宋体" w:hint="eastAsia"/>
                <w:kern w:val="0"/>
                <w:sz w:val="24"/>
                <w:szCs w:val="24"/>
              </w:rPr>
              <w:t>IC</w:t>
            </w:r>
            <w:r>
              <w:rPr>
                <w:rFonts w:asciiTheme="minorEastAsia" w:hAnsiTheme="minorEastAsia" w:cs="宋体" w:hint="eastAsia"/>
                <w:kern w:val="0"/>
                <w:sz w:val="24"/>
                <w:szCs w:val="24"/>
              </w:rPr>
              <w:t>工程师</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1</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本科及以上</w:t>
            </w:r>
          </w:p>
        </w:tc>
        <w:tc>
          <w:tcPr>
            <w:tcW w:w="254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微电子与固体电子专业</w:t>
            </w:r>
          </w:p>
        </w:tc>
        <w:tc>
          <w:tcPr>
            <w:tcW w:w="1417"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成都</w:t>
            </w:r>
            <w:r>
              <w:rPr>
                <w:rFonts w:asciiTheme="minorEastAsia" w:hAnsiTheme="minorEastAsia" w:cs="宋体" w:hint="eastAsia"/>
                <w:kern w:val="0"/>
                <w:sz w:val="24"/>
                <w:szCs w:val="24"/>
              </w:rPr>
              <w:t>/</w:t>
            </w:r>
            <w:r>
              <w:rPr>
                <w:rFonts w:asciiTheme="minorEastAsia" w:hAnsiTheme="minorEastAsia" w:cs="宋体" w:hint="eastAsia"/>
                <w:kern w:val="0"/>
                <w:sz w:val="24"/>
                <w:szCs w:val="24"/>
              </w:rPr>
              <w:t>绵阳</w:t>
            </w:r>
          </w:p>
        </w:tc>
        <w:tc>
          <w:tcPr>
            <w:tcW w:w="1138"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Theme="minorEastAsia" w:hAnsiTheme="minorEastAsia" w:cs="宋体"/>
                <w:kern w:val="0"/>
                <w:sz w:val="24"/>
                <w:szCs w:val="24"/>
              </w:rPr>
            </w:pPr>
          </w:p>
        </w:tc>
      </w:tr>
    </w:tbl>
    <w:p w:rsidR="00970B76" w:rsidRDefault="009865EA">
      <w:pPr>
        <w:pStyle w:val="2"/>
        <w:jc w:val="center"/>
        <w:rPr>
          <w:rFonts w:ascii="宋体" w:eastAsia="宋体" w:hAnsi="宋体"/>
          <w:sz w:val="36"/>
          <w:szCs w:val="36"/>
          <w:shd w:val="pct10" w:color="auto" w:fill="FFFFFF"/>
        </w:rPr>
      </w:pPr>
      <w:bookmarkStart w:id="30" w:name="_Toc498718709"/>
      <w:bookmarkStart w:id="31" w:name="_Toc499194144"/>
      <w:r>
        <w:rPr>
          <w:rFonts w:ascii="宋体" w:eastAsia="宋体" w:hAnsi="宋体" w:hint="eastAsia"/>
          <w:sz w:val="36"/>
          <w:szCs w:val="36"/>
          <w:shd w:val="pct10" w:color="auto" w:fill="FFFFFF"/>
        </w:rPr>
        <w:lastRenderedPageBreak/>
        <w:t>31</w:t>
      </w:r>
      <w:r>
        <w:rPr>
          <w:rFonts w:ascii="宋体" w:eastAsia="宋体" w:hAnsi="宋体"/>
          <w:sz w:val="36"/>
          <w:szCs w:val="36"/>
          <w:shd w:val="pct10" w:color="auto" w:fill="FFFFFF"/>
        </w:rPr>
        <w:t xml:space="preserve"> </w:t>
      </w:r>
      <w:r>
        <w:rPr>
          <w:rFonts w:ascii="宋体" w:eastAsia="宋体" w:hAnsi="宋体" w:hint="eastAsia"/>
          <w:sz w:val="36"/>
          <w:szCs w:val="36"/>
          <w:shd w:val="pct10" w:color="auto" w:fill="FFFFFF"/>
        </w:rPr>
        <w:t>四川长虹技术中心</w:t>
      </w:r>
      <w:bookmarkEnd w:id="30"/>
      <w:bookmarkEnd w:id="31"/>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970B76">
        <w:trPr>
          <w:trHeight w:val="219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tcPr>
          <w:p w:rsidR="00970B76" w:rsidRDefault="009865EA">
            <w:pPr>
              <w:rPr>
                <w:rFonts w:ascii="Times New Roman" w:eastAsia="黑体" w:hAnsi="Times New Roman" w:cs="Times New Roman"/>
                <w:b/>
                <w:bCs/>
                <w:sz w:val="24"/>
                <w:szCs w:val="20"/>
              </w:rPr>
            </w:pPr>
            <w:bookmarkStart w:id="32" w:name="_Hlk498699984"/>
            <w:r>
              <w:rPr>
                <w:rFonts w:ascii="Times New Roman" w:eastAsia="黑体" w:hAnsi="Times New Roman" w:cs="Times New Roman" w:hint="eastAsia"/>
                <w:b/>
                <w:bCs/>
                <w:sz w:val="24"/>
                <w:szCs w:val="20"/>
              </w:rPr>
              <w:t>公司简介</w:t>
            </w:r>
            <w:r>
              <w:rPr>
                <w:rFonts w:ascii="Times New Roman" w:eastAsia="黑体" w:hAnsi="Times New Roman" w:cs="Times New Roman" w:hint="eastAsia"/>
                <w:b/>
                <w:bCs/>
                <w:sz w:val="24"/>
                <w:szCs w:val="20"/>
              </w:rPr>
              <w:t>:</w:t>
            </w:r>
            <w:r>
              <w:rPr>
                <w:rFonts w:asciiTheme="minorEastAsia" w:hAnsiTheme="minorEastAsia" w:cs="宋体" w:hint="eastAsia"/>
                <w:kern w:val="0"/>
                <w:sz w:val="24"/>
                <w:szCs w:val="24"/>
              </w:rPr>
              <w:t>长虹技术中心新成立于</w:t>
            </w:r>
            <w:r>
              <w:rPr>
                <w:rFonts w:asciiTheme="minorEastAsia" w:hAnsiTheme="minorEastAsia" w:cs="宋体" w:hint="eastAsia"/>
                <w:kern w:val="0"/>
                <w:sz w:val="24"/>
                <w:szCs w:val="24"/>
              </w:rPr>
              <w:t>2004</w:t>
            </w:r>
            <w:r>
              <w:rPr>
                <w:rFonts w:asciiTheme="minorEastAsia" w:hAnsiTheme="minorEastAsia" w:cs="宋体" w:hint="eastAsia"/>
                <w:kern w:val="0"/>
                <w:sz w:val="24"/>
                <w:szCs w:val="24"/>
              </w:rPr>
              <w:t>年（原技术中心成立于</w:t>
            </w:r>
            <w:r>
              <w:rPr>
                <w:rFonts w:asciiTheme="minorEastAsia" w:hAnsiTheme="minorEastAsia" w:cs="宋体" w:hint="eastAsia"/>
                <w:kern w:val="0"/>
                <w:sz w:val="24"/>
                <w:szCs w:val="24"/>
              </w:rPr>
              <w:t>1995</w:t>
            </w:r>
            <w:r>
              <w:rPr>
                <w:rFonts w:asciiTheme="minorEastAsia" w:hAnsiTheme="minorEastAsia" w:cs="宋体" w:hint="eastAsia"/>
                <w:kern w:val="0"/>
                <w:sz w:val="24"/>
                <w:szCs w:val="24"/>
              </w:rPr>
              <w:t>年），是国家</w:t>
            </w:r>
            <w:r>
              <w:rPr>
                <w:rFonts w:asciiTheme="minorEastAsia" w:hAnsiTheme="minorEastAsia" w:cs="宋体" w:hint="eastAsia"/>
                <w:kern w:val="0"/>
                <w:sz w:val="24"/>
                <w:szCs w:val="24"/>
              </w:rPr>
              <w:t>6</w:t>
            </w:r>
            <w:r>
              <w:rPr>
                <w:rFonts w:asciiTheme="minorEastAsia" w:hAnsiTheme="minorEastAsia" w:cs="宋体" w:hint="eastAsia"/>
                <w:kern w:val="0"/>
                <w:sz w:val="24"/>
                <w:szCs w:val="24"/>
              </w:rPr>
              <w:t>部委首批认定的企业技术中心，主要负责长虹公司信息家电领域前沿性和基础性的技术研发，在长虹公司由传统家电企业向信息家电企业转型的过程中正扮演着重要的角色。经过多年的积累，长虹技术中心已建立起面向信息家电的嵌入式软件开发能力和逻辑电路设计能力，并正成为长虹公司三大核心能力。在面向</w:t>
            </w:r>
            <w:r>
              <w:rPr>
                <w:rFonts w:asciiTheme="minorEastAsia" w:hAnsiTheme="minorEastAsia" w:cs="宋体" w:hint="eastAsia"/>
                <w:kern w:val="0"/>
                <w:sz w:val="24"/>
                <w:szCs w:val="24"/>
              </w:rPr>
              <w:t>3C</w:t>
            </w:r>
            <w:r>
              <w:rPr>
                <w:rFonts w:asciiTheme="minorEastAsia" w:hAnsiTheme="minorEastAsia" w:cs="宋体" w:hint="eastAsia"/>
                <w:kern w:val="0"/>
                <w:sz w:val="24"/>
                <w:szCs w:val="24"/>
              </w:rPr>
              <w:t>信息家电领域进行产品开发和核心技术突破的同时，长虹技术中心在标准制定与研究等基础研发领域也投入了大量的精力，在数字电视相关标准、</w:t>
            </w:r>
            <w:r>
              <w:rPr>
                <w:rFonts w:asciiTheme="minorEastAsia" w:hAnsiTheme="minorEastAsia" w:cs="宋体" w:hint="eastAsia"/>
                <w:kern w:val="0"/>
                <w:sz w:val="24"/>
                <w:szCs w:val="24"/>
              </w:rPr>
              <w:t>IPTV</w:t>
            </w:r>
            <w:r>
              <w:rPr>
                <w:rFonts w:asciiTheme="minorEastAsia" w:hAnsiTheme="minorEastAsia" w:cs="宋体" w:hint="eastAsia"/>
                <w:kern w:val="0"/>
                <w:sz w:val="24"/>
                <w:szCs w:val="24"/>
              </w:rPr>
              <w:t>、</w:t>
            </w:r>
            <w:r>
              <w:rPr>
                <w:rFonts w:asciiTheme="minorEastAsia" w:hAnsiTheme="minorEastAsia" w:cs="宋体" w:hint="eastAsia"/>
                <w:kern w:val="0"/>
                <w:sz w:val="24"/>
                <w:szCs w:val="24"/>
              </w:rPr>
              <w:t>DRM</w:t>
            </w:r>
            <w:r>
              <w:rPr>
                <w:rFonts w:asciiTheme="minorEastAsia" w:hAnsiTheme="minorEastAsia" w:cs="宋体" w:hint="eastAsia"/>
                <w:kern w:val="0"/>
                <w:sz w:val="24"/>
                <w:szCs w:val="24"/>
              </w:rPr>
              <w:t>标准、</w:t>
            </w:r>
            <w:r>
              <w:rPr>
                <w:rFonts w:asciiTheme="minorEastAsia" w:hAnsiTheme="minorEastAsia" w:cs="宋体" w:hint="eastAsia"/>
                <w:kern w:val="0"/>
                <w:sz w:val="24"/>
                <w:szCs w:val="24"/>
              </w:rPr>
              <w:t>UCPS</w:t>
            </w:r>
            <w:r>
              <w:rPr>
                <w:rFonts w:asciiTheme="minorEastAsia" w:hAnsiTheme="minorEastAsia" w:cs="宋体" w:hint="eastAsia"/>
                <w:kern w:val="0"/>
                <w:sz w:val="24"/>
                <w:szCs w:val="24"/>
              </w:rPr>
              <w:t>标准</w:t>
            </w:r>
            <w:r>
              <w:rPr>
                <w:rFonts w:asciiTheme="minorEastAsia" w:hAnsiTheme="minorEastAsia" w:cs="宋体" w:hint="eastAsia"/>
                <w:kern w:val="0"/>
                <w:sz w:val="24"/>
                <w:szCs w:val="24"/>
              </w:rPr>
              <w:t>研究方面取得了不菲的成绩。</w:t>
            </w:r>
            <w:r>
              <w:rPr>
                <w:rFonts w:ascii="宋体" w:eastAsia="宋体" w:hAnsi="宋体" w:cs="宋体" w:hint="eastAsia"/>
                <w:kern w:val="0"/>
                <w:sz w:val="24"/>
                <w:szCs w:val="24"/>
                <w:shd w:val="clear" w:color="auto" w:fill="FFFFFF"/>
              </w:rPr>
              <w:t xml:space="preserve"> </w:t>
            </w:r>
          </w:p>
        </w:tc>
      </w:tr>
      <w:tr w:rsidR="00970B76">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黑体" w:eastAsia="黑体" w:hAnsi="黑体" w:cs="宋体"/>
                <w:b/>
                <w:kern w:val="0"/>
                <w:sz w:val="24"/>
                <w:szCs w:val="20"/>
              </w:rPr>
            </w:pPr>
            <w:r>
              <w:rPr>
                <w:rFonts w:ascii="黑体" w:eastAsia="黑体" w:hAnsi="黑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黑体" w:eastAsia="黑体" w:hAnsi="黑体" w:cs="宋体"/>
                <w:b/>
                <w:kern w:val="0"/>
                <w:sz w:val="24"/>
                <w:szCs w:val="20"/>
              </w:rPr>
            </w:pPr>
            <w:r>
              <w:rPr>
                <w:rFonts w:ascii="黑体" w:eastAsia="黑体" w:hAnsi="黑体" w:cs="宋体" w:hint="eastAsia"/>
                <w:b/>
                <w:kern w:val="0"/>
                <w:sz w:val="24"/>
                <w:szCs w:val="20"/>
              </w:rPr>
              <w:t>Jszx-hr@changhong.com</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黑体" w:eastAsia="黑体" w:hAnsi="黑体" w:cs="宋体"/>
                <w:b/>
                <w:kern w:val="0"/>
                <w:sz w:val="24"/>
                <w:szCs w:val="20"/>
              </w:rPr>
            </w:pPr>
            <w:r>
              <w:rPr>
                <w:rFonts w:ascii="黑体" w:eastAsia="黑体" w:hAnsi="黑体" w:cs="宋体" w:hint="eastAsia"/>
                <w:b/>
                <w:kern w:val="0"/>
                <w:sz w:val="24"/>
                <w:szCs w:val="24"/>
              </w:rPr>
              <w:t>简历接收截止时间</w:t>
            </w:r>
          </w:p>
        </w:tc>
        <w:tc>
          <w:tcPr>
            <w:tcW w:w="2835" w:type="dxa"/>
            <w:gridSpan w:val="2"/>
            <w:tcBorders>
              <w:top w:val="single" w:sz="4" w:space="0" w:color="4F81BD"/>
              <w:left w:val="single" w:sz="6" w:space="0" w:color="auto"/>
              <w:bottom w:val="single" w:sz="6" w:space="0" w:color="auto"/>
              <w:right w:val="thickThinSmallGap" w:sz="18" w:space="0" w:color="auto"/>
            </w:tcBorders>
            <w:vAlign w:val="center"/>
          </w:tcPr>
          <w:p w:rsidR="00970B76" w:rsidRDefault="009865EA">
            <w:pPr>
              <w:widowControl/>
              <w:jc w:val="center"/>
              <w:rPr>
                <w:rFonts w:ascii="黑体" w:eastAsia="黑体" w:hAnsi="黑体" w:cs="宋体"/>
                <w:b/>
                <w:kern w:val="0"/>
                <w:sz w:val="24"/>
                <w:szCs w:val="20"/>
              </w:rPr>
            </w:pPr>
            <w:r>
              <w:rPr>
                <w:rFonts w:ascii="黑体" w:eastAsia="黑体" w:hAnsi="黑体" w:cs="宋体" w:hint="eastAsia"/>
                <w:b/>
                <w:kern w:val="0"/>
                <w:sz w:val="24"/>
                <w:szCs w:val="20"/>
              </w:rPr>
              <w:t>2018</w:t>
            </w:r>
            <w:r>
              <w:rPr>
                <w:rFonts w:ascii="黑体" w:eastAsia="黑体" w:hAnsi="黑体" w:cs="宋体" w:hint="eastAsia"/>
                <w:b/>
                <w:kern w:val="0"/>
                <w:sz w:val="24"/>
                <w:szCs w:val="20"/>
              </w:rPr>
              <w:t>年</w:t>
            </w:r>
            <w:r>
              <w:rPr>
                <w:rFonts w:ascii="黑体" w:eastAsia="黑体" w:hAnsi="黑体" w:cs="宋体" w:hint="eastAsia"/>
                <w:b/>
                <w:kern w:val="0"/>
                <w:sz w:val="24"/>
                <w:szCs w:val="20"/>
              </w:rPr>
              <w:t>7</w:t>
            </w:r>
            <w:r>
              <w:rPr>
                <w:rFonts w:ascii="黑体" w:eastAsia="黑体" w:hAnsi="黑体" w:cs="宋体" w:hint="eastAsia"/>
                <w:b/>
                <w:kern w:val="0"/>
                <w:sz w:val="24"/>
                <w:szCs w:val="20"/>
              </w:rPr>
              <w:t>月</w:t>
            </w:r>
          </w:p>
        </w:tc>
      </w:tr>
      <w:tr w:rsidR="00970B76">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黑体" w:eastAsia="黑体" w:hAnsi="黑体" w:cs="Times New Roman"/>
                <w:b/>
                <w:bCs/>
                <w:sz w:val="24"/>
                <w:szCs w:val="20"/>
              </w:rPr>
            </w:pPr>
            <w:r>
              <w:rPr>
                <w:rFonts w:ascii="黑体" w:eastAsia="黑体" w:hAnsi="黑体" w:cs="Times New Roman" w:hint="eastAsia"/>
                <w:b/>
                <w:bCs/>
                <w:sz w:val="24"/>
                <w:szCs w:val="20"/>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黑体" w:eastAsia="黑体" w:hAnsi="黑体" w:cs="Times New Roman"/>
                <w:b/>
                <w:bCs/>
                <w:sz w:val="24"/>
                <w:szCs w:val="20"/>
              </w:rPr>
            </w:pPr>
            <w:r>
              <w:rPr>
                <w:rFonts w:ascii="黑体" w:eastAsia="黑体" w:hAnsi="黑体" w:cs="Times New Roman" w:hint="eastAsia"/>
                <w:b/>
                <w:bCs/>
                <w:sz w:val="24"/>
                <w:szCs w:val="20"/>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黑体" w:eastAsia="黑体" w:hAnsi="黑体" w:cs="Times New Roman"/>
                <w:b/>
                <w:bCs/>
                <w:sz w:val="24"/>
                <w:szCs w:val="20"/>
              </w:rPr>
            </w:pPr>
            <w:r>
              <w:rPr>
                <w:rFonts w:ascii="黑体" w:eastAsia="黑体" w:hAnsi="黑体" w:cs="Times New Roman" w:hint="eastAsia"/>
                <w:b/>
                <w:bCs/>
                <w:sz w:val="24"/>
                <w:szCs w:val="20"/>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黑体" w:eastAsia="黑体" w:hAnsi="黑体" w:cs="Times New Roman"/>
                <w:b/>
                <w:bCs/>
                <w:sz w:val="24"/>
                <w:szCs w:val="20"/>
              </w:rPr>
            </w:pPr>
            <w:r>
              <w:rPr>
                <w:rFonts w:ascii="黑体" w:eastAsia="黑体" w:hAnsi="黑体" w:cs="Times New Roman" w:hint="eastAsia"/>
                <w:b/>
                <w:bCs/>
                <w:sz w:val="24"/>
                <w:szCs w:val="20"/>
              </w:rPr>
              <w:t>招聘专业</w:t>
            </w:r>
          </w:p>
        </w:tc>
        <w:tc>
          <w:tcPr>
            <w:tcW w:w="1276" w:type="dxa"/>
            <w:tcBorders>
              <w:top w:val="single" w:sz="4" w:space="0" w:color="4F81BD"/>
              <w:left w:val="single" w:sz="6" w:space="0" w:color="auto"/>
              <w:bottom w:val="single" w:sz="6" w:space="0" w:color="auto"/>
              <w:right w:val="single" w:sz="4" w:space="0" w:color="auto"/>
            </w:tcBorders>
            <w:vAlign w:val="center"/>
          </w:tcPr>
          <w:p w:rsidR="00970B76" w:rsidRDefault="009865EA">
            <w:pPr>
              <w:jc w:val="center"/>
              <w:rPr>
                <w:rFonts w:ascii="黑体" w:eastAsia="黑体" w:hAnsi="黑体" w:cs="Times New Roman"/>
                <w:b/>
                <w:bCs/>
                <w:sz w:val="24"/>
                <w:szCs w:val="20"/>
              </w:rPr>
            </w:pPr>
            <w:r>
              <w:rPr>
                <w:rFonts w:ascii="黑体" w:eastAsia="黑体" w:hAnsi="黑体" w:cs="Times New Roman" w:hint="eastAsia"/>
                <w:b/>
                <w:bCs/>
                <w:sz w:val="24"/>
                <w:szCs w:val="20"/>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865EA">
            <w:pPr>
              <w:jc w:val="center"/>
              <w:rPr>
                <w:rFonts w:ascii="黑体" w:eastAsia="黑体" w:hAnsi="黑体" w:cs="Times New Roman"/>
                <w:b/>
                <w:bCs/>
                <w:sz w:val="24"/>
                <w:szCs w:val="20"/>
              </w:rPr>
            </w:pPr>
            <w:r>
              <w:rPr>
                <w:rFonts w:ascii="黑体" w:eastAsia="黑体" w:hAnsi="黑体" w:cs="Times New Roman" w:hint="eastAsia"/>
                <w:b/>
                <w:bCs/>
                <w:sz w:val="24"/>
                <w:szCs w:val="20"/>
              </w:rPr>
              <w:t>其他要求</w:t>
            </w: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软件开发工程师</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6</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计算机</w:t>
            </w:r>
            <w:r>
              <w:rPr>
                <w:rFonts w:asciiTheme="minorEastAsia" w:hAnsiTheme="minorEastAsia" w:cs="宋体" w:hint="eastAsia"/>
                <w:kern w:val="0"/>
                <w:sz w:val="24"/>
                <w:szCs w:val="24"/>
              </w:rPr>
              <w:t>/</w:t>
            </w:r>
            <w:r>
              <w:rPr>
                <w:rFonts w:asciiTheme="minorEastAsia" w:hAnsiTheme="minorEastAsia" w:cs="宋体" w:hint="eastAsia"/>
                <w:kern w:val="0"/>
                <w:sz w:val="24"/>
                <w:szCs w:val="24"/>
              </w:rPr>
              <w:t>自动化</w:t>
            </w:r>
            <w:r>
              <w:rPr>
                <w:rFonts w:asciiTheme="minorEastAsia" w:hAnsiTheme="minorEastAsia" w:cs="宋体" w:hint="eastAsia"/>
                <w:kern w:val="0"/>
                <w:sz w:val="24"/>
                <w:szCs w:val="24"/>
              </w:rPr>
              <w:t>/</w:t>
            </w:r>
            <w:r>
              <w:rPr>
                <w:rFonts w:asciiTheme="minorEastAsia" w:hAnsiTheme="minorEastAsia" w:cs="宋体" w:hint="eastAsia"/>
                <w:kern w:val="0"/>
                <w:sz w:val="24"/>
                <w:szCs w:val="24"/>
              </w:rPr>
              <w:t>通信</w:t>
            </w:r>
            <w:r>
              <w:rPr>
                <w:rFonts w:asciiTheme="minorEastAsia" w:hAnsiTheme="minorEastAsia" w:cs="宋体" w:hint="eastAsia"/>
                <w:kern w:val="0"/>
                <w:sz w:val="24"/>
                <w:szCs w:val="24"/>
              </w:rPr>
              <w:t>/</w:t>
            </w:r>
            <w:r>
              <w:rPr>
                <w:rFonts w:asciiTheme="minorEastAsia" w:hAnsiTheme="minorEastAsia" w:cs="宋体" w:hint="eastAsia"/>
                <w:kern w:val="0"/>
                <w:sz w:val="24"/>
                <w:szCs w:val="24"/>
              </w:rPr>
              <w:t>电子信息工程等</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成都</w:t>
            </w:r>
            <w:r>
              <w:rPr>
                <w:rFonts w:asciiTheme="minorEastAsia" w:hAnsiTheme="minorEastAsia" w:cs="宋体" w:hint="eastAsia"/>
                <w:kern w:val="0"/>
                <w:sz w:val="24"/>
                <w:szCs w:val="24"/>
              </w:rPr>
              <w:t>/</w:t>
            </w:r>
            <w:r>
              <w:rPr>
                <w:rFonts w:asciiTheme="minorEastAsia" w:hAnsiTheme="minorEastAsia" w:cs="宋体" w:hint="eastAsia"/>
                <w:kern w:val="0"/>
                <w:sz w:val="24"/>
                <w:szCs w:val="24"/>
              </w:rPr>
              <w:t>绵阳</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Theme="minorEastAsia" w:hAnsiTheme="minorEastAsia" w:cs="宋体"/>
                <w:kern w:val="0"/>
                <w:sz w:val="24"/>
                <w:szCs w:val="24"/>
              </w:rPr>
            </w:pP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算法工程师</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4</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计算机</w:t>
            </w:r>
            <w:r>
              <w:rPr>
                <w:rFonts w:asciiTheme="minorEastAsia" w:hAnsiTheme="minorEastAsia" w:cs="宋体" w:hint="eastAsia"/>
                <w:kern w:val="0"/>
                <w:sz w:val="24"/>
                <w:szCs w:val="24"/>
              </w:rPr>
              <w:t>/</w:t>
            </w:r>
            <w:r>
              <w:rPr>
                <w:rFonts w:asciiTheme="minorEastAsia" w:hAnsiTheme="minorEastAsia" w:cs="宋体" w:hint="eastAsia"/>
                <w:kern w:val="0"/>
                <w:sz w:val="24"/>
                <w:szCs w:val="24"/>
              </w:rPr>
              <w:t>自动化</w:t>
            </w:r>
            <w:r>
              <w:rPr>
                <w:rFonts w:asciiTheme="minorEastAsia" w:hAnsiTheme="minorEastAsia" w:cs="宋体" w:hint="eastAsia"/>
                <w:kern w:val="0"/>
                <w:sz w:val="24"/>
                <w:szCs w:val="24"/>
              </w:rPr>
              <w:t>/</w:t>
            </w:r>
            <w:r>
              <w:rPr>
                <w:rFonts w:asciiTheme="minorEastAsia" w:hAnsiTheme="minorEastAsia" w:cs="宋体" w:hint="eastAsia"/>
                <w:kern w:val="0"/>
                <w:sz w:val="24"/>
                <w:szCs w:val="24"/>
              </w:rPr>
              <w:t>数学</w:t>
            </w:r>
            <w:r>
              <w:rPr>
                <w:rFonts w:asciiTheme="minorEastAsia" w:hAnsiTheme="minorEastAsia" w:cs="宋体" w:hint="eastAsia"/>
                <w:kern w:val="0"/>
                <w:sz w:val="24"/>
                <w:szCs w:val="24"/>
              </w:rPr>
              <w:t>/</w:t>
            </w:r>
            <w:r>
              <w:rPr>
                <w:rFonts w:asciiTheme="minorEastAsia" w:hAnsiTheme="minorEastAsia" w:cs="宋体" w:hint="eastAsia"/>
                <w:kern w:val="0"/>
                <w:sz w:val="24"/>
                <w:szCs w:val="24"/>
              </w:rPr>
              <w:t>信息工程等</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成都</w:t>
            </w:r>
            <w:r>
              <w:rPr>
                <w:rFonts w:asciiTheme="minorEastAsia" w:hAnsiTheme="minorEastAsia" w:cs="宋体" w:hint="eastAsia"/>
                <w:kern w:val="0"/>
                <w:sz w:val="24"/>
                <w:szCs w:val="24"/>
              </w:rPr>
              <w:t>/</w:t>
            </w:r>
            <w:r>
              <w:rPr>
                <w:rFonts w:asciiTheme="minorEastAsia" w:hAnsiTheme="minorEastAsia" w:cs="宋体" w:hint="eastAsia"/>
                <w:kern w:val="0"/>
                <w:sz w:val="24"/>
                <w:szCs w:val="24"/>
              </w:rPr>
              <w:t>绵阳</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Theme="minorEastAsia" w:hAnsiTheme="minorEastAsia" w:cs="宋体"/>
                <w:kern w:val="0"/>
                <w:sz w:val="24"/>
                <w:szCs w:val="24"/>
              </w:rPr>
            </w:pP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机器学习工程师</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4</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计算机</w:t>
            </w:r>
            <w:r>
              <w:rPr>
                <w:rFonts w:asciiTheme="minorEastAsia" w:hAnsiTheme="minorEastAsia" w:cs="宋体" w:hint="eastAsia"/>
                <w:kern w:val="0"/>
                <w:sz w:val="24"/>
                <w:szCs w:val="24"/>
              </w:rPr>
              <w:t>/</w:t>
            </w:r>
            <w:r>
              <w:rPr>
                <w:rFonts w:asciiTheme="minorEastAsia" w:hAnsiTheme="minorEastAsia" w:cs="宋体" w:hint="eastAsia"/>
                <w:kern w:val="0"/>
                <w:sz w:val="24"/>
                <w:szCs w:val="24"/>
              </w:rPr>
              <w:t>电子</w:t>
            </w:r>
            <w:r>
              <w:rPr>
                <w:rFonts w:asciiTheme="minorEastAsia" w:hAnsiTheme="minorEastAsia" w:cs="宋体" w:hint="eastAsia"/>
                <w:kern w:val="0"/>
                <w:sz w:val="24"/>
                <w:szCs w:val="24"/>
              </w:rPr>
              <w:t>/</w:t>
            </w:r>
            <w:r>
              <w:rPr>
                <w:rFonts w:asciiTheme="minorEastAsia" w:hAnsiTheme="minorEastAsia" w:cs="宋体" w:hint="eastAsia"/>
                <w:kern w:val="0"/>
                <w:sz w:val="24"/>
                <w:szCs w:val="24"/>
              </w:rPr>
              <w:t>自动化</w:t>
            </w:r>
            <w:r>
              <w:rPr>
                <w:rFonts w:asciiTheme="minorEastAsia" w:hAnsiTheme="minorEastAsia" w:cs="宋体" w:hint="eastAsia"/>
                <w:kern w:val="0"/>
                <w:sz w:val="24"/>
                <w:szCs w:val="24"/>
              </w:rPr>
              <w:t>/</w:t>
            </w:r>
            <w:r>
              <w:rPr>
                <w:rFonts w:asciiTheme="minorEastAsia" w:hAnsiTheme="minorEastAsia" w:cs="宋体" w:hint="eastAsia"/>
                <w:kern w:val="0"/>
                <w:sz w:val="24"/>
                <w:szCs w:val="24"/>
              </w:rPr>
              <w:t>信息处理</w:t>
            </w:r>
            <w:r>
              <w:rPr>
                <w:rFonts w:asciiTheme="minorEastAsia" w:hAnsiTheme="minorEastAsia" w:cs="宋体" w:hint="eastAsia"/>
                <w:kern w:val="0"/>
                <w:sz w:val="24"/>
                <w:szCs w:val="24"/>
              </w:rPr>
              <w:t>/</w:t>
            </w:r>
            <w:r>
              <w:rPr>
                <w:rFonts w:asciiTheme="minorEastAsia" w:hAnsiTheme="minorEastAsia" w:cs="宋体" w:hint="eastAsia"/>
                <w:kern w:val="0"/>
                <w:sz w:val="24"/>
                <w:szCs w:val="24"/>
              </w:rPr>
              <w:t>通信等相关专业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成都</w:t>
            </w:r>
            <w:r>
              <w:rPr>
                <w:rFonts w:asciiTheme="minorEastAsia" w:hAnsiTheme="minorEastAsia" w:cs="宋体" w:hint="eastAsia"/>
                <w:kern w:val="0"/>
                <w:sz w:val="24"/>
                <w:szCs w:val="24"/>
              </w:rPr>
              <w:t>/</w:t>
            </w:r>
            <w:r>
              <w:rPr>
                <w:rFonts w:asciiTheme="minorEastAsia" w:hAnsiTheme="minorEastAsia" w:cs="宋体" w:hint="eastAsia"/>
                <w:kern w:val="0"/>
                <w:sz w:val="24"/>
                <w:szCs w:val="24"/>
              </w:rPr>
              <w:t>绵阳</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Theme="minorEastAsia" w:hAnsiTheme="minorEastAsia" w:cs="宋体"/>
                <w:kern w:val="0"/>
                <w:sz w:val="24"/>
                <w:szCs w:val="24"/>
              </w:rPr>
            </w:pP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前端</w:t>
            </w:r>
            <w:r>
              <w:rPr>
                <w:rFonts w:asciiTheme="minorEastAsia" w:hAnsiTheme="minorEastAsia" w:cs="宋体" w:hint="eastAsia"/>
                <w:kern w:val="0"/>
                <w:sz w:val="24"/>
                <w:szCs w:val="24"/>
              </w:rPr>
              <w:t>/</w:t>
            </w:r>
            <w:r>
              <w:rPr>
                <w:rFonts w:asciiTheme="minorEastAsia" w:hAnsiTheme="minorEastAsia" w:cs="宋体" w:hint="eastAsia"/>
                <w:kern w:val="0"/>
                <w:sz w:val="24"/>
                <w:szCs w:val="24"/>
              </w:rPr>
              <w:t>后端工程师</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2</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计算机</w:t>
            </w:r>
            <w:r>
              <w:rPr>
                <w:rFonts w:asciiTheme="minorEastAsia" w:hAnsiTheme="minorEastAsia" w:cs="宋体" w:hint="eastAsia"/>
                <w:kern w:val="0"/>
                <w:sz w:val="24"/>
                <w:szCs w:val="24"/>
              </w:rPr>
              <w:t>/</w:t>
            </w:r>
            <w:r>
              <w:rPr>
                <w:rFonts w:asciiTheme="minorEastAsia" w:hAnsiTheme="minorEastAsia" w:cs="宋体" w:hint="eastAsia"/>
                <w:kern w:val="0"/>
                <w:sz w:val="24"/>
                <w:szCs w:val="24"/>
              </w:rPr>
              <w:t>软件工程</w:t>
            </w:r>
            <w:r>
              <w:rPr>
                <w:rFonts w:asciiTheme="minorEastAsia" w:hAnsiTheme="minorEastAsia" w:cs="宋体" w:hint="eastAsia"/>
                <w:kern w:val="0"/>
                <w:sz w:val="24"/>
                <w:szCs w:val="24"/>
              </w:rPr>
              <w:t>/</w:t>
            </w:r>
            <w:r>
              <w:rPr>
                <w:rFonts w:asciiTheme="minorEastAsia" w:hAnsiTheme="minorEastAsia" w:cs="宋体" w:hint="eastAsia"/>
                <w:kern w:val="0"/>
                <w:sz w:val="24"/>
                <w:szCs w:val="24"/>
              </w:rPr>
              <w:t>信息处理</w:t>
            </w:r>
            <w:r>
              <w:rPr>
                <w:rFonts w:asciiTheme="minorEastAsia" w:hAnsiTheme="minorEastAsia" w:cs="宋体" w:hint="eastAsia"/>
                <w:kern w:val="0"/>
                <w:sz w:val="24"/>
                <w:szCs w:val="24"/>
              </w:rPr>
              <w:t>/</w:t>
            </w:r>
            <w:r>
              <w:rPr>
                <w:rFonts w:asciiTheme="minorEastAsia" w:hAnsiTheme="minorEastAsia" w:cs="宋体" w:hint="eastAsia"/>
                <w:kern w:val="0"/>
                <w:sz w:val="24"/>
                <w:szCs w:val="24"/>
              </w:rPr>
              <w:t>通信等</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成都</w:t>
            </w:r>
            <w:r>
              <w:rPr>
                <w:rFonts w:asciiTheme="minorEastAsia" w:hAnsiTheme="minorEastAsia" w:cs="宋体" w:hint="eastAsia"/>
                <w:kern w:val="0"/>
                <w:sz w:val="24"/>
                <w:szCs w:val="24"/>
              </w:rPr>
              <w:t>/</w:t>
            </w:r>
            <w:r>
              <w:rPr>
                <w:rFonts w:asciiTheme="minorEastAsia" w:hAnsiTheme="minorEastAsia" w:cs="宋体" w:hint="eastAsia"/>
                <w:kern w:val="0"/>
                <w:sz w:val="24"/>
                <w:szCs w:val="24"/>
              </w:rPr>
              <w:t>绵阳</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Theme="minorEastAsia" w:hAnsiTheme="minorEastAsia" w:cs="宋体"/>
                <w:kern w:val="0"/>
                <w:sz w:val="24"/>
                <w:szCs w:val="24"/>
              </w:rPr>
            </w:pP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嵌入式开发工程师</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3</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计算机、软件、电子信息等</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成都</w:t>
            </w:r>
            <w:r>
              <w:rPr>
                <w:rFonts w:asciiTheme="minorEastAsia" w:hAnsiTheme="minorEastAsia" w:cs="宋体" w:hint="eastAsia"/>
                <w:kern w:val="0"/>
                <w:sz w:val="24"/>
                <w:szCs w:val="24"/>
              </w:rPr>
              <w:t>/</w:t>
            </w:r>
            <w:r>
              <w:rPr>
                <w:rFonts w:asciiTheme="minorEastAsia" w:hAnsiTheme="minorEastAsia" w:cs="宋体" w:hint="eastAsia"/>
                <w:kern w:val="0"/>
                <w:sz w:val="24"/>
                <w:szCs w:val="24"/>
              </w:rPr>
              <w:t>绵阳</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Theme="minorEastAsia" w:hAnsiTheme="minorEastAsia" w:cs="宋体"/>
                <w:kern w:val="0"/>
                <w:sz w:val="24"/>
                <w:szCs w:val="24"/>
              </w:rPr>
            </w:pP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电路设计</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2</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电子</w:t>
            </w:r>
            <w:r>
              <w:rPr>
                <w:rFonts w:asciiTheme="minorEastAsia" w:hAnsiTheme="minorEastAsia" w:cs="宋体" w:hint="eastAsia"/>
                <w:kern w:val="0"/>
                <w:sz w:val="24"/>
                <w:szCs w:val="24"/>
              </w:rPr>
              <w:t>/</w:t>
            </w:r>
            <w:r>
              <w:rPr>
                <w:rFonts w:asciiTheme="minorEastAsia" w:hAnsiTheme="minorEastAsia" w:cs="宋体" w:hint="eastAsia"/>
                <w:kern w:val="0"/>
                <w:sz w:val="24"/>
                <w:szCs w:val="24"/>
              </w:rPr>
              <w:t>计算机</w:t>
            </w:r>
            <w:r>
              <w:rPr>
                <w:rFonts w:asciiTheme="minorEastAsia" w:hAnsiTheme="minorEastAsia" w:cs="宋体" w:hint="eastAsia"/>
                <w:kern w:val="0"/>
                <w:sz w:val="24"/>
                <w:szCs w:val="24"/>
              </w:rPr>
              <w:t>/</w:t>
            </w:r>
            <w:r>
              <w:rPr>
                <w:rFonts w:asciiTheme="minorEastAsia" w:hAnsiTheme="minorEastAsia" w:cs="宋体" w:hint="eastAsia"/>
                <w:kern w:val="0"/>
                <w:sz w:val="24"/>
                <w:szCs w:val="24"/>
              </w:rPr>
              <w:t>自动化相关专业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成都</w:t>
            </w:r>
            <w:r>
              <w:rPr>
                <w:rFonts w:asciiTheme="minorEastAsia" w:hAnsiTheme="minorEastAsia" w:cs="宋体" w:hint="eastAsia"/>
                <w:kern w:val="0"/>
                <w:sz w:val="24"/>
                <w:szCs w:val="24"/>
              </w:rPr>
              <w:t>/</w:t>
            </w:r>
            <w:r>
              <w:rPr>
                <w:rFonts w:asciiTheme="minorEastAsia" w:hAnsiTheme="minorEastAsia" w:cs="宋体" w:hint="eastAsia"/>
                <w:kern w:val="0"/>
                <w:sz w:val="24"/>
                <w:szCs w:val="24"/>
              </w:rPr>
              <w:t>绵阳</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Theme="minorEastAsia" w:hAnsiTheme="minorEastAsia" w:cs="宋体"/>
                <w:kern w:val="0"/>
                <w:sz w:val="24"/>
                <w:szCs w:val="24"/>
              </w:rPr>
            </w:pP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渗透测试工程师</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2</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计算机</w:t>
            </w:r>
            <w:r>
              <w:rPr>
                <w:rFonts w:asciiTheme="minorEastAsia" w:hAnsiTheme="minorEastAsia" w:cs="宋体" w:hint="eastAsia"/>
                <w:kern w:val="0"/>
                <w:sz w:val="24"/>
                <w:szCs w:val="24"/>
              </w:rPr>
              <w:t>/</w:t>
            </w:r>
            <w:r>
              <w:rPr>
                <w:rFonts w:asciiTheme="minorEastAsia" w:hAnsiTheme="minorEastAsia" w:cs="宋体" w:hint="eastAsia"/>
                <w:kern w:val="0"/>
                <w:sz w:val="24"/>
                <w:szCs w:val="24"/>
              </w:rPr>
              <w:t>电子</w:t>
            </w:r>
            <w:r>
              <w:rPr>
                <w:rFonts w:asciiTheme="minorEastAsia" w:hAnsiTheme="minorEastAsia" w:cs="宋体" w:hint="eastAsia"/>
                <w:kern w:val="0"/>
                <w:sz w:val="24"/>
                <w:szCs w:val="24"/>
              </w:rPr>
              <w:t>/</w:t>
            </w:r>
            <w:r>
              <w:rPr>
                <w:rFonts w:asciiTheme="minorEastAsia" w:hAnsiTheme="minorEastAsia" w:cs="宋体" w:hint="eastAsia"/>
                <w:kern w:val="0"/>
                <w:sz w:val="24"/>
                <w:szCs w:val="24"/>
              </w:rPr>
              <w:t>数学</w:t>
            </w:r>
            <w:r>
              <w:rPr>
                <w:rFonts w:asciiTheme="minorEastAsia" w:hAnsiTheme="minorEastAsia" w:cs="宋体" w:hint="eastAsia"/>
                <w:kern w:val="0"/>
                <w:sz w:val="24"/>
                <w:szCs w:val="24"/>
              </w:rPr>
              <w:t>/</w:t>
            </w:r>
            <w:r>
              <w:rPr>
                <w:rFonts w:asciiTheme="minorEastAsia" w:hAnsiTheme="minorEastAsia" w:cs="宋体" w:hint="eastAsia"/>
                <w:kern w:val="0"/>
                <w:sz w:val="24"/>
                <w:szCs w:val="24"/>
              </w:rPr>
              <w:t>信息处理</w:t>
            </w:r>
            <w:r>
              <w:rPr>
                <w:rFonts w:asciiTheme="minorEastAsia" w:hAnsiTheme="minorEastAsia" w:cs="宋体" w:hint="eastAsia"/>
                <w:kern w:val="0"/>
                <w:sz w:val="24"/>
                <w:szCs w:val="24"/>
              </w:rPr>
              <w:t>/</w:t>
            </w:r>
            <w:r>
              <w:rPr>
                <w:rFonts w:asciiTheme="minorEastAsia" w:hAnsiTheme="minorEastAsia" w:cs="宋体" w:hint="eastAsia"/>
                <w:kern w:val="0"/>
                <w:sz w:val="24"/>
                <w:szCs w:val="24"/>
              </w:rPr>
              <w:t>通信等</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成都</w:t>
            </w:r>
            <w:r>
              <w:rPr>
                <w:rFonts w:asciiTheme="minorEastAsia" w:hAnsiTheme="minorEastAsia" w:cs="宋体" w:hint="eastAsia"/>
                <w:kern w:val="0"/>
                <w:sz w:val="24"/>
                <w:szCs w:val="24"/>
              </w:rPr>
              <w:t>/</w:t>
            </w:r>
            <w:r>
              <w:rPr>
                <w:rFonts w:asciiTheme="minorEastAsia" w:hAnsiTheme="minorEastAsia" w:cs="宋体" w:hint="eastAsia"/>
                <w:kern w:val="0"/>
                <w:sz w:val="24"/>
                <w:szCs w:val="24"/>
              </w:rPr>
              <w:t>绵阳</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Theme="minorEastAsia" w:hAnsiTheme="minorEastAsia" w:cs="宋体"/>
                <w:kern w:val="0"/>
                <w:sz w:val="24"/>
                <w:szCs w:val="24"/>
              </w:rPr>
            </w:pP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逆向工程师</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2</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计算机</w:t>
            </w:r>
            <w:r>
              <w:rPr>
                <w:rFonts w:asciiTheme="minorEastAsia" w:hAnsiTheme="minorEastAsia" w:cs="宋体" w:hint="eastAsia"/>
                <w:kern w:val="0"/>
                <w:sz w:val="24"/>
                <w:szCs w:val="24"/>
              </w:rPr>
              <w:t>/</w:t>
            </w:r>
            <w:r>
              <w:rPr>
                <w:rFonts w:asciiTheme="minorEastAsia" w:hAnsiTheme="minorEastAsia" w:cs="宋体" w:hint="eastAsia"/>
                <w:kern w:val="0"/>
                <w:sz w:val="24"/>
                <w:szCs w:val="24"/>
              </w:rPr>
              <w:t>电子</w:t>
            </w:r>
            <w:r>
              <w:rPr>
                <w:rFonts w:asciiTheme="minorEastAsia" w:hAnsiTheme="minorEastAsia" w:cs="宋体" w:hint="eastAsia"/>
                <w:kern w:val="0"/>
                <w:sz w:val="24"/>
                <w:szCs w:val="24"/>
              </w:rPr>
              <w:t>/</w:t>
            </w:r>
            <w:r>
              <w:rPr>
                <w:rFonts w:asciiTheme="minorEastAsia" w:hAnsiTheme="minorEastAsia" w:cs="宋体" w:hint="eastAsia"/>
                <w:kern w:val="0"/>
                <w:sz w:val="24"/>
                <w:szCs w:val="24"/>
              </w:rPr>
              <w:t>数学</w:t>
            </w:r>
            <w:r>
              <w:rPr>
                <w:rFonts w:asciiTheme="minorEastAsia" w:hAnsiTheme="minorEastAsia" w:cs="宋体" w:hint="eastAsia"/>
                <w:kern w:val="0"/>
                <w:sz w:val="24"/>
                <w:szCs w:val="24"/>
              </w:rPr>
              <w:t>/</w:t>
            </w:r>
            <w:r>
              <w:rPr>
                <w:rFonts w:asciiTheme="minorEastAsia" w:hAnsiTheme="minorEastAsia" w:cs="宋体" w:hint="eastAsia"/>
                <w:kern w:val="0"/>
                <w:sz w:val="24"/>
                <w:szCs w:val="24"/>
              </w:rPr>
              <w:t>信息处理</w:t>
            </w:r>
            <w:r>
              <w:rPr>
                <w:rFonts w:asciiTheme="minorEastAsia" w:hAnsiTheme="minorEastAsia" w:cs="宋体" w:hint="eastAsia"/>
                <w:kern w:val="0"/>
                <w:sz w:val="24"/>
                <w:szCs w:val="24"/>
              </w:rPr>
              <w:t>/</w:t>
            </w:r>
            <w:r>
              <w:rPr>
                <w:rFonts w:asciiTheme="minorEastAsia" w:hAnsiTheme="minorEastAsia" w:cs="宋体" w:hint="eastAsia"/>
                <w:kern w:val="0"/>
                <w:sz w:val="24"/>
                <w:szCs w:val="24"/>
              </w:rPr>
              <w:t>通信等</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成都</w:t>
            </w:r>
            <w:r>
              <w:rPr>
                <w:rFonts w:asciiTheme="minorEastAsia" w:hAnsiTheme="minorEastAsia" w:cs="宋体" w:hint="eastAsia"/>
                <w:kern w:val="0"/>
                <w:sz w:val="24"/>
                <w:szCs w:val="24"/>
              </w:rPr>
              <w:t>/</w:t>
            </w:r>
            <w:r>
              <w:rPr>
                <w:rFonts w:asciiTheme="minorEastAsia" w:hAnsiTheme="minorEastAsia" w:cs="宋体" w:hint="eastAsia"/>
                <w:kern w:val="0"/>
                <w:sz w:val="24"/>
                <w:szCs w:val="24"/>
              </w:rPr>
              <w:t>绵阳</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Theme="minorEastAsia" w:hAnsiTheme="minorEastAsia" w:cs="宋体"/>
                <w:kern w:val="0"/>
                <w:sz w:val="24"/>
                <w:szCs w:val="24"/>
              </w:rPr>
            </w:pP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模拟</w:t>
            </w:r>
            <w:r>
              <w:rPr>
                <w:rFonts w:asciiTheme="minorEastAsia" w:hAnsiTheme="minorEastAsia" w:cs="宋体" w:hint="eastAsia"/>
                <w:kern w:val="0"/>
                <w:sz w:val="24"/>
                <w:szCs w:val="24"/>
              </w:rPr>
              <w:t>IC</w:t>
            </w:r>
            <w:r>
              <w:rPr>
                <w:rFonts w:asciiTheme="minorEastAsia" w:hAnsiTheme="minorEastAsia" w:cs="宋体" w:hint="eastAsia"/>
                <w:kern w:val="0"/>
                <w:sz w:val="24"/>
                <w:szCs w:val="24"/>
              </w:rPr>
              <w:t>工程师</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2</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计算机</w:t>
            </w:r>
            <w:r>
              <w:rPr>
                <w:rFonts w:asciiTheme="minorEastAsia" w:hAnsiTheme="minorEastAsia" w:cs="宋体" w:hint="eastAsia"/>
                <w:kern w:val="0"/>
                <w:sz w:val="24"/>
                <w:szCs w:val="24"/>
              </w:rPr>
              <w:t>/</w:t>
            </w:r>
            <w:r>
              <w:rPr>
                <w:rFonts w:asciiTheme="minorEastAsia" w:hAnsiTheme="minorEastAsia" w:cs="宋体" w:hint="eastAsia"/>
                <w:kern w:val="0"/>
                <w:sz w:val="24"/>
                <w:szCs w:val="24"/>
              </w:rPr>
              <w:t>通讯</w:t>
            </w:r>
            <w:r>
              <w:rPr>
                <w:rFonts w:asciiTheme="minorEastAsia" w:hAnsiTheme="minorEastAsia" w:cs="宋体" w:hint="eastAsia"/>
                <w:kern w:val="0"/>
                <w:sz w:val="24"/>
                <w:szCs w:val="24"/>
              </w:rPr>
              <w:t>/</w:t>
            </w:r>
            <w:r>
              <w:rPr>
                <w:rFonts w:asciiTheme="minorEastAsia" w:hAnsiTheme="minorEastAsia" w:cs="宋体" w:hint="eastAsia"/>
                <w:kern w:val="0"/>
                <w:sz w:val="24"/>
                <w:szCs w:val="24"/>
              </w:rPr>
              <w:t>信号处理等</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成都</w:t>
            </w:r>
            <w:r>
              <w:rPr>
                <w:rFonts w:asciiTheme="minorEastAsia" w:hAnsiTheme="minorEastAsia" w:cs="宋体" w:hint="eastAsia"/>
                <w:kern w:val="0"/>
                <w:sz w:val="24"/>
                <w:szCs w:val="24"/>
              </w:rPr>
              <w:t>/</w:t>
            </w:r>
            <w:r>
              <w:rPr>
                <w:rFonts w:asciiTheme="minorEastAsia" w:hAnsiTheme="minorEastAsia" w:cs="宋体" w:hint="eastAsia"/>
                <w:kern w:val="0"/>
                <w:sz w:val="24"/>
                <w:szCs w:val="24"/>
              </w:rPr>
              <w:t>绵阳</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Theme="minorEastAsia" w:hAnsiTheme="minorEastAsia" w:cs="宋体"/>
                <w:kern w:val="0"/>
                <w:sz w:val="24"/>
                <w:szCs w:val="24"/>
              </w:rPr>
            </w:pP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电气工程师</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2</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自动化</w:t>
            </w:r>
            <w:r>
              <w:rPr>
                <w:rFonts w:asciiTheme="minorEastAsia" w:hAnsiTheme="minorEastAsia" w:cs="宋体" w:hint="eastAsia"/>
                <w:kern w:val="0"/>
                <w:sz w:val="24"/>
                <w:szCs w:val="24"/>
              </w:rPr>
              <w:t>/</w:t>
            </w:r>
            <w:r>
              <w:rPr>
                <w:rFonts w:asciiTheme="minorEastAsia" w:hAnsiTheme="minorEastAsia" w:cs="宋体" w:hint="eastAsia"/>
                <w:kern w:val="0"/>
                <w:sz w:val="24"/>
                <w:szCs w:val="24"/>
              </w:rPr>
              <w:t>电子</w:t>
            </w:r>
            <w:r>
              <w:rPr>
                <w:rFonts w:asciiTheme="minorEastAsia" w:hAnsiTheme="minorEastAsia" w:cs="宋体" w:hint="eastAsia"/>
                <w:kern w:val="0"/>
                <w:sz w:val="24"/>
                <w:szCs w:val="24"/>
              </w:rPr>
              <w:t>/</w:t>
            </w:r>
            <w:r>
              <w:rPr>
                <w:rFonts w:asciiTheme="minorEastAsia" w:hAnsiTheme="minorEastAsia" w:cs="宋体" w:hint="eastAsia"/>
                <w:kern w:val="0"/>
                <w:sz w:val="24"/>
                <w:szCs w:val="24"/>
              </w:rPr>
              <w:t>电气相关专业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成都</w:t>
            </w:r>
            <w:r>
              <w:rPr>
                <w:rFonts w:asciiTheme="minorEastAsia" w:hAnsiTheme="minorEastAsia" w:cs="宋体" w:hint="eastAsia"/>
                <w:kern w:val="0"/>
                <w:sz w:val="24"/>
                <w:szCs w:val="24"/>
              </w:rPr>
              <w:t>/</w:t>
            </w:r>
            <w:r>
              <w:rPr>
                <w:rFonts w:asciiTheme="minorEastAsia" w:hAnsiTheme="minorEastAsia" w:cs="宋体" w:hint="eastAsia"/>
                <w:kern w:val="0"/>
                <w:sz w:val="24"/>
                <w:szCs w:val="24"/>
              </w:rPr>
              <w:t>绵阳</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Theme="minorEastAsia" w:hAnsiTheme="minorEastAsia" w:cs="宋体"/>
                <w:kern w:val="0"/>
                <w:sz w:val="24"/>
                <w:szCs w:val="24"/>
              </w:rPr>
            </w:pP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硬件工程师</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2</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机电、电子技术、精密仪器、测量与控制等</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成都</w:t>
            </w:r>
            <w:r>
              <w:rPr>
                <w:rFonts w:asciiTheme="minorEastAsia" w:hAnsiTheme="minorEastAsia" w:cs="宋体" w:hint="eastAsia"/>
                <w:kern w:val="0"/>
                <w:sz w:val="24"/>
                <w:szCs w:val="24"/>
              </w:rPr>
              <w:t>/</w:t>
            </w:r>
            <w:r>
              <w:rPr>
                <w:rFonts w:asciiTheme="minorEastAsia" w:hAnsiTheme="minorEastAsia" w:cs="宋体" w:hint="eastAsia"/>
                <w:kern w:val="0"/>
                <w:sz w:val="24"/>
                <w:szCs w:val="24"/>
              </w:rPr>
              <w:t>绵阳</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Theme="minorEastAsia" w:hAnsiTheme="minorEastAsia" w:cs="宋体"/>
                <w:kern w:val="0"/>
                <w:sz w:val="24"/>
                <w:szCs w:val="24"/>
              </w:rPr>
            </w:pP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数字</w:t>
            </w:r>
            <w:r>
              <w:rPr>
                <w:rFonts w:asciiTheme="minorEastAsia" w:hAnsiTheme="minorEastAsia" w:cs="宋体" w:hint="eastAsia"/>
                <w:kern w:val="0"/>
                <w:sz w:val="24"/>
                <w:szCs w:val="24"/>
              </w:rPr>
              <w:t>IC</w:t>
            </w:r>
            <w:r>
              <w:rPr>
                <w:rFonts w:asciiTheme="minorEastAsia" w:hAnsiTheme="minorEastAsia" w:cs="宋体" w:hint="eastAsia"/>
                <w:kern w:val="0"/>
                <w:sz w:val="24"/>
                <w:szCs w:val="24"/>
              </w:rPr>
              <w:t>工程师</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1</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微电子与固体电子专业</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成都</w:t>
            </w:r>
            <w:r>
              <w:rPr>
                <w:rFonts w:asciiTheme="minorEastAsia" w:hAnsiTheme="minorEastAsia" w:cs="宋体" w:hint="eastAsia"/>
                <w:kern w:val="0"/>
                <w:sz w:val="24"/>
                <w:szCs w:val="24"/>
              </w:rPr>
              <w:t>/</w:t>
            </w:r>
            <w:r>
              <w:rPr>
                <w:rFonts w:asciiTheme="minorEastAsia" w:hAnsiTheme="minorEastAsia" w:cs="宋体" w:hint="eastAsia"/>
                <w:kern w:val="0"/>
                <w:sz w:val="24"/>
                <w:szCs w:val="24"/>
              </w:rPr>
              <w:t>绵阳</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Theme="minorEastAsia" w:hAnsiTheme="minorEastAsia" w:cs="宋体"/>
                <w:kern w:val="0"/>
                <w:sz w:val="24"/>
                <w:szCs w:val="24"/>
              </w:rPr>
            </w:pPr>
          </w:p>
        </w:tc>
      </w:tr>
      <w:bookmarkEnd w:id="32"/>
    </w:tbl>
    <w:p w:rsidR="00970B76" w:rsidRDefault="00970B76"/>
    <w:p w:rsidR="00970B76" w:rsidRDefault="009865EA">
      <w:pPr>
        <w:pStyle w:val="2"/>
        <w:jc w:val="center"/>
        <w:rPr>
          <w:rFonts w:ascii="宋体" w:eastAsia="宋体" w:hAnsi="宋体"/>
          <w:sz w:val="36"/>
          <w:szCs w:val="36"/>
          <w:shd w:val="pct10" w:color="auto" w:fill="FFFFFF"/>
        </w:rPr>
      </w:pPr>
      <w:bookmarkStart w:id="33" w:name="_Toc498718710"/>
      <w:bookmarkStart w:id="34" w:name="_Toc499194145"/>
      <w:r>
        <w:rPr>
          <w:rFonts w:ascii="宋体" w:eastAsia="宋体" w:hAnsi="宋体" w:hint="eastAsia"/>
          <w:sz w:val="36"/>
          <w:szCs w:val="36"/>
          <w:shd w:val="pct10" w:color="auto" w:fill="FFFFFF"/>
        </w:rPr>
        <w:lastRenderedPageBreak/>
        <w:t>32</w:t>
      </w:r>
      <w:r>
        <w:rPr>
          <w:rFonts w:ascii="宋体" w:eastAsia="宋体" w:hAnsi="宋体"/>
          <w:sz w:val="36"/>
          <w:szCs w:val="36"/>
          <w:shd w:val="pct10" w:color="auto" w:fill="FFFFFF"/>
        </w:rPr>
        <w:t xml:space="preserve"> </w:t>
      </w:r>
      <w:r>
        <w:rPr>
          <w:rFonts w:ascii="宋体" w:eastAsia="宋体" w:hAnsi="宋体" w:hint="eastAsia"/>
          <w:sz w:val="36"/>
          <w:szCs w:val="36"/>
          <w:shd w:val="pct10" w:color="auto" w:fill="FFFFFF"/>
        </w:rPr>
        <w:t>四川虹信软件股份有限公司</w:t>
      </w:r>
      <w:bookmarkEnd w:id="33"/>
      <w:bookmarkEnd w:id="34"/>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970B76">
        <w:trPr>
          <w:trHeight w:val="1059"/>
        </w:trPr>
        <w:tc>
          <w:tcPr>
            <w:tcW w:w="9747" w:type="dxa"/>
            <w:gridSpan w:val="6"/>
            <w:tcBorders>
              <w:top w:val="thinThickSmallGap" w:sz="18" w:space="0" w:color="auto"/>
              <w:left w:val="thinThickSmallGap" w:sz="18" w:space="0" w:color="auto"/>
              <w:bottom w:val="single" w:sz="6" w:space="0" w:color="auto"/>
              <w:right w:val="thickThinSmallGap" w:sz="18" w:space="0" w:color="auto"/>
            </w:tcBorders>
          </w:tcPr>
          <w:p w:rsidR="00970B76" w:rsidRDefault="009865EA">
            <w:pPr>
              <w:rPr>
                <w:rFonts w:ascii="Times New Roman" w:eastAsia="黑体" w:hAnsi="Times New Roman" w:cs="Times New Roman"/>
                <w:b/>
                <w:bCs/>
                <w:sz w:val="24"/>
                <w:szCs w:val="20"/>
              </w:rPr>
            </w:pPr>
            <w:r>
              <w:rPr>
                <w:rFonts w:ascii="Times New Roman" w:eastAsia="黑体" w:hAnsi="Times New Roman" w:cs="Times New Roman" w:hint="eastAsia"/>
                <w:b/>
                <w:bCs/>
                <w:sz w:val="24"/>
                <w:szCs w:val="20"/>
              </w:rPr>
              <w:t>公司简介：</w:t>
            </w:r>
            <w:r>
              <w:rPr>
                <w:rFonts w:ascii="宋体" w:eastAsia="宋体" w:hAnsi="宋体" w:cs="Times New Roman" w:hint="eastAsia"/>
                <w:sz w:val="24"/>
                <w:szCs w:val="20"/>
              </w:rPr>
              <w:t>四川虹信软件股份有限公司是四川长虹集团智慧业务</w:t>
            </w:r>
            <w:r>
              <w:rPr>
                <w:rFonts w:ascii="宋体" w:eastAsia="宋体" w:hAnsi="宋体" w:cs="Times New Roman" w:hint="eastAsia"/>
                <w:sz w:val="24"/>
                <w:szCs w:val="20"/>
              </w:rPr>
              <w:t>BG</w:t>
            </w:r>
            <w:r>
              <w:rPr>
                <w:rFonts w:ascii="宋体" w:eastAsia="宋体" w:hAnsi="宋体" w:cs="Times New Roman" w:hint="eastAsia"/>
                <w:sz w:val="24"/>
                <w:szCs w:val="20"/>
              </w:rPr>
              <w:t>咨询服务产业群的旗舰企业，为长虹集团进军咨询服务产业的领头企业，是国家“</w:t>
            </w:r>
            <w:r>
              <w:rPr>
                <w:rFonts w:ascii="宋体" w:eastAsia="宋体" w:hAnsi="宋体" w:cs="Times New Roman" w:hint="eastAsia"/>
                <w:sz w:val="24"/>
                <w:szCs w:val="20"/>
              </w:rPr>
              <w:t>IT</w:t>
            </w:r>
            <w:r>
              <w:rPr>
                <w:rFonts w:ascii="宋体" w:eastAsia="宋体" w:hAnsi="宋体" w:cs="Times New Roman" w:hint="eastAsia"/>
                <w:sz w:val="24"/>
                <w:szCs w:val="20"/>
              </w:rPr>
              <w:t>外包服务”首批</w:t>
            </w:r>
            <w:r>
              <w:rPr>
                <w:rFonts w:ascii="宋体" w:eastAsia="宋体" w:hAnsi="宋体" w:cs="Times New Roman" w:hint="eastAsia"/>
                <w:sz w:val="24"/>
                <w:szCs w:val="20"/>
              </w:rPr>
              <w:t>12</w:t>
            </w:r>
            <w:r>
              <w:rPr>
                <w:rFonts w:ascii="宋体" w:eastAsia="宋体" w:hAnsi="宋体" w:cs="Times New Roman" w:hint="eastAsia"/>
                <w:sz w:val="24"/>
                <w:szCs w:val="20"/>
              </w:rPr>
              <w:t>家试点企业之一，是西南地区一流的信息化一站式解决方案供应商。公司长期专注于企业信息化、智慧城市、互联网创新领域，具备将现代管理理念与信息技术相结合、信息化总体规划与项目实施相结合、业界领先产品与自有软件相结合的核心能力。公司拥有一支经验丰富、结构稳定的</w:t>
            </w:r>
            <w:r>
              <w:rPr>
                <w:rFonts w:ascii="宋体" w:eastAsia="宋体" w:hAnsi="宋体" w:cs="Times New Roman" w:hint="eastAsia"/>
                <w:sz w:val="24"/>
                <w:szCs w:val="20"/>
              </w:rPr>
              <w:t>IT</w:t>
            </w:r>
            <w:r>
              <w:rPr>
                <w:rFonts w:ascii="宋体" w:eastAsia="宋体" w:hAnsi="宋体" w:cs="Times New Roman" w:hint="eastAsia"/>
                <w:sz w:val="24"/>
                <w:szCs w:val="20"/>
              </w:rPr>
              <w:t>咨询实施服务团队和软件开发队伍，多人取得顶级技术认证。</w:t>
            </w:r>
          </w:p>
        </w:tc>
      </w:tr>
      <w:tr w:rsidR="00970B76">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eastAsia="黑体" w:hAnsi="宋体" w:cs="宋体"/>
                <w:b/>
                <w:kern w:val="0"/>
                <w:sz w:val="24"/>
                <w:szCs w:val="20"/>
              </w:rPr>
            </w:pPr>
            <w:r>
              <w:rPr>
                <w:rFonts w:ascii="宋体" w:eastAsia="黑体" w:hAnsi="宋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970B76" w:rsidRDefault="00970B76">
            <w:pPr>
              <w:widowControl/>
              <w:jc w:val="center"/>
              <w:rPr>
                <w:rFonts w:ascii="宋体" w:eastAsia="宋体" w:hAnsi="宋体" w:cs="宋体"/>
                <w:b/>
                <w:kern w:val="0"/>
                <w:sz w:val="24"/>
                <w:szCs w:val="20"/>
              </w:rPr>
            </w:pP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黑体" w:hAnsi="宋体" w:cs="宋体"/>
                <w:b/>
                <w:kern w:val="0"/>
                <w:sz w:val="24"/>
                <w:szCs w:val="20"/>
              </w:rPr>
            </w:pPr>
            <w:r>
              <w:rPr>
                <w:rFonts w:ascii="宋体" w:eastAsia="黑体" w:hAnsi="宋体" w:cs="宋体" w:hint="eastAsia"/>
                <w:b/>
                <w:kern w:val="0"/>
                <w:sz w:val="24"/>
                <w:szCs w:val="24"/>
              </w:rPr>
              <w:t>简历接收截止时间</w:t>
            </w:r>
          </w:p>
        </w:tc>
        <w:tc>
          <w:tcPr>
            <w:tcW w:w="2835" w:type="dxa"/>
            <w:gridSpan w:val="2"/>
            <w:tcBorders>
              <w:top w:val="single" w:sz="4" w:space="0" w:color="4F81BD"/>
              <w:left w:val="single" w:sz="6" w:space="0" w:color="auto"/>
              <w:bottom w:val="single" w:sz="6" w:space="0" w:color="auto"/>
              <w:right w:val="thickThinSmallGap" w:sz="18" w:space="0" w:color="auto"/>
            </w:tcBorders>
            <w:vAlign w:val="center"/>
          </w:tcPr>
          <w:p w:rsidR="00970B76" w:rsidRDefault="00970B76">
            <w:pPr>
              <w:widowControl/>
              <w:jc w:val="center"/>
              <w:rPr>
                <w:rFonts w:ascii="宋体" w:eastAsia="宋体" w:hAnsi="宋体" w:cs="宋体"/>
                <w:b/>
                <w:kern w:val="0"/>
                <w:sz w:val="24"/>
                <w:szCs w:val="20"/>
              </w:rPr>
            </w:pPr>
          </w:p>
        </w:tc>
      </w:tr>
      <w:tr w:rsidR="00970B76">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Times New Roman" w:eastAsia="黑体" w:hAnsi="Times New Roman" w:cs="Times New Roman"/>
                <w:b/>
                <w:bCs/>
                <w:sz w:val="24"/>
                <w:szCs w:val="20"/>
              </w:rPr>
            </w:pPr>
            <w:r>
              <w:rPr>
                <w:rFonts w:ascii="Times New Roman" w:eastAsia="黑体" w:hAnsi="Times New Roman" w:cs="Times New Roman" w:hint="eastAsia"/>
                <w:b/>
                <w:bCs/>
                <w:sz w:val="24"/>
                <w:szCs w:val="20"/>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Times New Roman" w:eastAsia="黑体" w:hAnsi="Times New Roman" w:cs="Times New Roman"/>
                <w:b/>
                <w:bCs/>
                <w:sz w:val="24"/>
                <w:szCs w:val="20"/>
              </w:rPr>
            </w:pPr>
            <w:r>
              <w:rPr>
                <w:rFonts w:ascii="Times New Roman" w:eastAsia="黑体" w:hAnsi="Times New Roman" w:cs="Times New Roman" w:hint="eastAsia"/>
                <w:b/>
                <w:bCs/>
                <w:sz w:val="24"/>
                <w:szCs w:val="20"/>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Times New Roman" w:eastAsia="黑体" w:hAnsi="Times New Roman" w:cs="Times New Roman"/>
                <w:b/>
                <w:bCs/>
                <w:sz w:val="24"/>
                <w:szCs w:val="20"/>
              </w:rPr>
            </w:pPr>
            <w:r>
              <w:rPr>
                <w:rFonts w:ascii="Times New Roman" w:eastAsia="黑体" w:hAnsi="Times New Roman" w:cs="Times New Roman" w:hint="eastAsia"/>
                <w:b/>
                <w:bCs/>
                <w:sz w:val="24"/>
                <w:szCs w:val="20"/>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Times New Roman" w:eastAsia="黑体" w:hAnsi="Times New Roman" w:cs="Times New Roman"/>
                <w:b/>
                <w:bCs/>
                <w:sz w:val="24"/>
                <w:szCs w:val="20"/>
              </w:rPr>
            </w:pPr>
            <w:r>
              <w:rPr>
                <w:rFonts w:ascii="Times New Roman" w:eastAsia="黑体" w:hAnsi="Times New Roman" w:cs="Times New Roman" w:hint="eastAsia"/>
                <w:b/>
                <w:bCs/>
                <w:sz w:val="24"/>
                <w:szCs w:val="20"/>
              </w:rPr>
              <w:t>招聘专业</w:t>
            </w:r>
          </w:p>
        </w:tc>
        <w:tc>
          <w:tcPr>
            <w:tcW w:w="1276" w:type="dxa"/>
            <w:tcBorders>
              <w:top w:val="single" w:sz="4" w:space="0" w:color="4F81BD"/>
              <w:left w:val="single" w:sz="6" w:space="0" w:color="auto"/>
              <w:bottom w:val="single" w:sz="6" w:space="0" w:color="auto"/>
              <w:right w:val="single" w:sz="4" w:space="0" w:color="auto"/>
            </w:tcBorders>
            <w:vAlign w:val="center"/>
          </w:tcPr>
          <w:p w:rsidR="00970B76" w:rsidRDefault="009865EA">
            <w:pPr>
              <w:jc w:val="center"/>
              <w:rPr>
                <w:rFonts w:ascii="Times New Roman" w:eastAsia="黑体" w:hAnsi="Times New Roman" w:cs="Times New Roman"/>
                <w:b/>
                <w:bCs/>
                <w:sz w:val="24"/>
                <w:szCs w:val="20"/>
              </w:rPr>
            </w:pPr>
            <w:r>
              <w:rPr>
                <w:rFonts w:ascii="Times New Roman" w:eastAsia="黑体" w:hAnsi="Times New Roman" w:cs="Times New Roman" w:hint="eastAsia"/>
                <w:b/>
                <w:bCs/>
                <w:sz w:val="24"/>
                <w:szCs w:val="20"/>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865EA">
            <w:pPr>
              <w:jc w:val="center"/>
              <w:rPr>
                <w:rFonts w:ascii="Times New Roman" w:eastAsia="黑体" w:hAnsi="Times New Roman" w:cs="Times New Roman"/>
                <w:b/>
                <w:bCs/>
                <w:sz w:val="24"/>
                <w:szCs w:val="20"/>
              </w:rPr>
            </w:pPr>
            <w:r>
              <w:rPr>
                <w:rFonts w:ascii="Times New Roman" w:eastAsia="黑体" w:hAnsi="Times New Roman" w:cs="Times New Roman" w:hint="eastAsia"/>
                <w:b/>
                <w:bCs/>
                <w:sz w:val="24"/>
                <w:szCs w:val="20"/>
              </w:rPr>
              <w:t>其他要求</w:t>
            </w: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0"/>
              </w:rPr>
            </w:pPr>
            <w:r>
              <w:rPr>
                <w:rFonts w:ascii="宋体" w:eastAsia="宋体" w:hAnsi="宋体" w:cs="宋体" w:hint="eastAsia"/>
                <w:kern w:val="0"/>
                <w:sz w:val="24"/>
                <w:szCs w:val="20"/>
              </w:rPr>
              <w:t>软件开发</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0"/>
              </w:rPr>
            </w:pPr>
            <w:r>
              <w:rPr>
                <w:rFonts w:ascii="宋体" w:eastAsia="宋体" w:hAnsi="宋体" w:cs="宋体" w:hint="eastAsia"/>
                <w:kern w:val="0"/>
                <w:sz w:val="24"/>
                <w:szCs w:val="20"/>
              </w:rPr>
              <w:t>20</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0"/>
              </w:rPr>
            </w:pPr>
            <w:r>
              <w:rPr>
                <w:rFonts w:ascii="宋体" w:eastAsia="宋体" w:hAnsi="宋体" w:cs="宋体" w:hint="eastAsia"/>
                <w:kern w:val="0"/>
                <w:sz w:val="24"/>
                <w:szCs w:val="20"/>
              </w:rPr>
              <w:t>本科、硕士</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0"/>
              </w:rPr>
            </w:pPr>
            <w:r>
              <w:rPr>
                <w:rFonts w:ascii="宋体" w:eastAsia="宋体" w:hAnsi="宋体" w:cs="宋体" w:hint="eastAsia"/>
                <w:kern w:val="0"/>
                <w:sz w:val="24"/>
                <w:szCs w:val="20"/>
              </w:rPr>
              <w:t>计算机、软件工程、物联网工程</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宋体" w:eastAsia="宋体" w:hAnsi="宋体" w:cs="宋体"/>
                <w:kern w:val="0"/>
                <w:sz w:val="24"/>
                <w:szCs w:val="20"/>
              </w:rPr>
            </w:pPr>
            <w:r>
              <w:rPr>
                <w:rFonts w:ascii="宋体" w:eastAsia="宋体" w:hAnsi="宋体" w:cs="宋体" w:hint="eastAsia"/>
                <w:kern w:val="0"/>
                <w:sz w:val="24"/>
                <w:szCs w:val="20"/>
              </w:rPr>
              <w:t>绵阳</w:t>
            </w:r>
          </w:p>
          <w:p w:rsidR="00970B76" w:rsidRDefault="009865EA">
            <w:pPr>
              <w:widowControl/>
              <w:jc w:val="center"/>
              <w:rPr>
                <w:rFonts w:ascii="宋体" w:eastAsia="宋体" w:hAnsi="宋体" w:cs="宋体"/>
                <w:kern w:val="0"/>
                <w:sz w:val="24"/>
                <w:szCs w:val="20"/>
              </w:rPr>
            </w:pPr>
            <w:r>
              <w:rPr>
                <w:rFonts w:ascii="宋体" w:eastAsia="宋体" w:hAnsi="宋体" w:cs="宋体" w:hint="eastAsia"/>
                <w:kern w:val="0"/>
                <w:sz w:val="24"/>
                <w:szCs w:val="20"/>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865EA">
            <w:pPr>
              <w:widowControl/>
              <w:jc w:val="center"/>
              <w:rPr>
                <w:rFonts w:ascii="宋体" w:eastAsia="宋体" w:hAnsi="宋体" w:cs="宋体"/>
                <w:kern w:val="0"/>
                <w:sz w:val="24"/>
                <w:szCs w:val="20"/>
              </w:rPr>
            </w:pPr>
            <w:r>
              <w:rPr>
                <w:rFonts w:ascii="宋体" w:eastAsia="宋体" w:hAnsi="宋体" w:cs="宋体" w:hint="eastAsia"/>
                <w:kern w:val="0"/>
                <w:sz w:val="24"/>
                <w:szCs w:val="20"/>
              </w:rPr>
              <w:t>CET4(</w:t>
            </w:r>
            <w:r>
              <w:rPr>
                <w:rFonts w:ascii="宋体" w:eastAsia="宋体" w:hAnsi="宋体" w:cs="宋体" w:hint="eastAsia"/>
                <w:kern w:val="0"/>
                <w:sz w:val="24"/>
                <w:szCs w:val="20"/>
              </w:rPr>
              <w:t>硕士</w:t>
            </w:r>
            <w:r>
              <w:rPr>
                <w:rFonts w:ascii="宋体" w:eastAsia="宋体" w:hAnsi="宋体" w:cs="宋体" w:hint="eastAsia"/>
                <w:kern w:val="0"/>
                <w:sz w:val="24"/>
                <w:szCs w:val="20"/>
              </w:rPr>
              <w:t>CET6</w:t>
            </w: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0"/>
              </w:rPr>
            </w:pPr>
            <w:r>
              <w:rPr>
                <w:rFonts w:ascii="宋体" w:eastAsia="宋体" w:hAnsi="宋体" w:cs="宋体" w:hint="eastAsia"/>
                <w:kern w:val="0"/>
                <w:sz w:val="24"/>
                <w:szCs w:val="20"/>
              </w:rPr>
              <w:t>软件测试</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0"/>
              </w:rPr>
            </w:pPr>
            <w:r>
              <w:rPr>
                <w:rFonts w:ascii="宋体" w:eastAsia="宋体" w:hAnsi="宋体" w:cs="宋体" w:hint="eastAsia"/>
                <w:kern w:val="0"/>
                <w:sz w:val="24"/>
                <w:szCs w:val="20"/>
              </w:rPr>
              <w:t>5</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0"/>
              </w:rPr>
            </w:pPr>
            <w:r>
              <w:rPr>
                <w:rFonts w:ascii="宋体" w:eastAsia="宋体" w:hAnsi="宋体" w:cs="宋体" w:hint="eastAsia"/>
                <w:kern w:val="0"/>
                <w:sz w:val="24"/>
                <w:szCs w:val="20"/>
              </w:rPr>
              <w:t>本科、硕士</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0"/>
              </w:rPr>
            </w:pPr>
            <w:r>
              <w:rPr>
                <w:rFonts w:ascii="宋体" w:eastAsia="宋体" w:hAnsi="宋体" w:cs="宋体" w:hint="eastAsia"/>
                <w:kern w:val="0"/>
                <w:sz w:val="24"/>
                <w:szCs w:val="20"/>
              </w:rPr>
              <w:t>计算机、软件工程、物联网工程</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宋体" w:eastAsia="宋体" w:hAnsi="宋体" w:cs="宋体"/>
                <w:kern w:val="0"/>
                <w:sz w:val="24"/>
                <w:szCs w:val="20"/>
              </w:rPr>
            </w:pPr>
            <w:r>
              <w:rPr>
                <w:rFonts w:ascii="宋体" w:eastAsia="宋体" w:hAnsi="宋体" w:cs="宋体" w:hint="eastAsia"/>
                <w:kern w:val="0"/>
                <w:sz w:val="24"/>
                <w:szCs w:val="20"/>
              </w:rPr>
              <w:t>绵阳</w:t>
            </w:r>
          </w:p>
          <w:p w:rsidR="00970B76" w:rsidRDefault="009865EA">
            <w:pPr>
              <w:widowControl/>
              <w:jc w:val="center"/>
              <w:rPr>
                <w:rFonts w:ascii="宋体" w:eastAsia="宋体" w:hAnsi="宋体" w:cs="宋体"/>
                <w:kern w:val="0"/>
                <w:sz w:val="24"/>
                <w:szCs w:val="20"/>
              </w:rPr>
            </w:pPr>
            <w:r>
              <w:rPr>
                <w:rFonts w:ascii="宋体" w:eastAsia="宋体" w:hAnsi="宋体" w:cs="宋体" w:hint="eastAsia"/>
                <w:kern w:val="0"/>
                <w:sz w:val="24"/>
                <w:szCs w:val="20"/>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865EA">
            <w:pPr>
              <w:widowControl/>
              <w:jc w:val="center"/>
              <w:rPr>
                <w:rFonts w:ascii="宋体" w:eastAsia="宋体" w:hAnsi="宋体" w:cs="宋体"/>
                <w:kern w:val="0"/>
                <w:sz w:val="24"/>
                <w:szCs w:val="20"/>
              </w:rPr>
            </w:pPr>
            <w:r>
              <w:rPr>
                <w:rFonts w:ascii="宋体" w:eastAsia="宋体" w:hAnsi="宋体" w:cs="宋体" w:hint="eastAsia"/>
                <w:kern w:val="0"/>
                <w:sz w:val="24"/>
                <w:szCs w:val="20"/>
              </w:rPr>
              <w:t>CET4(</w:t>
            </w:r>
            <w:r>
              <w:rPr>
                <w:rFonts w:ascii="宋体" w:eastAsia="宋体" w:hAnsi="宋体" w:cs="宋体" w:hint="eastAsia"/>
                <w:kern w:val="0"/>
                <w:sz w:val="24"/>
                <w:szCs w:val="20"/>
              </w:rPr>
              <w:t>硕士</w:t>
            </w:r>
            <w:r>
              <w:rPr>
                <w:rFonts w:ascii="宋体" w:eastAsia="宋体" w:hAnsi="宋体" w:cs="宋体" w:hint="eastAsia"/>
                <w:kern w:val="0"/>
                <w:sz w:val="24"/>
                <w:szCs w:val="20"/>
              </w:rPr>
              <w:t>CET6)</w:t>
            </w: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0"/>
              </w:rPr>
            </w:pPr>
            <w:r>
              <w:rPr>
                <w:rFonts w:ascii="宋体" w:eastAsia="宋体" w:hAnsi="宋体" w:cs="宋体" w:hint="eastAsia"/>
                <w:kern w:val="0"/>
                <w:sz w:val="24"/>
                <w:szCs w:val="20"/>
              </w:rPr>
              <w:t>软件项目实施</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0"/>
              </w:rPr>
            </w:pPr>
            <w:r>
              <w:rPr>
                <w:rFonts w:ascii="宋体" w:eastAsia="宋体" w:hAnsi="宋体" w:cs="宋体" w:hint="eastAsia"/>
                <w:kern w:val="0"/>
                <w:sz w:val="24"/>
                <w:szCs w:val="20"/>
              </w:rPr>
              <w:t>20</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0"/>
              </w:rPr>
            </w:pPr>
            <w:r>
              <w:rPr>
                <w:rFonts w:ascii="宋体" w:eastAsia="宋体" w:hAnsi="宋体" w:cs="宋体" w:hint="eastAsia"/>
                <w:kern w:val="0"/>
                <w:sz w:val="24"/>
                <w:szCs w:val="20"/>
              </w:rPr>
              <w:t>本科、硕士</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0"/>
              </w:rPr>
            </w:pPr>
            <w:r>
              <w:rPr>
                <w:rFonts w:ascii="宋体" w:eastAsia="宋体" w:hAnsi="宋体" w:cs="宋体" w:hint="eastAsia"/>
                <w:kern w:val="0"/>
                <w:sz w:val="24"/>
                <w:szCs w:val="20"/>
              </w:rPr>
              <w:t>计算机、软件工程、信息与计算科学</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宋体" w:eastAsia="宋体" w:hAnsi="宋体" w:cs="宋体"/>
                <w:kern w:val="0"/>
                <w:sz w:val="24"/>
                <w:szCs w:val="20"/>
              </w:rPr>
            </w:pPr>
            <w:r>
              <w:rPr>
                <w:rFonts w:ascii="宋体" w:eastAsia="宋体" w:hAnsi="宋体" w:cs="宋体" w:hint="eastAsia"/>
                <w:kern w:val="0"/>
                <w:sz w:val="24"/>
                <w:szCs w:val="20"/>
              </w:rPr>
              <w:t>绵阳</w:t>
            </w:r>
          </w:p>
          <w:p w:rsidR="00970B76" w:rsidRDefault="009865EA">
            <w:pPr>
              <w:widowControl/>
              <w:jc w:val="center"/>
              <w:rPr>
                <w:rFonts w:ascii="宋体" w:eastAsia="宋体" w:hAnsi="宋体" w:cs="宋体"/>
                <w:kern w:val="0"/>
                <w:sz w:val="24"/>
                <w:szCs w:val="20"/>
              </w:rPr>
            </w:pPr>
            <w:r>
              <w:rPr>
                <w:rFonts w:ascii="宋体" w:eastAsia="宋体" w:hAnsi="宋体" w:cs="宋体" w:hint="eastAsia"/>
                <w:kern w:val="0"/>
                <w:sz w:val="24"/>
                <w:szCs w:val="20"/>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865EA">
            <w:pPr>
              <w:widowControl/>
              <w:jc w:val="center"/>
              <w:rPr>
                <w:rFonts w:ascii="宋体" w:eastAsia="宋体" w:hAnsi="宋体" w:cs="宋体"/>
                <w:kern w:val="0"/>
                <w:sz w:val="24"/>
                <w:szCs w:val="20"/>
              </w:rPr>
            </w:pPr>
            <w:r>
              <w:rPr>
                <w:rFonts w:ascii="宋体" w:eastAsia="宋体" w:hAnsi="宋体" w:cs="宋体" w:hint="eastAsia"/>
                <w:kern w:val="0"/>
                <w:sz w:val="24"/>
                <w:szCs w:val="20"/>
              </w:rPr>
              <w:t>CET4(</w:t>
            </w:r>
            <w:r>
              <w:rPr>
                <w:rFonts w:ascii="宋体" w:eastAsia="宋体" w:hAnsi="宋体" w:cs="宋体" w:hint="eastAsia"/>
                <w:kern w:val="0"/>
                <w:sz w:val="24"/>
                <w:szCs w:val="20"/>
              </w:rPr>
              <w:t>硕士</w:t>
            </w:r>
            <w:r>
              <w:rPr>
                <w:rFonts w:ascii="宋体" w:eastAsia="宋体" w:hAnsi="宋体" w:cs="宋体" w:hint="eastAsia"/>
                <w:kern w:val="0"/>
                <w:sz w:val="24"/>
                <w:szCs w:val="20"/>
              </w:rPr>
              <w:t>CET6)</w:t>
            </w: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0"/>
              </w:rPr>
            </w:pPr>
            <w:r>
              <w:rPr>
                <w:rFonts w:ascii="宋体" w:eastAsia="宋体" w:hAnsi="宋体" w:cs="宋体" w:hint="eastAsia"/>
                <w:kern w:val="0"/>
                <w:sz w:val="24"/>
                <w:szCs w:val="20"/>
              </w:rPr>
              <w:t>ERP</w:t>
            </w:r>
            <w:r>
              <w:rPr>
                <w:rFonts w:ascii="宋体" w:eastAsia="宋体" w:hAnsi="宋体" w:cs="宋体" w:hint="eastAsia"/>
                <w:kern w:val="0"/>
                <w:sz w:val="24"/>
                <w:szCs w:val="20"/>
              </w:rPr>
              <w:t>咨询工程师</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0"/>
              </w:rPr>
            </w:pPr>
            <w:r>
              <w:rPr>
                <w:rFonts w:ascii="宋体" w:eastAsia="宋体" w:hAnsi="宋体" w:cs="宋体" w:hint="eastAsia"/>
                <w:kern w:val="0"/>
                <w:sz w:val="24"/>
                <w:szCs w:val="20"/>
              </w:rPr>
              <w:t>15</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0"/>
              </w:rPr>
            </w:pPr>
            <w:r>
              <w:rPr>
                <w:rFonts w:ascii="宋体" w:eastAsia="宋体" w:hAnsi="宋体" w:cs="宋体" w:hint="eastAsia"/>
                <w:kern w:val="0"/>
                <w:sz w:val="24"/>
                <w:szCs w:val="20"/>
              </w:rPr>
              <w:t>本科、硕士</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0"/>
              </w:rPr>
            </w:pPr>
            <w:r>
              <w:rPr>
                <w:rFonts w:ascii="宋体" w:eastAsia="宋体" w:hAnsi="宋体" w:cs="宋体" w:hint="eastAsia"/>
                <w:kern w:val="0"/>
                <w:sz w:val="24"/>
                <w:szCs w:val="20"/>
              </w:rPr>
              <w:t>计算机、软件工程、会计、财务管理</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宋体" w:eastAsia="宋体" w:hAnsi="宋体" w:cs="宋体"/>
                <w:kern w:val="0"/>
                <w:sz w:val="24"/>
                <w:szCs w:val="20"/>
              </w:rPr>
            </w:pPr>
            <w:r>
              <w:rPr>
                <w:rFonts w:ascii="宋体" w:eastAsia="宋体" w:hAnsi="宋体" w:cs="宋体" w:hint="eastAsia"/>
                <w:kern w:val="0"/>
                <w:sz w:val="24"/>
                <w:szCs w:val="20"/>
              </w:rPr>
              <w:t>绵阳、成都、青岛</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865EA">
            <w:pPr>
              <w:widowControl/>
              <w:jc w:val="center"/>
              <w:rPr>
                <w:rFonts w:ascii="宋体" w:eastAsia="宋体" w:hAnsi="宋体" w:cs="宋体"/>
                <w:kern w:val="0"/>
                <w:sz w:val="24"/>
                <w:szCs w:val="20"/>
              </w:rPr>
            </w:pPr>
            <w:r>
              <w:rPr>
                <w:rFonts w:ascii="宋体" w:eastAsia="宋体" w:hAnsi="宋体" w:cs="宋体" w:hint="eastAsia"/>
                <w:kern w:val="0"/>
                <w:sz w:val="24"/>
                <w:szCs w:val="20"/>
              </w:rPr>
              <w:t>CET4(</w:t>
            </w:r>
            <w:r>
              <w:rPr>
                <w:rFonts w:ascii="宋体" w:eastAsia="宋体" w:hAnsi="宋体" w:cs="宋体" w:hint="eastAsia"/>
                <w:kern w:val="0"/>
                <w:sz w:val="24"/>
                <w:szCs w:val="20"/>
              </w:rPr>
              <w:t>硕士</w:t>
            </w:r>
            <w:r>
              <w:rPr>
                <w:rFonts w:ascii="宋体" w:eastAsia="宋体" w:hAnsi="宋体" w:cs="宋体" w:hint="eastAsia"/>
                <w:kern w:val="0"/>
                <w:sz w:val="24"/>
                <w:szCs w:val="20"/>
              </w:rPr>
              <w:t>CET6)</w:t>
            </w:r>
          </w:p>
        </w:tc>
      </w:tr>
    </w:tbl>
    <w:p w:rsidR="00970B76" w:rsidRDefault="00970B76">
      <w:pPr>
        <w:jc w:val="center"/>
        <w:rPr>
          <w:rFonts w:ascii="宋体" w:eastAsia="宋体" w:hAnsi="宋体" w:cstheme="majorBidi"/>
          <w:b/>
          <w:bCs/>
          <w:sz w:val="36"/>
          <w:szCs w:val="36"/>
          <w:shd w:val="pct10" w:color="auto" w:fill="FFFFFF"/>
        </w:rPr>
      </w:pPr>
    </w:p>
    <w:p w:rsidR="00970B76" w:rsidRDefault="009865EA">
      <w:pPr>
        <w:rPr>
          <w:shd w:val="pct10" w:color="auto" w:fill="FFFFFF"/>
        </w:rPr>
      </w:pPr>
      <w:r>
        <w:rPr>
          <w:shd w:val="pct10" w:color="auto" w:fill="FFFFFF"/>
        </w:rPr>
        <w:br w:type="page"/>
      </w:r>
    </w:p>
    <w:p w:rsidR="00970B76" w:rsidRDefault="009865EA">
      <w:pPr>
        <w:pStyle w:val="2"/>
        <w:spacing w:line="240" w:lineRule="auto"/>
        <w:jc w:val="center"/>
        <w:rPr>
          <w:rFonts w:ascii="宋体" w:eastAsia="宋体" w:hAnsi="宋体"/>
          <w:sz w:val="36"/>
          <w:szCs w:val="36"/>
          <w:shd w:val="pct10" w:color="auto" w:fill="FFFFFF"/>
        </w:rPr>
      </w:pPr>
      <w:bookmarkStart w:id="35" w:name="_Toc498718711"/>
      <w:bookmarkStart w:id="36" w:name="_Toc499194146"/>
      <w:r>
        <w:rPr>
          <w:rFonts w:ascii="宋体" w:eastAsia="宋体" w:hAnsi="宋体" w:hint="eastAsia"/>
          <w:sz w:val="36"/>
          <w:szCs w:val="36"/>
          <w:shd w:val="pct10" w:color="auto" w:fill="FFFFFF"/>
        </w:rPr>
        <w:lastRenderedPageBreak/>
        <w:t>33</w:t>
      </w:r>
      <w:r>
        <w:rPr>
          <w:rFonts w:ascii="宋体" w:eastAsia="宋体" w:hAnsi="宋体"/>
          <w:sz w:val="36"/>
          <w:szCs w:val="36"/>
          <w:shd w:val="pct10" w:color="auto" w:fill="FFFFFF"/>
        </w:rPr>
        <w:t xml:space="preserve"> </w:t>
      </w:r>
      <w:r>
        <w:rPr>
          <w:rFonts w:ascii="宋体" w:eastAsia="宋体" w:hAnsi="宋体" w:hint="eastAsia"/>
          <w:sz w:val="36"/>
          <w:szCs w:val="36"/>
          <w:shd w:val="pct10" w:color="auto" w:fill="FFFFFF"/>
        </w:rPr>
        <w:t>北方联创通信有限公司</w:t>
      </w:r>
      <w:bookmarkEnd w:id="35"/>
      <w:bookmarkEnd w:id="36"/>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970B76">
        <w:trPr>
          <w:trHeight w:val="233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tcPr>
          <w:p w:rsidR="00970B76" w:rsidRDefault="009865EA">
            <w:pPr>
              <w:rPr>
                <w:rFonts w:ascii="宋体" w:eastAsia="宋体" w:hAnsi="宋体" w:cs="Times New Roman"/>
                <w:bCs/>
                <w:sz w:val="24"/>
                <w:szCs w:val="20"/>
              </w:rPr>
            </w:pPr>
            <w:r>
              <w:rPr>
                <w:rFonts w:ascii="Times New Roman" w:eastAsia="黑体" w:hAnsi="Times New Roman" w:cs="Times New Roman" w:hint="eastAsia"/>
                <w:b/>
                <w:bCs/>
                <w:sz w:val="24"/>
                <w:szCs w:val="20"/>
              </w:rPr>
              <w:t>公司简介：</w:t>
            </w:r>
            <w:r>
              <w:rPr>
                <w:rFonts w:asciiTheme="minorEastAsia" w:hAnsiTheme="minorEastAsia" w:cs="Arial" w:hint="eastAsia"/>
                <w:bCs/>
                <w:color w:val="333333"/>
                <w:sz w:val="24"/>
                <w:szCs w:val="20"/>
              </w:rPr>
              <w:t>北方联创通信有限公司（国营第八三四厂）是一家有着</w:t>
            </w:r>
            <w:r>
              <w:rPr>
                <w:rFonts w:asciiTheme="minorEastAsia" w:hAnsiTheme="minorEastAsia" w:cs="Arial" w:hint="eastAsia"/>
                <w:bCs/>
                <w:color w:val="333333"/>
                <w:sz w:val="24"/>
                <w:szCs w:val="20"/>
              </w:rPr>
              <w:t>50</w:t>
            </w:r>
            <w:r>
              <w:rPr>
                <w:rFonts w:asciiTheme="minorEastAsia" w:hAnsiTheme="minorEastAsia" w:cs="Arial" w:hint="eastAsia"/>
                <w:bCs/>
                <w:color w:val="333333"/>
                <w:sz w:val="24"/>
                <w:szCs w:val="20"/>
              </w:rPr>
              <w:t>年历史的军工企业、</w:t>
            </w:r>
            <w:r>
              <w:rPr>
                <w:rFonts w:asciiTheme="minorEastAsia" w:hAnsiTheme="minorEastAsia" w:cs="Arial" w:hint="eastAsia"/>
                <w:bCs/>
                <w:color w:val="333333"/>
                <w:sz w:val="24"/>
                <w:szCs w:val="20"/>
              </w:rPr>
              <w:t>1964</w:t>
            </w:r>
            <w:r>
              <w:rPr>
                <w:rFonts w:asciiTheme="minorEastAsia" w:hAnsiTheme="minorEastAsia" w:cs="Arial" w:hint="eastAsia"/>
                <w:bCs/>
                <w:color w:val="333333"/>
                <w:sz w:val="24"/>
                <w:szCs w:val="20"/>
              </w:rPr>
              <w:t>年由南京国营第七三四厂</w:t>
            </w:r>
            <w:r>
              <w:rPr>
                <w:rFonts w:asciiTheme="minorEastAsia" w:hAnsiTheme="minorEastAsia" w:cs="Arial" w:hint="eastAsia"/>
                <w:bCs/>
                <w:color w:val="333333"/>
                <w:sz w:val="24"/>
                <w:szCs w:val="20"/>
              </w:rPr>
              <w:t>(</w:t>
            </w:r>
            <w:r>
              <w:rPr>
                <w:rFonts w:asciiTheme="minorEastAsia" w:hAnsiTheme="minorEastAsia" w:cs="Arial" w:hint="eastAsia"/>
                <w:bCs/>
                <w:color w:val="333333"/>
                <w:sz w:val="24"/>
                <w:szCs w:val="20"/>
              </w:rPr>
              <w:t>南京有线电厂</w:t>
            </w:r>
            <w:r>
              <w:rPr>
                <w:rFonts w:asciiTheme="minorEastAsia" w:hAnsiTheme="minorEastAsia" w:cs="Arial" w:hint="eastAsia"/>
                <w:bCs/>
                <w:color w:val="333333"/>
                <w:sz w:val="24"/>
                <w:szCs w:val="20"/>
              </w:rPr>
              <w:t>)</w:t>
            </w:r>
            <w:r>
              <w:rPr>
                <w:rFonts w:asciiTheme="minorEastAsia" w:hAnsiTheme="minorEastAsia" w:cs="Arial" w:hint="eastAsia"/>
                <w:bCs/>
                <w:color w:val="333333"/>
                <w:sz w:val="24"/>
                <w:szCs w:val="20"/>
              </w:rPr>
              <w:t>通信产品部分内迁江西省吉安市建立的三线企业；</w:t>
            </w:r>
            <w:r>
              <w:rPr>
                <w:rFonts w:asciiTheme="minorEastAsia" w:hAnsiTheme="minorEastAsia" w:cs="Arial" w:hint="eastAsia"/>
                <w:bCs/>
                <w:color w:val="333333"/>
                <w:sz w:val="24"/>
                <w:szCs w:val="20"/>
              </w:rPr>
              <w:t>2001</w:t>
            </w:r>
            <w:r>
              <w:rPr>
                <w:rFonts w:asciiTheme="minorEastAsia" w:hAnsiTheme="minorEastAsia" w:cs="Arial" w:hint="eastAsia"/>
                <w:bCs/>
                <w:color w:val="333333"/>
                <w:sz w:val="24"/>
                <w:szCs w:val="20"/>
              </w:rPr>
              <w:t>年工厂搬迁至南昌国家高新技术产业开发区；</w:t>
            </w:r>
            <w:r>
              <w:rPr>
                <w:rFonts w:asciiTheme="minorEastAsia" w:hAnsiTheme="minorEastAsia" w:cs="Arial" w:hint="eastAsia"/>
                <w:bCs/>
                <w:color w:val="333333"/>
                <w:sz w:val="24"/>
                <w:szCs w:val="20"/>
              </w:rPr>
              <w:t>2013</w:t>
            </w:r>
            <w:r>
              <w:rPr>
                <w:rFonts w:asciiTheme="minorEastAsia" w:hAnsiTheme="minorEastAsia" w:cs="Arial" w:hint="eastAsia"/>
                <w:bCs/>
                <w:color w:val="333333"/>
                <w:sz w:val="24"/>
                <w:szCs w:val="20"/>
              </w:rPr>
              <w:t>年</w:t>
            </w:r>
            <w:r>
              <w:rPr>
                <w:rFonts w:asciiTheme="minorEastAsia" w:hAnsiTheme="minorEastAsia" w:cs="Arial" w:hint="eastAsia"/>
                <w:bCs/>
                <w:color w:val="333333"/>
                <w:sz w:val="24"/>
                <w:szCs w:val="20"/>
              </w:rPr>
              <w:t>6</w:t>
            </w:r>
            <w:r>
              <w:rPr>
                <w:rFonts w:asciiTheme="minorEastAsia" w:hAnsiTheme="minorEastAsia" w:cs="Arial" w:hint="eastAsia"/>
                <w:bCs/>
                <w:color w:val="333333"/>
                <w:sz w:val="24"/>
                <w:szCs w:val="20"/>
              </w:rPr>
              <w:t>月，企业融入中国兵器工业集团公司。公司拥有科研人员共</w:t>
            </w:r>
            <w:r>
              <w:rPr>
                <w:rFonts w:asciiTheme="minorEastAsia" w:hAnsiTheme="minorEastAsia" w:cs="Arial" w:hint="eastAsia"/>
                <w:bCs/>
                <w:color w:val="333333"/>
                <w:sz w:val="24"/>
                <w:szCs w:val="20"/>
              </w:rPr>
              <w:t xml:space="preserve"> 200</w:t>
            </w:r>
            <w:r>
              <w:rPr>
                <w:rFonts w:asciiTheme="minorEastAsia" w:hAnsiTheme="minorEastAsia" w:cs="Arial" w:hint="eastAsia"/>
                <w:bCs/>
                <w:color w:val="333333"/>
                <w:sz w:val="24"/>
                <w:szCs w:val="20"/>
              </w:rPr>
              <w:t>人，其中江西省百千万人才</w:t>
            </w:r>
            <w:r>
              <w:rPr>
                <w:rFonts w:asciiTheme="minorEastAsia" w:hAnsiTheme="minorEastAsia" w:cs="Arial" w:hint="eastAsia"/>
                <w:bCs/>
                <w:color w:val="333333"/>
                <w:sz w:val="24"/>
                <w:szCs w:val="20"/>
              </w:rPr>
              <w:t>1</w:t>
            </w:r>
            <w:r>
              <w:rPr>
                <w:rFonts w:asciiTheme="minorEastAsia" w:hAnsiTheme="minorEastAsia" w:cs="Arial" w:hint="eastAsia"/>
                <w:bCs/>
                <w:color w:val="333333"/>
                <w:sz w:val="24"/>
                <w:szCs w:val="20"/>
              </w:rPr>
              <w:t>人、南昌市“双高”人才</w:t>
            </w:r>
            <w:r>
              <w:rPr>
                <w:rFonts w:asciiTheme="minorEastAsia" w:hAnsiTheme="minorEastAsia" w:cs="Arial" w:hint="eastAsia"/>
                <w:bCs/>
                <w:color w:val="333333"/>
                <w:sz w:val="24"/>
                <w:szCs w:val="20"/>
              </w:rPr>
              <w:t>7</w:t>
            </w:r>
            <w:r>
              <w:rPr>
                <w:rFonts w:asciiTheme="minorEastAsia" w:hAnsiTheme="minorEastAsia" w:cs="Arial" w:hint="eastAsia"/>
                <w:bCs/>
                <w:color w:val="333333"/>
                <w:sz w:val="24"/>
                <w:szCs w:val="20"/>
              </w:rPr>
              <w:t>人、南昌市“</w:t>
            </w:r>
            <w:r>
              <w:rPr>
                <w:rFonts w:asciiTheme="minorEastAsia" w:hAnsiTheme="minorEastAsia" w:cs="Arial" w:hint="eastAsia"/>
                <w:bCs/>
                <w:color w:val="333333"/>
                <w:sz w:val="24"/>
                <w:szCs w:val="20"/>
              </w:rPr>
              <w:t>211</w:t>
            </w:r>
            <w:r>
              <w:rPr>
                <w:rFonts w:asciiTheme="minorEastAsia" w:hAnsiTheme="minorEastAsia" w:cs="Arial" w:hint="eastAsia"/>
                <w:bCs/>
                <w:color w:val="333333"/>
                <w:sz w:val="24"/>
                <w:szCs w:val="20"/>
              </w:rPr>
              <w:t>”人才</w:t>
            </w:r>
            <w:r>
              <w:rPr>
                <w:rFonts w:asciiTheme="minorEastAsia" w:hAnsiTheme="minorEastAsia" w:cs="Arial" w:hint="eastAsia"/>
                <w:bCs/>
                <w:color w:val="333333"/>
                <w:sz w:val="24"/>
                <w:szCs w:val="20"/>
              </w:rPr>
              <w:t>5</w:t>
            </w:r>
            <w:r>
              <w:rPr>
                <w:rFonts w:asciiTheme="minorEastAsia" w:hAnsiTheme="minorEastAsia" w:cs="Arial" w:hint="eastAsia"/>
                <w:bCs/>
                <w:color w:val="333333"/>
                <w:sz w:val="24"/>
                <w:szCs w:val="20"/>
              </w:rPr>
              <w:t>人、享受南昌市政府特殊津贴</w:t>
            </w:r>
            <w:r>
              <w:rPr>
                <w:rFonts w:asciiTheme="minorEastAsia" w:hAnsiTheme="minorEastAsia" w:cs="Arial" w:hint="eastAsia"/>
                <w:bCs/>
                <w:color w:val="333333"/>
                <w:sz w:val="24"/>
                <w:szCs w:val="20"/>
              </w:rPr>
              <w:t>1</w:t>
            </w:r>
            <w:r>
              <w:rPr>
                <w:rFonts w:asciiTheme="minorEastAsia" w:hAnsiTheme="minorEastAsia" w:cs="Arial" w:hint="eastAsia"/>
                <w:bCs/>
                <w:color w:val="333333"/>
                <w:sz w:val="24"/>
                <w:szCs w:val="20"/>
              </w:rPr>
              <w:t>人、入选中国兵器集团青年英才计划</w:t>
            </w:r>
            <w:r>
              <w:rPr>
                <w:rFonts w:asciiTheme="minorEastAsia" w:hAnsiTheme="minorEastAsia" w:cs="Arial" w:hint="eastAsia"/>
                <w:bCs/>
                <w:color w:val="333333"/>
                <w:sz w:val="24"/>
                <w:szCs w:val="20"/>
              </w:rPr>
              <w:t>2</w:t>
            </w:r>
            <w:r>
              <w:rPr>
                <w:rFonts w:asciiTheme="minorEastAsia" w:hAnsiTheme="minorEastAsia" w:cs="Arial" w:hint="eastAsia"/>
                <w:bCs/>
                <w:color w:val="333333"/>
                <w:sz w:val="24"/>
                <w:szCs w:val="20"/>
              </w:rPr>
              <w:t>人；技术带头人</w:t>
            </w:r>
            <w:r>
              <w:rPr>
                <w:rFonts w:asciiTheme="minorEastAsia" w:hAnsiTheme="minorEastAsia" w:cs="Arial" w:hint="eastAsia"/>
                <w:bCs/>
                <w:color w:val="333333"/>
                <w:sz w:val="24"/>
                <w:szCs w:val="20"/>
              </w:rPr>
              <w:t>6</w:t>
            </w:r>
            <w:r>
              <w:rPr>
                <w:rFonts w:asciiTheme="minorEastAsia" w:hAnsiTheme="minorEastAsia" w:cs="Arial" w:hint="eastAsia"/>
                <w:bCs/>
                <w:color w:val="333333"/>
                <w:sz w:val="24"/>
                <w:szCs w:val="20"/>
              </w:rPr>
              <w:t>人、技能带头人</w:t>
            </w:r>
            <w:r>
              <w:rPr>
                <w:rFonts w:asciiTheme="minorEastAsia" w:hAnsiTheme="minorEastAsia" w:cs="Arial" w:hint="eastAsia"/>
                <w:bCs/>
                <w:color w:val="333333"/>
                <w:sz w:val="24"/>
                <w:szCs w:val="20"/>
              </w:rPr>
              <w:t>9</w:t>
            </w:r>
            <w:r>
              <w:rPr>
                <w:rFonts w:asciiTheme="minorEastAsia" w:hAnsiTheme="minorEastAsia" w:cs="Arial" w:hint="eastAsia"/>
                <w:bCs/>
                <w:color w:val="333333"/>
                <w:sz w:val="24"/>
                <w:szCs w:val="20"/>
              </w:rPr>
              <w:t>人；高级工程师</w:t>
            </w:r>
            <w:r>
              <w:rPr>
                <w:rFonts w:asciiTheme="minorEastAsia" w:hAnsiTheme="minorEastAsia" w:cs="Arial" w:hint="eastAsia"/>
                <w:bCs/>
                <w:color w:val="333333"/>
                <w:sz w:val="24"/>
                <w:szCs w:val="20"/>
              </w:rPr>
              <w:t xml:space="preserve"> 26</w:t>
            </w:r>
            <w:r>
              <w:rPr>
                <w:rFonts w:asciiTheme="minorEastAsia" w:hAnsiTheme="minorEastAsia" w:cs="Arial" w:hint="eastAsia"/>
                <w:bCs/>
                <w:color w:val="333333"/>
                <w:sz w:val="24"/>
                <w:szCs w:val="20"/>
              </w:rPr>
              <w:t>人、工程师</w:t>
            </w:r>
            <w:r>
              <w:rPr>
                <w:rFonts w:asciiTheme="minorEastAsia" w:hAnsiTheme="minorEastAsia" w:cs="Arial" w:hint="eastAsia"/>
                <w:bCs/>
                <w:color w:val="333333"/>
                <w:sz w:val="24"/>
                <w:szCs w:val="20"/>
              </w:rPr>
              <w:t xml:space="preserve"> 63</w:t>
            </w:r>
            <w:r>
              <w:rPr>
                <w:rFonts w:asciiTheme="minorEastAsia" w:hAnsiTheme="minorEastAsia" w:cs="Arial" w:hint="eastAsia"/>
                <w:bCs/>
                <w:color w:val="333333"/>
                <w:sz w:val="24"/>
                <w:szCs w:val="20"/>
              </w:rPr>
              <w:t>人；硕士学历</w:t>
            </w:r>
            <w:r>
              <w:rPr>
                <w:rFonts w:asciiTheme="minorEastAsia" w:hAnsiTheme="minorEastAsia" w:cs="Arial" w:hint="eastAsia"/>
                <w:bCs/>
                <w:color w:val="333333"/>
                <w:sz w:val="24"/>
                <w:szCs w:val="20"/>
              </w:rPr>
              <w:t xml:space="preserve"> 70</w:t>
            </w:r>
            <w:r>
              <w:rPr>
                <w:rFonts w:asciiTheme="minorEastAsia" w:hAnsiTheme="minorEastAsia" w:cs="Arial" w:hint="eastAsia"/>
                <w:bCs/>
                <w:color w:val="333333"/>
                <w:sz w:val="24"/>
                <w:szCs w:val="20"/>
              </w:rPr>
              <w:t>人。五十</w:t>
            </w:r>
            <w:r>
              <w:rPr>
                <w:rFonts w:asciiTheme="minorEastAsia" w:hAnsiTheme="minorEastAsia" w:cs="Arial" w:hint="eastAsia"/>
                <w:bCs/>
                <w:color w:val="333333"/>
                <w:sz w:val="24"/>
                <w:szCs w:val="20"/>
              </w:rPr>
              <w:t>年来，公司形成了军用指挥通信、武器平台综合保障、指控专用软件、军贸出口配套装备、矿用安全调度系统等五大产品方向，公司正努力成为我军信息化装备产业基地和兵器工业的武器装备信息化科研、生产示范点，铸就国内一流的信息系统供应商。</w:t>
            </w:r>
          </w:p>
        </w:tc>
      </w:tr>
      <w:tr w:rsidR="00970B76">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黑体" w:eastAsia="黑体" w:hAnsi="黑体" w:cs="宋体"/>
                <w:b/>
                <w:kern w:val="0"/>
                <w:sz w:val="24"/>
                <w:szCs w:val="20"/>
              </w:rPr>
            </w:pPr>
            <w:r>
              <w:rPr>
                <w:rFonts w:ascii="黑体" w:eastAsia="黑体" w:hAnsi="黑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黑体" w:eastAsia="黑体" w:hAnsi="黑体" w:cs="宋体"/>
                <w:b/>
                <w:kern w:val="0"/>
                <w:sz w:val="24"/>
                <w:szCs w:val="20"/>
              </w:rPr>
            </w:pPr>
            <w:r>
              <w:rPr>
                <w:rFonts w:ascii="黑体" w:eastAsia="黑体" w:hAnsi="黑体" w:cs="宋体" w:hint="eastAsia"/>
                <w:b/>
                <w:kern w:val="0"/>
                <w:sz w:val="24"/>
                <w:szCs w:val="20"/>
              </w:rPr>
              <w:t>jxlctx@163.com</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黑体" w:eastAsia="黑体" w:hAnsi="黑体" w:cs="宋体"/>
                <w:b/>
                <w:kern w:val="0"/>
                <w:sz w:val="24"/>
                <w:szCs w:val="20"/>
              </w:rPr>
            </w:pPr>
            <w:r>
              <w:rPr>
                <w:rFonts w:ascii="黑体" w:eastAsia="黑体" w:hAnsi="黑体" w:cs="宋体" w:hint="eastAsia"/>
                <w:b/>
                <w:kern w:val="0"/>
                <w:sz w:val="24"/>
                <w:szCs w:val="24"/>
              </w:rPr>
              <w:t>简历接收截止时间</w:t>
            </w:r>
          </w:p>
        </w:tc>
        <w:tc>
          <w:tcPr>
            <w:tcW w:w="2835" w:type="dxa"/>
            <w:gridSpan w:val="2"/>
            <w:tcBorders>
              <w:top w:val="single" w:sz="4" w:space="0" w:color="4F81BD"/>
              <w:left w:val="single" w:sz="6" w:space="0" w:color="auto"/>
              <w:bottom w:val="single" w:sz="6" w:space="0" w:color="auto"/>
              <w:right w:val="thickThinSmallGap" w:sz="18" w:space="0" w:color="auto"/>
            </w:tcBorders>
            <w:vAlign w:val="center"/>
          </w:tcPr>
          <w:p w:rsidR="00970B76" w:rsidRDefault="009865EA">
            <w:pPr>
              <w:widowControl/>
              <w:jc w:val="center"/>
              <w:rPr>
                <w:rFonts w:ascii="黑体" w:eastAsia="黑体" w:hAnsi="黑体" w:cs="宋体"/>
                <w:b/>
                <w:kern w:val="0"/>
                <w:sz w:val="24"/>
                <w:szCs w:val="20"/>
              </w:rPr>
            </w:pPr>
            <w:r>
              <w:rPr>
                <w:rFonts w:ascii="黑体" w:eastAsia="黑体" w:hAnsi="黑体" w:cs="宋体" w:hint="eastAsia"/>
                <w:b/>
                <w:kern w:val="0"/>
                <w:sz w:val="24"/>
                <w:szCs w:val="20"/>
              </w:rPr>
              <w:t>11</w:t>
            </w:r>
            <w:r>
              <w:rPr>
                <w:rFonts w:ascii="黑体" w:eastAsia="黑体" w:hAnsi="黑体" w:cs="宋体" w:hint="eastAsia"/>
                <w:b/>
                <w:kern w:val="0"/>
                <w:sz w:val="24"/>
                <w:szCs w:val="20"/>
              </w:rPr>
              <w:t>月</w:t>
            </w:r>
            <w:r>
              <w:rPr>
                <w:rFonts w:ascii="黑体" w:eastAsia="黑体" w:hAnsi="黑体" w:cs="宋体" w:hint="eastAsia"/>
                <w:b/>
                <w:kern w:val="0"/>
                <w:sz w:val="24"/>
                <w:szCs w:val="20"/>
              </w:rPr>
              <w:t>8</w:t>
            </w:r>
            <w:r>
              <w:rPr>
                <w:rFonts w:ascii="黑体" w:eastAsia="黑体" w:hAnsi="黑体" w:cs="宋体" w:hint="eastAsia"/>
                <w:b/>
                <w:kern w:val="0"/>
                <w:sz w:val="24"/>
                <w:szCs w:val="20"/>
              </w:rPr>
              <w:t>日</w:t>
            </w:r>
            <w:r>
              <w:rPr>
                <w:rFonts w:ascii="黑体" w:eastAsia="黑体" w:hAnsi="黑体" w:cs="宋体" w:hint="eastAsia"/>
                <w:b/>
                <w:kern w:val="0"/>
                <w:sz w:val="24"/>
                <w:szCs w:val="20"/>
              </w:rPr>
              <w:t>-12</w:t>
            </w:r>
            <w:r>
              <w:rPr>
                <w:rFonts w:ascii="黑体" w:eastAsia="黑体" w:hAnsi="黑体" w:cs="宋体" w:hint="eastAsia"/>
                <w:b/>
                <w:kern w:val="0"/>
                <w:sz w:val="24"/>
                <w:szCs w:val="20"/>
              </w:rPr>
              <w:t>月</w:t>
            </w:r>
            <w:r>
              <w:rPr>
                <w:rFonts w:ascii="黑体" w:eastAsia="黑体" w:hAnsi="黑体" w:cs="宋体" w:hint="eastAsia"/>
                <w:b/>
                <w:kern w:val="0"/>
                <w:sz w:val="24"/>
                <w:szCs w:val="20"/>
              </w:rPr>
              <w:t>7</w:t>
            </w:r>
            <w:r>
              <w:rPr>
                <w:rFonts w:ascii="黑体" w:eastAsia="黑体" w:hAnsi="黑体" w:cs="宋体" w:hint="eastAsia"/>
                <w:b/>
                <w:kern w:val="0"/>
                <w:sz w:val="24"/>
                <w:szCs w:val="20"/>
              </w:rPr>
              <w:t>日</w:t>
            </w:r>
          </w:p>
        </w:tc>
      </w:tr>
      <w:tr w:rsidR="00970B76">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黑体" w:eastAsia="黑体" w:hAnsi="黑体" w:cs="Times New Roman"/>
                <w:b/>
                <w:bCs/>
                <w:sz w:val="24"/>
                <w:szCs w:val="20"/>
              </w:rPr>
            </w:pPr>
            <w:r>
              <w:rPr>
                <w:rFonts w:ascii="黑体" w:eastAsia="黑体" w:hAnsi="黑体" w:cs="Times New Roman" w:hint="eastAsia"/>
                <w:b/>
                <w:bCs/>
                <w:sz w:val="24"/>
                <w:szCs w:val="20"/>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黑体" w:eastAsia="黑体" w:hAnsi="黑体" w:cs="Times New Roman"/>
                <w:b/>
                <w:bCs/>
                <w:sz w:val="24"/>
                <w:szCs w:val="20"/>
              </w:rPr>
            </w:pPr>
            <w:r>
              <w:rPr>
                <w:rFonts w:ascii="黑体" w:eastAsia="黑体" w:hAnsi="黑体" w:cs="Times New Roman" w:hint="eastAsia"/>
                <w:b/>
                <w:bCs/>
                <w:sz w:val="24"/>
                <w:szCs w:val="20"/>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黑体" w:eastAsia="黑体" w:hAnsi="黑体" w:cs="Times New Roman"/>
                <w:b/>
                <w:bCs/>
                <w:sz w:val="24"/>
                <w:szCs w:val="20"/>
              </w:rPr>
            </w:pPr>
            <w:r>
              <w:rPr>
                <w:rFonts w:ascii="黑体" w:eastAsia="黑体" w:hAnsi="黑体" w:cs="Times New Roman" w:hint="eastAsia"/>
                <w:b/>
                <w:bCs/>
                <w:sz w:val="24"/>
                <w:szCs w:val="20"/>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黑体" w:eastAsia="黑体" w:hAnsi="黑体" w:cs="Times New Roman"/>
                <w:b/>
                <w:bCs/>
                <w:sz w:val="24"/>
                <w:szCs w:val="20"/>
              </w:rPr>
            </w:pPr>
            <w:r>
              <w:rPr>
                <w:rFonts w:ascii="黑体" w:eastAsia="黑体" w:hAnsi="黑体" w:cs="Times New Roman" w:hint="eastAsia"/>
                <w:b/>
                <w:bCs/>
                <w:sz w:val="24"/>
                <w:szCs w:val="20"/>
              </w:rPr>
              <w:t>招聘专业</w:t>
            </w:r>
          </w:p>
        </w:tc>
        <w:tc>
          <w:tcPr>
            <w:tcW w:w="1276" w:type="dxa"/>
            <w:tcBorders>
              <w:top w:val="single" w:sz="4" w:space="0" w:color="4F81BD"/>
              <w:left w:val="single" w:sz="6" w:space="0" w:color="auto"/>
              <w:bottom w:val="single" w:sz="6" w:space="0" w:color="auto"/>
              <w:right w:val="single" w:sz="4" w:space="0" w:color="auto"/>
            </w:tcBorders>
            <w:vAlign w:val="center"/>
          </w:tcPr>
          <w:p w:rsidR="00970B76" w:rsidRDefault="009865EA">
            <w:pPr>
              <w:jc w:val="center"/>
              <w:rPr>
                <w:rFonts w:ascii="黑体" w:eastAsia="黑体" w:hAnsi="黑体" w:cs="Times New Roman"/>
                <w:b/>
                <w:bCs/>
                <w:sz w:val="24"/>
                <w:szCs w:val="20"/>
              </w:rPr>
            </w:pPr>
            <w:r>
              <w:rPr>
                <w:rFonts w:ascii="黑体" w:eastAsia="黑体" w:hAnsi="黑体" w:cs="Times New Roman" w:hint="eastAsia"/>
                <w:b/>
                <w:bCs/>
                <w:sz w:val="24"/>
                <w:szCs w:val="20"/>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865EA">
            <w:pPr>
              <w:jc w:val="center"/>
              <w:rPr>
                <w:rFonts w:ascii="黑体" w:eastAsia="黑体" w:hAnsi="黑体" w:cs="Times New Roman"/>
                <w:b/>
                <w:bCs/>
                <w:sz w:val="24"/>
                <w:szCs w:val="20"/>
              </w:rPr>
            </w:pPr>
            <w:r>
              <w:rPr>
                <w:rFonts w:ascii="黑体" w:eastAsia="黑体" w:hAnsi="黑体" w:cs="Times New Roman" w:hint="eastAsia"/>
                <w:b/>
                <w:bCs/>
                <w:sz w:val="24"/>
                <w:szCs w:val="20"/>
              </w:rPr>
              <w:t>其他要求</w:t>
            </w: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Arial"/>
                <w:bCs/>
                <w:color w:val="333333"/>
                <w:sz w:val="24"/>
                <w:szCs w:val="20"/>
              </w:rPr>
            </w:pPr>
            <w:r>
              <w:rPr>
                <w:rFonts w:asciiTheme="minorEastAsia" w:hAnsiTheme="minorEastAsia" w:cs="Arial" w:hint="eastAsia"/>
                <w:bCs/>
                <w:color w:val="333333"/>
                <w:sz w:val="24"/>
                <w:szCs w:val="20"/>
              </w:rPr>
              <w:t>应用软件设计</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Arial"/>
                <w:bCs/>
                <w:color w:val="333333"/>
                <w:sz w:val="24"/>
                <w:szCs w:val="20"/>
              </w:rPr>
            </w:pPr>
            <w:r>
              <w:rPr>
                <w:rFonts w:asciiTheme="minorEastAsia" w:hAnsiTheme="minorEastAsia" w:cs="Arial" w:hint="eastAsia"/>
                <w:bCs/>
                <w:color w:val="333333"/>
                <w:sz w:val="24"/>
                <w:szCs w:val="20"/>
              </w:rPr>
              <w:t>30</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Arial"/>
                <w:bCs/>
                <w:color w:val="333333"/>
                <w:sz w:val="24"/>
                <w:szCs w:val="20"/>
              </w:rPr>
            </w:pPr>
            <w:r>
              <w:rPr>
                <w:rFonts w:asciiTheme="minorEastAsia" w:hAnsiTheme="minorEastAsia" w:cs="Arial" w:hint="eastAsia"/>
                <w:bCs/>
                <w:color w:val="333333"/>
                <w:sz w:val="24"/>
                <w:szCs w:val="20"/>
              </w:rPr>
              <w:t>本科及以上学历</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Arial"/>
                <w:bCs/>
                <w:color w:val="333333"/>
                <w:sz w:val="24"/>
                <w:szCs w:val="20"/>
              </w:rPr>
            </w:pPr>
            <w:r>
              <w:rPr>
                <w:rFonts w:asciiTheme="minorEastAsia" w:hAnsiTheme="minorEastAsia" w:cs="Arial" w:hint="eastAsia"/>
                <w:bCs/>
                <w:color w:val="333333"/>
                <w:sz w:val="24"/>
                <w:szCs w:val="20"/>
              </w:rPr>
              <w:t>计算机、软件工程、电子信息相关专业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Theme="minorEastAsia" w:hAnsiTheme="minorEastAsia" w:cs="Arial"/>
                <w:bCs/>
                <w:color w:val="333333"/>
                <w:sz w:val="24"/>
                <w:szCs w:val="20"/>
              </w:rPr>
            </w:pPr>
            <w:r>
              <w:rPr>
                <w:rFonts w:asciiTheme="minorEastAsia" w:hAnsiTheme="minorEastAsia" w:cs="Arial" w:hint="eastAsia"/>
                <w:bCs/>
                <w:color w:val="333333"/>
                <w:sz w:val="24"/>
                <w:szCs w:val="20"/>
              </w:rPr>
              <w:t>江西南昌</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865EA">
            <w:pPr>
              <w:widowControl/>
              <w:jc w:val="center"/>
              <w:rPr>
                <w:rFonts w:asciiTheme="minorEastAsia" w:hAnsiTheme="minorEastAsia" w:cs="Arial"/>
                <w:bCs/>
                <w:color w:val="333333"/>
                <w:sz w:val="24"/>
                <w:szCs w:val="20"/>
              </w:rPr>
            </w:pPr>
            <w:r>
              <w:rPr>
                <w:rFonts w:asciiTheme="minorEastAsia" w:hAnsiTheme="minorEastAsia" w:cs="Arial" w:hint="eastAsia"/>
                <w:bCs/>
                <w:color w:val="333333"/>
                <w:sz w:val="24"/>
                <w:szCs w:val="20"/>
              </w:rPr>
              <w:t>1</w:t>
            </w:r>
            <w:r>
              <w:rPr>
                <w:rFonts w:asciiTheme="minorEastAsia" w:hAnsiTheme="minorEastAsia" w:cs="Arial" w:hint="eastAsia"/>
                <w:bCs/>
                <w:color w:val="333333"/>
                <w:sz w:val="24"/>
                <w:szCs w:val="20"/>
              </w:rPr>
              <w:t>、熟练使用</w:t>
            </w:r>
            <w:r>
              <w:rPr>
                <w:rFonts w:asciiTheme="minorEastAsia" w:hAnsiTheme="minorEastAsia" w:cs="Arial" w:hint="eastAsia"/>
                <w:bCs/>
                <w:color w:val="333333"/>
                <w:sz w:val="24"/>
                <w:szCs w:val="20"/>
              </w:rPr>
              <w:t>C/C++</w:t>
            </w:r>
            <w:r>
              <w:rPr>
                <w:rFonts w:asciiTheme="minorEastAsia" w:hAnsiTheme="minorEastAsia" w:cs="Arial" w:hint="eastAsia"/>
                <w:bCs/>
                <w:color w:val="333333"/>
                <w:sz w:val="24"/>
                <w:szCs w:val="20"/>
              </w:rPr>
              <w:t>，有</w:t>
            </w:r>
            <w:r>
              <w:rPr>
                <w:rFonts w:asciiTheme="minorEastAsia" w:hAnsiTheme="minorEastAsia" w:cs="Arial" w:hint="eastAsia"/>
                <w:bCs/>
                <w:color w:val="333333"/>
                <w:sz w:val="24"/>
                <w:szCs w:val="20"/>
              </w:rPr>
              <w:t>V</w:t>
            </w:r>
            <w:r>
              <w:rPr>
                <w:rFonts w:asciiTheme="minorEastAsia" w:hAnsiTheme="minorEastAsia" w:cs="Arial" w:hint="eastAsia"/>
                <w:bCs/>
                <w:color w:val="333333"/>
                <w:sz w:val="24"/>
                <w:szCs w:val="20"/>
              </w:rPr>
              <w:t>编程基础；</w:t>
            </w:r>
          </w:p>
          <w:p w:rsidR="00970B76" w:rsidRDefault="009865EA">
            <w:pPr>
              <w:widowControl/>
              <w:jc w:val="center"/>
              <w:rPr>
                <w:rFonts w:asciiTheme="minorEastAsia" w:hAnsiTheme="minorEastAsia" w:cs="Arial"/>
                <w:bCs/>
                <w:color w:val="333333"/>
                <w:sz w:val="24"/>
                <w:szCs w:val="20"/>
              </w:rPr>
            </w:pPr>
            <w:r>
              <w:rPr>
                <w:rFonts w:asciiTheme="minorEastAsia" w:hAnsiTheme="minorEastAsia" w:cs="Arial" w:hint="eastAsia"/>
                <w:bCs/>
                <w:color w:val="333333"/>
                <w:sz w:val="24"/>
                <w:szCs w:val="20"/>
              </w:rPr>
              <w:t>2</w:t>
            </w:r>
            <w:r>
              <w:rPr>
                <w:rFonts w:asciiTheme="minorEastAsia" w:hAnsiTheme="minorEastAsia" w:cs="Arial" w:hint="eastAsia"/>
                <w:bCs/>
                <w:color w:val="333333"/>
                <w:sz w:val="24"/>
                <w:szCs w:val="20"/>
              </w:rPr>
              <w:t>、具有数据库设计基础；</w:t>
            </w:r>
          </w:p>
          <w:p w:rsidR="00970B76" w:rsidRDefault="009865EA">
            <w:pPr>
              <w:widowControl/>
              <w:jc w:val="center"/>
              <w:rPr>
                <w:rFonts w:asciiTheme="minorEastAsia" w:hAnsiTheme="minorEastAsia" w:cs="Arial"/>
                <w:bCs/>
                <w:color w:val="333333"/>
                <w:sz w:val="24"/>
                <w:szCs w:val="20"/>
              </w:rPr>
            </w:pPr>
            <w:r>
              <w:rPr>
                <w:rFonts w:asciiTheme="minorEastAsia" w:hAnsiTheme="minorEastAsia" w:cs="Arial" w:hint="eastAsia"/>
                <w:bCs/>
                <w:color w:val="333333"/>
                <w:sz w:val="24"/>
                <w:szCs w:val="20"/>
              </w:rPr>
              <w:t>3</w:t>
            </w:r>
            <w:r>
              <w:rPr>
                <w:rFonts w:asciiTheme="minorEastAsia" w:hAnsiTheme="minorEastAsia" w:cs="Arial" w:hint="eastAsia"/>
                <w:bCs/>
                <w:color w:val="333333"/>
                <w:sz w:val="24"/>
                <w:szCs w:val="20"/>
              </w:rPr>
              <w:t>、了解网络编程、多线程技术。</w:t>
            </w: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Arial"/>
                <w:bCs/>
                <w:color w:val="333333"/>
                <w:sz w:val="24"/>
                <w:szCs w:val="20"/>
              </w:rPr>
            </w:pPr>
            <w:r>
              <w:rPr>
                <w:rFonts w:asciiTheme="minorEastAsia" w:hAnsiTheme="minorEastAsia" w:cs="Arial" w:hint="eastAsia"/>
                <w:bCs/>
                <w:color w:val="333333"/>
                <w:sz w:val="24"/>
                <w:szCs w:val="20"/>
              </w:rPr>
              <w:t>嵌入式软件设计</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Arial"/>
                <w:bCs/>
                <w:color w:val="333333"/>
                <w:sz w:val="24"/>
                <w:szCs w:val="20"/>
              </w:rPr>
            </w:pPr>
            <w:r>
              <w:rPr>
                <w:rFonts w:asciiTheme="minorEastAsia" w:hAnsiTheme="minorEastAsia" w:cs="Arial" w:hint="eastAsia"/>
                <w:bCs/>
                <w:color w:val="333333"/>
                <w:sz w:val="24"/>
                <w:szCs w:val="20"/>
              </w:rPr>
              <w:t>20</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Arial"/>
                <w:bCs/>
                <w:color w:val="333333"/>
                <w:sz w:val="24"/>
                <w:szCs w:val="20"/>
              </w:rPr>
            </w:pPr>
            <w:r>
              <w:rPr>
                <w:rFonts w:asciiTheme="minorEastAsia" w:hAnsiTheme="minorEastAsia" w:cs="Arial" w:hint="eastAsia"/>
                <w:bCs/>
                <w:color w:val="333333"/>
                <w:sz w:val="24"/>
                <w:szCs w:val="20"/>
              </w:rPr>
              <w:t>本科及以上学历</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Arial"/>
                <w:bCs/>
                <w:color w:val="333333"/>
                <w:sz w:val="24"/>
                <w:szCs w:val="20"/>
              </w:rPr>
            </w:pPr>
            <w:r>
              <w:rPr>
                <w:rFonts w:asciiTheme="minorEastAsia" w:hAnsiTheme="minorEastAsia" w:cs="Arial" w:hint="eastAsia"/>
                <w:bCs/>
                <w:color w:val="333333"/>
                <w:sz w:val="24"/>
                <w:szCs w:val="20"/>
              </w:rPr>
              <w:t>通信工程、电子信息相关专业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Theme="minorEastAsia" w:hAnsiTheme="minorEastAsia" w:cs="Arial"/>
                <w:bCs/>
                <w:color w:val="333333"/>
                <w:sz w:val="24"/>
                <w:szCs w:val="20"/>
              </w:rPr>
            </w:pPr>
            <w:r>
              <w:rPr>
                <w:rFonts w:asciiTheme="minorEastAsia" w:hAnsiTheme="minorEastAsia" w:cs="Arial" w:hint="eastAsia"/>
                <w:bCs/>
                <w:color w:val="333333"/>
                <w:sz w:val="24"/>
                <w:szCs w:val="20"/>
              </w:rPr>
              <w:t>江西南昌</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865EA">
            <w:pPr>
              <w:widowControl/>
              <w:jc w:val="center"/>
              <w:rPr>
                <w:rFonts w:asciiTheme="minorEastAsia" w:hAnsiTheme="minorEastAsia" w:cs="Arial"/>
                <w:bCs/>
                <w:color w:val="333333"/>
                <w:sz w:val="24"/>
                <w:szCs w:val="20"/>
              </w:rPr>
            </w:pPr>
            <w:r>
              <w:rPr>
                <w:rFonts w:asciiTheme="minorEastAsia" w:hAnsiTheme="minorEastAsia" w:cs="Arial" w:hint="eastAsia"/>
                <w:bCs/>
                <w:color w:val="333333"/>
                <w:sz w:val="24"/>
                <w:szCs w:val="20"/>
              </w:rPr>
              <w:t>1</w:t>
            </w:r>
            <w:r>
              <w:rPr>
                <w:rFonts w:asciiTheme="minorEastAsia" w:hAnsiTheme="minorEastAsia" w:cs="Arial" w:hint="eastAsia"/>
                <w:bCs/>
                <w:color w:val="333333"/>
                <w:sz w:val="24"/>
                <w:szCs w:val="20"/>
              </w:rPr>
              <w:t>、熟练掌握</w:t>
            </w:r>
            <w:r>
              <w:rPr>
                <w:rFonts w:asciiTheme="minorEastAsia" w:hAnsiTheme="minorEastAsia" w:cs="Arial" w:hint="eastAsia"/>
                <w:bCs/>
                <w:color w:val="333333"/>
                <w:sz w:val="24"/>
                <w:szCs w:val="20"/>
              </w:rPr>
              <w:t>C</w:t>
            </w:r>
            <w:r>
              <w:rPr>
                <w:rFonts w:asciiTheme="minorEastAsia" w:hAnsiTheme="minorEastAsia" w:cs="Arial" w:hint="eastAsia"/>
                <w:bCs/>
                <w:color w:val="333333"/>
                <w:sz w:val="24"/>
                <w:szCs w:val="20"/>
              </w:rPr>
              <w:t>语言；</w:t>
            </w:r>
          </w:p>
          <w:p w:rsidR="00970B76" w:rsidRDefault="009865EA">
            <w:pPr>
              <w:widowControl/>
              <w:rPr>
                <w:rFonts w:asciiTheme="minorEastAsia" w:hAnsiTheme="minorEastAsia" w:cs="Arial"/>
                <w:bCs/>
                <w:color w:val="333333"/>
                <w:sz w:val="24"/>
                <w:szCs w:val="20"/>
              </w:rPr>
            </w:pPr>
            <w:r>
              <w:rPr>
                <w:rFonts w:asciiTheme="minorEastAsia" w:hAnsiTheme="minorEastAsia" w:cs="Arial" w:hint="eastAsia"/>
                <w:bCs/>
                <w:color w:val="333333"/>
                <w:sz w:val="24"/>
                <w:szCs w:val="20"/>
              </w:rPr>
              <w:t>2</w:t>
            </w:r>
            <w:r>
              <w:rPr>
                <w:rFonts w:asciiTheme="minorEastAsia" w:hAnsiTheme="minorEastAsia" w:cs="Arial" w:hint="eastAsia"/>
                <w:bCs/>
                <w:color w:val="333333"/>
                <w:sz w:val="24"/>
                <w:szCs w:val="20"/>
              </w:rPr>
              <w:t>、驱动程序或应用程序开发技术。</w:t>
            </w: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Arial"/>
                <w:bCs/>
                <w:color w:val="333333"/>
                <w:sz w:val="24"/>
                <w:szCs w:val="20"/>
              </w:rPr>
            </w:pPr>
            <w:r>
              <w:rPr>
                <w:rFonts w:asciiTheme="minorEastAsia" w:hAnsiTheme="minorEastAsia" w:cs="Arial" w:hint="eastAsia"/>
                <w:bCs/>
                <w:color w:val="333333"/>
                <w:sz w:val="24"/>
                <w:szCs w:val="20"/>
              </w:rPr>
              <w:t>硬件设计</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Arial"/>
                <w:bCs/>
                <w:color w:val="333333"/>
                <w:sz w:val="24"/>
                <w:szCs w:val="20"/>
              </w:rPr>
            </w:pPr>
            <w:r>
              <w:rPr>
                <w:rFonts w:asciiTheme="minorEastAsia" w:hAnsiTheme="minorEastAsia" w:cs="Arial" w:hint="eastAsia"/>
                <w:bCs/>
                <w:color w:val="333333"/>
                <w:sz w:val="24"/>
                <w:szCs w:val="20"/>
              </w:rPr>
              <w:t>10</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Arial"/>
                <w:bCs/>
                <w:color w:val="333333"/>
                <w:sz w:val="24"/>
                <w:szCs w:val="20"/>
              </w:rPr>
            </w:pPr>
            <w:r>
              <w:rPr>
                <w:rFonts w:asciiTheme="minorEastAsia" w:hAnsiTheme="minorEastAsia" w:cs="Arial" w:hint="eastAsia"/>
                <w:bCs/>
                <w:color w:val="333333"/>
                <w:sz w:val="24"/>
                <w:szCs w:val="20"/>
              </w:rPr>
              <w:t>本科及以上学历</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Arial"/>
                <w:bCs/>
                <w:color w:val="333333"/>
                <w:sz w:val="24"/>
                <w:szCs w:val="20"/>
              </w:rPr>
            </w:pPr>
            <w:r>
              <w:rPr>
                <w:rFonts w:asciiTheme="minorEastAsia" w:hAnsiTheme="minorEastAsia" w:cs="Arial" w:hint="eastAsia"/>
                <w:bCs/>
                <w:color w:val="333333"/>
                <w:sz w:val="24"/>
                <w:szCs w:val="20"/>
              </w:rPr>
              <w:t>通信工程、电子信息相关专业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Theme="minorEastAsia" w:hAnsiTheme="minorEastAsia" w:cs="Arial"/>
                <w:bCs/>
                <w:color w:val="333333"/>
                <w:sz w:val="24"/>
                <w:szCs w:val="20"/>
              </w:rPr>
            </w:pPr>
            <w:r>
              <w:rPr>
                <w:rFonts w:asciiTheme="minorEastAsia" w:hAnsiTheme="minorEastAsia" w:cs="Arial" w:hint="eastAsia"/>
                <w:bCs/>
                <w:color w:val="333333"/>
                <w:sz w:val="24"/>
                <w:szCs w:val="20"/>
              </w:rPr>
              <w:t>江西南昌</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865EA">
            <w:pPr>
              <w:widowControl/>
              <w:jc w:val="center"/>
              <w:rPr>
                <w:rFonts w:asciiTheme="minorEastAsia" w:hAnsiTheme="minorEastAsia" w:cs="Arial"/>
                <w:bCs/>
                <w:color w:val="333333"/>
                <w:sz w:val="24"/>
                <w:szCs w:val="20"/>
              </w:rPr>
            </w:pPr>
            <w:r>
              <w:rPr>
                <w:rFonts w:asciiTheme="minorEastAsia" w:hAnsiTheme="minorEastAsia" w:cs="Arial" w:hint="eastAsia"/>
                <w:bCs/>
                <w:color w:val="333333"/>
                <w:sz w:val="24"/>
                <w:szCs w:val="20"/>
              </w:rPr>
              <w:t>1</w:t>
            </w:r>
            <w:r>
              <w:rPr>
                <w:rFonts w:asciiTheme="minorEastAsia" w:hAnsiTheme="minorEastAsia" w:cs="Arial" w:hint="eastAsia"/>
                <w:bCs/>
                <w:color w:val="333333"/>
                <w:sz w:val="24"/>
                <w:szCs w:val="20"/>
              </w:rPr>
              <w:t>、了解模拟、数字电路，能使用</w:t>
            </w:r>
            <w:r>
              <w:rPr>
                <w:rFonts w:asciiTheme="minorEastAsia" w:hAnsiTheme="minorEastAsia" w:cs="Arial" w:hint="eastAsia"/>
                <w:bCs/>
                <w:color w:val="333333"/>
                <w:sz w:val="24"/>
                <w:szCs w:val="20"/>
              </w:rPr>
              <w:t>Protel</w:t>
            </w:r>
            <w:r>
              <w:rPr>
                <w:rFonts w:asciiTheme="minorEastAsia" w:hAnsiTheme="minorEastAsia" w:cs="Arial" w:hint="eastAsia"/>
                <w:bCs/>
                <w:color w:val="333333"/>
                <w:sz w:val="24"/>
                <w:szCs w:val="20"/>
              </w:rPr>
              <w:t>等；</w:t>
            </w:r>
          </w:p>
          <w:p w:rsidR="00970B76" w:rsidRDefault="009865EA">
            <w:pPr>
              <w:widowControl/>
              <w:jc w:val="center"/>
              <w:rPr>
                <w:rFonts w:asciiTheme="minorEastAsia" w:hAnsiTheme="minorEastAsia" w:cs="Arial"/>
                <w:bCs/>
                <w:color w:val="333333"/>
                <w:sz w:val="24"/>
                <w:szCs w:val="20"/>
              </w:rPr>
            </w:pPr>
            <w:r>
              <w:rPr>
                <w:rFonts w:asciiTheme="minorEastAsia" w:hAnsiTheme="minorEastAsia" w:cs="Arial" w:hint="eastAsia"/>
                <w:bCs/>
                <w:color w:val="333333"/>
                <w:sz w:val="24"/>
                <w:szCs w:val="20"/>
              </w:rPr>
              <w:t>2</w:t>
            </w:r>
            <w:r>
              <w:rPr>
                <w:rFonts w:asciiTheme="minorEastAsia" w:hAnsiTheme="minorEastAsia" w:cs="Arial" w:hint="eastAsia"/>
                <w:bCs/>
                <w:color w:val="333333"/>
                <w:sz w:val="24"/>
                <w:szCs w:val="20"/>
              </w:rPr>
              <w:t>、了解硬件描述语言及开发工具</w:t>
            </w: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Arial"/>
                <w:bCs/>
                <w:color w:val="333333"/>
                <w:sz w:val="24"/>
                <w:szCs w:val="20"/>
              </w:rPr>
            </w:pPr>
            <w:r>
              <w:rPr>
                <w:rFonts w:asciiTheme="minorEastAsia" w:hAnsiTheme="minorEastAsia" w:cs="Arial" w:hint="eastAsia"/>
                <w:bCs/>
                <w:color w:val="333333"/>
                <w:sz w:val="24"/>
                <w:szCs w:val="20"/>
              </w:rPr>
              <w:t>结构设计</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Arial"/>
                <w:bCs/>
                <w:color w:val="333333"/>
                <w:sz w:val="24"/>
                <w:szCs w:val="20"/>
              </w:rPr>
            </w:pPr>
            <w:r>
              <w:rPr>
                <w:rFonts w:asciiTheme="minorEastAsia" w:hAnsiTheme="minorEastAsia" w:cs="Arial" w:hint="eastAsia"/>
                <w:bCs/>
                <w:color w:val="333333"/>
                <w:sz w:val="24"/>
                <w:szCs w:val="20"/>
              </w:rPr>
              <w:t>10</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Arial"/>
                <w:bCs/>
                <w:color w:val="333333"/>
                <w:sz w:val="24"/>
                <w:szCs w:val="20"/>
              </w:rPr>
            </w:pPr>
            <w:r>
              <w:rPr>
                <w:rFonts w:asciiTheme="minorEastAsia" w:hAnsiTheme="minorEastAsia" w:cs="Arial" w:hint="eastAsia"/>
                <w:bCs/>
                <w:color w:val="333333"/>
                <w:sz w:val="24"/>
                <w:szCs w:val="20"/>
              </w:rPr>
              <w:t>本科及以上学历</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Arial"/>
                <w:bCs/>
                <w:color w:val="333333"/>
                <w:sz w:val="24"/>
                <w:szCs w:val="20"/>
              </w:rPr>
            </w:pPr>
            <w:r>
              <w:rPr>
                <w:rFonts w:asciiTheme="minorEastAsia" w:hAnsiTheme="minorEastAsia" w:cs="Arial" w:hint="eastAsia"/>
                <w:bCs/>
                <w:color w:val="333333"/>
                <w:sz w:val="24"/>
                <w:szCs w:val="20"/>
              </w:rPr>
              <w:t>机械、通信工程相关专业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Theme="minorEastAsia" w:hAnsiTheme="minorEastAsia" w:cs="Arial"/>
                <w:bCs/>
                <w:color w:val="333333"/>
                <w:sz w:val="24"/>
                <w:szCs w:val="20"/>
              </w:rPr>
            </w:pPr>
            <w:r>
              <w:rPr>
                <w:rFonts w:asciiTheme="minorEastAsia" w:hAnsiTheme="minorEastAsia" w:cs="Arial" w:hint="eastAsia"/>
                <w:bCs/>
                <w:color w:val="333333"/>
                <w:sz w:val="24"/>
                <w:szCs w:val="20"/>
              </w:rPr>
              <w:t>江西南昌</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Theme="minorEastAsia" w:hAnsiTheme="minorEastAsia" w:cs="Arial"/>
                <w:bCs/>
                <w:color w:val="333333"/>
                <w:sz w:val="24"/>
                <w:szCs w:val="20"/>
              </w:rPr>
            </w:pPr>
          </w:p>
        </w:tc>
      </w:tr>
    </w:tbl>
    <w:p w:rsidR="00970B76" w:rsidRDefault="00970B76">
      <w:pPr>
        <w:widowControl/>
        <w:jc w:val="left"/>
        <w:rPr>
          <w:rFonts w:ascii="宋体" w:eastAsia="宋体" w:hAnsi="宋体" w:cstheme="majorBidi"/>
          <w:b/>
          <w:bCs/>
          <w:sz w:val="36"/>
          <w:szCs w:val="36"/>
          <w:shd w:val="pct10" w:color="auto" w:fill="FFFFFF"/>
        </w:rPr>
      </w:pPr>
    </w:p>
    <w:p w:rsidR="00970B76" w:rsidRDefault="009865EA">
      <w:pPr>
        <w:widowControl/>
        <w:jc w:val="left"/>
        <w:rPr>
          <w:rFonts w:ascii="宋体" w:eastAsia="宋体" w:hAnsi="宋体" w:cstheme="majorBidi"/>
          <w:b/>
          <w:bCs/>
          <w:sz w:val="36"/>
          <w:szCs w:val="36"/>
          <w:shd w:val="pct10" w:color="auto" w:fill="FFFFFF"/>
        </w:rPr>
      </w:pPr>
      <w:r>
        <w:rPr>
          <w:rFonts w:ascii="宋体" w:eastAsia="宋体" w:hAnsi="宋体" w:cstheme="majorBidi"/>
          <w:b/>
          <w:bCs/>
          <w:sz w:val="36"/>
          <w:szCs w:val="36"/>
          <w:shd w:val="pct10" w:color="auto" w:fill="FFFFFF"/>
        </w:rPr>
        <w:br w:type="page"/>
      </w:r>
    </w:p>
    <w:p w:rsidR="00970B76" w:rsidRDefault="009865EA">
      <w:pPr>
        <w:pStyle w:val="2"/>
        <w:jc w:val="center"/>
        <w:rPr>
          <w:rFonts w:ascii="宋体" w:eastAsia="宋体" w:hAnsi="宋体"/>
          <w:sz w:val="36"/>
          <w:szCs w:val="36"/>
          <w:shd w:val="pct10" w:color="auto" w:fill="FFFFFF"/>
        </w:rPr>
      </w:pPr>
      <w:bookmarkStart w:id="37" w:name="_Toc498718712"/>
      <w:bookmarkStart w:id="38" w:name="_Toc499194147"/>
      <w:r>
        <w:rPr>
          <w:rFonts w:ascii="宋体" w:eastAsia="宋体" w:hAnsi="宋体" w:hint="eastAsia"/>
          <w:sz w:val="36"/>
          <w:szCs w:val="36"/>
          <w:shd w:val="pct10" w:color="auto" w:fill="FFFFFF"/>
        </w:rPr>
        <w:lastRenderedPageBreak/>
        <w:t>34</w:t>
      </w:r>
      <w:r>
        <w:rPr>
          <w:rFonts w:ascii="宋体" w:eastAsia="宋体" w:hAnsi="宋体"/>
          <w:sz w:val="36"/>
          <w:szCs w:val="36"/>
          <w:shd w:val="pct10" w:color="auto" w:fill="FFFFFF"/>
        </w:rPr>
        <w:t xml:space="preserve"> </w:t>
      </w:r>
      <w:r>
        <w:rPr>
          <w:rFonts w:ascii="宋体" w:eastAsia="宋体" w:hAnsi="宋体" w:hint="eastAsia"/>
          <w:sz w:val="36"/>
          <w:szCs w:val="36"/>
          <w:shd w:val="pct10" w:color="auto" w:fill="FFFFFF"/>
        </w:rPr>
        <w:t>武汉中原电子集团有限公司</w:t>
      </w:r>
      <w:bookmarkEnd w:id="37"/>
      <w:bookmarkEnd w:id="38"/>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970B76">
        <w:trPr>
          <w:trHeight w:val="1910"/>
        </w:trPr>
        <w:tc>
          <w:tcPr>
            <w:tcW w:w="9747" w:type="dxa"/>
            <w:gridSpan w:val="6"/>
            <w:tcBorders>
              <w:top w:val="thinThickSmallGap" w:sz="18" w:space="0" w:color="auto"/>
            </w:tcBorders>
          </w:tcPr>
          <w:p w:rsidR="00970B76" w:rsidRDefault="009865EA">
            <w:pPr>
              <w:snapToGrid w:val="0"/>
              <w:rPr>
                <w:rFonts w:ascii="Times New Roman" w:eastAsia="黑体" w:hAnsi="Times New Roman" w:cs="Times New Roman"/>
                <w:b/>
                <w:bCs/>
                <w:sz w:val="24"/>
                <w:szCs w:val="20"/>
              </w:rPr>
            </w:pPr>
            <w:r>
              <w:rPr>
                <w:rFonts w:ascii="Times New Roman" w:eastAsia="黑体" w:hAnsi="Times New Roman" w:cs="Times New Roman" w:hint="eastAsia"/>
                <w:b/>
                <w:bCs/>
                <w:sz w:val="24"/>
                <w:szCs w:val="20"/>
              </w:rPr>
              <w:t>公司简介：</w:t>
            </w:r>
            <w:r>
              <w:rPr>
                <w:rFonts w:asciiTheme="minorEastAsia" w:hAnsiTheme="minorEastAsia" w:cs="Times New Roman" w:hint="eastAsia"/>
                <w:sz w:val="24"/>
                <w:szCs w:val="20"/>
              </w:rPr>
              <w:t>武汉中原电子集团有限公司源于国营第七一〇厂，</w:t>
            </w:r>
            <w:r>
              <w:rPr>
                <w:rFonts w:asciiTheme="minorEastAsia" w:hAnsiTheme="minorEastAsia" w:cs="Times New Roman"/>
                <w:sz w:val="24"/>
                <w:szCs w:val="20"/>
              </w:rPr>
              <w:t>1949</w:t>
            </w:r>
            <w:r>
              <w:rPr>
                <w:rFonts w:asciiTheme="minorEastAsia" w:hAnsiTheme="minorEastAsia" w:cs="Times New Roman" w:hint="eastAsia"/>
                <w:sz w:val="24"/>
                <w:szCs w:val="20"/>
              </w:rPr>
              <w:t>年创建于上海，</w:t>
            </w:r>
            <w:r>
              <w:rPr>
                <w:rFonts w:asciiTheme="minorEastAsia" w:hAnsiTheme="minorEastAsia" w:cs="Times New Roman"/>
                <w:sz w:val="24"/>
                <w:szCs w:val="20"/>
              </w:rPr>
              <w:t>1957</w:t>
            </w:r>
            <w:r>
              <w:rPr>
                <w:rFonts w:asciiTheme="minorEastAsia" w:hAnsiTheme="minorEastAsia" w:cs="Times New Roman" w:hint="eastAsia"/>
                <w:sz w:val="24"/>
                <w:szCs w:val="20"/>
              </w:rPr>
              <w:t>年内迁武汉，坐落于“中国光谷”武汉市东湖新技术开发区，下属二级企业</w:t>
            </w:r>
            <w:r>
              <w:rPr>
                <w:rFonts w:asciiTheme="minorEastAsia" w:hAnsiTheme="minorEastAsia" w:cs="Times New Roman"/>
                <w:sz w:val="24"/>
                <w:szCs w:val="20"/>
              </w:rPr>
              <w:t>7</w:t>
            </w:r>
            <w:r>
              <w:rPr>
                <w:rFonts w:asciiTheme="minorEastAsia" w:hAnsiTheme="minorEastAsia" w:cs="Times New Roman" w:hint="eastAsia"/>
                <w:sz w:val="24"/>
                <w:szCs w:val="20"/>
              </w:rPr>
              <w:t>家，现有员工</w:t>
            </w:r>
            <w:r>
              <w:rPr>
                <w:rFonts w:asciiTheme="minorEastAsia" w:hAnsiTheme="minorEastAsia" w:cs="Times New Roman"/>
                <w:sz w:val="24"/>
                <w:szCs w:val="20"/>
              </w:rPr>
              <w:t>3400</w:t>
            </w:r>
            <w:r>
              <w:rPr>
                <w:rFonts w:asciiTheme="minorEastAsia" w:hAnsiTheme="minorEastAsia" w:cs="Times New Roman" w:hint="eastAsia"/>
                <w:sz w:val="24"/>
                <w:szCs w:val="20"/>
              </w:rPr>
              <w:t>余名，拥有</w:t>
            </w:r>
            <w:r>
              <w:rPr>
                <w:rFonts w:asciiTheme="minorEastAsia" w:hAnsiTheme="minorEastAsia" w:cs="Times New Roman"/>
                <w:sz w:val="24"/>
                <w:szCs w:val="20"/>
              </w:rPr>
              <w:t>1</w:t>
            </w:r>
            <w:r>
              <w:rPr>
                <w:rFonts w:asciiTheme="minorEastAsia" w:hAnsiTheme="minorEastAsia" w:cs="Times New Roman" w:hint="eastAsia"/>
                <w:sz w:val="24"/>
                <w:szCs w:val="20"/>
              </w:rPr>
              <w:t>个国家级企业技术中心、</w:t>
            </w:r>
            <w:r>
              <w:rPr>
                <w:rFonts w:asciiTheme="minorEastAsia" w:hAnsiTheme="minorEastAsia" w:cs="Times New Roman"/>
                <w:sz w:val="24"/>
                <w:szCs w:val="20"/>
              </w:rPr>
              <w:t>1</w:t>
            </w:r>
            <w:r>
              <w:rPr>
                <w:rFonts w:asciiTheme="minorEastAsia" w:hAnsiTheme="minorEastAsia" w:cs="Times New Roman" w:hint="eastAsia"/>
                <w:sz w:val="24"/>
                <w:szCs w:val="20"/>
              </w:rPr>
              <w:t>个国防二级计量站、</w:t>
            </w:r>
            <w:r>
              <w:rPr>
                <w:rFonts w:asciiTheme="minorEastAsia" w:hAnsiTheme="minorEastAsia" w:cs="Times New Roman"/>
                <w:sz w:val="24"/>
                <w:szCs w:val="20"/>
              </w:rPr>
              <w:t>1</w:t>
            </w:r>
            <w:r>
              <w:rPr>
                <w:rFonts w:asciiTheme="minorEastAsia" w:hAnsiTheme="minorEastAsia" w:cs="Times New Roman" w:hint="eastAsia"/>
                <w:sz w:val="24"/>
                <w:szCs w:val="20"/>
              </w:rPr>
              <w:t>个军工校准和测试实验室、</w:t>
            </w:r>
            <w:r>
              <w:rPr>
                <w:rFonts w:asciiTheme="minorEastAsia" w:hAnsiTheme="minorEastAsia" w:cs="Times New Roman"/>
                <w:sz w:val="24"/>
                <w:szCs w:val="20"/>
              </w:rPr>
              <w:t>1</w:t>
            </w:r>
            <w:r>
              <w:rPr>
                <w:rFonts w:asciiTheme="minorEastAsia" w:hAnsiTheme="minorEastAsia" w:cs="Times New Roman" w:hint="eastAsia"/>
                <w:sz w:val="24"/>
                <w:szCs w:val="20"/>
              </w:rPr>
              <w:t>个博士后科研工作站和</w:t>
            </w:r>
            <w:r>
              <w:rPr>
                <w:rFonts w:asciiTheme="minorEastAsia" w:hAnsiTheme="minorEastAsia" w:cs="Times New Roman"/>
                <w:sz w:val="24"/>
                <w:szCs w:val="20"/>
              </w:rPr>
              <w:t>1</w:t>
            </w:r>
            <w:r>
              <w:rPr>
                <w:rFonts w:asciiTheme="minorEastAsia" w:hAnsiTheme="minorEastAsia" w:cs="Times New Roman" w:hint="eastAsia"/>
                <w:sz w:val="24"/>
                <w:szCs w:val="20"/>
              </w:rPr>
              <w:t>个院士专家工作站。公司</w:t>
            </w:r>
            <w:r>
              <w:rPr>
                <w:rFonts w:asciiTheme="minorEastAsia" w:hAnsiTheme="minorEastAsia" w:cs="Times New Roman"/>
                <w:sz w:val="24"/>
                <w:szCs w:val="20"/>
              </w:rPr>
              <w:t>300</w:t>
            </w:r>
            <w:r>
              <w:rPr>
                <w:rFonts w:asciiTheme="minorEastAsia" w:hAnsiTheme="minorEastAsia" w:cs="Times New Roman" w:hint="eastAsia"/>
                <w:sz w:val="24"/>
                <w:szCs w:val="20"/>
              </w:rPr>
              <w:t>余项产品分别荣获国家发明奖、质量银质奖、全国科技大会奖，国家、部、省、市各级科技进步奖，并在多次重大演习、重大工程及阅兵保障中得到褒奖，获得“全国质量工作先进单位”、“全国五一劳动奖状”等殊荣。</w:t>
            </w:r>
          </w:p>
        </w:tc>
      </w:tr>
      <w:tr w:rsidR="00970B76">
        <w:trPr>
          <w:trHeight w:val="443"/>
        </w:trPr>
        <w:tc>
          <w:tcPr>
            <w:tcW w:w="2235" w:type="dxa"/>
            <w:vAlign w:val="center"/>
          </w:tcPr>
          <w:p w:rsidR="00970B76" w:rsidRDefault="009865EA">
            <w:pPr>
              <w:widowControl/>
              <w:jc w:val="center"/>
              <w:rPr>
                <w:rFonts w:ascii="黑体" w:eastAsia="黑体" w:hAnsi="黑体" w:cs="宋体"/>
                <w:b/>
                <w:kern w:val="0"/>
                <w:sz w:val="24"/>
                <w:szCs w:val="20"/>
              </w:rPr>
            </w:pPr>
            <w:r>
              <w:rPr>
                <w:rFonts w:ascii="黑体" w:eastAsia="黑体" w:hAnsi="黑体" w:cs="宋体" w:hint="eastAsia"/>
                <w:b/>
                <w:kern w:val="0"/>
                <w:sz w:val="24"/>
                <w:szCs w:val="24"/>
              </w:rPr>
              <w:t>简历接收邮箱</w:t>
            </w:r>
          </w:p>
        </w:tc>
        <w:tc>
          <w:tcPr>
            <w:tcW w:w="2409" w:type="dxa"/>
            <w:gridSpan w:val="2"/>
            <w:vAlign w:val="center"/>
          </w:tcPr>
          <w:p w:rsidR="00970B76" w:rsidRDefault="009865EA">
            <w:pPr>
              <w:widowControl/>
              <w:jc w:val="center"/>
              <w:rPr>
                <w:rFonts w:ascii="黑体" w:eastAsia="黑体" w:hAnsi="黑体" w:cs="宋体"/>
                <w:b/>
                <w:kern w:val="0"/>
                <w:sz w:val="24"/>
                <w:szCs w:val="20"/>
              </w:rPr>
            </w:pPr>
            <w:r>
              <w:rPr>
                <w:rFonts w:ascii="黑体" w:eastAsia="黑体" w:hAnsi="黑体" w:cs="宋体"/>
                <w:b/>
                <w:kern w:val="0"/>
                <w:sz w:val="24"/>
                <w:szCs w:val="20"/>
              </w:rPr>
              <w:t>zydzzp710@163.com</w:t>
            </w:r>
          </w:p>
        </w:tc>
        <w:tc>
          <w:tcPr>
            <w:tcW w:w="2268" w:type="dxa"/>
            <w:vAlign w:val="center"/>
          </w:tcPr>
          <w:p w:rsidR="00970B76" w:rsidRDefault="009865EA">
            <w:pPr>
              <w:widowControl/>
              <w:jc w:val="center"/>
              <w:rPr>
                <w:rFonts w:ascii="黑体" w:eastAsia="黑体" w:hAnsi="黑体" w:cs="宋体"/>
                <w:b/>
                <w:kern w:val="0"/>
                <w:sz w:val="24"/>
                <w:szCs w:val="20"/>
              </w:rPr>
            </w:pPr>
            <w:r>
              <w:rPr>
                <w:rFonts w:ascii="黑体" w:eastAsia="黑体" w:hAnsi="黑体" w:cs="宋体" w:hint="eastAsia"/>
                <w:b/>
                <w:kern w:val="0"/>
                <w:sz w:val="24"/>
                <w:szCs w:val="24"/>
              </w:rPr>
              <w:t>简历接收截止时间</w:t>
            </w:r>
          </w:p>
        </w:tc>
        <w:tc>
          <w:tcPr>
            <w:tcW w:w="2835" w:type="dxa"/>
            <w:gridSpan w:val="2"/>
            <w:tcBorders>
              <w:top w:val="single" w:sz="4" w:space="0" w:color="4F81BD"/>
            </w:tcBorders>
            <w:vAlign w:val="center"/>
          </w:tcPr>
          <w:p w:rsidR="00970B76" w:rsidRDefault="009865EA">
            <w:pPr>
              <w:widowControl/>
              <w:jc w:val="center"/>
              <w:rPr>
                <w:rFonts w:ascii="黑体" w:eastAsia="黑体" w:hAnsi="黑体" w:cs="宋体"/>
                <w:b/>
                <w:kern w:val="0"/>
                <w:sz w:val="24"/>
                <w:szCs w:val="20"/>
              </w:rPr>
            </w:pPr>
            <w:r>
              <w:rPr>
                <w:rFonts w:ascii="黑体" w:eastAsia="黑体" w:hAnsi="黑体" w:cs="宋体"/>
                <w:b/>
                <w:kern w:val="0"/>
                <w:sz w:val="24"/>
                <w:szCs w:val="20"/>
              </w:rPr>
              <w:t>2018</w:t>
            </w:r>
            <w:r>
              <w:rPr>
                <w:rFonts w:ascii="黑体" w:eastAsia="黑体" w:hAnsi="黑体" w:cs="宋体" w:hint="eastAsia"/>
                <w:b/>
                <w:kern w:val="0"/>
                <w:sz w:val="24"/>
                <w:szCs w:val="20"/>
              </w:rPr>
              <w:t>年</w:t>
            </w:r>
            <w:r>
              <w:rPr>
                <w:rFonts w:ascii="黑体" w:eastAsia="黑体" w:hAnsi="黑体" w:cs="宋体"/>
                <w:b/>
                <w:kern w:val="0"/>
                <w:sz w:val="24"/>
                <w:szCs w:val="20"/>
              </w:rPr>
              <w:t>3</w:t>
            </w:r>
            <w:r>
              <w:rPr>
                <w:rFonts w:ascii="黑体" w:eastAsia="黑体" w:hAnsi="黑体" w:cs="宋体" w:hint="eastAsia"/>
                <w:b/>
                <w:kern w:val="0"/>
                <w:sz w:val="24"/>
                <w:szCs w:val="20"/>
              </w:rPr>
              <w:t>月</w:t>
            </w:r>
          </w:p>
        </w:tc>
      </w:tr>
      <w:tr w:rsidR="00970B76">
        <w:trPr>
          <w:trHeight w:val="443"/>
        </w:trPr>
        <w:tc>
          <w:tcPr>
            <w:tcW w:w="2235" w:type="dxa"/>
            <w:vAlign w:val="center"/>
          </w:tcPr>
          <w:p w:rsidR="00970B76" w:rsidRDefault="009865EA">
            <w:pPr>
              <w:widowControl/>
              <w:jc w:val="center"/>
              <w:rPr>
                <w:rFonts w:ascii="黑体" w:eastAsia="黑体" w:hAnsi="黑体" w:cs="Times New Roman"/>
                <w:b/>
                <w:bCs/>
                <w:sz w:val="24"/>
                <w:szCs w:val="20"/>
              </w:rPr>
            </w:pPr>
            <w:r>
              <w:rPr>
                <w:rFonts w:ascii="黑体" w:eastAsia="黑体" w:hAnsi="黑体" w:cs="Times New Roman" w:hint="eastAsia"/>
                <w:b/>
                <w:bCs/>
                <w:sz w:val="24"/>
                <w:szCs w:val="20"/>
              </w:rPr>
              <w:t>招聘岗位</w:t>
            </w:r>
          </w:p>
        </w:tc>
        <w:tc>
          <w:tcPr>
            <w:tcW w:w="850" w:type="dxa"/>
            <w:vAlign w:val="center"/>
          </w:tcPr>
          <w:p w:rsidR="00970B76" w:rsidRDefault="009865EA">
            <w:pPr>
              <w:jc w:val="center"/>
              <w:rPr>
                <w:rFonts w:ascii="黑体" w:eastAsia="黑体" w:hAnsi="黑体" w:cs="Times New Roman"/>
                <w:b/>
                <w:bCs/>
                <w:sz w:val="24"/>
                <w:szCs w:val="20"/>
              </w:rPr>
            </w:pPr>
            <w:r>
              <w:rPr>
                <w:rFonts w:ascii="黑体" w:eastAsia="黑体" w:hAnsi="黑体" w:cs="Times New Roman" w:hint="eastAsia"/>
                <w:b/>
                <w:bCs/>
                <w:sz w:val="24"/>
                <w:szCs w:val="20"/>
              </w:rPr>
              <w:t>招聘人数</w:t>
            </w:r>
          </w:p>
        </w:tc>
        <w:tc>
          <w:tcPr>
            <w:tcW w:w="1559" w:type="dxa"/>
            <w:vAlign w:val="center"/>
          </w:tcPr>
          <w:p w:rsidR="00970B76" w:rsidRDefault="009865EA">
            <w:pPr>
              <w:jc w:val="center"/>
              <w:rPr>
                <w:rFonts w:ascii="黑体" w:eastAsia="黑体" w:hAnsi="黑体" w:cs="Times New Roman"/>
                <w:b/>
                <w:bCs/>
                <w:sz w:val="24"/>
                <w:szCs w:val="20"/>
              </w:rPr>
            </w:pPr>
            <w:r>
              <w:rPr>
                <w:rFonts w:ascii="黑体" w:eastAsia="黑体" w:hAnsi="黑体" w:cs="Times New Roman" w:hint="eastAsia"/>
                <w:b/>
                <w:bCs/>
                <w:sz w:val="24"/>
                <w:szCs w:val="20"/>
              </w:rPr>
              <w:t>学历要求</w:t>
            </w:r>
          </w:p>
        </w:tc>
        <w:tc>
          <w:tcPr>
            <w:tcW w:w="2268" w:type="dxa"/>
            <w:vAlign w:val="center"/>
          </w:tcPr>
          <w:p w:rsidR="00970B76" w:rsidRDefault="009865EA">
            <w:pPr>
              <w:jc w:val="center"/>
              <w:rPr>
                <w:rFonts w:ascii="黑体" w:eastAsia="黑体" w:hAnsi="黑体" w:cs="Times New Roman"/>
                <w:b/>
                <w:bCs/>
                <w:sz w:val="24"/>
                <w:szCs w:val="20"/>
              </w:rPr>
            </w:pPr>
            <w:r>
              <w:rPr>
                <w:rFonts w:ascii="黑体" w:eastAsia="黑体" w:hAnsi="黑体" w:cs="Times New Roman" w:hint="eastAsia"/>
                <w:b/>
                <w:bCs/>
                <w:sz w:val="24"/>
                <w:szCs w:val="20"/>
              </w:rPr>
              <w:t>招聘专业</w:t>
            </w:r>
          </w:p>
        </w:tc>
        <w:tc>
          <w:tcPr>
            <w:tcW w:w="1276" w:type="dxa"/>
            <w:tcBorders>
              <w:top w:val="single" w:sz="4" w:space="0" w:color="4F81BD"/>
              <w:right w:val="single" w:sz="4" w:space="0" w:color="auto"/>
            </w:tcBorders>
            <w:vAlign w:val="center"/>
          </w:tcPr>
          <w:p w:rsidR="00970B76" w:rsidRDefault="009865EA">
            <w:pPr>
              <w:jc w:val="center"/>
              <w:rPr>
                <w:rFonts w:ascii="黑体" w:eastAsia="黑体" w:hAnsi="黑体" w:cs="Times New Roman"/>
                <w:b/>
                <w:bCs/>
                <w:sz w:val="24"/>
                <w:szCs w:val="20"/>
              </w:rPr>
            </w:pPr>
            <w:r>
              <w:rPr>
                <w:rFonts w:ascii="黑体" w:eastAsia="黑体" w:hAnsi="黑体" w:cs="Times New Roman" w:hint="eastAsia"/>
                <w:b/>
                <w:bCs/>
                <w:sz w:val="24"/>
                <w:szCs w:val="20"/>
              </w:rPr>
              <w:t>工作地点</w:t>
            </w:r>
          </w:p>
        </w:tc>
        <w:tc>
          <w:tcPr>
            <w:tcW w:w="1559" w:type="dxa"/>
            <w:tcBorders>
              <w:left w:val="single" w:sz="4" w:space="0" w:color="auto"/>
            </w:tcBorders>
            <w:vAlign w:val="center"/>
          </w:tcPr>
          <w:p w:rsidR="00970B76" w:rsidRDefault="009865EA">
            <w:pPr>
              <w:jc w:val="center"/>
              <w:rPr>
                <w:rFonts w:ascii="黑体" w:eastAsia="黑体" w:hAnsi="黑体" w:cs="Times New Roman"/>
                <w:b/>
                <w:bCs/>
                <w:sz w:val="24"/>
                <w:szCs w:val="20"/>
              </w:rPr>
            </w:pPr>
            <w:r>
              <w:rPr>
                <w:rFonts w:ascii="黑体" w:eastAsia="黑体" w:hAnsi="黑体" w:cs="Times New Roman" w:hint="eastAsia"/>
                <w:b/>
                <w:bCs/>
                <w:sz w:val="24"/>
                <w:szCs w:val="20"/>
              </w:rPr>
              <w:t>其他要求</w:t>
            </w:r>
          </w:p>
        </w:tc>
      </w:tr>
      <w:tr w:rsidR="00970B76">
        <w:trPr>
          <w:trHeight w:val="502"/>
        </w:trPr>
        <w:tc>
          <w:tcPr>
            <w:tcW w:w="2235" w:type="dxa"/>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人工智能设计</w:t>
            </w:r>
          </w:p>
        </w:tc>
        <w:tc>
          <w:tcPr>
            <w:tcW w:w="850" w:type="dxa"/>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若干</w:t>
            </w:r>
          </w:p>
        </w:tc>
        <w:tc>
          <w:tcPr>
            <w:tcW w:w="1559" w:type="dxa"/>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本科及以上</w:t>
            </w:r>
          </w:p>
        </w:tc>
        <w:tc>
          <w:tcPr>
            <w:tcW w:w="2268" w:type="dxa"/>
            <w:vAlign w:val="center"/>
          </w:tcPr>
          <w:p w:rsidR="00970B76" w:rsidRDefault="009865EA">
            <w:pPr>
              <w:widowControl/>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计算机科学、自动化、图像识别、应用数学</w:t>
            </w:r>
          </w:p>
        </w:tc>
        <w:tc>
          <w:tcPr>
            <w:tcW w:w="1276" w:type="dxa"/>
            <w:tcBorders>
              <w:right w:val="single" w:sz="4" w:space="0" w:color="auto"/>
            </w:tcBorders>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武汉</w:t>
            </w:r>
          </w:p>
        </w:tc>
        <w:tc>
          <w:tcPr>
            <w:tcW w:w="1559" w:type="dxa"/>
            <w:tcBorders>
              <w:left w:val="single" w:sz="4" w:space="0" w:color="auto"/>
            </w:tcBorders>
            <w:vAlign w:val="center"/>
          </w:tcPr>
          <w:p w:rsidR="00970B76" w:rsidRDefault="009865EA">
            <w:pPr>
              <w:widowControl/>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人工智能领域理论基础扎实；有项目经验者优先。</w:t>
            </w:r>
          </w:p>
        </w:tc>
      </w:tr>
      <w:tr w:rsidR="00970B76">
        <w:trPr>
          <w:trHeight w:val="502"/>
        </w:trPr>
        <w:tc>
          <w:tcPr>
            <w:tcW w:w="2235" w:type="dxa"/>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color w:val="000000"/>
                <w:kern w:val="0"/>
                <w:sz w:val="24"/>
                <w:szCs w:val="24"/>
              </w:rPr>
              <w:t>FPGA</w:t>
            </w:r>
            <w:r>
              <w:rPr>
                <w:rFonts w:asciiTheme="minorEastAsia" w:hAnsiTheme="minorEastAsia" w:cs="宋体" w:hint="eastAsia"/>
                <w:color w:val="000000"/>
                <w:kern w:val="0"/>
                <w:sz w:val="24"/>
                <w:szCs w:val="24"/>
              </w:rPr>
              <w:t>设计</w:t>
            </w:r>
          </w:p>
        </w:tc>
        <w:tc>
          <w:tcPr>
            <w:tcW w:w="850" w:type="dxa"/>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若干</w:t>
            </w:r>
          </w:p>
        </w:tc>
        <w:tc>
          <w:tcPr>
            <w:tcW w:w="1559" w:type="dxa"/>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本科及以上</w:t>
            </w:r>
          </w:p>
        </w:tc>
        <w:tc>
          <w:tcPr>
            <w:tcW w:w="2268" w:type="dxa"/>
            <w:vAlign w:val="center"/>
          </w:tcPr>
          <w:p w:rsidR="00970B76" w:rsidRDefault="009865EA">
            <w:pPr>
              <w:widowControl/>
              <w:jc w:val="left"/>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通信工程、自动化、电子信息</w:t>
            </w:r>
          </w:p>
        </w:tc>
        <w:tc>
          <w:tcPr>
            <w:tcW w:w="1276" w:type="dxa"/>
            <w:tcBorders>
              <w:right w:val="single" w:sz="4" w:space="0" w:color="auto"/>
            </w:tcBorders>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武汉</w:t>
            </w:r>
          </w:p>
        </w:tc>
        <w:tc>
          <w:tcPr>
            <w:tcW w:w="1559" w:type="dxa"/>
            <w:tcBorders>
              <w:left w:val="single" w:sz="4" w:space="0" w:color="auto"/>
            </w:tcBorders>
            <w:vAlign w:val="center"/>
          </w:tcPr>
          <w:p w:rsidR="00970B76" w:rsidRDefault="009865EA">
            <w:pPr>
              <w:widowControl/>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数字电路基础扎实，熟悉</w:t>
            </w:r>
            <w:r>
              <w:rPr>
                <w:rFonts w:asciiTheme="minorEastAsia" w:hAnsiTheme="minorEastAsia" w:cs="宋体"/>
                <w:color w:val="000000"/>
                <w:kern w:val="0"/>
                <w:sz w:val="24"/>
                <w:szCs w:val="24"/>
              </w:rPr>
              <w:t>FPGA</w:t>
            </w:r>
            <w:r>
              <w:rPr>
                <w:rFonts w:asciiTheme="minorEastAsia" w:hAnsiTheme="minorEastAsia" w:cs="宋体" w:hint="eastAsia"/>
                <w:color w:val="000000"/>
                <w:kern w:val="0"/>
                <w:sz w:val="24"/>
                <w:szCs w:val="24"/>
              </w:rPr>
              <w:t>、硬件描述语言。</w:t>
            </w:r>
          </w:p>
        </w:tc>
      </w:tr>
      <w:tr w:rsidR="00970B76">
        <w:trPr>
          <w:trHeight w:val="502"/>
        </w:trPr>
        <w:tc>
          <w:tcPr>
            <w:tcW w:w="2235" w:type="dxa"/>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网络设计</w:t>
            </w:r>
          </w:p>
        </w:tc>
        <w:tc>
          <w:tcPr>
            <w:tcW w:w="850" w:type="dxa"/>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若干</w:t>
            </w:r>
          </w:p>
        </w:tc>
        <w:tc>
          <w:tcPr>
            <w:tcW w:w="1559" w:type="dxa"/>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本科及以上</w:t>
            </w:r>
          </w:p>
        </w:tc>
        <w:tc>
          <w:tcPr>
            <w:tcW w:w="2268" w:type="dxa"/>
            <w:vAlign w:val="center"/>
          </w:tcPr>
          <w:p w:rsidR="00970B76" w:rsidRDefault="009865EA">
            <w:pPr>
              <w:widowControl/>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计算机网络、应用数学、通信工程</w:t>
            </w:r>
          </w:p>
        </w:tc>
        <w:tc>
          <w:tcPr>
            <w:tcW w:w="1276" w:type="dxa"/>
            <w:tcBorders>
              <w:right w:val="single" w:sz="4" w:space="0" w:color="auto"/>
            </w:tcBorders>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武汉</w:t>
            </w:r>
          </w:p>
        </w:tc>
        <w:tc>
          <w:tcPr>
            <w:tcW w:w="1559" w:type="dxa"/>
            <w:tcBorders>
              <w:left w:val="single" w:sz="4" w:space="0" w:color="auto"/>
            </w:tcBorders>
            <w:vAlign w:val="center"/>
          </w:tcPr>
          <w:p w:rsidR="00970B76" w:rsidRDefault="009865EA">
            <w:pPr>
              <w:widowControl/>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网络理论基础扎实，掌握网络仿真工具。</w:t>
            </w:r>
          </w:p>
        </w:tc>
      </w:tr>
      <w:tr w:rsidR="00970B76">
        <w:trPr>
          <w:trHeight w:val="502"/>
        </w:trPr>
        <w:tc>
          <w:tcPr>
            <w:tcW w:w="2235" w:type="dxa"/>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软件设计</w:t>
            </w:r>
          </w:p>
        </w:tc>
        <w:tc>
          <w:tcPr>
            <w:tcW w:w="850" w:type="dxa"/>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若干</w:t>
            </w:r>
          </w:p>
        </w:tc>
        <w:tc>
          <w:tcPr>
            <w:tcW w:w="1559" w:type="dxa"/>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本科及以上</w:t>
            </w:r>
          </w:p>
        </w:tc>
        <w:tc>
          <w:tcPr>
            <w:tcW w:w="2268" w:type="dxa"/>
            <w:vAlign w:val="center"/>
          </w:tcPr>
          <w:p w:rsidR="00970B76" w:rsidRDefault="009865EA">
            <w:pPr>
              <w:widowControl/>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计算机科学与技术、通信工程、应用数学</w:t>
            </w:r>
          </w:p>
        </w:tc>
        <w:tc>
          <w:tcPr>
            <w:tcW w:w="1276" w:type="dxa"/>
            <w:tcBorders>
              <w:right w:val="single" w:sz="4" w:space="0" w:color="auto"/>
            </w:tcBorders>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武汉</w:t>
            </w:r>
          </w:p>
        </w:tc>
        <w:tc>
          <w:tcPr>
            <w:tcW w:w="1559" w:type="dxa"/>
            <w:tcBorders>
              <w:left w:val="single" w:sz="4" w:space="0" w:color="auto"/>
            </w:tcBorders>
            <w:vAlign w:val="center"/>
          </w:tcPr>
          <w:p w:rsidR="00970B76" w:rsidRDefault="009865EA">
            <w:pPr>
              <w:widowControl/>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操作系统理论基础扎实，掌握嵌入式集成开发环境或应用软件开发。</w:t>
            </w:r>
          </w:p>
        </w:tc>
      </w:tr>
      <w:tr w:rsidR="00970B76">
        <w:trPr>
          <w:trHeight w:val="502"/>
        </w:trPr>
        <w:tc>
          <w:tcPr>
            <w:tcW w:w="2235" w:type="dxa"/>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算法设计</w:t>
            </w:r>
          </w:p>
        </w:tc>
        <w:tc>
          <w:tcPr>
            <w:tcW w:w="850" w:type="dxa"/>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若干</w:t>
            </w:r>
          </w:p>
        </w:tc>
        <w:tc>
          <w:tcPr>
            <w:tcW w:w="1559" w:type="dxa"/>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本科及以上</w:t>
            </w:r>
          </w:p>
        </w:tc>
        <w:tc>
          <w:tcPr>
            <w:tcW w:w="2268" w:type="dxa"/>
            <w:vAlign w:val="center"/>
          </w:tcPr>
          <w:p w:rsidR="00970B76" w:rsidRDefault="009865EA">
            <w:pPr>
              <w:widowControl/>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计算机、电子信息、通信工程、应用数学</w:t>
            </w:r>
          </w:p>
        </w:tc>
        <w:tc>
          <w:tcPr>
            <w:tcW w:w="1276" w:type="dxa"/>
            <w:tcBorders>
              <w:right w:val="single" w:sz="4" w:space="0" w:color="auto"/>
            </w:tcBorders>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武汉</w:t>
            </w:r>
          </w:p>
        </w:tc>
        <w:tc>
          <w:tcPr>
            <w:tcW w:w="1559" w:type="dxa"/>
            <w:tcBorders>
              <w:left w:val="single" w:sz="4" w:space="0" w:color="auto"/>
            </w:tcBorders>
            <w:vAlign w:val="center"/>
          </w:tcPr>
          <w:p w:rsidR="00970B76" w:rsidRDefault="009865EA">
            <w:pPr>
              <w:widowControl/>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熟悉无线通信原理、算法流程和民用</w:t>
            </w:r>
            <w:r>
              <w:rPr>
                <w:rFonts w:asciiTheme="minorEastAsia" w:hAnsiTheme="minorEastAsia" w:cs="宋体"/>
                <w:color w:val="000000"/>
                <w:kern w:val="0"/>
                <w:sz w:val="24"/>
                <w:szCs w:val="24"/>
              </w:rPr>
              <w:t>3G/4G/Wimax</w:t>
            </w:r>
            <w:r>
              <w:rPr>
                <w:rFonts w:asciiTheme="minorEastAsia" w:hAnsiTheme="minorEastAsia" w:cs="宋体" w:hint="eastAsia"/>
                <w:color w:val="000000"/>
                <w:kern w:val="0"/>
                <w:sz w:val="24"/>
                <w:szCs w:val="24"/>
              </w:rPr>
              <w:t>系统，熟练使用开发工具。</w:t>
            </w:r>
          </w:p>
        </w:tc>
      </w:tr>
      <w:tr w:rsidR="00970B76">
        <w:trPr>
          <w:trHeight w:val="502"/>
        </w:trPr>
        <w:tc>
          <w:tcPr>
            <w:tcW w:w="2235" w:type="dxa"/>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硬件设计</w:t>
            </w:r>
          </w:p>
        </w:tc>
        <w:tc>
          <w:tcPr>
            <w:tcW w:w="850" w:type="dxa"/>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若干</w:t>
            </w:r>
          </w:p>
        </w:tc>
        <w:tc>
          <w:tcPr>
            <w:tcW w:w="1559" w:type="dxa"/>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本科及以上</w:t>
            </w:r>
          </w:p>
        </w:tc>
        <w:tc>
          <w:tcPr>
            <w:tcW w:w="2268" w:type="dxa"/>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电子信息、通信工程</w:t>
            </w:r>
          </w:p>
        </w:tc>
        <w:tc>
          <w:tcPr>
            <w:tcW w:w="1276" w:type="dxa"/>
            <w:tcBorders>
              <w:right w:val="single" w:sz="4" w:space="0" w:color="auto"/>
            </w:tcBorders>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武汉</w:t>
            </w:r>
          </w:p>
        </w:tc>
        <w:tc>
          <w:tcPr>
            <w:tcW w:w="1559" w:type="dxa"/>
            <w:tcBorders>
              <w:left w:val="single" w:sz="4" w:space="0" w:color="auto"/>
            </w:tcBorders>
            <w:vAlign w:val="center"/>
          </w:tcPr>
          <w:p w:rsidR="00970B76" w:rsidRDefault="009865EA">
            <w:pPr>
              <w:widowControl/>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数字硬件专业基础扎实，熟悉通用数字平台开发。</w:t>
            </w:r>
          </w:p>
        </w:tc>
      </w:tr>
      <w:tr w:rsidR="00970B76">
        <w:trPr>
          <w:trHeight w:val="502"/>
        </w:trPr>
        <w:tc>
          <w:tcPr>
            <w:tcW w:w="2235" w:type="dxa"/>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射频设计</w:t>
            </w:r>
          </w:p>
        </w:tc>
        <w:tc>
          <w:tcPr>
            <w:tcW w:w="850" w:type="dxa"/>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若干</w:t>
            </w:r>
          </w:p>
        </w:tc>
        <w:tc>
          <w:tcPr>
            <w:tcW w:w="1559" w:type="dxa"/>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本科及以上</w:t>
            </w:r>
          </w:p>
        </w:tc>
        <w:tc>
          <w:tcPr>
            <w:tcW w:w="2268" w:type="dxa"/>
            <w:vAlign w:val="center"/>
          </w:tcPr>
          <w:p w:rsidR="00970B76" w:rsidRDefault="009865EA">
            <w:pPr>
              <w:widowControl/>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电磁场与微波技术、通信工程、电子工程</w:t>
            </w:r>
          </w:p>
        </w:tc>
        <w:tc>
          <w:tcPr>
            <w:tcW w:w="1276" w:type="dxa"/>
            <w:tcBorders>
              <w:right w:val="single" w:sz="4" w:space="0" w:color="auto"/>
            </w:tcBorders>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武汉</w:t>
            </w:r>
          </w:p>
        </w:tc>
        <w:tc>
          <w:tcPr>
            <w:tcW w:w="1559" w:type="dxa"/>
            <w:tcBorders>
              <w:left w:val="single" w:sz="4" w:space="0" w:color="auto"/>
            </w:tcBorders>
            <w:vAlign w:val="center"/>
          </w:tcPr>
          <w:p w:rsidR="00970B76" w:rsidRDefault="009865EA">
            <w:pPr>
              <w:widowControl/>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通信、高频、射频基础扎</w:t>
            </w:r>
            <w:r>
              <w:rPr>
                <w:rFonts w:asciiTheme="minorEastAsia" w:hAnsiTheme="minorEastAsia" w:cs="宋体" w:hint="eastAsia"/>
                <w:color w:val="000000"/>
                <w:kern w:val="0"/>
                <w:sz w:val="24"/>
                <w:szCs w:val="24"/>
              </w:rPr>
              <w:lastRenderedPageBreak/>
              <w:t>实，能进行射频电路的设计、仿真。</w:t>
            </w:r>
          </w:p>
        </w:tc>
      </w:tr>
      <w:tr w:rsidR="00970B76">
        <w:trPr>
          <w:trHeight w:val="502"/>
        </w:trPr>
        <w:tc>
          <w:tcPr>
            <w:tcW w:w="2235" w:type="dxa"/>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lastRenderedPageBreak/>
              <w:t>电源设计</w:t>
            </w:r>
          </w:p>
        </w:tc>
        <w:tc>
          <w:tcPr>
            <w:tcW w:w="850" w:type="dxa"/>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若干</w:t>
            </w:r>
          </w:p>
        </w:tc>
        <w:tc>
          <w:tcPr>
            <w:tcW w:w="1559" w:type="dxa"/>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本科及以上</w:t>
            </w:r>
          </w:p>
        </w:tc>
        <w:tc>
          <w:tcPr>
            <w:tcW w:w="2268" w:type="dxa"/>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电力电子、电气工程、自动化</w:t>
            </w:r>
          </w:p>
        </w:tc>
        <w:tc>
          <w:tcPr>
            <w:tcW w:w="1276" w:type="dxa"/>
            <w:tcBorders>
              <w:right w:val="single" w:sz="4" w:space="0" w:color="auto"/>
            </w:tcBorders>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武汉</w:t>
            </w:r>
          </w:p>
        </w:tc>
        <w:tc>
          <w:tcPr>
            <w:tcW w:w="1559" w:type="dxa"/>
            <w:tcBorders>
              <w:left w:val="single" w:sz="4" w:space="0" w:color="auto"/>
            </w:tcBorders>
            <w:vAlign w:val="center"/>
          </w:tcPr>
          <w:p w:rsidR="00970B76" w:rsidRDefault="009865EA">
            <w:pPr>
              <w:widowControl/>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掌握电力电子专业理论，电源相关设计能力强。</w:t>
            </w:r>
          </w:p>
        </w:tc>
      </w:tr>
      <w:tr w:rsidR="00970B76">
        <w:trPr>
          <w:trHeight w:val="502"/>
        </w:trPr>
        <w:tc>
          <w:tcPr>
            <w:tcW w:w="2235" w:type="dxa"/>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color w:val="000000"/>
                <w:kern w:val="0"/>
                <w:sz w:val="24"/>
                <w:szCs w:val="24"/>
              </w:rPr>
              <w:t>Android</w:t>
            </w:r>
            <w:r>
              <w:rPr>
                <w:rFonts w:asciiTheme="minorEastAsia" w:hAnsiTheme="minorEastAsia" w:cs="宋体" w:hint="eastAsia"/>
                <w:color w:val="000000"/>
                <w:kern w:val="0"/>
                <w:sz w:val="24"/>
                <w:szCs w:val="24"/>
              </w:rPr>
              <w:t>开发设计</w:t>
            </w:r>
          </w:p>
        </w:tc>
        <w:tc>
          <w:tcPr>
            <w:tcW w:w="850" w:type="dxa"/>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若干</w:t>
            </w:r>
          </w:p>
        </w:tc>
        <w:tc>
          <w:tcPr>
            <w:tcW w:w="1559" w:type="dxa"/>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本科及以上</w:t>
            </w:r>
          </w:p>
        </w:tc>
        <w:tc>
          <w:tcPr>
            <w:tcW w:w="2268" w:type="dxa"/>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计算机、通信工程、电子信息</w:t>
            </w:r>
          </w:p>
        </w:tc>
        <w:tc>
          <w:tcPr>
            <w:tcW w:w="1276" w:type="dxa"/>
            <w:tcBorders>
              <w:right w:val="single" w:sz="4" w:space="0" w:color="auto"/>
            </w:tcBorders>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武汉</w:t>
            </w:r>
          </w:p>
        </w:tc>
        <w:tc>
          <w:tcPr>
            <w:tcW w:w="1559" w:type="dxa"/>
            <w:tcBorders>
              <w:left w:val="single" w:sz="4" w:space="0" w:color="auto"/>
            </w:tcBorders>
            <w:vAlign w:val="center"/>
          </w:tcPr>
          <w:p w:rsidR="00970B76" w:rsidRDefault="009865EA">
            <w:pPr>
              <w:widowControl/>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熟悉嵌入式操作系统</w:t>
            </w:r>
            <w:r>
              <w:rPr>
                <w:rFonts w:asciiTheme="minorEastAsia" w:hAnsiTheme="minorEastAsia" w:cs="宋体"/>
                <w:color w:val="000000"/>
                <w:kern w:val="0"/>
                <w:sz w:val="24"/>
                <w:szCs w:val="24"/>
              </w:rPr>
              <w:t>App</w:t>
            </w:r>
            <w:r>
              <w:rPr>
                <w:rFonts w:asciiTheme="minorEastAsia" w:hAnsiTheme="minorEastAsia" w:cs="宋体" w:hint="eastAsia"/>
                <w:color w:val="000000"/>
                <w:kern w:val="0"/>
                <w:sz w:val="24"/>
                <w:szCs w:val="24"/>
              </w:rPr>
              <w:t>开发或</w:t>
            </w:r>
            <w:r>
              <w:rPr>
                <w:rFonts w:asciiTheme="minorEastAsia" w:hAnsiTheme="minorEastAsia" w:cs="宋体"/>
                <w:color w:val="000000"/>
                <w:kern w:val="0"/>
                <w:sz w:val="24"/>
                <w:szCs w:val="24"/>
              </w:rPr>
              <w:t>UI</w:t>
            </w:r>
            <w:r>
              <w:rPr>
                <w:rFonts w:asciiTheme="minorEastAsia" w:hAnsiTheme="minorEastAsia" w:cs="宋体" w:hint="eastAsia"/>
                <w:color w:val="000000"/>
                <w:kern w:val="0"/>
                <w:sz w:val="24"/>
                <w:szCs w:val="24"/>
              </w:rPr>
              <w:t>设计，掌握交互设计工具。</w:t>
            </w:r>
          </w:p>
        </w:tc>
      </w:tr>
      <w:tr w:rsidR="00970B76">
        <w:trPr>
          <w:trHeight w:val="502"/>
        </w:trPr>
        <w:tc>
          <w:tcPr>
            <w:tcW w:w="2235" w:type="dxa"/>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结构设计</w:t>
            </w:r>
          </w:p>
        </w:tc>
        <w:tc>
          <w:tcPr>
            <w:tcW w:w="850" w:type="dxa"/>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若干</w:t>
            </w:r>
          </w:p>
        </w:tc>
        <w:tc>
          <w:tcPr>
            <w:tcW w:w="1559" w:type="dxa"/>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本科及以上</w:t>
            </w:r>
          </w:p>
        </w:tc>
        <w:tc>
          <w:tcPr>
            <w:tcW w:w="2268" w:type="dxa"/>
            <w:vAlign w:val="center"/>
          </w:tcPr>
          <w:p w:rsidR="00970B76" w:rsidRDefault="009865EA">
            <w:pPr>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机械设计、电子设备结构设计</w:t>
            </w:r>
          </w:p>
        </w:tc>
        <w:tc>
          <w:tcPr>
            <w:tcW w:w="1276" w:type="dxa"/>
            <w:tcBorders>
              <w:right w:val="single" w:sz="4" w:space="0" w:color="auto"/>
            </w:tcBorders>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武汉</w:t>
            </w:r>
          </w:p>
        </w:tc>
        <w:tc>
          <w:tcPr>
            <w:tcW w:w="1559" w:type="dxa"/>
            <w:tcBorders>
              <w:left w:val="single" w:sz="4" w:space="0" w:color="auto"/>
            </w:tcBorders>
            <w:vAlign w:val="center"/>
          </w:tcPr>
          <w:p w:rsidR="00970B76" w:rsidRDefault="009865EA">
            <w:pPr>
              <w:widowControl/>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通信电子设备结构及工艺理论基础扎实，掌握工程设计软件，有工程图纸设计能力。</w:t>
            </w:r>
          </w:p>
        </w:tc>
      </w:tr>
      <w:tr w:rsidR="00970B76">
        <w:trPr>
          <w:trHeight w:val="502"/>
        </w:trPr>
        <w:tc>
          <w:tcPr>
            <w:tcW w:w="2235" w:type="dxa"/>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技术支持</w:t>
            </w:r>
          </w:p>
        </w:tc>
        <w:tc>
          <w:tcPr>
            <w:tcW w:w="850" w:type="dxa"/>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若干</w:t>
            </w:r>
          </w:p>
        </w:tc>
        <w:tc>
          <w:tcPr>
            <w:tcW w:w="1559" w:type="dxa"/>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本科及以上</w:t>
            </w:r>
          </w:p>
        </w:tc>
        <w:tc>
          <w:tcPr>
            <w:tcW w:w="2268" w:type="dxa"/>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通信工程、电子信息</w:t>
            </w:r>
          </w:p>
        </w:tc>
        <w:tc>
          <w:tcPr>
            <w:tcW w:w="1276" w:type="dxa"/>
            <w:tcBorders>
              <w:right w:val="single" w:sz="4" w:space="0" w:color="auto"/>
            </w:tcBorders>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武汉</w:t>
            </w:r>
          </w:p>
        </w:tc>
        <w:tc>
          <w:tcPr>
            <w:tcW w:w="1559" w:type="dxa"/>
            <w:tcBorders>
              <w:left w:val="single" w:sz="4" w:space="0" w:color="auto"/>
            </w:tcBorders>
            <w:vAlign w:val="center"/>
          </w:tcPr>
          <w:p w:rsidR="00970B76" w:rsidRDefault="009865EA">
            <w:pPr>
              <w:widowControl/>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熟悉无线通讯领域、通信原理、电路设计，独立完成电路分析。</w:t>
            </w:r>
          </w:p>
        </w:tc>
      </w:tr>
      <w:tr w:rsidR="00970B76">
        <w:trPr>
          <w:trHeight w:val="502"/>
        </w:trPr>
        <w:tc>
          <w:tcPr>
            <w:tcW w:w="2235" w:type="dxa"/>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市场营销</w:t>
            </w:r>
          </w:p>
        </w:tc>
        <w:tc>
          <w:tcPr>
            <w:tcW w:w="850" w:type="dxa"/>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若干</w:t>
            </w:r>
          </w:p>
        </w:tc>
        <w:tc>
          <w:tcPr>
            <w:tcW w:w="1559" w:type="dxa"/>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本科及以上</w:t>
            </w:r>
          </w:p>
        </w:tc>
        <w:tc>
          <w:tcPr>
            <w:tcW w:w="2268" w:type="dxa"/>
            <w:vAlign w:val="center"/>
          </w:tcPr>
          <w:p w:rsidR="00970B76" w:rsidRDefault="009865EA">
            <w:pPr>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通信工程、电子信息、市场营销</w:t>
            </w:r>
          </w:p>
        </w:tc>
        <w:tc>
          <w:tcPr>
            <w:tcW w:w="1276" w:type="dxa"/>
            <w:tcBorders>
              <w:right w:val="single" w:sz="4" w:space="0" w:color="auto"/>
            </w:tcBorders>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武汉</w:t>
            </w:r>
          </w:p>
        </w:tc>
        <w:tc>
          <w:tcPr>
            <w:tcW w:w="1559" w:type="dxa"/>
            <w:tcBorders>
              <w:left w:val="single" w:sz="4" w:space="0" w:color="auto"/>
            </w:tcBorders>
            <w:vAlign w:val="center"/>
          </w:tcPr>
          <w:p w:rsidR="00970B76" w:rsidRDefault="009865EA">
            <w:pPr>
              <w:widowControl/>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具有较强的表达、学习能力，能熟练操作办公软件。</w:t>
            </w:r>
          </w:p>
        </w:tc>
      </w:tr>
      <w:tr w:rsidR="00970B76">
        <w:trPr>
          <w:trHeight w:val="502"/>
        </w:trPr>
        <w:tc>
          <w:tcPr>
            <w:tcW w:w="2235" w:type="dxa"/>
            <w:tcBorders>
              <w:bottom w:val="thickThinSmallGap" w:sz="18" w:space="0" w:color="auto"/>
            </w:tcBorders>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售后服务</w:t>
            </w:r>
          </w:p>
        </w:tc>
        <w:tc>
          <w:tcPr>
            <w:tcW w:w="850" w:type="dxa"/>
            <w:tcBorders>
              <w:bottom w:val="thickThinSmallGap" w:sz="18" w:space="0" w:color="auto"/>
            </w:tcBorders>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若干</w:t>
            </w:r>
          </w:p>
        </w:tc>
        <w:tc>
          <w:tcPr>
            <w:tcW w:w="1559" w:type="dxa"/>
            <w:tcBorders>
              <w:bottom w:val="thickThinSmallGap" w:sz="18" w:space="0" w:color="auto"/>
            </w:tcBorders>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本科及以上</w:t>
            </w:r>
          </w:p>
        </w:tc>
        <w:tc>
          <w:tcPr>
            <w:tcW w:w="2268" w:type="dxa"/>
            <w:tcBorders>
              <w:bottom w:val="thickThinSmallGap" w:sz="18" w:space="0" w:color="auto"/>
            </w:tcBorders>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通信工程、电子信息</w:t>
            </w:r>
          </w:p>
        </w:tc>
        <w:tc>
          <w:tcPr>
            <w:tcW w:w="1276" w:type="dxa"/>
            <w:tcBorders>
              <w:bottom w:val="thickThinSmallGap" w:sz="18" w:space="0" w:color="auto"/>
              <w:right w:val="single" w:sz="4" w:space="0" w:color="auto"/>
            </w:tcBorders>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武汉</w:t>
            </w:r>
          </w:p>
        </w:tc>
        <w:tc>
          <w:tcPr>
            <w:tcW w:w="1559" w:type="dxa"/>
            <w:tcBorders>
              <w:left w:val="single" w:sz="4" w:space="0" w:color="auto"/>
              <w:bottom w:val="thickThinSmallGap" w:sz="18" w:space="0" w:color="auto"/>
            </w:tcBorders>
            <w:vAlign w:val="center"/>
          </w:tcPr>
          <w:p w:rsidR="00970B76" w:rsidRDefault="009865EA">
            <w:pPr>
              <w:widowControl/>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服从大局，敬业精神强，具有良好的沟通能力，能长期出差。</w:t>
            </w:r>
          </w:p>
        </w:tc>
      </w:tr>
    </w:tbl>
    <w:p w:rsidR="00970B76" w:rsidRDefault="00970B76">
      <w:pPr>
        <w:pStyle w:val="2"/>
        <w:jc w:val="center"/>
        <w:rPr>
          <w:rFonts w:ascii="宋体" w:eastAsia="宋体" w:hAnsi="宋体"/>
          <w:sz w:val="36"/>
          <w:szCs w:val="36"/>
          <w:shd w:val="pct10" w:color="auto" w:fill="FFFFFF"/>
        </w:rPr>
      </w:pPr>
    </w:p>
    <w:p w:rsidR="00970B76" w:rsidRDefault="009865EA">
      <w:pPr>
        <w:widowControl/>
        <w:jc w:val="left"/>
        <w:rPr>
          <w:rFonts w:ascii="宋体" w:eastAsia="宋体" w:hAnsi="宋体" w:cstheme="majorBidi"/>
          <w:b/>
          <w:bCs/>
          <w:sz w:val="36"/>
          <w:szCs w:val="36"/>
          <w:shd w:val="pct10" w:color="auto" w:fill="FFFFFF"/>
        </w:rPr>
      </w:pPr>
      <w:r>
        <w:rPr>
          <w:rFonts w:ascii="宋体" w:eastAsia="宋体" w:hAnsi="宋体"/>
          <w:sz w:val="36"/>
          <w:szCs w:val="36"/>
          <w:shd w:val="pct10" w:color="auto" w:fill="FFFFFF"/>
        </w:rPr>
        <w:br w:type="page"/>
      </w:r>
    </w:p>
    <w:p w:rsidR="00970B76" w:rsidRDefault="009865EA">
      <w:pPr>
        <w:pStyle w:val="2"/>
        <w:jc w:val="center"/>
        <w:rPr>
          <w:rFonts w:ascii="宋体" w:eastAsia="宋体" w:hAnsi="宋体"/>
          <w:sz w:val="36"/>
          <w:szCs w:val="36"/>
          <w:shd w:val="pct10" w:color="auto" w:fill="FFFFFF"/>
        </w:rPr>
      </w:pPr>
      <w:bookmarkStart w:id="39" w:name="_Toc498718713"/>
      <w:bookmarkStart w:id="40" w:name="_Toc499194148"/>
      <w:r>
        <w:rPr>
          <w:rFonts w:ascii="宋体" w:eastAsia="宋体" w:hAnsi="宋体" w:hint="eastAsia"/>
          <w:sz w:val="36"/>
          <w:szCs w:val="36"/>
          <w:shd w:val="pct10" w:color="auto" w:fill="FFFFFF"/>
        </w:rPr>
        <w:lastRenderedPageBreak/>
        <w:t>3</w:t>
      </w:r>
      <w:r>
        <w:rPr>
          <w:rFonts w:ascii="宋体" w:eastAsia="宋体" w:hAnsi="宋体"/>
          <w:sz w:val="36"/>
          <w:szCs w:val="36"/>
          <w:shd w:val="pct10" w:color="auto" w:fill="FFFFFF"/>
        </w:rPr>
        <w:t xml:space="preserve">5 </w:t>
      </w:r>
      <w:r>
        <w:rPr>
          <w:rFonts w:ascii="宋体" w:eastAsia="宋体" w:hAnsi="宋体" w:hint="eastAsia"/>
          <w:sz w:val="36"/>
          <w:szCs w:val="36"/>
          <w:shd w:val="pct10" w:color="auto" w:fill="FFFFFF"/>
        </w:rPr>
        <w:t>成都国光电气股份有限公司</w:t>
      </w:r>
      <w:bookmarkEnd w:id="39"/>
      <w:bookmarkEnd w:id="40"/>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970B76">
        <w:trPr>
          <w:trHeight w:val="1910"/>
        </w:trPr>
        <w:tc>
          <w:tcPr>
            <w:tcW w:w="9747" w:type="dxa"/>
            <w:gridSpan w:val="6"/>
            <w:tcBorders>
              <w:top w:val="thinThickSmallGap" w:sz="18" w:space="0" w:color="auto"/>
              <w:left w:val="thinThickSmallGap" w:sz="18" w:space="0" w:color="auto"/>
              <w:bottom w:val="single" w:sz="6" w:space="0" w:color="auto"/>
              <w:right w:val="thickThinSmallGap" w:sz="18" w:space="0" w:color="auto"/>
            </w:tcBorders>
          </w:tcPr>
          <w:p w:rsidR="00970B76" w:rsidRDefault="009865EA">
            <w:pPr>
              <w:rPr>
                <w:rFonts w:ascii="宋体" w:eastAsia="宋体" w:hAnsi="宋体" w:cs="宋体"/>
                <w:sz w:val="28"/>
                <w:szCs w:val="24"/>
              </w:rPr>
            </w:pPr>
            <w:r>
              <w:rPr>
                <w:rFonts w:eastAsia="黑体" w:hint="eastAsia"/>
                <w:b/>
                <w:bCs/>
                <w:sz w:val="24"/>
              </w:rPr>
              <w:t>公司简介</w:t>
            </w:r>
            <w:r>
              <w:rPr>
                <w:rFonts w:eastAsia="黑体" w:hint="eastAsia"/>
                <w:b/>
                <w:bCs/>
                <w:sz w:val="24"/>
              </w:rPr>
              <w:t>:</w:t>
            </w:r>
            <w:r>
              <w:rPr>
                <w:rFonts w:asciiTheme="minorEastAsia" w:hAnsiTheme="minorEastAsia" w:cs="宋体" w:hint="eastAsia"/>
                <w:color w:val="000000"/>
                <w:kern w:val="0"/>
                <w:sz w:val="24"/>
                <w:szCs w:val="24"/>
              </w:rPr>
              <w:t>国营国光电子管厂（国营七七六厂）成立于</w:t>
            </w:r>
            <w:r>
              <w:rPr>
                <w:rFonts w:asciiTheme="minorEastAsia" w:hAnsiTheme="minorEastAsia" w:cs="宋体" w:hint="eastAsia"/>
                <w:color w:val="000000"/>
                <w:kern w:val="0"/>
                <w:sz w:val="24"/>
                <w:szCs w:val="24"/>
              </w:rPr>
              <w:t>1956</w:t>
            </w:r>
            <w:r>
              <w:rPr>
                <w:rFonts w:asciiTheme="minorEastAsia" w:hAnsiTheme="minorEastAsia" w:cs="宋体" w:hint="eastAsia"/>
                <w:color w:val="000000"/>
                <w:kern w:val="0"/>
                <w:sz w:val="24"/>
                <w:szCs w:val="24"/>
              </w:rPr>
              <w:t>年，是由国家“一五”期间由前苏联援建的综合性微波电子管厂。属国家</w:t>
            </w:r>
            <w:r>
              <w:rPr>
                <w:rFonts w:asciiTheme="minorEastAsia" w:hAnsiTheme="minorEastAsia" w:cs="宋体" w:hint="eastAsia"/>
                <w:color w:val="000000"/>
                <w:kern w:val="0"/>
                <w:sz w:val="24"/>
                <w:szCs w:val="24"/>
              </w:rPr>
              <w:t>156</w:t>
            </w:r>
            <w:r>
              <w:rPr>
                <w:rFonts w:asciiTheme="minorEastAsia" w:hAnsiTheme="minorEastAsia" w:cs="宋体" w:hint="eastAsia"/>
                <w:color w:val="000000"/>
                <w:kern w:val="0"/>
                <w:sz w:val="24"/>
                <w:szCs w:val="24"/>
              </w:rPr>
              <w:t>项重点建设工程之一，是国家大型军工骨干企业，也是我国主要的微波电子管研制、生产基地之一。经过</w:t>
            </w:r>
            <w:r>
              <w:rPr>
                <w:rFonts w:asciiTheme="minorEastAsia" w:hAnsiTheme="minorEastAsia" w:cs="宋体" w:hint="eastAsia"/>
                <w:color w:val="000000"/>
                <w:kern w:val="0"/>
                <w:sz w:val="24"/>
                <w:szCs w:val="24"/>
              </w:rPr>
              <w:t>50</w:t>
            </w:r>
            <w:r>
              <w:rPr>
                <w:rFonts w:asciiTheme="minorEastAsia" w:hAnsiTheme="minorEastAsia" w:cs="宋体" w:hint="eastAsia"/>
                <w:color w:val="000000"/>
                <w:kern w:val="0"/>
                <w:sz w:val="24"/>
                <w:szCs w:val="24"/>
              </w:rPr>
              <w:t>年的努力，国光公司已成为中国高新技术企业，成为军民结合、二、三产业结合，集科工贸于一体的国家大一型企业，为我国海、陆、空三军近</w:t>
            </w:r>
            <w:r>
              <w:rPr>
                <w:rFonts w:asciiTheme="minorEastAsia" w:hAnsiTheme="minorEastAsia" w:cs="宋体" w:hint="eastAsia"/>
                <w:color w:val="000000"/>
                <w:kern w:val="0"/>
                <w:sz w:val="24"/>
                <w:szCs w:val="24"/>
              </w:rPr>
              <w:t>200</w:t>
            </w:r>
            <w:r>
              <w:rPr>
                <w:rFonts w:asciiTheme="minorEastAsia" w:hAnsiTheme="minorEastAsia" w:cs="宋体" w:hint="eastAsia"/>
                <w:color w:val="000000"/>
                <w:kern w:val="0"/>
                <w:sz w:val="24"/>
                <w:szCs w:val="24"/>
              </w:rPr>
              <w:t>余种雷达和尖端武器及国防重点工程配套提供了</w:t>
            </w:r>
            <w:r>
              <w:rPr>
                <w:rFonts w:asciiTheme="minorEastAsia" w:hAnsiTheme="minorEastAsia" w:cs="宋体" w:hint="eastAsia"/>
                <w:color w:val="000000"/>
                <w:kern w:val="0"/>
                <w:sz w:val="24"/>
                <w:szCs w:val="24"/>
              </w:rPr>
              <w:t>120</w:t>
            </w:r>
            <w:r>
              <w:rPr>
                <w:rFonts w:asciiTheme="minorEastAsia" w:hAnsiTheme="minorEastAsia" w:cs="宋体" w:hint="eastAsia"/>
                <w:color w:val="000000"/>
                <w:kern w:val="0"/>
                <w:sz w:val="24"/>
                <w:szCs w:val="24"/>
              </w:rPr>
              <w:t>余万只微波电子管，为我国军队、国防和现代化建设做出了突出贡献。</w:t>
            </w:r>
          </w:p>
        </w:tc>
      </w:tr>
      <w:tr w:rsidR="00970B76">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黑体" w:eastAsia="黑体" w:hAnsi="黑体" w:cs="宋体"/>
                <w:b/>
                <w:kern w:val="0"/>
                <w:sz w:val="24"/>
              </w:rPr>
            </w:pPr>
            <w:r>
              <w:rPr>
                <w:rFonts w:ascii="黑体" w:eastAsia="黑体" w:hAnsi="黑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黑体" w:eastAsia="黑体" w:hAnsi="黑体" w:cs="宋体"/>
                <w:b/>
                <w:kern w:val="0"/>
                <w:sz w:val="24"/>
              </w:rPr>
            </w:pPr>
            <w:r>
              <w:rPr>
                <w:rFonts w:ascii="黑体" w:eastAsia="黑体" w:hAnsi="黑体" w:cs="宋体" w:hint="eastAsia"/>
                <w:b/>
                <w:kern w:val="0"/>
                <w:sz w:val="24"/>
              </w:rPr>
              <w:t>1040161434@qq.com</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黑体" w:eastAsia="黑体" w:hAnsi="黑体" w:cs="宋体"/>
                <w:b/>
                <w:kern w:val="0"/>
                <w:sz w:val="24"/>
              </w:rPr>
            </w:pPr>
            <w:r>
              <w:rPr>
                <w:rFonts w:ascii="黑体" w:eastAsia="黑体" w:hAnsi="黑体" w:cs="宋体" w:hint="eastAsia"/>
                <w:b/>
                <w:kern w:val="0"/>
                <w:sz w:val="24"/>
                <w:szCs w:val="24"/>
              </w:rPr>
              <w:t>简历接收截止时间</w:t>
            </w:r>
          </w:p>
        </w:tc>
        <w:tc>
          <w:tcPr>
            <w:tcW w:w="2835" w:type="dxa"/>
            <w:gridSpan w:val="2"/>
            <w:tcBorders>
              <w:top w:val="single" w:sz="4" w:space="0" w:color="5B9BD5" w:themeColor="accent1"/>
              <w:left w:val="single" w:sz="6" w:space="0" w:color="auto"/>
              <w:bottom w:val="single" w:sz="6" w:space="0" w:color="auto"/>
              <w:right w:val="thickThinSmallGap" w:sz="18" w:space="0" w:color="auto"/>
            </w:tcBorders>
            <w:vAlign w:val="center"/>
          </w:tcPr>
          <w:p w:rsidR="00970B76" w:rsidRDefault="009865EA">
            <w:pPr>
              <w:widowControl/>
              <w:jc w:val="center"/>
              <w:rPr>
                <w:rFonts w:ascii="黑体" w:eastAsia="黑体" w:hAnsi="黑体" w:cs="宋体"/>
                <w:b/>
                <w:kern w:val="0"/>
                <w:sz w:val="24"/>
              </w:rPr>
            </w:pPr>
            <w:r>
              <w:rPr>
                <w:rFonts w:ascii="黑体" w:eastAsia="黑体" w:hAnsi="黑体" w:cs="宋体" w:hint="eastAsia"/>
                <w:b/>
                <w:kern w:val="0"/>
                <w:sz w:val="24"/>
              </w:rPr>
              <w:t>2017.11.30</w:t>
            </w:r>
          </w:p>
        </w:tc>
      </w:tr>
      <w:tr w:rsidR="00970B76">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黑体" w:eastAsia="黑体" w:hAnsi="黑体"/>
                <w:b/>
                <w:bCs/>
                <w:sz w:val="24"/>
              </w:rPr>
            </w:pPr>
            <w:r>
              <w:rPr>
                <w:rFonts w:ascii="黑体" w:eastAsia="黑体" w:hAnsi="黑体" w:hint="eastAsia"/>
                <w:b/>
                <w:bCs/>
                <w:sz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黑体" w:eastAsia="黑体" w:hAnsi="黑体"/>
                <w:b/>
                <w:bCs/>
                <w:sz w:val="24"/>
              </w:rPr>
            </w:pPr>
            <w:r>
              <w:rPr>
                <w:rFonts w:ascii="黑体" w:eastAsia="黑体" w:hAnsi="黑体" w:hint="eastAsia"/>
                <w:b/>
                <w:bCs/>
                <w:sz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黑体" w:eastAsia="黑体" w:hAnsi="黑体"/>
                <w:b/>
                <w:bCs/>
                <w:sz w:val="24"/>
              </w:rPr>
            </w:pPr>
            <w:r>
              <w:rPr>
                <w:rFonts w:ascii="黑体" w:eastAsia="黑体" w:hAnsi="黑体" w:hint="eastAsia"/>
                <w:b/>
                <w:bCs/>
                <w:sz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黑体" w:eastAsia="黑体" w:hAnsi="黑体"/>
                <w:b/>
                <w:bCs/>
                <w:sz w:val="24"/>
              </w:rPr>
            </w:pPr>
            <w:r>
              <w:rPr>
                <w:rFonts w:ascii="黑体" w:eastAsia="黑体" w:hAnsi="黑体" w:hint="eastAsia"/>
                <w:b/>
                <w:bCs/>
                <w:sz w:val="24"/>
              </w:rPr>
              <w:t>招聘专业</w:t>
            </w:r>
          </w:p>
        </w:tc>
        <w:tc>
          <w:tcPr>
            <w:tcW w:w="1276" w:type="dxa"/>
            <w:tcBorders>
              <w:top w:val="single" w:sz="4" w:space="0" w:color="5B9BD5" w:themeColor="accent1"/>
              <w:left w:val="single" w:sz="6" w:space="0" w:color="auto"/>
              <w:bottom w:val="single" w:sz="6" w:space="0" w:color="auto"/>
              <w:right w:val="single" w:sz="4" w:space="0" w:color="auto"/>
            </w:tcBorders>
            <w:vAlign w:val="center"/>
          </w:tcPr>
          <w:p w:rsidR="00970B76" w:rsidRDefault="009865EA">
            <w:pPr>
              <w:jc w:val="center"/>
              <w:rPr>
                <w:rFonts w:ascii="黑体" w:eastAsia="黑体" w:hAnsi="黑体"/>
                <w:b/>
                <w:bCs/>
                <w:sz w:val="24"/>
              </w:rPr>
            </w:pPr>
            <w:r>
              <w:rPr>
                <w:rFonts w:ascii="黑体" w:eastAsia="黑体" w:hAnsi="黑体" w:hint="eastAsia"/>
                <w:b/>
                <w:bCs/>
                <w:sz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865EA">
            <w:pPr>
              <w:jc w:val="center"/>
              <w:rPr>
                <w:rFonts w:ascii="黑体" w:eastAsia="黑体" w:hAnsi="黑体"/>
                <w:b/>
                <w:bCs/>
                <w:sz w:val="24"/>
              </w:rPr>
            </w:pPr>
            <w:r>
              <w:rPr>
                <w:rFonts w:ascii="黑体" w:eastAsia="黑体" w:hAnsi="黑体" w:hint="eastAsia"/>
                <w:b/>
                <w:bCs/>
                <w:sz w:val="24"/>
              </w:rPr>
              <w:t>其他要求</w:t>
            </w: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工艺员</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5</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电子科学与技术</w:t>
            </w:r>
            <w:r>
              <w:rPr>
                <w:rFonts w:asciiTheme="minorEastAsia" w:hAnsiTheme="minorEastAsia" w:cs="宋体" w:hint="eastAsia"/>
                <w:color w:val="000000"/>
                <w:kern w:val="0"/>
                <w:sz w:val="24"/>
                <w:szCs w:val="24"/>
              </w:rPr>
              <w:t>(</w:t>
            </w:r>
            <w:r>
              <w:rPr>
                <w:rFonts w:asciiTheme="minorEastAsia" w:hAnsiTheme="minorEastAsia" w:cs="宋体" w:hint="eastAsia"/>
                <w:color w:val="000000"/>
                <w:kern w:val="0"/>
                <w:sz w:val="24"/>
                <w:szCs w:val="24"/>
              </w:rPr>
              <w:t>电真空方向</w:t>
            </w:r>
            <w:r>
              <w:rPr>
                <w:rFonts w:asciiTheme="minorEastAsia" w:hAnsiTheme="minorEastAsia" w:cs="宋体" w:hint="eastAsia"/>
                <w:color w:val="000000"/>
                <w:kern w:val="0"/>
                <w:sz w:val="24"/>
                <w:szCs w:val="24"/>
              </w:rPr>
              <w:t>)</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龙泉驿区</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Theme="minorEastAsia" w:hAnsiTheme="minorEastAsia" w:cs="宋体"/>
                <w:color w:val="000000"/>
                <w:kern w:val="0"/>
                <w:sz w:val="24"/>
                <w:szCs w:val="24"/>
              </w:rPr>
            </w:pP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工艺员</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3</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物理电子学</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龙泉驿区</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Theme="minorEastAsia" w:hAnsiTheme="minorEastAsia" w:cs="宋体"/>
                <w:color w:val="000000"/>
                <w:kern w:val="0"/>
                <w:sz w:val="24"/>
                <w:szCs w:val="24"/>
              </w:rPr>
            </w:pP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工艺员</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2</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化学方向</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龙泉驿区</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Theme="minorEastAsia" w:hAnsiTheme="minorEastAsia" w:cs="宋体"/>
                <w:color w:val="000000"/>
                <w:kern w:val="0"/>
                <w:sz w:val="24"/>
                <w:szCs w:val="24"/>
              </w:rPr>
            </w:pP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工艺员</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2</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机械设计</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龙泉驿区</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Theme="minorEastAsia" w:hAnsiTheme="minorEastAsia" w:cs="宋体"/>
                <w:color w:val="000000"/>
                <w:kern w:val="0"/>
                <w:sz w:val="24"/>
                <w:szCs w:val="24"/>
              </w:rPr>
            </w:pP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电气技术员</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电气自动化</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龙泉驿区</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Theme="minorEastAsia" w:hAnsiTheme="minorEastAsia" w:cs="宋体"/>
                <w:color w:val="000000"/>
                <w:kern w:val="0"/>
                <w:sz w:val="24"/>
                <w:szCs w:val="24"/>
              </w:rPr>
            </w:pP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电气管理员</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2</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电气自动化</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龙泉驿区</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Theme="minorEastAsia" w:hAnsiTheme="minorEastAsia" w:cs="宋体"/>
                <w:color w:val="000000"/>
                <w:kern w:val="0"/>
                <w:sz w:val="24"/>
                <w:szCs w:val="24"/>
              </w:rPr>
            </w:pP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人事专员</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2</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人力资源</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龙泉驿区</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Theme="minorEastAsia" w:hAnsiTheme="minorEastAsia" w:cs="宋体"/>
                <w:color w:val="000000"/>
                <w:kern w:val="0"/>
                <w:sz w:val="24"/>
                <w:szCs w:val="24"/>
              </w:rPr>
            </w:pP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会计</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财务类</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成华区</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Theme="minorEastAsia" w:hAnsiTheme="minorEastAsia" w:cs="宋体"/>
                <w:color w:val="000000"/>
                <w:kern w:val="0"/>
                <w:sz w:val="24"/>
                <w:szCs w:val="24"/>
              </w:rPr>
            </w:pPr>
          </w:p>
        </w:tc>
      </w:tr>
    </w:tbl>
    <w:p w:rsidR="00970B76" w:rsidRDefault="00970B76"/>
    <w:p w:rsidR="00970B76" w:rsidRDefault="009865EA">
      <w:pPr>
        <w:widowControl/>
        <w:jc w:val="left"/>
      </w:pPr>
      <w:r>
        <w:br w:type="page"/>
      </w:r>
    </w:p>
    <w:p w:rsidR="00970B76" w:rsidRDefault="009865EA">
      <w:pPr>
        <w:pStyle w:val="2"/>
        <w:jc w:val="center"/>
        <w:rPr>
          <w:rFonts w:ascii="宋体" w:eastAsia="宋体" w:hAnsi="宋体"/>
          <w:sz w:val="36"/>
          <w:szCs w:val="36"/>
          <w:shd w:val="pct10" w:color="auto" w:fill="FFFFFF"/>
        </w:rPr>
      </w:pPr>
      <w:bookmarkStart w:id="41" w:name="_Toc498718714"/>
      <w:bookmarkStart w:id="42" w:name="_Toc499194149"/>
      <w:r>
        <w:rPr>
          <w:rFonts w:ascii="宋体" w:eastAsia="宋体" w:hAnsi="宋体" w:hint="eastAsia"/>
          <w:sz w:val="36"/>
          <w:szCs w:val="36"/>
          <w:shd w:val="pct10" w:color="auto" w:fill="FFFFFF"/>
        </w:rPr>
        <w:lastRenderedPageBreak/>
        <w:t>36</w:t>
      </w:r>
      <w:r>
        <w:rPr>
          <w:rFonts w:ascii="宋体" w:eastAsia="宋体" w:hAnsi="宋体"/>
          <w:sz w:val="36"/>
          <w:szCs w:val="36"/>
          <w:shd w:val="pct10" w:color="auto" w:fill="FFFFFF"/>
        </w:rPr>
        <w:t xml:space="preserve"> </w:t>
      </w:r>
      <w:r>
        <w:rPr>
          <w:rFonts w:ascii="宋体" w:eastAsia="宋体" w:hAnsi="宋体" w:hint="eastAsia"/>
          <w:sz w:val="36"/>
          <w:szCs w:val="36"/>
          <w:shd w:val="pct10" w:color="auto" w:fill="FFFFFF"/>
        </w:rPr>
        <w:t>成都前锋电子电器集团股份有限公司</w:t>
      </w:r>
      <w:bookmarkEnd w:id="41"/>
      <w:bookmarkEnd w:id="42"/>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406"/>
        <w:gridCol w:w="1280"/>
        <w:gridCol w:w="1417"/>
      </w:tblGrid>
      <w:tr w:rsidR="00970B76">
        <w:trPr>
          <w:trHeight w:val="233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tcPr>
          <w:p w:rsidR="00970B76" w:rsidRDefault="009865EA">
            <w:pPr>
              <w:rPr>
                <w:rFonts w:ascii="宋体" w:eastAsia="宋体" w:hAnsi="宋体" w:cs="Times New Roman"/>
                <w:b/>
                <w:bCs/>
                <w:sz w:val="24"/>
                <w:szCs w:val="24"/>
              </w:rPr>
            </w:pPr>
            <w:r>
              <w:rPr>
                <w:rFonts w:ascii="宋体" w:eastAsia="宋体" w:hAnsi="宋体" w:cs="Times New Roman" w:hint="eastAsia"/>
                <w:b/>
                <w:bCs/>
                <w:sz w:val="24"/>
                <w:szCs w:val="24"/>
              </w:rPr>
              <w:t>公司简介</w:t>
            </w:r>
            <w:r>
              <w:rPr>
                <w:rFonts w:ascii="宋体" w:eastAsia="宋体" w:hAnsi="宋体" w:cs="Times New Roman" w:hint="eastAsia"/>
                <w:b/>
                <w:bCs/>
                <w:sz w:val="24"/>
                <w:szCs w:val="24"/>
              </w:rPr>
              <w:t>:</w:t>
            </w:r>
            <w:r>
              <w:rPr>
                <w:rFonts w:asciiTheme="minorEastAsia" w:hAnsiTheme="minorEastAsia" w:cs="宋体" w:hint="eastAsia"/>
                <w:color w:val="000000"/>
                <w:kern w:val="0"/>
                <w:sz w:val="24"/>
                <w:szCs w:val="24"/>
              </w:rPr>
              <w:t>成都前锋电子电器集团股份有限公司（简称：前锋集团）前身是“国营前锋无线电仪器厂”（电子工业部第七六六厂</w:t>
            </w:r>
            <w:r>
              <w:rPr>
                <w:rFonts w:asciiTheme="minorEastAsia" w:hAnsiTheme="minorEastAsia" w:cs="宋体" w:hint="eastAsia"/>
                <w:color w:val="000000"/>
                <w:kern w:val="0"/>
                <w:sz w:val="24"/>
                <w:szCs w:val="24"/>
              </w:rPr>
              <w:t>,</w:t>
            </w:r>
            <w:r>
              <w:rPr>
                <w:rFonts w:asciiTheme="minorEastAsia" w:hAnsiTheme="minorEastAsia" w:cs="宋体" w:hint="eastAsia"/>
                <w:color w:val="000000"/>
                <w:kern w:val="0"/>
                <w:sz w:val="24"/>
                <w:szCs w:val="24"/>
              </w:rPr>
              <w:t>建立于</w:t>
            </w:r>
            <w:r>
              <w:rPr>
                <w:rFonts w:asciiTheme="minorEastAsia" w:hAnsiTheme="minorEastAsia" w:cs="宋体" w:hint="eastAsia"/>
                <w:color w:val="000000"/>
                <w:kern w:val="0"/>
                <w:sz w:val="24"/>
                <w:szCs w:val="24"/>
              </w:rPr>
              <w:t>1958</w:t>
            </w:r>
            <w:r>
              <w:rPr>
                <w:rFonts w:asciiTheme="minorEastAsia" w:hAnsiTheme="minorEastAsia" w:cs="宋体" w:hint="eastAsia"/>
                <w:color w:val="000000"/>
                <w:kern w:val="0"/>
                <w:sz w:val="24"/>
                <w:szCs w:val="24"/>
              </w:rPr>
              <w:t>年</w:t>
            </w:r>
            <w:r>
              <w:rPr>
                <w:rFonts w:asciiTheme="minorEastAsia" w:hAnsiTheme="minorEastAsia" w:cs="宋体" w:hint="eastAsia"/>
                <w:color w:val="000000"/>
                <w:kern w:val="0"/>
                <w:sz w:val="24"/>
                <w:szCs w:val="24"/>
              </w:rPr>
              <w:t>)</w:t>
            </w:r>
            <w:r>
              <w:rPr>
                <w:rFonts w:asciiTheme="minorEastAsia" w:hAnsiTheme="minorEastAsia" w:cs="宋体" w:hint="eastAsia"/>
                <w:color w:val="000000"/>
                <w:kern w:val="0"/>
                <w:sz w:val="24"/>
                <w:szCs w:val="24"/>
              </w:rPr>
              <w:t>是我国较早建立的无线电测量仪器厂，也是我国率先进行研制和生产电子仪器的大型军工骨干企业之一，为我国的国防现代化建设和国民经济建设提供了大量的配套装备和服务，做出了重要贡献。现在的前锋集团不仅是我国较大的电子仪器生产基地之一，还是我国主要的厨房电器生产厂家之一，并依托雄厚的企业实力，成为为万千家庭提供“整体厨房”解决方案的整合服务商。“前锋”燃气热水器和燃气灶具均荣获了“中国名牌产品”称号</w:t>
            </w:r>
            <w:r>
              <w:rPr>
                <w:rFonts w:asciiTheme="minorEastAsia" w:hAnsiTheme="minorEastAsia" w:cs="宋体" w:hint="eastAsia"/>
                <w:color w:val="000000"/>
                <w:kern w:val="0"/>
                <w:sz w:val="24"/>
                <w:szCs w:val="24"/>
              </w:rPr>
              <w:t>。前锋作为中国五金制品协会燃气分会理事单位，拥有国家认定企业技术中心，武器装备科研生产许可证，装备承制单位注册资格证，是四川省、成都市高新技术企业，省、市重点优势企业和培育企业。</w:t>
            </w:r>
          </w:p>
        </w:tc>
      </w:tr>
      <w:tr w:rsidR="00970B76">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黑体" w:eastAsia="黑体" w:hAnsi="黑体" w:cs="宋体"/>
                <w:b/>
                <w:kern w:val="0"/>
                <w:sz w:val="24"/>
                <w:szCs w:val="24"/>
              </w:rPr>
            </w:pPr>
            <w:r>
              <w:rPr>
                <w:rFonts w:ascii="黑体" w:eastAsia="黑体" w:hAnsi="黑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黑体" w:eastAsia="黑体" w:hAnsi="黑体" w:cs="宋体"/>
                <w:b/>
                <w:kern w:val="0"/>
                <w:sz w:val="24"/>
                <w:szCs w:val="24"/>
              </w:rPr>
            </w:pPr>
            <w:hyperlink r:id="rId13" w:history="1">
              <w:r>
                <w:rPr>
                  <w:rFonts w:ascii="黑体" w:eastAsia="黑体" w:hAnsi="黑体" w:cs="Times New Roman" w:hint="eastAsia"/>
                  <w:b/>
                  <w:sz w:val="24"/>
                  <w:szCs w:val="24"/>
                </w:rPr>
                <w:t>hr@qianfeng.com</w:t>
              </w:r>
            </w:hyperlink>
          </w:p>
        </w:tc>
        <w:tc>
          <w:tcPr>
            <w:tcW w:w="2406"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黑体" w:eastAsia="黑体" w:hAnsi="黑体" w:cs="宋体"/>
                <w:b/>
                <w:kern w:val="0"/>
                <w:sz w:val="24"/>
                <w:szCs w:val="24"/>
              </w:rPr>
            </w:pPr>
            <w:r>
              <w:rPr>
                <w:rFonts w:ascii="黑体" w:eastAsia="黑体" w:hAnsi="黑体" w:cs="宋体" w:hint="eastAsia"/>
                <w:b/>
                <w:kern w:val="0"/>
                <w:sz w:val="24"/>
                <w:szCs w:val="24"/>
              </w:rPr>
              <w:t>简历接收截止时间</w:t>
            </w:r>
          </w:p>
        </w:tc>
        <w:tc>
          <w:tcPr>
            <w:tcW w:w="2697" w:type="dxa"/>
            <w:gridSpan w:val="2"/>
            <w:tcBorders>
              <w:top w:val="single" w:sz="4" w:space="0" w:color="4F81BD"/>
              <w:left w:val="single" w:sz="6" w:space="0" w:color="auto"/>
              <w:bottom w:val="single" w:sz="6" w:space="0" w:color="auto"/>
              <w:right w:val="thickThinSmallGap" w:sz="18" w:space="0" w:color="auto"/>
            </w:tcBorders>
            <w:vAlign w:val="center"/>
          </w:tcPr>
          <w:p w:rsidR="00970B76" w:rsidRDefault="009865EA">
            <w:pPr>
              <w:widowControl/>
              <w:jc w:val="center"/>
              <w:rPr>
                <w:rFonts w:ascii="黑体" w:eastAsia="黑体" w:hAnsi="黑体" w:cs="宋体"/>
                <w:b/>
                <w:kern w:val="0"/>
                <w:sz w:val="24"/>
                <w:szCs w:val="24"/>
              </w:rPr>
            </w:pPr>
            <w:r>
              <w:rPr>
                <w:rFonts w:ascii="黑体" w:eastAsia="黑体" w:hAnsi="黑体" w:cs="宋体" w:hint="eastAsia"/>
                <w:b/>
                <w:kern w:val="0"/>
                <w:sz w:val="24"/>
                <w:szCs w:val="24"/>
              </w:rPr>
              <w:t>2017</w:t>
            </w:r>
            <w:r>
              <w:rPr>
                <w:rFonts w:ascii="黑体" w:eastAsia="黑体" w:hAnsi="黑体" w:cs="宋体" w:hint="eastAsia"/>
                <w:b/>
                <w:kern w:val="0"/>
                <w:sz w:val="24"/>
                <w:szCs w:val="24"/>
              </w:rPr>
              <w:t>年</w:t>
            </w:r>
            <w:r>
              <w:rPr>
                <w:rFonts w:ascii="黑体" w:eastAsia="黑体" w:hAnsi="黑体" w:cs="宋体" w:hint="eastAsia"/>
                <w:b/>
                <w:kern w:val="0"/>
                <w:sz w:val="24"/>
                <w:szCs w:val="24"/>
              </w:rPr>
              <w:t>11</w:t>
            </w:r>
            <w:r>
              <w:rPr>
                <w:rFonts w:ascii="黑体" w:eastAsia="黑体" w:hAnsi="黑体" w:cs="宋体" w:hint="eastAsia"/>
                <w:b/>
                <w:kern w:val="0"/>
                <w:sz w:val="24"/>
                <w:szCs w:val="24"/>
              </w:rPr>
              <w:t>月</w:t>
            </w:r>
            <w:r>
              <w:rPr>
                <w:rFonts w:ascii="黑体" w:eastAsia="黑体" w:hAnsi="黑体" w:cs="宋体" w:hint="eastAsia"/>
                <w:b/>
                <w:kern w:val="0"/>
                <w:sz w:val="24"/>
                <w:szCs w:val="24"/>
              </w:rPr>
              <w:t>30</w:t>
            </w:r>
            <w:r>
              <w:rPr>
                <w:rFonts w:ascii="黑体" w:eastAsia="黑体" w:hAnsi="黑体" w:cs="宋体" w:hint="eastAsia"/>
                <w:b/>
                <w:kern w:val="0"/>
                <w:sz w:val="24"/>
                <w:szCs w:val="24"/>
              </w:rPr>
              <w:t>日（周四）</w:t>
            </w:r>
          </w:p>
        </w:tc>
      </w:tr>
      <w:tr w:rsidR="00970B76">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Times New Roman" w:eastAsia="黑体" w:hAnsi="Times New Roman" w:cs="Times New Roman"/>
                <w:b/>
                <w:bCs/>
                <w:sz w:val="24"/>
                <w:szCs w:val="20"/>
              </w:rPr>
            </w:pPr>
            <w:r>
              <w:rPr>
                <w:rFonts w:ascii="Times New Roman" w:eastAsia="黑体" w:hAnsi="Times New Roman" w:cs="Times New Roman" w:hint="eastAsia"/>
                <w:b/>
                <w:bCs/>
                <w:sz w:val="24"/>
                <w:szCs w:val="20"/>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Times New Roman" w:eastAsia="黑体" w:hAnsi="Times New Roman" w:cs="Times New Roman"/>
                <w:b/>
                <w:bCs/>
                <w:sz w:val="24"/>
                <w:szCs w:val="20"/>
              </w:rPr>
            </w:pPr>
            <w:r>
              <w:rPr>
                <w:rFonts w:ascii="Times New Roman" w:eastAsia="黑体" w:hAnsi="Times New Roman" w:cs="Times New Roman" w:hint="eastAsia"/>
                <w:b/>
                <w:bCs/>
                <w:sz w:val="24"/>
                <w:szCs w:val="20"/>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Times New Roman" w:eastAsia="黑体" w:hAnsi="Times New Roman" w:cs="Times New Roman"/>
                <w:b/>
                <w:bCs/>
                <w:sz w:val="24"/>
                <w:szCs w:val="20"/>
              </w:rPr>
            </w:pPr>
            <w:r>
              <w:rPr>
                <w:rFonts w:ascii="Times New Roman" w:eastAsia="黑体" w:hAnsi="Times New Roman" w:cs="Times New Roman" w:hint="eastAsia"/>
                <w:b/>
                <w:bCs/>
                <w:sz w:val="24"/>
                <w:szCs w:val="20"/>
              </w:rPr>
              <w:t>学历要求</w:t>
            </w:r>
          </w:p>
        </w:tc>
        <w:tc>
          <w:tcPr>
            <w:tcW w:w="2406"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Times New Roman" w:eastAsia="黑体" w:hAnsi="Times New Roman" w:cs="Times New Roman"/>
                <w:b/>
                <w:bCs/>
                <w:sz w:val="24"/>
                <w:szCs w:val="20"/>
              </w:rPr>
            </w:pPr>
            <w:r>
              <w:rPr>
                <w:rFonts w:ascii="Times New Roman" w:eastAsia="黑体" w:hAnsi="Times New Roman" w:cs="Times New Roman" w:hint="eastAsia"/>
                <w:b/>
                <w:bCs/>
                <w:sz w:val="24"/>
                <w:szCs w:val="20"/>
              </w:rPr>
              <w:t>招聘专业</w:t>
            </w:r>
          </w:p>
        </w:tc>
        <w:tc>
          <w:tcPr>
            <w:tcW w:w="1280" w:type="dxa"/>
            <w:tcBorders>
              <w:top w:val="single" w:sz="4" w:space="0" w:color="4F81BD"/>
              <w:left w:val="single" w:sz="6" w:space="0" w:color="auto"/>
              <w:bottom w:val="single" w:sz="6" w:space="0" w:color="auto"/>
              <w:right w:val="single" w:sz="4" w:space="0" w:color="auto"/>
            </w:tcBorders>
            <w:vAlign w:val="center"/>
          </w:tcPr>
          <w:p w:rsidR="00970B76" w:rsidRDefault="009865EA">
            <w:pPr>
              <w:jc w:val="center"/>
              <w:rPr>
                <w:rFonts w:ascii="Times New Roman" w:eastAsia="黑体" w:hAnsi="Times New Roman" w:cs="Times New Roman"/>
                <w:b/>
                <w:bCs/>
                <w:sz w:val="24"/>
                <w:szCs w:val="20"/>
              </w:rPr>
            </w:pPr>
            <w:r>
              <w:rPr>
                <w:rFonts w:ascii="Times New Roman" w:eastAsia="黑体" w:hAnsi="Times New Roman" w:cs="Times New Roman" w:hint="eastAsia"/>
                <w:b/>
                <w:bCs/>
                <w:sz w:val="24"/>
                <w:szCs w:val="20"/>
              </w:rPr>
              <w:t>工作地点</w:t>
            </w:r>
          </w:p>
        </w:tc>
        <w:tc>
          <w:tcPr>
            <w:tcW w:w="1417" w:type="dxa"/>
            <w:tcBorders>
              <w:top w:val="single" w:sz="6" w:space="0" w:color="auto"/>
              <w:left w:val="single" w:sz="4" w:space="0" w:color="auto"/>
              <w:bottom w:val="single" w:sz="6" w:space="0" w:color="auto"/>
              <w:right w:val="thickThinSmallGap" w:sz="18" w:space="0" w:color="auto"/>
            </w:tcBorders>
            <w:vAlign w:val="center"/>
          </w:tcPr>
          <w:p w:rsidR="00970B76" w:rsidRDefault="009865EA">
            <w:pPr>
              <w:jc w:val="center"/>
              <w:rPr>
                <w:rFonts w:ascii="Times New Roman" w:eastAsia="黑体" w:hAnsi="Times New Roman" w:cs="Times New Roman"/>
                <w:b/>
                <w:bCs/>
                <w:sz w:val="24"/>
                <w:szCs w:val="20"/>
              </w:rPr>
            </w:pPr>
            <w:r>
              <w:rPr>
                <w:rFonts w:ascii="Times New Roman" w:eastAsia="黑体" w:hAnsi="Times New Roman" w:cs="Times New Roman" w:hint="eastAsia"/>
                <w:b/>
                <w:bCs/>
                <w:sz w:val="24"/>
                <w:szCs w:val="20"/>
              </w:rPr>
              <w:t>其他要求</w:t>
            </w: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结构设计工程师</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3</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本科</w:t>
            </w:r>
          </w:p>
        </w:tc>
        <w:tc>
          <w:tcPr>
            <w:tcW w:w="2406"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机械设计类</w:t>
            </w:r>
          </w:p>
        </w:tc>
        <w:tc>
          <w:tcPr>
            <w:tcW w:w="1280"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高新西区</w:t>
            </w:r>
          </w:p>
        </w:tc>
        <w:tc>
          <w:tcPr>
            <w:tcW w:w="1417" w:type="dxa"/>
            <w:tcBorders>
              <w:top w:val="single" w:sz="6" w:space="0" w:color="auto"/>
              <w:left w:val="single" w:sz="4" w:space="0" w:color="auto"/>
              <w:bottom w:val="single" w:sz="6" w:space="0" w:color="auto"/>
              <w:right w:val="thickThinSmallGap" w:sz="18" w:space="0" w:color="auto"/>
            </w:tcBorders>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无</w:t>
            </w: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电路控制工程师</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3</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本科</w:t>
            </w:r>
          </w:p>
        </w:tc>
        <w:tc>
          <w:tcPr>
            <w:tcW w:w="2406"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电子技术及应用相关</w:t>
            </w:r>
          </w:p>
        </w:tc>
        <w:tc>
          <w:tcPr>
            <w:tcW w:w="1280"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高新西区</w:t>
            </w:r>
          </w:p>
        </w:tc>
        <w:tc>
          <w:tcPr>
            <w:tcW w:w="1417" w:type="dxa"/>
            <w:tcBorders>
              <w:top w:val="single" w:sz="6" w:space="0" w:color="auto"/>
              <w:left w:val="single" w:sz="4" w:space="0" w:color="auto"/>
              <w:bottom w:val="single" w:sz="6" w:space="0" w:color="auto"/>
              <w:right w:val="thickThinSmallGap" w:sz="18" w:space="0" w:color="auto"/>
            </w:tcBorders>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无</w:t>
            </w: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外观设计工程师</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本科</w:t>
            </w:r>
          </w:p>
        </w:tc>
        <w:tc>
          <w:tcPr>
            <w:tcW w:w="2406"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工业设计相关</w:t>
            </w:r>
          </w:p>
        </w:tc>
        <w:tc>
          <w:tcPr>
            <w:tcW w:w="1280"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高新西区</w:t>
            </w:r>
          </w:p>
        </w:tc>
        <w:tc>
          <w:tcPr>
            <w:tcW w:w="1417" w:type="dxa"/>
            <w:tcBorders>
              <w:top w:val="single" w:sz="6" w:space="0" w:color="auto"/>
              <w:left w:val="single" w:sz="4" w:space="0" w:color="auto"/>
              <w:bottom w:val="single" w:sz="6" w:space="0" w:color="auto"/>
              <w:right w:val="thickThinSmallGap" w:sz="18" w:space="0" w:color="auto"/>
            </w:tcBorders>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无</w:t>
            </w: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品质工程师</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3</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本科</w:t>
            </w:r>
          </w:p>
        </w:tc>
        <w:tc>
          <w:tcPr>
            <w:tcW w:w="2406"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机电一体化</w:t>
            </w:r>
            <w:r>
              <w:rPr>
                <w:rFonts w:asciiTheme="minorEastAsia" w:hAnsiTheme="minorEastAsia" w:cs="宋体" w:hint="eastAsia"/>
                <w:color w:val="000000"/>
                <w:kern w:val="0"/>
                <w:sz w:val="24"/>
                <w:szCs w:val="24"/>
              </w:rPr>
              <w:t>,</w:t>
            </w:r>
            <w:r>
              <w:rPr>
                <w:rFonts w:asciiTheme="minorEastAsia" w:hAnsiTheme="minorEastAsia" w:cs="宋体" w:hint="eastAsia"/>
                <w:color w:val="000000"/>
                <w:kern w:val="0"/>
                <w:sz w:val="24"/>
                <w:szCs w:val="24"/>
              </w:rPr>
              <w:t>、机械设计及制造</w:t>
            </w:r>
          </w:p>
        </w:tc>
        <w:tc>
          <w:tcPr>
            <w:tcW w:w="1280"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高新西区</w:t>
            </w:r>
          </w:p>
        </w:tc>
        <w:tc>
          <w:tcPr>
            <w:tcW w:w="1417" w:type="dxa"/>
            <w:tcBorders>
              <w:top w:val="single" w:sz="6" w:space="0" w:color="auto"/>
              <w:left w:val="single" w:sz="4" w:space="0" w:color="auto"/>
              <w:bottom w:val="single" w:sz="6" w:space="0" w:color="auto"/>
              <w:right w:val="thickThinSmallGap" w:sz="18" w:space="0" w:color="auto"/>
            </w:tcBorders>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无</w:t>
            </w: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销售业务员</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20</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本科</w:t>
            </w:r>
          </w:p>
        </w:tc>
        <w:tc>
          <w:tcPr>
            <w:tcW w:w="2406"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市场营销、工商管理等相关专业</w:t>
            </w:r>
          </w:p>
        </w:tc>
        <w:tc>
          <w:tcPr>
            <w:tcW w:w="1280"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以川渝地区为主</w:t>
            </w:r>
          </w:p>
        </w:tc>
        <w:tc>
          <w:tcPr>
            <w:tcW w:w="1417" w:type="dxa"/>
            <w:tcBorders>
              <w:top w:val="single" w:sz="6" w:space="0" w:color="auto"/>
              <w:left w:val="single" w:sz="4" w:space="0" w:color="auto"/>
              <w:bottom w:val="single" w:sz="6" w:space="0" w:color="auto"/>
              <w:right w:val="thickThinSmallGap" w:sz="18" w:space="0" w:color="auto"/>
            </w:tcBorders>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无</w:t>
            </w: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财务会计</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3</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本科</w:t>
            </w:r>
          </w:p>
        </w:tc>
        <w:tc>
          <w:tcPr>
            <w:tcW w:w="2406"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财务管理类</w:t>
            </w:r>
          </w:p>
        </w:tc>
        <w:tc>
          <w:tcPr>
            <w:tcW w:w="1280"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成都市</w:t>
            </w:r>
          </w:p>
        </w:tc>
        <w:tc>
          <w:tcPr>
            <w:tcW w:w="1417" w:type="dxa"/>
            <w:tcBorders>
              <w:top w:val="single" w:sz="6" w:space="0" w:color="auto"/>
              <w:left w:val="single" w:sz="4" w:space="0" w:color="auto"/>
              <w:bottom w:val="single" w:sz="6" w:space="0" w:color="auto"/>
              <w:right w:val="thickThinSmallGap" w:sz="18" w:space="0" w:color="auto"/>
            </w:tcBorders>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无</w:t>
            </w: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人力资源专员</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本科</w:t>
            </w:r>
          </w:p>
        </w:tc>
        <w:tc>
          <w:tcPr>
            <w:tcW w:w="2406"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工商管理、人力资源类相关专业</w:t>
            </w:r>
          </w:p>
        </w:tc>
        <w:tc>
          <w:tcPr>
            <w:tcW w:w="1280"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成都市</w:t>
            </w:r>
          </w:p>
        </w:tc>
        <w:tc>
          <w:tcPr>
            <w:tcW w:w="1417" w:type="dxa"/>
            <w:tcBorders>
              <w:top w:val="single" w:sz="6" w:space="0" w:color="auto"/>
              <w:left w:val="single" w:sz="4" w:space="0" w:color="auto"/>
              <w:bottom w:val="single" w:sz="6" w:space="0" w:color="auto"/>
              <w:right w:val="thickThinSmallGap" w:sz="18" w:space="0" w:color="auto"/>
            </w:tcBorders>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无</w:t>
            </w: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销售工程师</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3</w:t>
            </w:r>
            <w:r>
              <w:rPr>
                <w:rFonts w:asciiTheme="minorEastAsia" w:hAnsiTheme="minorEastAsia" w:cs="宋体" w:hint="eastAsia"/>
                <w:color w:val="000000"/>
                <w:kern w:val="0"/>
                <w:sz w:val="24"/>
                <w:szCs w:val="24"/>
              </w:rPr>
              <w:t>人</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本科</w:t>
            </w:r>
          </w:p>
        </w:tc>
        <w:tc>
          <w:tcPr>
            <w:tcW w:w="2406"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电子、通信大类</w:t>
            </w:r>
          </w:p>
        </w:tc>
        <w:tc>
          <w:tcPr>
            <w:tcW w:w="1280"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高新西区</w:t>
            </w:r>
          </w:p>
        </w:tc>
        <w:tc>
          <w:tcPr>
            <w:tcW w:w="1417" w:type="dxa"/>
            <w:tcBorders>
              <w:top w:val="single" w:sz="6" w:space="0" w:color="auto"/>
              <w:left w:val="single" w:sz="4" w:space="0" w:color="auto"/>
              <w:bottom w:val="single" w:sz="6" w:space="0" w:color="auto"/>
              <w:right w:val="thickThinSmallGap" w:sz="18" w:space="0" w:color="auto"/>
            </w:tcBorders>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无</w:t>
            </w: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市场专员（计量）</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本科</w:t>
            </w:r>
          </w:p>
        </w:tc>
        <w:tc>
          <w:tcPr>
            <w:tcW w:w="2406"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电子、通信类</w:t>
            </w:r>
          </w:p>
        </w:tc>
        <w:tc>
          <w:tcPr>
            <w:tcW w:w="1280"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高新西区</w:t>
            </w:r>
          </w:p>
        </w:tc>
        <w:tc>
          <w:tcPr>
            <w:tcW w:w="1417" w:type="dxa"/>
            <w:tcBorders>
              <w:top w:val="single" w:sz="6" w:space="0" w:color="auto"/>
              <w:left w:val="single" w:sz="4" w:space="0" w:color="auto"/>
              <w:bottom w:val="single" w:sz="6" w:space="0" w:color="auto"/>
              <w:right w:val="thickThinSmallGap" w:sz="18" w:space="0" w:color="auto"/>
            </w:tcBorders>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无</w:t>
            </w: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计量测试</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2</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本科</w:t>
            </w:r>
          </w:p>
        </w:tc>
        <w:tc>
          <w:tcPr>
            <w:tcW w:w="2406"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电子、自动化专业</w:t>
            </w:r>
          </w:p>
        </w:tc>
        <w:tc>
          <w:tcPr>
            <w:tcW w:w="1280"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高新西区</w:t>
            </w:r>
          </w:p>
        </w:tc>
        <w:tc>
          <w:tcPr>
            <w:tcW w:w="1417" w:type="dxa"/>
            <w:tcBorders>
              <w:top w:val="single" w:sz="6" w:space="0" w:color="auto"/>
              <w:left w:val="single" w:sz="4" w:space="0" w:color="auto"/>
              <w:bottom w:val="single" w:sz="6" w:space="0" w:color="auto"/>
              <w:right w:val="thickThinSmallGap" w:sz="18" w:space="0" w:color="auto"/>
            </w:tcBorders>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无</w:t>
            </w: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软件开发</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2</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本科</w:t>
            </w:r>
          </w:p>
        </w:tc>
        <w:tc>
          <w:tcPr>
            <w:tcW w:w="2406"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计算机技术及应用；</w:t>
            </w:r>
          </w:p>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软件工程（</w:t>
            </w:r>
            <w:r>
              <w:rPr>
                <w:rFonts w:asciiTheme="minorEastAsia" w:hAnsiTheme="minorEastAsia" w:cs="宋体" w:hint="eastAsia"/>
                <w:color w:val="000000"/>
                <w:kern w:val="0"/>
                <w:sz w:val="24"/>
                <w:szCs w:val="24"/>
              </w:rPr>
              <w:t>C#</w:t>
            </w:r>
            <w:r>
              <w:rPr>
                <w:rFonts w:asciiTheme="minorEastAsia" w:hAnsiTheme="minorEastAsia" w:cs="宋体" w:hint="eastAsia"/>
                <w:color w:val="000000"/>
                <w:kern w:val="0"/>
                <w:sz w:val="24"/>
                <w:szCs w:val="24"/>
              </w:rPr>
              <w:t>编程）</w:t>
            </w:r>
          </w:p>
        </w:tc>
        <w:tc>
          <w:tcPr>
            <w:tcW w:w="1280"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高新西区</w:t>
            </w:r>
          </w:p>
        </w:tc>
        <w:tc>
          <w:tcPr>
            <w:tcW w:w="1417" w:type="dxa"/>
            <w:tcBorders>
              <w:top w:val="single" w:sz="6" w:space="0" w:color="auto"/>
              <w:left w:val="single" w:sz="4" w:space="0" w:color="auto"/>
              <w:bottom w:val="single" w:sz="6" w:space="0" w:color="auto"/>
              <w:right w:val="thickThinSmallGap" w:sz="18" w:space="0" w:color="auto"/>
            </w:tcBorders>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无</w:t>
            </w: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安卓</w:t>
            </w:r>
            <w:r>
              <w:rPr>
                <w:rFonts w:asciiTheme="minorEastAsia" w:hAnsiTheme="minorEastAsia" w:cs="宋体" w:hint="eastAsia"/>
                <w:color w:val="000000"/>
                <w:kern w:val="0"/>
                <w:sz w:val="24"/>
                <w:szCs w:val="24"/>
              </w:rPr>
              <w:t>/ios</w:t>
            </w:r>
            <w:r>
              <w:rPr>
                <w:rFonts w:asciiTheme="minorEastAsia" w:hAnsiTheme="minorEastAsia" w:cs="宋体" w:hint="eastAsia"/>
                <w:color w:val="000000"/>
                <w:kern w:val="0"/>
                <w:sz w:val="24"/>
                <w:szCs w:val="24"/>
              </w:rPr>
              <w:t>开发</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本科</w:t>
            </w:r>
          </w:p>
        </w:tc>
        <w:tc>
          <w:tcPr>
            <w:tcW w:w="2406"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计算机、软件工程及其相关专业</w:t>
            </w:r>
          </w:p>
        </w:tc>
        <w:tc>
          <w:tcPr>
            <w:tcW w:w="1280"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高新西区</w:t>
            </w:r>
          </w:p>
        </w:tc>
        <w:tc>
          <w:tcPr>
            <w:tcW w:w="1417" w:type="dxa"/>
            <w:tcBorders>
              <w:top w:val="single" w:sz="6" w:space="0" w:color="auto"/>
              <w:left w:val="single" w:sz="4" w:space="0" w:color="auto"/>
              <w:bottom w:val="single" w:sz="6" w:space="0" w:color="auto"/>
              <w:right w:val="thickThinSmallGap" w:sz="18" w:space="0" w:color="auto"/>
            </w:tcBorders>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无</w:t>
            </w: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UI/UE</w:t>
            </w:r>
            <w:r>
              <w:rPr>
                <w:rFonts w:asciiTheme="minorEastAsia" w:hAnsiTheme="minorEastAsia" w:cs="宋体" w:hint="eastAsia"/>
                <w:color w:val="000000"/>
                <w:kern w:val="0"/>
                <w:sz w:val="24"/>
                <w:szCs w:val="24"/>
              </w:rPr>
              <w:t>设计</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本科</w:t>
            </w:r>
          </w:p>
        </w:tc>
        <w:tc>
          <w:tcPr>
            <w:tcW w:w="2406"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平面设计相关专业</w:t>
            </w:r>
          </w:p>
        </w:tc>
        <w:tc>
          <w:tcPr>
            <w:tcW w:w="1280"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高新西区</w:t>
            </w:r>
          </w:p>
        </w:tc>
        <w:tc>
          <w:tcPr>
            <w:tcW w:w="1417" w:type="dxa"/>
            <w:tcBorders>
              <w:top w:val="single" w:sz="6" w:space="0" w:color="auto"/>
              <w:left w:val="single" w:sz="4" w:space="0" w:color="auto"/>
              <w:bottom w:val="single" w:sz="6" w:space="0" w:color="auto"/>
              <w:right w:val="thickThinSmallGap" w:sz="18" w:space="0" w:color="auto"/>
            </w:tcBorders>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无</w:t>
            </w: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射频工程师</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2</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硕士、本科</w:t>
            </w:r>
          </w:p>
        </w:tc>
        <w:tc>
          <w:tcPr>
            <w:tcW w:w="2406"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电子，微波及电磁场相关专业</w:t>
            </w:r>
          </w:p>
        </w:tc>
        <w:tc>
          <w:tcPr>
            <w:tcW w:w="1280"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高新西区</w:t>
            </w:r>
            <w:r>
              <w:rPr>
                <w:rFonts w:asciiTheme="minorEastAsia" w:hAnsiTheme="minorEastAsia" w:cs="宋体" w:hint="eastAsia"/>
                <w:color w:val="000000"/>
                <w:kern w:val="0"/>
                <w:sz w:val="24"/>
                <w:szCs w:val="24"/>
              </w:rPr>
              <w:t>/</w:t>
            </w:r>
            <w:r>
              <w:rPr>
                <w:rFonts w:asciiTheme="minorEastAsia" w:hAnsiTheme="minorEastAsia" w:cs="宋体" w:hint="eastAsia"/>
                <w:color w:val="000000"/>
                <w:kern w:val="0"/>
                <w:sz w:val="24"/>
                <w:szCs w:val="24"/>
              </w:rPr>
              <w:t>西线国际</w:t>
            </w:r>
          </w:p>
        </w:tc>
        <w:tc>
          <w:tcPr>
            <w:tcW w:w="1417" w:type="dxa"/>
            <w:tcBorders>
              <w:top w:val="single" w:sz="6" w:space="0" w:color="auto"/>
              <w:left w:val="single" w:sz="4" w:space="0" w:color="auto"/>
              <w:bottom w:val="single" w:sz="6" w:space="0" w:color="auto"/>
              <w:right w:val="thickThinSmallGap" w:sz="18" w:space="0" w:color="auto"/>
            </w:tcBorders>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无</w:t>
            </w: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lastRenderedPageBreak/>
              <w:t>FPGA</w:t>
            </w:r>
            <w:r>
              <w:rPr>
                <w:rFonts w:asciiTheme="minorEastAsia" w:hAnsiTheme="minorEastAsia" w:cs="宋体" w:hint="eastAsia"/>
                <w:color w:val="000000"/>
                <w:kern w:val="0"/>
                <w:sz w:val="24"/>
                <w:szCs w:val="24"/>
              </w:rPr>
              <w:t>开发工程师</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2</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硕士、本科</w:t>
            </w:r>
          </w:p>
        </w:tc>
        <w:tc>
          <w:tcPr>
            <w:tcW w:w="2406"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电子，计算机及测控相关专业</w:t>
            </w:r>
          </w:p>
        </w:tc>
        <w:tc>
          <w:tcPr>
            <w:tcW w:w="1280"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高新西区</w:t>
            </w:r>
            <w:r>
              <w:rPr>
                <w:rFonts w:asciiTheme="minorEastAsia" w:hAnsiTheme="minorEastAsia" w:cs="宋体" w:hint="eastAsia"/>
                <w:color w:val="000000"/>
                <w:kern w:val="0"/>
                <w:sz w:val="24"/>
                <w:szCs w:val="24"/>
              </w:rPr>
              <w:t>/</w:t>
            </w:r>
            <w:r>
              <w:rPr>
                <w:rFonts w:asciiTheme="minorEastAsia" w:hAnsiTheme="minorEastAsia" w:cs="宋体" w:hint="eastAsia"/>
                <w:color w:val="000000"/>
                <w:kern w:val="0"/>
                <w:sz w:val="24"/>
                <w:szCs w:val="24"/>
              </w:rPr>
              <w:t>西线国际</w:t>
            </w:r>
          </w:p>
        </w:tc>
        <w:tc>
          <w:tcPr>
            <w:tcW w:w="1417" w:type="dxa"/>
            <w:tcBorders>
              <w:top w:val="single" w:sz="6" w:space="0" w:color="auto"/>
              <w:left w:val="single" w:sz="4" w:space="0" w:color="auto"/>
              <w:bottom w:val="single" w:sz="6" w:space="0" w:color="auto"/>
              <w:right w:val="thickThinSmallGap" w:sz="18" w:space="0" w:color="auto"/>
            </w:tcBorders>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无</w:t>
            </w: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嵌入式开发工程师</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2</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硕士、本科</w:t>
            </w:r>
          </w:p>
        </w:tc>
        <w:tc>
          <w:tcPr>
            <w:tcW w:w="2406"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电子，计算机及软件工程相关专业</w:t>
            </w:r>
          </w:p>
        </w:tc>
        <w:tc>
          <w:tcPr>
            <w:tcW w:w="1280"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高新西区</w:t>
            </w:r>
            <w:r>
              <w:rPr>
                <w:rFonts w:asciiTheme="minorEastAsia" w:hAnsiTheme="minorEastAsia" w:cs="宋体" w:hint="eastAsia"/>
                <w:color w:val="000000"/>
                <w:kern w:val="0"/>
                <w:sz w:val="24"/>
                <w:szCs w:val="24"/>
              </w:rPr>
              <w:t>/</w:t>
            </w:r>
            <w:r>
              <w:rPr>
                <w:rFonts w:asciiTheme="minorEastAsia" w:hAnsiTheme="minorEastAsia" w:cs="宋体" w:hint="eastAsia"/>
                <w:color w:val="000000"/>
                <w:kern w:val="0"/>
                <w:sz w:val="24"/>
                <w:szCs w:val="24"/>
              </w:rPr>
              <w:t>西线国际</w:t>
            </w:r>
          </w:p>
        </w:tc>
        <w:tc>
          <w:tcPr>
            <w:tcW w:w="1417" w:type="dxa"/>
            <w:tcBorders>
              <w:top w:val="single" w:sz="6" w:space="0" w:color="auto"/>
              <w:left w:val="single" w:sz="4" w:space="0" w:color="auto"/>
              <w:bottom w:val="single" w:sz="6" w:space="0" w:color="auto"/>
              <w:right w:val="thickThinSmallGap" w:sz="18" w:space="0" w:color="auto"/>
            </w:tcBorders>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无</w:t>
            </w: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硬件工程师</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4</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硕士、本科</w:t>
            </w:r>
          </w:p>
        </w:tc>
        <w:tc>
          <w:tcPr>
            <w:tcW w:w="2406"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电子工程、通信工程、自动化等</w:t>
            </w:r>
          </w:p>
        </w:tc>
        <w:tc>
          <w:tcPr>
            <w:tcW w:w="1280"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高新西区</w:t>
            </w:r>
            <w:r>
              <w:rPr>
                <w:rFonts w:asciiTheme="minorEastAsia" w:hAnsiTheme="minorEastAsia" w:cs="宋体" w:hint="eastAsia"/>
                <w:color w:val="000000"/>
                <w:kern w:val="0"/>
                <w:sz w:val="24"/>
                <w:szCs w:val="24"/>
              </w:rPr>
              <w:t>/</w:t>
            </w:r>
            <w:r>
              <w:rPr>
                <w:rFonts w:asciiTheme="minorEastAsia" w:hAnsiTheme="minorEastAsia" w:cs="宋体" w:hint="eastAsia"/>
                <w:color w:val="000000"/>
                <w:kern w:val="0"/>
                <w:sz w:val="24"/>
                <w:szCs w:val="24"/>
              </w:rPr>
              <w:t>西线国际</w:t>
            </w:r>
          </w:p>
        </w:tc>
        <w:tc>
          <w:tcPr>
            <w:tcW w:w="1417" w:type="dxa"/>
            <w:tcBorders>
              <w:top w:val="single" w:sz="6" w:space="0" w:color="auto"/>
              <w:left w:val="single" w:sz="4" w:space="0" w:color="auto"/>
              <w:bottom w:val="single" w:sz="6" w:space="0" w:color="auto"/>
              <w:right w:val="thickThinSmallGap" w:sz="18" w:space="0" w:color="auto"/>
            </w:tcBorders>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无</w:t>
            </w: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线路工艺师</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本科</w:t>
            </w:r>
          </w:p>
        </w:tc>
        <w:tc>
          <w:tcPr>
            <w:tcW w:w="2406"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电子技术相关专业</w:t>
            </w:r>
          </w:p>
        </w:tc>
        <w:tc>
          <w:tcPr>
            <w:tcW w:w="1280"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高新西区</w:t>
            </w:r>
          </w:p>
        </w:tc>
        <w:tc>
          <w:tcPr>
            <w:tcW w:w="1417" w:type="dxa"/>
            <w:tcBorders>
              <w:top w:val="single" w:sz="6" w:space="0" w:color="auto"/>
              <w:left w:val="single" w:sz="4" w:space="0" w:color="auto"/>
              <w:bottom w:val="single" w:sz="6" w:space="0" w:color="auto"/>
              <w:right w:val="thickThinSmallGap" w:sz="18" w:space="0" w:color="auto"/>
            </w:tcBorders>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无</w:t>
            </w:r>
          </w:p>
        </w:tc>
      </w:tr>
    </w:tbl>
    <w:p w:rsidR="00970B76" w:rsidRDefault="00970B76">
      <w:pPr>
        <w:jc w:val="center"/>
        <w:rPr>
          <w:rFonts w:ascii="宋体" w:eastAsia="宋体" w:hAnsi="宋体" w:cstheme="majorBidi"/>
          <w:b/>
          <w:bCs/>
          <w:sz w:val="36"/>
          <w:szCs w:val="36"/>
          <w:shd w:val="pct10" w:color="auto" w:fill="FFFFFF"/>
        </w:rPr>
      </w:pPr>
    </w:p>
    <w:p w:rsidR="00970B76" w:rsidRDefault="009865EA">
      <w:pPr>
        <w:rPr>
          <w:shd w:val="pct10" w:color="auto" w:fill="FFFFFF"/>
        </w:rPr>
      </w:pPr>
      <w:r>
        <w:rPr>
          <w:shd w:val="pct10" w:color="auto" w:fill="FFFFFF"/>
        </w:rPr>
        <w:br w:type="page"/>
      </w:r>
    </w:p>
    <w:p w:rsidR="00970B76" w:rsidRDefault="009865EA">
      <w:pPr>
        <w:pStyle w:val="2"/>
        <w:jc w:val="center"/>
        <w:rPr>
          <w:rFonts w:ascii="宋体" w:eastAsia="宋体" w:hAnsi="宋体"/>
          <w:sz w:val="36"/>
          <w:szCs w:val="36"/>
          <w:shd w:val="pct10" w:color="auto" w:fill="FFFFFF"/>
        </w:rPr>
      </w:pPr>
      <w:bookmarkStart w:id="43" w:name="_Toc498718715"/>
      <w:bookmarkStart w:id="44" w:name="_Toc499194150"/>
      <w:r>
        <w:rPr>
          <w:rFonts w:ascii="宋体" w:eastAsia="宋体" w:hAnsi="宋体" w:hint="eastAsia"/>
          <w:sz w:val="36"/>
          <w:szCs w:val="36"/>
          <w:shd w:val="pct10" w:color="auto" w:fill="FFFFFF"/>
        </w:rPr>
        <w:lastRenderedPageBreak/>
        <w:t>37</w:t>
      </w:r>
      <w:r>
        <w:rPr>
          <w:rFonts w:ascii="宋体" w:eastAsia="宋体" w:hAnsi="宋体"/>
          <w:sz w:val="36"/>
          <w:szCs w:val="36"/>
          <w:shd w:val="pct10" w:color="auto" w:fill="FFFFFF"/>
        </w:rPr>
        <w:t xml:space="preserve"> </w:t>
      </w:r>
      <w:r>
        <w:rPr>
          <w:rFonts w:ascii="宋体" w:eastAsia="宋体" w:hAnsi="宋体" w:hint="eastAsia"/>
          <w:sz w:val="36"/>
          <w:szCs w:val="36"/>
          <w:shd w:val="pct10" w:color="auto" w:fill="FFFFFF"/>
        </w:rPr>
        <w:t>成都航天通信设备有限责任公司</w:t>
      </w:r>
      <w:bookmarkEnd w:id="43"/>
      <w:bookmarkEnd w:id="44"/>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970B76">
        <w:trPr>
          <w:trHeight w:val="2193"/>
        </w:trPr>
        <w:tc>
          <w:tcPr>
            <w:tcW w:w="9747" w:type="dxa"/>
            <w:gridSpan w:val="6"/>
            <w:tcBorders>
              <w:top w:val="thinThickSmallGap" w:sz="18" w:space="0" w:color="auto"/>
              <w:left w:val="thinThickSmallGap" w:sz="18" w:space="0" w:color="auto"/>
              <w:bottom w:val="single" w:sz="6" w:space="0" w:color="auto"/>
              <w:right w:val="thickThinSmallGap" w:sz="18" w:space="0" w:color="auto"/>
            </w:tcBorders>
          </w:tcPr>
          <w:p w:rsidR="00970B76" w:rsidRDefault="009865EA">
            <w:pPr>
              <w:pStyle w:val="a6"/>
              <w:rPr>
                <w:szCs w:val="24"/>
              </w:rPr>
            </w:pPr>
            <w:r>
              <w:rPr>
                <w:rFonts w:ascii="黑体" w:eastAsia="黑体" w:hAnsi="黑体" w:hint="eastAsia"/>
                <w:b/>
                <w:bCs/>
              </w:rPr>
              <w:t>公司简介</w:t>
            </w:r>
            <w:r>
              <w:rPr>
                <w:rFonts w:ascii="黑体" w:eastAsia="黑体" w:hAnsi="黑体" w:hint="eastAsia"/>
                <w:b/>
                <w:bCs/>
              </w:rPr>
              <w:t>:</w:t>
            </w:r>
            <w:r>
              <w:rPr>
                <w:rFonts w:asciiTheme="minorEastAsia" w:eastAsiaTheme="minorEastAsia" w:hAnsiTheme="minorEastAsia" w:hint="eastAsia"/>
                <w:color w:val="000000"/>
                <w:szCs w:val="24"/>
              </w:rPr>
              <w:t>成都航天通信设备有限责任公司系航天通信控股集团股份有限公司和中国航天科工信息技术研究院共同投资组建成的专业化军工企业。</w:t>
            </w:r>
            <w:r>
              <w:rPr>
                <w:rFonts w:asciiTheme="minorEastAsia" w:eastAsiaTheme="minorEastAsia" w:hAnsiTheme="minorEastAsia"/>
                <w:color w:val="000000"/>
                <w:szCs w:val="24"/>
              </w:rPr>
              <w:t>2012</w:t>
            </w:r>
            <w:r>
              <w:rPr>
                <w:rFonts w:asciiTheme="minorEastAsia" w:eastAsiaTheme="minorEastAsia" w:hAnsiTheme="minorEastAsia" w:hint="eastAsia"/>
                <w:color w:val="000000"/>
                <w:szCs w:val="24"/>
              </w:rPr>
              <w:t>年</w:t>
            </w:r>
            <w:r>
              <w:rPr>
                <w:rFonts w:asciiTheme="minorEastAsia" w:eastAsiaTheme="minorEastAsia" w:hAnsiTheme="minorEastAsia"/>
                <w:color w:val="000000"/>
                <w:szCs w:val="24"/>
              </w:rPr>
              <w:t>6</w:t>
            </w:r>
            <w:r>
              <w:rPr>
                <w:rFonts w:asciiTheme="minorEastAsia" w:eastAsiaTheme="minorEastAsia" w:hAnsiTheme="minorEastAsia" w:hint="eastAsia"/>
                <w:color w:val="000000"/>
                <w:szCs w:val="24"/>
              </w:rPr>
              <w:t>月中国航天科工集团西南通信技术研究中心在公司挂牌成立，</w:t>
            </w:r>
            <w:r>
              <w:rPr>
                <w:rFonts w:asciiTheme="minorEastAsia" w:eastAsiaTheme="minorEastAsia" w:hAnsiTheme="minorEastAsia"/>
                <w:color w:val="000000"/>
                <w:szCs w:val="24"/>
              </w:rPr>
              <w:t>2014</w:t>
            </w:r>
            <w:r>
              <w:rPr>
                <w:rFonts w:asciiTheme="minorEastAsia" w:eastAsiaTheme="minorEastAsia" w:hAnsiTheme="minorEastAsia" w:hint="eastAsia"/>
                <w:color w:val="000000"/>
                <w:szCs w:val="24"/>
              </w:rPr>
              <w:t>年</w:t>
            </w:r>
            <w:r>
              <w:rPr>
                <w:rFonts w:asciiTheme="minorEastAsia" w:eastAsiaTheme="minorEastAsia" w:hAnsiTheme="minorEastAsia"/>
                <w:color w:val="000000"/>
                <w:szCs w:val="24"/>
              </w:rPr>
              <w:t>6</w:t>
            </w:r>
            <w:r>
              <w:rPr>
                <w:rFonts w:asciiTheme="minorEastAsia" w:eastAsiaTheme="minorEastAsia" w:hAnsiTheme="minorEastAsia" w:hint="eastAsia"/>
                <w:color w:val="000000"/>
                <w:szCs w:val="24"/>
              </w:rPr>
              <w:t>月公司被批准设立四川省博士后创新实践基地。公司先后承担了航空无线电机载设备的研制生产，为地空导弹红旗</w:t>
            </w:r>
            <w:r>
              <w:rPr>
                <w:rFonts w:asciiTheme="minorEastAsia" w:eastAsiaTheme="minorEastAsia" w:hAnsiTheme="minorEastAsia"/>
                <w:color w:val="000000"/>
                <w:szCs w:val="24"/>
              </w:rPr>
              <w:t>2</w:t>
            </w:r>
            <w:r>
              <w:rPr>
                <w:rFonts w:asciiTheme="minorEastAsia" w:eastAsiaTheme="minorEastAsia" w:hAnsiTheme="minorEastAsia" w:hint="eastAsia"/>
                <w:color w:val="000000"/>
                <w:szCs w:val="24"/>
              </w:rPr>
              <w:t>号配套生产弹上无线电控制仪、无线电引信和无线电测试仪等任务，为我国航空、航天事业的发展做出了杰出贡献。公司现在主要从事航空航天通信和导航设备、电子产品及多层精密印制电路板的研发制造。</w:t>
            </w:r>
          </w:p>
        </w:tc>
      </w:tr>
      <w:tr w:rsidR="00970B76">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eastAsia="黑体" w:hAnsi="宋体" w:cs="宋体"/>
                <w:b/>
                <w:kern w:val="0"/>
                <w:sz w:val="24"/>
              </w:rPr>
            </w:pPr>
            <w:r>
              <w:rPr>
                <w:rFonts w:ascii="宋体" w:eastAsia="黑体" w:hAnsi="宋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970B76" w:rsidRDefault="00970B76">
            <w:pPr>
              <w:widowControl/>
              <w:jc w:val="center"/>
              <w:rPr>
                <w:rFonts w:ascii="宋体" w:hAnsi="宋体" w:cs="宋体"/>
                <w:b/>
                <w:kern w:val="0"/>
                <w:sz w:val="24"/>
              </w:rPr>
            </w:pP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黑体" w:hAnsi="宋体" w:cs="宋体"/>
                <w:b/>
                <w:kern w:val="0"/>
                <w:sz w:val="24"/>
              </w:rPr>
            </w:pPr>
            <w:r>
              <w:rPr>
                <w:rFonts w:ascii="宋体" w:eastAsia="黑体" w:hAnsi="宋体" w:cs="宋体" w:hint="eastAsia"/>
                <w:b/>
                <w:kern w:val="0"/>
                <w:sz w:val="24"/>
                <w:szCs w:val="24"/>
              </w:rPr>
              <w:t>简历接收截止时间</w:t>
            </w:r>
          </w:p>
        </w:tc>
        <w:tc>
          <w:tcPr>
            <w:tcW w:w="2835" w:type="dxa"/>
            <w:gridSpan w:val="2"/>
            <w:tcBorders>
              <w:top w:val="single" w:sz="4" w:space="0" w:color="5B9BD5" w:themeColor="accent1"/>
              <w:left w:val="single" w:sz="6" w:space="0" w:color="auto"/>
              <w:bottom w:val="single" w:sz="6" w:space="0" w:color="auto"/>
              <w:right w:val="thickThinSmallGap" w:sz="18" w:space="0" w:color="auto"/>
            </w:tcBorders>
            <w:vAlign w:val="center"/>
          </w:tcPr>
          <w:p w:rsidR="00970B76" w:rsidRDefault="00970B76">
            <w:pPr>
              <w:widowControl/>
              <w:jc w:val="center"/>
              <w:rPr>
                <w:rFonts w:ascii="宋体" w:hAnsi="宋体" w:cs="宋体"/>
                <w:b/>
                <w:kern w:val="0"/>
                <w:sz w:val="24"/>
              </w:rPr>
            </w:pPr>
          </w:p>
        </w:tc>
      </w:tr>
      <w:tr w:rsidR="00970B76">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eastAsia="黑体"/>
                <w:b/>
                <w:bCs/>
                <w:sz w:val="24"/>
              </w:rPr>
            </w:pPr>
            <w:r>
              <w:rPr>
                <w:rFonts w:eastAsia="黑体" w:hint="eastAsia"/>
                <w:b/>
                <w:bCs/>
                <w:sz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eastAsia="黑体"/>
                <w:b/>
                <w:bCs/>
                <w:sz w:val="24"/>
              </w:rPr>
            </w:pPr>
            <w:r>
              <w:rPr>
                <w:rFonts w:eastAsia="黑体" w:hint="eastAsia"/>
                <w:b/>
                <w:bCs/>
                <w:sz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eastAsia="黑体"/>
                <w:b/>
                <w:bCs/>
                <w:sz w:val="24"/>
              </w:rPr>
            </w:pPr>
            <w:r>
              <w:rPr>
                <w:rFonts w:eastAsia="黑体" w:hint="eastAsia"/>
                <w:b/>
                <w:bCs/>
                <w:sz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eastAsia="黑体"/>
                <w:b/>
                <w:bCs/>
                <w:sz w:val="24"/>
              </w:rPr>
            </w:pPr>
            <w:r>
              <w:rPr>
                <w:rFonts w:eastAsia="黑体" w:hint="eastAsia"/>
                <w:b/>
                <w:bCs/>
                <w:sz w:val="24"/>
              </w:rPr>
              <w:t>招聘专业</w:t>
            </w:r>
          </w:p>
        </w:tc>
        <w:tc>
          <w:tcPr>
            <w:tcW w:w="1276" w:type="dxa"/>
            <w:tcBorders>
              <w:top w:val="single" w:sz="4" w:space="0" w:color="5B9BD5" w:themeColor="accent1"/>
              <w:left w:val="single" w:sz="6" w:space="0" w:color="auto"/>
              <w:bottom w:val="single" w:sz="6" w:space="0" w:color="auto"/>
              <w:right w:val="single" w:sz="4" w:space="0" w:color="auto"/>
            </w:tcBorders>
            <w:vAlign w:val="center"/>
          </w:tcPr>
          <w:p w:rsidR="00970B76" w:rsidRDefault="009865EA">
            <w:pPr>
              <w:jc w:val="center"/>
              <w:rPr>
                <w:rFonts w:eastAsia="黑体"/>
                <w:b/>
                <w:bCs/>
                <w:sz w:val="24"/>
              </w:rPr>
            </w:pPr>
            <w:r>
              <w:rPr>
                <w:rFonts w:eastAsia="黑体" w:hint="eastAsia"/>
                <w:b/>
                <w:bCs/>
                <w:sz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865EA">
            <w:pPr>
              <w:jc w:val="center"/>
              <w:rPr>
                <w:rFonts w:eastAsia="黑体"/>
                <w:b/>
                <w:bCs/>
                <w:sz w:val="24"/>
              </w:rPr>
            </w:pPr>
            <w:r>
              <w:rPr>
                <w:rFonts w:eastAsia="黑体" w:hint="eastAsia"/>
                <w:b/>
                <w:bCs/>
                <w:sz w:val="24"/>
              </w:rPr>
              <w:t>其他要求</w:t>
            </w: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射频电路设计</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7</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硕士及以上</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微波</w:t>
            </w:r>
            <w:r>
              <w:rPr>
                <w:rFonts w:asciiTheme="minorEastAsia" w:hAnsiTheme="minorEastAsia" w:cs="宋体" w:hint="eastAsia"/>
                <w:color w:val="000000"/>
                <w:kern w:val="0"/>
                <w:sz w:val="24"/>
                <w:szCs w:val="24"/>
              </w:rPr>
              <w:t>/</w:t>
            </w:r>
            <w:r>
              <w:rPr>
                <w:rFonts w:asciiTheme="minorEastAsia" w:hAnsiTheme="minorEastAsia" w:cs="宋体" w:hint="eastAsia"/>
                <w:color w:val="000000"/>
                <w:kern w:val="0"/>
                <w:sz w:val="24"/>
                <w:szCs w:val="24"/>
              </w:rPr>
              <w:t>射频</w:t>
            </w:r>
            <w:r>
              <w:rPr>
                <w:rFonts w:asciiTheme="minorEastAsia" w:hAnsiTheme="minorEastAsia" w:cs="宋体" w:hint="eastAsia"/>
                <w:color w:val="000000"/>
                <w:kern w:val="0"/>
                <w:sz w:val="24"/>
                <w:szCs w:val="24"/>
              </w:rPr>
              <w:t>/</w:t>
            </w:r>
            <w:r>
              <w:rPr>
                <w:rFonts w:asciiTheme="minorEastAsia" w:hAnsiTheme="minorEastAsia" w:cs="宋体" w:hint="eastAsia"/>
                <w:color w:val="000000"/>
                <w:kern w:val="0"/>
                <w:sz w:val="24"/>
                <w:szCs w:val="24"/>
              </w:rPr>
              <w:t>电磁场</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Theme="minorEastAsia" w:hAnsiTheme="minorEastAsia" w:cs="宋体"/>
                <w:color w:val="000000"/>
                <w:kern w:val="0"/>
                <w:sz w:val="24"/>
                <w:szCs w:val="24"/>
              </w:rPr>
            </w:pP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布线设计技术员</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3</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自动化、电子、通信相关专业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成都</w:t>
            </w:r>
            <w:r>
              <w:rPr>
                <w:rFonts w:asciiTheme="minorEastAsia" w:hAnsiTheme="minorEastAsia" w:cs="宋体" w:hint="eastAsia"/>
                <w:color w:val="000000"/>
                <w:kern w:val="0"/>
                <w:sz w:val="24"/>
                <w:szCs w:val="24"/>
              </w:rPr>
              <w:t>/</w:t>
            </w:r>
            <w:r>
              <w:rPr>
                <w:rFonts w:asciiTheme="minorEastAsia" w:hAnsiTheme="minorEastAsia" w:cs="宋体" w:hint="eastAsia"/>
                <w:color w:val="000000"/>
                <w:kern w:val="0"/>
                <w:sz w:val="24"/>
                <w:szCs w:val="24"/>
              </w:rPr>
              <w:t>重庆</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Theme="minorEastAsia" w:hAnsiTheme="minorEastAsia" w:cs="宋体"/>
                <w:color w:val="000000"/>
                <w:kern w:val="0"/>
                <w:sz w:val="24"/>
                <w:szCs w:val="24"/>
              </w:rPr>
            </w:pP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全职业务经理</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5</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通信类、营销类</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Theme="minorEastAsia" w:hAnsiTheme="minorEastAsia" w:cs="宋体"/>
                <w:color w:val="000000"/>
                <w:kern w:val="0"/>
                <w:sz w:val="24"/>
                <w:szCs w:val="24"/>
              </w:rPr>
            </w:pP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通信导航系统工程师</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3</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硕士及以上</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通信工程、信号处理及电子工程等相关专业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Theme="minorEastAsia" w:hAnsiTheme="minorEastAsia" w:cs="宋体"/>
                <w:color w:val="000000"/>
                <w:kern w:val="0"/>
                <w:sz w:val="24"/>
                <w:szCs w:val="24"/>
              </w:rPr>
            </w:pPr>
          </w:p>
        </w:tc>
      </w:tr>
    </w:tbl>
    <w:p w:rsidR="00970B76" w:rsidRDefault="00970B76">
      <w:pPr>
        <w:jc w:val="center"/>
        <w:rPr>
          <w:rFonts w:ascii="宋体" w:eastAsia="宋体" w:hAnsi="宋体" w:cstheme="majorBidi"/>
          <w:b/>
          <w:bCs/>
          <w:sz w:val="36"/>
          <w:szCs w:val="36"/>
          <w:shd w:val="pct10" w:color="auto" w:fill="FFFFFF"/>
        </w:rPr>
      </w:pPr>
    </w:p>
    <w:p w:rsidR="00970B76" w:rsidRDefault="009865EA">
      <w:pPr>
        <w:widowControl/>
        <w:jc w:val="left"/>
        <w:rPr>
          <w:rFonts w:ascii="宋体" w:eastAsia="宋体" w:hAnsi="宋体" w:cstheme="majorBidi"/>
          <w:b/>
          <w:bCs/>
          <w:sz w:val="36"/>
          <w:szCs w:val="36"/>
          <w:shd w:val="pct10" w:color="auto" w:fill="FFFFFF"/>
        </w:rPr>
      </w:pPr>
      <w:r>
        <w:rPr>
          <w:rFonts w:ascii="宋体" w:eastAsia="宋体" w:hAnsi="宋体" w:cstheme="majorBidi"/>
          <w:b/>
          <w:bCs/>
          <w:sz w:val="36"/>
          <w:szCs w:val="36"/>
          <w:shd w:val="pct10" w:color="auto" w:fill="FFFFFF"/>
        </w:rPr>
        <w:br w:type="page"/>
      </w:r>
    </w:p>
    <w:p w:rsidR="00970B76" w:rsidRDefault="009865EA">
      <w:pPr>
        <w:pStyle w:val="2"/>
        <w:spacing w:line="240" w:lineRule="auto"/>
        <w:jc w:val="center"/>
        <w:rPr>
          <w:rFonts w:ascii="宋体" w:eastAsia="宋体" w:hAnsi="宋体"/>
          <w:sz w:val="36"/>
          <w:szCs w:val="36"/>
          <w:shd w:val="pct10" w:color="auto" w:fill="FFFFFF"/>
        </w:rPr>
      </w:pPr>
      <w:bookmarkStart w:id="45" w:name="_Toc498718716"/>
      <w:bookmarkStart w:id="46" w:name="_Toc499194151"/>
      <w:r>
        <w:rPr>
          <w:rFonts w:ascii="宋体" w:eastAsia="宋体" w:hAnsi="宋体" w:hint="eastAsia"/>
          <w:sz w:val="36"/>
          <w:szCs w:val="36"/>
          <w:shd w:val="pct10" w:color="auto" w:fill="FFFFFF"/>
        </w:rPr>
        <w:lastRenderedPageBreak/>
        <w:t>38</w:t>
      </w:r>
      <w:r>
        <w:rPr>
          <w:rFonts w:ascii="宋体" w:eastAsia="宋体" w:hAnsi="宋体"/>
          <w:sz w:val="36"/>
          <w:szCs w:val="36"/>
          <w:shd w:val="pct10" w:color="auto" w:fill="FFFFFF"/>
        </w:rPr>
        <w:t xml:space="preserve"> </w:t>
      </w:r>
      <w:r>
        <w:rPr>
          <w:rFonts w:ascii="宋体" w:eastAsia="宋体" w:hAnsi="宋体" w:hint="eastAsia"/>
          <w:sz w:val="36"/>
          <w:szCs w:val="36"/>
          <w:shd w:val="pct10" w:color="auto" w:fill="FFFFFF"/>
        </w:rPr>
        <w:t>西南计算机有限责任公司</w:t>
      </w:r>
      <w:bookmarkEnd w:id="45"/>
      <w:bookmarkEnd w:id="46"/>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970B76">
        <w:trPr>
          <w:trHeight w:val="1485"/>
        </w:trPr>
        <w:tc>
          <w:tcPr>
            <w:tcW w:w="9747" w:type="dxa"/>
            <w:gridSpan w:val="6"/>
            <w:tcBorders>
              <w:top w:val="thinThickSmallGap" w:sz="18" w:space="0" w:color="auto"/>
              <w:left w:val="thinThickSmallGap" w:sz="18" w:space="0" w:color="auto"/>
              <w:bottom w:val="single" w:sz="6" w:space="0" w:color="auto"/>
              <w:right w:val="thickThinSmallGap" w:sz="18" w:space="0" w:color="auto"/>
            </w:tcBorders>
          </w:tcPr>
          <w:p w:rsidR="00970B76" w:rsidRDefault="009865EA">
            <w:pPr>
              <w:rPr>
                <w:rFonts w:ascii="仿宋_GB2312" w:eastAsia="仿宋_GB2312" w:hAnsi="宋体" w:cs="Times New Roman"/>
                <w:bCs/>
                <w:sz w:val="24"/>
                <w:szCs w:val="24"/>
              </w:rPr>
            </w:pPr>
            <w:r>
              <w:rPr>
                <w:rFonts w:ascii="黑体" w:eastAsia="黑体" w:hAnsi="黑体" w:cs="Times New Roman" w:hint="eastAsia"/>
                <w:b/>
                <w:bCs/>
                <w:sz w:val="24"/>
                <w:szCs w:val="20"/>
              </w:rPr>
              <w:t>公司简介</w:t>
            </w:r>
            <w:r>
              <w:rPr>
                <w:rFonts w:ascii="黑体" w:eastAsia="黑体" w:hAnsi="黑体" w:cs="Times New Roman" w:hint="eastAsia"/>
                <w:b/>
                <w:bCs/>
                <w:sz w:val="24"/>
                <w:szCs w:val="20"/>
              </w:rPr>
              <w:t>:</w:t>
            </w:r>
            <w:r>
              <w:rPr>
                <w:rFonts w:asciiTheme="minorEastAsia" w:hAnsiTheme="minorEastAsia" w:cs="宋体" w:hint="eastAsia"/>
                <w:color w:val="000000"/>
                <w:kern w:val="0"/>
                <w:sz w:val="24"/>
                <w:szCs w:val="24"/>
              </w:rPr>
              <w:t>西南计算机有限责任公司（国营第七八九厂）位于重庆市南岸区南坪光电路</w:t>
            </w:r>
            <w:r>
              <w:rPr>
                <w:rFonts w:asciiTheme="minorEastAsia" w:hAnsiTheme="minorEastAsia" w:cs="宋体" w:hint="eastAsia"/>
                <w:color w:val="000000"/>
                <w:kern w:val="0"/>
                <w:sz w:val="24"/>
                <w:szCs w:val="24"/>
              </w:rPr>
              <w:t>1</w:t>
            </w:r>
            <w:r>
              <w:rPr>
                <w:rFonts w:asciiTheme="minorEastAsia" w:hAnsiTheme="minorEastAsia" w:cs="宋体" w:hint="eastAsia"/>
                <w:color w:val="000000"/>
                <w:kern w:val="0"/>
                <w:sz w:val="24"/>
                <w:szCs w:val="24"/>
              </w:rPr>
              <w:t>号，是一个以研发、生产指挥控制系统产品、电子信息类设备、智能仪表、税控器具、电动汽车充电桩以及精密机械产品为主的国有军工电子企业。经过</w:t>
            </w:r>
            <w:r>
              <w:rPr>
                <w:rFonts w:asciiTheme="minorEastAsia" w:hAnsiTheme="minorEastAsia" w:cs="宋体" w:hint="eastAsia"/>
                <w:color w:val="000000"/>
                <w:kern w:val="0"/>
                <w:sz w:val="24"/>
                <w:szCs w:val="24"/>
              </w:rPr>
              <w:t>50</w:t>
            </w:r>
            <w:r>
              <w:rPr>
                <w:rFonts w:asciiTheme="minorEastAsia" w:hAnsiTheme="minorEastAsia" w:cs="宋体" w:hint="eastAsia"/>
                <w:color w:val="000000"/>
                <w:kern w:val="0"/>
                <w:sz w:val="24"/>
                <w:szCs w:val="24"/>
              </w:rPr>
              <w:t>年的建设和发展，公司已成为国家军工电子领域具有行业影响力的骨干企业和重庆市高新技术企业，是我军</w:t>
            </w:r>
            <w:r>
              <w:rPr>
                <w:rFonts w:asciiTheme="minorEastAsia" w:hAnsiTheme="minorEastAsia" w:cs="宋体" w:hint="eastAsia"/>
                <w:color w:val="000000"/>
                <w:kern w:val="0"/>
                <w:sz w:val="24"/>
                <w:szCs w:val="24"/>
              </w:rPr>
              <w:t>XX</w:t>
            </w:r>
            <w:r>
              <w:rPr>
                <w:rFonts w:asciiTheme="minorEastAsia" w:hAnsiTheme="minorEastAsia" w:cs="宋体" w:hint="eastAsia"/>
                <w:color w:val="000000"/>
                <w:kern w:val="0"/>
                <w:sz w:val="24"/>
                <w:szCs w:val="24"/>
              </w:rPr>
              <w:t>指挥系统的科研、生产、维修及培训保障基地。</w:t>
            </w:r>
          </w:p>
        </w:tc>
      </w:tr>
      <w:tr w:rsidR="00970B76">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eastAsia="黑体" w:hAnsi="宋体" w:cs="宋体"/>
                <w:b/>
                <w:kern w:val="0"/>
                <w:sz w:val="24"/>
                <w:szCs w:val="20"/>
              </w:rPr>
            </w:pPr>
            <w:r>
              <w:rPr>
                <w:rFonts w:ascii="宋体" w:eastAsia="黑体" w:hAnsi="宋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970B76" w:rsidRDefault="00970B76">
            <w:pPr>
              <w:widowControl/>
              <w:jc w:val="center"/>
              <w:rPr>
                <w:rFonts w:ascii="宋体" w:eastAsia="宋体" w:hAnsi="宋体" w:cs="宋体"/>
                <w:b/>
                <w:kern w:val="0"/>
                <w:sz w:val="24"/>
                <w:szCs w:val="20"/>
              </w:rPr>
            </w:pP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黑体" w:hAnsi="宋体" w:cs="宋体"/>
                <w:b/>
                <w:kern w:val="0"/>
                <w:sz w:val="24"/>
                <w:szCs w:val="20"/>
              </w:rPr>
            </w:pPr>
            <w:r>
              <w:rPr>
                <w:rFonts w:ascii="宋体" w:eastAsia="黑体" w:hAnsi="宋体" w:cs="宋体" w:hint="eastAsia"/>
                <w:b/>
                <w:kern w:val="0"/>
                <w:sz w:val="24"/>
                <w:szCs w:val="24"/>
              </w:rPr>
              <w:t>简历接收截止时间</w:t>
            </w:r>
          </w:p>
        </w:tc>
        <w:tc>
          <w:tcPr>
            <w:tcW w:w="2835" w:type="dxa"/>
            <w:gridSpan w:val="2"/>
            <w:tcBorders>
              <w:top w:val="single" w:sz="4" w:space="0" w:color="4F81BD"/>
              <w:left w:val="single" w:sz="6" w:space="0" w:color="auto"/>
              <w:bottom w:val="single" w:sz="6" w:space="0" w:color="auto"/>
              <w:right w:val="thickThinSmallGap" w:sz="18" w:space="0" w:color="auto"/>
            </w:tcBorders>
            <w:vAlign w:val="center"/>
          </w:tcPr>
          <w:p w:rsidR="00970B76" w:rsidRDefault="00970B76">
            <w:pPr>
              <w:widowControl/>
              <w:jc w:val="center"/>
              <w:rPr>
                <w:rFonts w:ascii="宋体" w:eastAsia="宋体" w:hAnsi="宋体" w:cs="宋体"/>
                <w:b/>
                <w:kern w:val="0"/>
                <w:sz w:val="24"/>
                <w:szCs w:val="20"/>
              </w:rPr>
            </w:pPr>
          </w:p>
        </w:tc>
      </w:tr>
      <w:tr w:rsidR="00970B76">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Times New Roman" w:eastAsia="黑体" w:hAnsi="Times New Roman" w:cs="Times New Roman"/>
                <w:b/>
                <w:bCs/>
                <w:sz w:val="24"/>
                <w:szCs w:val="20"/>
              </w:rPr>
            </w:pPr>
            <w:r>
              <w:rPr>
                <w:rFonts w:ascii="Times New Roman" w:eastAsia="黑体" w:hAnsi="Times New Roman" w:cs="Times New Roman" w:hint="eastAsia"/>
                <w:b/>
                <w:bCs/>
                <w:sz w:val="24"/>
                <w:szCs w:val="20"/>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Times New Roman" w:eastAsia="黑体" w:hAnsi="Times New Roman" w:cs="Times New Roman"/>
                <w:b/>
                <w:bCs/>
                <w:sz w:val="24"/>
                <w:szCs w:val="20"/>
              </w:rPr>
            </w:pPr>
            <w:r>
              <w:rPr>
                <w:rFonts w:ascii="Times New Roman" w:eastAsia="黑体" w:hAnsi="Times New Roman" w:cs="Times New Roman" w:hint="eastAsia"/>
                <w:b/>
                <w:bCs/>
                <w:sz w:val="24"/>
                <w:szCs w:val="20"/>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Times New Roman" w:eastAsia="黑体" w:hAnsi="Times New Roman" w:cs="Times New Roman"/>
                <w:b/>
                <w:bCs/>
                <w:sz w:val="24"/>
                <w:szCs w:val="20"/>
              </w:rPr>
            </w:pPr>
            <w:r>
              <w:rPr>
                <w:rFonts w:ascii="Times New Roman" w:eastAsia="黑体" w:hAnsi="Times New Roman" w:cs="Times New Roman" w:hint="eastAsia"/>
                <w:b/>
                <w:bCs/>
                <w:sz w:val="24"/>
                <w:szCs w:val="20"/>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Times New Roman" w:eastAsia="黑体" w:hAnsi="Times New Roman" w:cs="Times New Roman"/>
                <w:b/>
                <w:bCs/>
                <w:sz w:val="24"/>
                <w:szCs w:val="20"/>
              </w:rPr>
            </w:pPr>
            <w:r>
              <w:rPr>
                <w:rFonts w:ascii="Times New Roman" w:eastAsia="黑体" w:hAnsi="Times New Roman" w:cs="Times New Roman" w:hint="eastAsia"/>
                <w:b/>
                <w:bCs/>
                <w:sz w:val="24"/>
                <w:szCs w:val="20"/>
              </w:rPr>
              <w:t>招聘专业</w:t>
            </w:r>
          </w:p>
        </w:tc>
        <w:tc>
          <w:tcPr>
            <w:tcW w:w="1276" w:type="dxa"/>
            <w:tcBorders>
              <w:top w:val="single" w:sz="4" w:space="0" w:color="4F81BD"/>
              <w:left w:val="single" w:sz="6" w:space="0" w:color="auto"/>
              <w:bottom w:val="single" w:sz="6" w:space="0" w:color="auto"/>
              <w:right w:val="single" w:sz="4" w:space="0" w:color="auto"/>
            </w:tcBorders>
            <w:vAlign w:val="center"/>
          </w:tcPr>
          <w:p w:rsidR="00970B76" w:rsidRDefault="009865EA">
            <w:pPr>
              <w:jc w:val="center"/>
              <w:rPr>
                <w:rFonts w:ascii="Times New Roman" w:eastAsia="黑体" w:hAnsi="Times New Roman" w:cs="Times New Roman"/>
                <w:b/>
                <w:bCs/>
                <w:sz w:val="24"/>
                <w:szCs w:val="20"/>
              </w:rPr>
            </w:pPr>
            <w:r>
              <w:rPr>
                <w:rFonts w:ascii="Times New Roman" w:eastAsia="黑体" w:hAnsi="Times New Roman" w:cs="Times New Roman" w:hint="eastAsia"/>
                <w:b/>
                <w:bCs/>
                <w:sz w:val="24"/>
                <w:szCs w:val="20"/>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865EA">
            <w:pPr>
              <w:jc w:val="center"/>
              <w:rPr>
                <w:rFonts w:ascii="Times New Roman" w:eastAsia="黑体" w:hAnsi="Times New Roman" w:cs="Times New Roman"/>
                <w:b/>
                <w:bCs/>
                <w:sz w:val="24"/>
                <w:szCs w:val="20"/>
              </w:rPr>
            </w:pPr>
            <w:r>
              <w:rPr>
                <w:rFonts w:ascii="Times New Roman" w:eastAsia="黑体" w:hAnsi="Times New Roman" w:cs="Times New Roman" w:hint="eastAsia"/>
                <w:b/>
                <w:bCs/>
                <w:sz w:val="24"/>
                <w:szCs w:val="20"/>
              </w:rPr>
              <w:t>其他要求</w:t>
            </w: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软件开发</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20</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软件工程、网络、应用数学、物理、自动化、通信、大数据、计算机等相关专业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重庆市南岸区</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Theme="minorEastAsia" w:hAnsiTheme="minorEastAsia" w:cs="宋体"/>
                <w:color w:val="000000"/>
                <w:kern w:val="0"/>
                <w:sz w:val="24"/>
                <w:szCs w:val="24"/>
              </w:rPr>
            </w:pP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硬件开发</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3</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计算机科学与技术、应用电子、自动化等相关专业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重庆市南岸区</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Theme="minorEastAsia" w:hAnsiTheme="minorEastAsia" w:cs="宋体"/>
                <w:color w:val="000000"/>
                <w:kern w:val="0"/>
                <w:sz w:val="24"/>
                <w:szCs w:val="24"/>
              </w:rPr>
            </w:pP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试验技术人员</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3</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测控、机械、电子类相关专业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重庆市南岸区</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Theme="minorEastAsia" w:hAnsiTheme="minorEastAsia" w:cs="宋体"/>
                <w:color w:val="000000"/>
                <w:kern w:val="0"/>
                <w:sz w:val="24"/>
                <w:szCs w:val="24"/>
              </w:rPr>
            </w:pPr>
          </w:p>
        </w:tc>
      </w:tr>
    </w:tbl>
    <w:p w:rsidR="00970B76" w:rsidRDefault="00970B76">
      <w:pPr>
        <w:jc w:val="center"/>
        <w:rPr>
          <w:rFonts w:ascii="宋体" w:eastAsia="宋体" w:hAnsi="宋体" w:cstheme="majorBidi"/>
          <w:b/>
          <w:bCs/>
          <w:sz w:val="36"/>
          <w:szCs w:val="36"/>
          <w:shd w:val="pct10" w:color="auto" w:fill="FFFFFF"/>
        </w:rPr>
      </w:pPr>
    </w:p>
    <w:p w:rsidR="00970B76" w:rsidRDefault="009865EA">
      <w:pPr>
        <w:rPr>
          <w:shd w:val="pct10" w:color="auto" w:fill="FFFFFF"/>
        </w:rPr>
      </w:pPr>
      <w:r>
        <w:rPr>
          <w:shd w:val="pct10" w:color="auto" w:fill="FFFFFF"/>
        </w:rPr>
        <w:br w:type="page"/>
      </w:r>
    </w:p>
    <w:p w:rsidR="00970B76" w:rsidRDefault="009865EA">
      <w:pPr>
        <w:pStyle w:val="2"/>
        <w:jc w:val="center"/>
        <w:rPr>
          <w:rFonts w:ascii="宋体" w:eastAsia="宋体" w:hAnsi="宋体"/>
          <w:sz w:val="36"/>
          <w:szCs w:val="36"/>
          <w:shd w:val="pct10" w:color="auto" w:fill="FFFFFF"/>
        </w:rPr>
      </w:pPr>
      <w:bookmarkStart w:id="47" w:name="_Toc498718717"/>
      <w:bookmarkStart w:id="48" w:name="_Toc499194152"/>
      <w:r>
        <w:rPr>
          <w:rFonts w:ascii="宋体" w:eastAsia="宋体" w:hAnsi="宋体" w:hint="eastAsia"/>
          <w:sz w:val="36"/>
          <w:szCs w:val="36"/>
          <w:shd w:val="pct10" w:color="auto" w:fill="FFFFFF"/>
        </w:rPr>
        <w:lastRenderedPageBreak/>
        <w:t>39</w:t>
      </w:r>
      <w:r>
        <w:rPr>
          <w:rFonts w:ascii="宋体" w:eastAsia="宋体" w:hAnsi="宋体"/>
          <w:sz w:val="36"/>
          <w:szCs w:val="36"/>
          <w:shd w:val="pct10" w:color="auto" w:fill="FFFFFF"/>
        </w:rPr>
        <w:t xml:space="preserve"> </w:t>
      </w:r>
      <w:r>
        <w:rPr>
          <w:rFonts w:ascii="宋体" w:eastAsia="宋体" w:hAnsi="宋体" w:hint="eastAsia"/>
          <w:sz w:val="36"/>
          <w:szCs w:val="36"/>
          <w:shd w:val="pct10" w:color="auto" w:fill="FFFFFF"/>
        </w:rPr>
        <w:t>江苏科技大学</w:t>
      </w:r>
      <w:bookmarkEnd w:id="47"/>
      <w:bookmarkEnd w:id="48"/>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970B76">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黑体" w:eastAsia="黑体" w:hAnsi="黑体" w:cs="宋体"/>
                <w:b/>
                <w:color w:val="000000" w:themeColor="text1"/>
                <w:kern w:val="0"/>
                <w:sz w:val="24"/>
                <w:szCs w:val="24"/>
              </w:rPr>
            </w:pPr>
            <w:r>
              <w:rPr>
                <w:rFonts w:ascii="黑体" w:eastAsia="黑体" w:hAnsi="黑体" w:cs="宋体" w:hint="eastAsia"/>
                <w:b/>
                <w:color w:val="000000" w:themeColor="text1"/>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黑体" w:eastAsia="黑体" w:hAnsi="黑体" w:cs="宋体"/>
                <w:b/>
                <w:color w:val="000000" w:themeColor="text1"/>
                <w:kern w:val="0"/>
                <w:sz w:val="24"/>
                <w:szCs w:val="24"/>
              </w:rPr>
            </w:pPr>
            <w:hyperlink r:id="rId14" w:history="1">
              <w:r>
                <w:rPr>
                  <w:rStyle w:val="a8"/>
                  <w:rFonts w:ascii="黑体" w:eastAsia="黑体" w:hAnsi="黑体" w:cs="宋体"/>
                  <w:b/>
                  <w:color w:val="000000" w:themeColor="text1"/>
                  <w:kern w:val="0"/>
                  <w:sz w:val="24"/>
                  <w:szCs w:val="24"/>
                </w:rPr>
                <w:t>R</w:t>
              </w:r>
              <w:r>
                <w:rPr>
                  <w:rStyle w:val="a8"/>
                  <w:rFonts w:ascii="黑体" w:eastAsia="黑体" w:hAnsi="黑体" w:cs="宋体" w:hint="eastAsia"/>
                  <w:b/>
                  <w:color w:val="000000" w:themeColor="text1"/>
                  <w:kern w:val="0"/>
                  <w:sz w:val="24"/>
                  <w:szCs w:val="24"/>
                </w:rPr>
                <w:t>sc</w:t>
              </w:r>
              <w:r>
                <w:rPr>
                  <w:rStyle w:val="a8"/>
                  <w:rFonts w:ascii="黑体" w:eastAsia="黑体" w:hAnsi="黑体" w:cs="宋体"/>
                  <w:b/>
                  <w:color w:val="000000" w:themeColor="text1"/>
                  <w:kern w:val="0"/>
                  <w:sz w:val="24"/>
                  <w:szCs w:val="24"/>
                </w:rPr>
                <w:t>@just.edu.cn</w:t>
              </w:r>
            </w:hyperlink>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黑体" w:eastAsia="黑体" w:hAnsi="黑体" w:cs="宋体"/>
                <w:b/>
                <w:color w:val="000000" w:themeColor="text1"/>
                <w:kern w:val="0"/>
                <w:sz w:val="24"/>
                <w:szCs w:val="24"/>
              </w:rPr>
            </w:pPr>
            <w:r>
              <w:rPr>
                <w:rFonts w:ascii="黑体" w:eastAsia="黑体" w:hAnsi="黑体" w:cs="宋体" w:hint="eastAsia"/>
                <w:b/>
                <w:color w:val="000000" w:themeColor="text1"/>
                <w:kern w:val="0"/>
                <w:sz w:val="24"/>
                <w:szCs w:val="24"/>
              </w:rPr>
              <w:t>简历接收截止时间</w:t>
            </w:r>
          </w:p>
        </w:tc>
        <w:tc>
          <w:tcPr>
            <w:tcW w:w="2835" w:type="dxa"/>
            <w:gridSpan w:val="2"/>
            <w:tcBorders>
              <w:top w:val="single" w:sz="4" w:space="0" w:color="5B9BD5" w:themeColor="accent1"/>
              <w:left w:val="single" w:sz="6" w:space="0" w:color="auto"/>
              <w:bottom w:val="single" w:sz="6" w:space="0" w:color="auto"/>
              <w:right w:val="thickThinSmallGap" w:sz="18" w:space="0" w:color="auto"/>
            </w:tcBorders>
            <w:vAlign w:val="center"/>
          </w:tcPr>
          <w:p w:rsidR="00970B76" w:rsidRDefault="009865EA">
            <w:pPr>
              <w:widowControl/>
              <w:jc w:val="center"/>
              <w:rPr>
                <w:rFonts w:ascii="黑体" w:eastAsia="黑体" w:hAnsi="黑体" w:cs="宋体"/>
                <w:b/>
                <w:color w:val="000000" w:themeColor="text1"/>
                <w:kern w:val="0"/>
                <w:sz w:val="24"/>
                <w:szCs w:val="24"/>
              </w:rPr>
            </w:pPr>
            <w:r>
              <w:rPr>
                <w:rFonts w:ascii="黑体" w:eastAsia="黑体" w:hAnsi="黑体" w:cs="宋体" w:hint="eastAsia"/>
                <w:b/>
                <w:color w:val="000000" w:themeColor="text1"/>
                <w:kern w:val="0"/>
                <w:sz w:val="24"/>
                <w:szCs w:val="24"/>
              </w:rPr>
              <w:t>2018.12</w:t>
            </w:r>
          </w:p>
        </w:tc>
      </w:tr>
      <w:tr w:rsidR="00970B76">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黑体" w:eastAsia="黑体" w:hAnsi="黑体"/>
                <w:b/>
                <w:bCs/>
                <w:color w:val="000000" w:themeColor="text1"/>
                <w:sz w:val="24"/>
                <w:szCs w:val="24"/>
              </w:rPr>
            </w:pPr>
            <w:r>
              <w:rPr>
                <w:rFonts w:ascii="黑体" w:eastAsia="黑体" w:hAnsi="黑体" w:hint="eastAsia"/>
                <w:b/>
                <w:bCs/>
                <w:color w:val="000000" w:themeColor="text1"/>
                <w:sz w:val="24"/>
                <w:szCs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黑体" w:eastAsia="黑体" w:hAnsi="黑体"/>
                <w:b/>
                <w:bCs/>
                <w:color w:val="000000" w:themeColor="text1"/>
                <w:sz w:val="24"/>
                <w:szCs w:val="24"/>
              </w:rPr>
            </w:pPr>
            <w:r>
              <w:rPr>
                <w:rFonts w:ascii="黑体" w:eastAsia="黑体" w:hAnsi="黑体" w:hint="eastAsia"/>
                <w:b/>
                <w:bCs/>
                <w:color w:val="000000" w:themeColor="text1"/>
                <w:sz w:val="24"/>
                <w:szCs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黑体" w:eastAsia="黑体" w:hAnsi="黑体"/>
                <w:b/>
                <w:bCs/>
                <w:color w:val="000000" w:themeColor="text1"/>
                <w:sz w:val="24"/>
                <w:szCs w:val="24"/>
              </w:rPr>
            </w:pPr>
            <w:r>
              <w:rPr>
                <w:rFonts w:ascii="黑体" w:eastAsia="黑体" w:hAnsi="黑体" w:hint="eastAsia"/>
                <w:b/>
                <w:bCs/>
                <w:color w:val="000000" w:themeColor="text1"/>
                <w:sz w:val="24"/>
                <w:szCs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黑体" w:eastAsia="黑体" w:hAnsi="黑体"/>
                <w:b/>
                <w:bCs/>
                <w:color w:val="000000" w:themeColor="text1"/>
                <w:sz w:val="24"/>
                <w:szCs w:val="24"/>
              </w:rPr>
            </w:pPr>
            <w:r>
              <w:rPr>
                <w:rFonts w:ascii="黑体" w:eastAsia="黑体" w:hAnsi="黑体" w:hint="eastAsia"/>
                <w:b/>
                <w:bCs/>
                <w:color w:val="000000" w:themeColor="text1"/>
                <w:sz w:val="24"/>
                <w:szCs w:val="24"/>
              </w:rPr>
              <w:t>招聘专业</w:t>
            </w:r>
          </w:p>
        </w:tc>
        <w:tc>
          <w:tcPr>
            <w:tcW w:w="1276" w:type="dxa"/>
            <w:tcBorders>
              <w:top w:val="single" w:sz="4" w:space="0" w:color="5B9BD5" w:themeColor="accent1"/>
              <w:left w:val="single" w:sz="6" w:space="0" w:color="auto"/>
              <w:bottom w:val="single" w:sz="6" w:space="0" w:color="auto"/>
              <w:right w:val="single" w:sz="4" w:space="0" w:color="auto"/>
            </w:tcBorders>
            <w:vAlign w:val="center"/>
          </w:tcPr>
          <w:p w:rsidR="00970B76" w:rsidRDefault="009865EA">
            <w:pPr>
              <w:jc w:val="center"/>
              <w:rPr>
                <w:rFonts w:ascii="黑体" w:eastAsia="黑体" w:hAnsi="黑体"/>
                <w:b/>
                <w:bCs/>
                <w:color w:val="000000" w:themeColor="text1"/>
                <w:sz w:val="24"/>
                <w:szCs w:val="24"/>
              </w:rPr>
            </w:pPr>
            <w:r>
              <w:rPr>
                <w:rFonts w:ascii="黑体" w:eastAsia="黑体" w:hAnsi="黑体" w:hint="eastAsia"/>
                <w:b/>
                <w:bCs/>
                <w:color w:val="000000" w:themeColor="text1"/>
                <w:sz w:val="24"/>
                <w:szCs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865EA">
            <w:pPr>
              <w:jc w:val="center"/>
              <w:rPr>
                <w:rFonts w:ascii="黑体" w:eastAsia="黑体" w:hAnsi="黑体"/>
                <w:b/>
                <w:bCs/>
                <w:color w:val="000000" w:themeColor="text1"/>
                <w:sz w:val="24"/>
                <w:szCs w:val="24"/>
              </w:rPr>
            </w:pPr>
            <w:r>
              <w:rPr>
                <w:rFonts w:ascii="黑体" w:eastAsia="黑体" w:hAnsi="黑体" w:hint="eastAsia"/>
                <w:b/>
                <w:bCs/>
                <w:color w:val="000000" w:themeColor="text1"/>
                <w:sz w:val="24"/>
                <w:szCs w:val="24"/>
              </w:rPr>
              <w:t>其他要求</w:t>
            </w: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教学</w:t>
            </w:r>
            <w:r>
              <w:rPr>
                <w:rFonts w:asciiTheme="minorEastAsia" w:hAnsiTheme="minorEastAsia" w:cs="宋体"/>
                <w:color w:val="000000"/>
                <w:kern w:val="0"/>
                <w:sz w:val="24"/>
                <w:szCs w:val="24"/>
              </w:rPr>
              <w:t>科研岗</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3</w:t>
            </w:r>
            <w:r>
              <w:rPr>
                <w:rFonts w:asciiTheme="minorEastAsia" w:hAnsiTheme="minorEastAsia" w:cs="宋体"/>
                <w:color w:val="000000"/>
                <w:kern w:val="0"/>
                <w:sz w:val="24"/>
                <w:szCs w:val="24"/>
              </w:rPr>
              <w:t>-5</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博士</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数学类</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镇江</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Theme="minorEastAsia" w:hAnsiTheme="minorEastAsia" w:cs="宋体"/>
                <w:color w:val="000000"/>
                <w:kern w:val="0"/>
                <w:sz w:val="24"/>
                <w:szCs w:val="24"/>
              </w:rPr>
            </w:pP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教学</w:t>
            </w:r>
            <w:r>
              <w:rPr>
                <w:rFonts w:asciiTheme="minorEastAsia" w:hAnsiTheme="minorEastAsia" w:cs="宋体"/>
                <w:color w:val="000000"/>
                <w:kern w:val="0"/>
                <w:sz w:val="24"/>
                <w:szCs w:val="24"/>
              </w:rPr>
              <w:t>科研岗</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2</w:t>
            </w:r>
            <w:r>
              <w:rPr>
                <w:rFonts w:asciiTheme="minorEastAsia" w:hAnsiTheme="minorEastAsia" w:cs="宋体"/>
                <w:color w:val="000000"/>
                <w:kern w:val="0"/>
                <w:sz w:val="24"/>
                <w:szCs w:val="24"/>
              </w:rPr>
              <w:t>-3</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博士</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物理</w:t>
            </w:r>
            <w:r>
              <w:rPr>
                <w:rFonts w:asciiTheme="minorEastAsia" w:hAnsiTheme="minorEastAsia" w:cs="宋体"/>
                <w:color w:val="000000"/>
                <w:kern w:val="0"/>
                <w:sz w:val="24"/>
                <w:szCs w:val="24"/>
              </w:rPr>
              <w:t>类</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镇江</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Theme="minorEastAsia" w:hAnsiTheme="minorEastAsia" w:cs="宋体"/>
                <w:color w:val="000000"/>
                <w:kern w:val="0"/>
                <w:sz w:val="24"/>
                <w:szCs w:val="24"/>
              </w:rPr>
            </w:pP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教学</w:t>
            </w:r>
            <w:r>
              <w:rPr>
                <w:rFonts w:asciiTheme="minorEastAsia" w:hAnsiTheme="minorEastAsia" w:cs="宋体"/>
                <w:color w:val="000000"/>
                <w:kern w:val="0"/>
                <w:sz w:val="24"/>
                <w:szCs w:val="24"/>
              </w:rPr>
              <w:t>科研岗</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3</w:t>
            </w:r>
            <w:r>
              <w:rPr>
                <w:rFonts w:asciiTheme="minorEastAsia" w:hAnsiTheme="minorEastAsia" w:cs="宋体"/>
                <w:color w:val="000000"/>
                <w:kern w:val="0"/>
                <w:sz w:val="24"/>
                <w:szCs w:val="24"/>
              </w:rPr>
              <w:t>-5</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博士</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机械</w:t>
            </w:r>
            <w:r>
              <w:rPr>
                <w:rFonts w:asciiTheme="minorEastAsia" w:hAnsiTheme="minorEastAsia" w:cs="宋体"/>
                <w:color w:val="000000"/>
                <w:kern w:val="0"/>
                <w:sz w:val="24"/>
                <w:szCs w:val="24"/>
              </w:rPr>
              <w:t>类</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镇江</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Theme="minorEastAsia" w:hAnsiTheme="minorEastAsia" w:cs="宋体"/>
                <w:color w:val="000000"/>
                <w:kern w:val="0"/>
                <w:sz w:val="24"/>
                <w:szCs w:val="24"/>
              </w:rPr>
            </w:pP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教学</w:t>
            </w:r>
            <w:r>
              <w:rPr>
                <w:rFonts w:asciiTheme="minorEastAsia" w:hAnsiTheme="minorEastAsia" w:cs="宋体"/>
                <w:color w:val="000000"/>
                <w:kern w:val="0"/>
                <w:sz w:val="24"/>
                <w:szCs w:val="24"/>
              </w:rPr>
              <w:t>科研岗</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color w:val="000000"/>
                <w:kern w:val="0"/>
                <w:sz w:val="24"/>
                <w:szCs w:val="24"/>
              </w:rPr>
              <w:t>5-7</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博士</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计算机</w:t>
            </w:r>
            <w:r>
              <w:rPr>
                <w:rFonts w:asciiTheme="minorEastAsia" w:hAnsiTheme="minorEastAsia" w:cs="宋体"/>
                <w:color w:val="000000"/>
                <w:kern w:val="0"/>
                <w:sz w:val="24"/>
                <w:szCs w:val="24"/>
              </w:rPr>
              <w:t>类</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镇江</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Theme="minorEastAsia" w:hAnsiTheme="minorEastAsia" w:cs="宋体"/>
                <w:color w:val="000000"/>
                <w:kern w:val="0"/>
                <w:sz w:val="24"/>
                <w:szCs w:val="24"/>
              </w:rPr>
            </w:pP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教学</w:t>
            </w:r>
            <w:r>
              <w:rPr>
                <w:rFonts w:asciiTheme="minorEastAsia" w:hAnsiTheme="minorEastAsia" w:cs="宋体"/>
                <w:color w:val="000000"/>
                <w:kern w:val="0"/>
                <w:sz w:val="24"/>
                <w:szCs w:val="24"/>
              </w:rPr>
              <w:t>科研岗</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color w:val="000000"/>
                <w:kern w:val="0"/>
                <w:sz w:val="24"/>
                <w:szCs w:val="24"/>
              </w:rPr>
              <w:t>5-7</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博士</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电子</w:t>
            </w:r>
            <w:r>
              <w:rPr>
                <w:rFonts w:asciiTheme="minorEastAsia" w:hAnsiTheme="minorEastAsia" w:cs="宋体"/>
                <w:color w:val="000000"/>
                <w:kern w:val="0"/>
                <w:sz w:val="24"/>
                <w:szCs w:val="24"/>
              </w:rPr>
              <w:t>信息类</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镇江</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Theme="minorEastAsia" w:hAnsiTheme="minorEastAsia" w:cs="宋体"/>
                <w:color w:val="000000"/>
                <w:kern w:val="0"/>
                <w:sz w:val="24"/>
                <w:szCs w:val="24"/>
              </w:rPr>
            </w:pP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教学</w:t>
            </w:r>
            <w:r>
              <w:rPr>
                <w:rFonts w:asciiTheme="minorEastAsia" w:hAnsiTheme="minorEastAsia" w:cs="宋体"/>
                <w:color w:val="000000"/>
                <w:kern w:val="0"/>
                <w:sz w:val="24"/>
                <w:szCs w:val="24"/>
              </w:rPr>
              <w:t>科研岗</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color w:val="000000"/>
                <w:kern w:val="0"/>
                <w:sz w:val="24"/>
                <w:szCs w:val="24"/>
              </w:rPr>
              <w:t>5-7</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博士</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生物类</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镇江</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Theme="minorEastAsia" w:hAnsiTheme="minorEastAsia" w:cs="宋体"/>
                <w:color w:val="000000"/>
                <w:kern w:val="0"/>
                <w:sz w:val="24"/>
                <w:szCs w:val="24"/>
              </w:rPr>
            </w:pP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教学</w:t>
            </w:r>
            <w:r>
              <w:rPr>
                <w:rFonts w:asciiTheme="minorEastAsia" w:hAnsiTheme="minorEastAsia" w:cs="宋体"/>
                <w:color w:val="000000"/>
                <w:kern w:val="0"/>
                <w:sz w:val="24"/>
                <w:szCs w:val="24"/>
              </w:rPr>
              <w:t>科研岗</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2</w:t>
            </w:r>
            <w:r>
              <w:rPr>
                <w:rFonts w:asciiTheme="minorEastAsia" w:hAnsiTheme="minorEastAsia" w:cs="宋体"/>
                <w:color w:val="000000"/>
                <w:kern w:val="0"/>
                <w:sz w:val="24"/>
                <w:szCs w:val="24"/>
              </w:rPr>
              <w:t>-3</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博士</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材料</w:t>
            </w:r>
            <w:r>
              <w:rPr>
                <w:rFonts w:asciiTheme="minorEastAsia" w:hAnsiTheme="minorEastAsia" w:cs="宋体"/>
                <w:color w:val="000000"/>
                <w:kern w:val="0"/>
                <w:sz w:val="24"/>
                <w:szCs w:val="24"/>
              </w:rPr>
              <w:t>类</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镇江</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Theme="minorEastAsia" w:hAnsiTheme="minorEastAsia" w:cs="宋体"/>
                <w:color w:val="000000"/>
                <w:kern w:val="0"/>
                <w:sz w:val="24"/>
                <w:szCs w:val="24"/>
              </w:rPr>
            </w:pP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教学</w:t>
            </w:r>
            <w:r>
              <w:rPr>
                <w:rFonts w:asciiTheme="minorEastAsia" w:hAnsiTheme="minorEastAsia" w:cs="宋体"/>
                <w:color w:val="000000"/>
                <w:kern w:val="0"/>
                <w:sz w:val="24"/>
                <w:szCs w:val="24"/>
              </w:rPr>
              <w:t>科研岗</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3</w:t>
            </w:r>
            <w:r>
              <w:rPr>
                <w:rFonts w:asciiTheme="minorEastAsia" w:hAnsiTheme="minorEastAsia" w:cs="宋体"/>
                <w:color w:val="000000"/>
                <w:kern w:val="0"/>
                <w:sz w:val="24"/>
                <w:szCs w:val="24"/>
              </w:rPr>
              <w:t>-5</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博士</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经济</w:t>
            </w:r>
            <w:r>
              <w:rPr>
                <w:rFonts w:asciiTheme="minorEastAsia" w:hAnsiTheme="minorEastAsia" w:cs="宋体"/>
                <w:color w:val="000000"/>
                <w:kern w:val="0"/>
                <w:sz w:val="24"/>
                <w:szCs w:val="24"/>
              </w:rPr>
              <w:t>类</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镇江</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Theme="minorEastAsia" w:hAnsiTheme="minorEastAsia" w:cs="宋体"/>
                <w:color w:val="000000"/>
                <w:kern w:val="0"/>
                <w:sz w:val="24"/>
                <w:szCs w:val="24"/>
              </w:rPr>
            </w:pPr>
          </w:p>
        </w:tc>
      </w:tr>
    </w:tbl>
    <w:p w:rsidR="00970B76" w:rsidRDefault="00970B76">
      <w:pPr>
        <w:jc w:val="center"/>
        <w:rPr>
          <w:rFonts w:ascii="宋体" w:eastAsia="宋体" w:hAnsi="宋体" w:cstheme="majorBidi"/>
          <w:b/>
          <w:bCs/>
          <w:sz w:val="36"/>
          <w:szCs w:val="36"/>
          <w:shd w:val="pct10" w:color="auto" w:fill="FFFFFF"/>
        </w:rPr>
      </w:pPr>
    </w:p>
    <w:p w:rsidR="00970B76" w:rsidRDefault="009865EA">
      <w:pPr>
        <w:rPr>
          <w:shd w:val="pct10" w:color="auto" w:fill="FFFFFF"/>
        </w:rPr>
      </w:pPr>
      <w:r>
        <w:rPr>
          <w:shd w:val="pct10" w:color="auto" w:fill="FFFFFF"/>
        </w:rPr>
        <w:br w:type="page"/>
      </w:r>
    </w:p>
    <w:p w:rsidR="00970B76" w:rsidRDefault="009865EA">
      <w:pPr>
        <w:pStyle w:val="2"/>
        <w:numPr>
          <w:ilvl w:val="0"/>
          <w:numId w:val="1"/>
        </w:numPr>
        <w:jc w:val="center"/>
        <w:rPr>
          <w:rFonts w:ascii="宋体" w:eastAsia="宋体" w:hAnsi="宋体"/>
          <w:sz w:val="36"/>
          <w:szCs w:val="36"/>
          <w:shd w:val="pct10" w:color="auto" w:fill="FFFFFF"/>
        </w:rPr>
      </w:pPr>
      <w:bookmarkStart w:id="49" w:name="_Toc499194153"/>
      <w:r>
        <w:rPr>
          <w:rFonts w:ascii="宋体" w:eastAsia="宋体" w:hAnsi="宋体" w:hint="eastAsia"/>
          <w:sz w:val="36"/>
          <w:szCs w:val="36"/>
          <w:shd w:val="pct10" w:color="auto" w:fill="FFFFFF"/>
        </w:rPr>
        <w:lastRenderedPageBreak/>
        <w:t>新希望乳业股份有限公司</w:t>
      </w:r>
      <w:bookmarkEnd w:id="49"/>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970B76">
        <w:trPr>
          <w:trHeight w:val="233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tcPr>
          <w:p w:rsidR="00970B76" w:rsidRDefault="009865EA">
            <w:pPr>
              <w:widowControl/>
              <w:wordWrap w:val="0"/>
              <w:ind w:firstLineChars="200" w:firstLine="482"/>
              <w:jc w:val="left"/>
              <w:rPr>
                <w:rFonts w:ascii="仿宋" w:hAnsi="仿宋"/>
                <w:sz w:val="28"/>
                <w:szCs w:val="28"/>
              </w:rPr>
            </w:pPr>
            <w:r>
              <w:rPr>
                <w:rFonts w:eastAsia="黑体" w:hint="eastAsia"/>
                <w:b/>
                <w:bCs/>
                <w:sz w:val="24"/>
              </w:rPr>
              <w:t>公司简介</w:t>
            </w:r>
            <w:r>
              <w:rPr>
                <w:rFonts w:eastAsia="黑体" w:hint="eastAsia"/>
                <w:b/>
                <w:bCs/>
                <w:sz w:val="24"/>
              </w:rPr>
              <w:t>:</w:t>
            </w:r>
            <w:r>
              <w:rPr>
                <w:rFonts w:ascii="仿宋" w:hAnsi="仿宋" w:hint="eastAsia"/>
                <w:sz w:val="28"/>
                <w:szCs w:val="28"/>
              </w:rPr>
              <w:t>新希望乳业股份有限公司是中国领先的大型综合乳制品供应商，是中国最大农牧集团——新希望集团旗下的大型集团化公司。新希望乳业股份有限公司自成立伊始，便开始投入巨资积极建立自己的奶源基地，在全国拥有</w:t>
            </w:r>
            <w:r>
              <w:rPr>
                <w:rFonts w:ascii="仿宋" w:hAnsi="仿宋" w:hint="eastAsia"/>
                <w:sz w:val="28"/>
                <w:szCs w:val="28"/>
              </w:rPr>
              <w:t>12</w:t>
            </w:r>
            <w:r>
              <w:rPr>
                <w:rFonts w:ascii="仿宋" w:hAnsi="仿宋" w:hint="eastAsia"/>
                <w:sz w:val="28"/>
                <w:szCs w:val="28"/>
              </w:rPr>
              <w:t>个奶源基地，</w:t>
            </w:r>
            <w:r>
              <w:rPr>
                <w:rFonts w:ascii="仿宋" w:hAnsi="仿宋" w:hint="eastAsia"/>
                <w:sz w:val="28"/>
                <w:szCs w:val="28"/>
              </w:rPr>
              <w:t>13</w:t>
            </w:r>
            <w:r>
              <w:rPr>
                <w:rFonts w:ascii="仿宋" w:hAnsi="仿宋" w:hint="eastAsia"/>
                <w:sz w:val="28"/>
                <w:szCs w:val="28"/>
              </w:rPr>
              <w:t>个直属牛场，年收奶量超过</w:t>
            </w:r>
            <w:r>
              <w:rPr>
                <w:rFonts w:ascii="仿宋" w:hAnsi="仿宋" w:hint="eastAsia"/>
                <w:sz w:val="28"/>
                <w:szCs w:val="28"/>
              </w:rPr>
              <w:t>40</w:t>
            </w:r>
            <w:r>
              <w:rPr>
                <w:rFonts w:ascii="仿宋" w:hAnsi="仿宋" w:hint="eastAsia"/>
                <w:sz w:val="28"/>
                <w:szCs w:val="28"/>
              </w:rPr>
              <w:t>万吨，通过自有牧场，形成了</w:t>
            </w:r>
            <w:r>
              <w:rPr>
                <w:rFonts w:ascii="仿宋" w:hAnsi="仿宋" w:hint="eastAsia"/>
                <w:sz w:val="28"/>
                <w:szCs w:val="28"/>
              </w:rPr>
              <w:t>"</w:t>
            </w:r>
            <w:r>
              <w:rPr>
                <w:rFonts w:ascii="仿宋" w:hAnsi="仿宋" w:hint="eastAsia"/>
                <w:sz w:val="28"/>
                <w:szCs w:val="28"/>
              </w:rPr>
              <w:t>公司</w:t>
            </w:r>
            <w:r>
              <w:rPr>
                <w:rFonts w:ascii="仿宋" w:hAnsi="仿宋" w:hint="eastAsia"/>
                <w:sz w:val="28"/>
                <w:szCs w:val="28"/>
              </w:rPr>
              <w:t>+</w:t>
            </w:r>
            <w:r>
              <w:rPr>
                <w:rFonts w:ascii="仿宋" w:hAnsi="仿宋" w:hint="eastAsia"/>
                <w:sz w:val="28"/>
                <w:szCs w:val="28"/>
              </w:rPr>
              <w:t>牛场</w:t>
            </w:r>
            <w:r>
              <w:rPr>
                <w:rFonts w:ascii="仿宋" w:hAnsi="仿宋" w:hint="eastAsia"/>
                <w:sz w:val="28"/>
                <w:szCs w:val="28"/>
              </w:rPr>
              <w:t>+</w:t>
            </w:r>
            <w:r>
              <w:rPr>
                <w:rFonts w:ascii="仿宋" w:hAnsi="仿宋" w:hint="eastAsia"/>
                <w:sz w:val="28"/>
                <w:szCs w:val="28"/>
              </w:rPr>
              <w:t>农户</w:t>
            </w:r>
            <w:r>
              <w:rPr>
                <w:rFonts w:ascii="仿宋" w:hAnsi="仿宋" w:hint="eastAsia"/>
                <w:sz w:val="28"/>
                <w:szCs w:val="28"/>
              </w:rPr>
              <w:t>"</w:t>
            </w:r>
            <w:r>
              <w:rPr>
                <w:rFonts w:ascii="仿宋" w:hAnsi="仿宋" w:hint="eastAsia"/>
                <w:sz w:val="28"/>
                <w:szCs w:val="28"/>
              </w:rPr>
              <w:t>的经营模式，解决了</w:t>
            </w:r>
            <w:r>
              <w:rPr>
                <w:rFonts w:ascii="仿宋" w:hAnsi="仿宋" w:hint="eastAsia"/>
                <w:sz w:val="28"/>
                <w:szCs w:val="28"/>
              </w:rPr>
              <w:t>"</w:t>
            </w:r>
            <w:r>
              <w:rPr>
                <w:rFonts w:ascii="仿宋" w:hAnsi="仿宋" w:hint="eastAsia"/>
                <w:sz w:val="28"/>
                <w:szCs w:val="28"/>
              </w:rPr>
              <w:t>分散养殖，集中收购</w:t>
            </w:r>
            <w:r>
              <w:rPr>
                <w:rFonts w:ascii="仿宋" w:hAnsi="仿宋" w:hint="eastAsia"/>
                <w:sz w:val="28"/>
                <w:szCs w:val="28"/>
              </w:rPr>
              <w:t>"</w:t>
            </w:r>
            <w:r>
              <w:rPr>
                <w:rFonts w:ascii="仿宋" w:hAnsi="仿宋" w:hint="eastAsia"/>
                <w:sz w:val="28"/>
                <w:szCs w:val="28"/>
              </w:rPr>
              <w:t>这种传统模式所引发的乳企与分散奶农之间的松散关系，强化了奶产品在收集过程中的控制与监管力度。通过对奶牛育种、饲养、牧场、产品加工、冷链储运等优势资源，实现了从牧场到餐桌全程乳品质量监管及</w:t>
            </w:r>
            <w:r>
              <w:rPr>
                <w:rFonts w:ascii="仿宋" w:hAnsi="仿宋" w:hint="eastAsia"/>
                <w:sz w:val="28"/>
                <w:szCs w:val="28"/>
              </w:rPr>
              <w:t>可追溯模式的质量反向追踪，通过五重健康安全保障，有效地确保产品质量。实现乳业从单纯的数量扩张向整体结构优化转变，全面提高产业素质和核心竞争力。</w:t>
            </w:r>
          </w:p>
          <w:p w:rsidR="00970B76" w:rsidRDefault="00970B76">
            <w:pPr>
              <w:widowControl/>
              <w:wordWrap w:val="0"/>
              <w:jc w:val="left"/>
              <w:rPr>
                <w:rFonts w:ascii="宋体" w:eastAsia="宋体" w:hAnsi="宋体" w:cs="宋体"/>
                <w:color w:val="000000" w:themeColor="text1"/>
                <w:kern w:val="0"/>
                <w:sz w:val="24"/>
                <w:szCs w:val="24"/>
              </w:rPr>
            </w:pPr>
          </w:p>
          <w:p w:rsidR="00970B76" w:rsidRDefault="009865EA">
            <w:pPr>
              <w:widowControl/>
              <w:ind w:firstLine="420"/>
              <w:jc w:val="center"/>
              <w:rPr>
                <w:rFonts w:asciiTheme="minorEastAsia" w:hAnsiTheme="minorEastAsia" w:cs="宋体"/>
                <w:color w:val="000000" w:themeColor="text1"/>
                <w:kern w:val="0"/>
                <w:sz w:val="28"/>
                <w:szCs w:val="28"/>
              </w:rPr>
            </w:pPr>
            <w:r>
              <w:rPr>
                <w:rFonts w:asciiTheme="minorEastAsia" w:hAnsiTheme="minorEastAsia" w:cs="宋体" w:hint="eastAsia"/>
                <w:color w:val="000000" w:themeColor="text1"/>
                <w:kern w:val="0"/>
                <w:sz w:val="28"/>
                <w:szCs w:val="28"/>
              </w:rPr>
              <w:t>从天上到地下</w:t>
            </w:r>
          </w:p>
          <w:p w:rsidR="00970B76" w:rsidRDefault="009865EA">
            <w:pPr>
              <w:widowControl/>
              <w:wordWrap w:val="0"/>
              <w:ind w:firstLine="420"/>
              <w:jc w:val="center"/>
              <w:rPr>
                <w:rFonts w:asciiTheme="minorEastAsia" w:hAnsiTheme="minorEastAsia" w:cs="宋体"/>
                <w:color w:val="000000" w:themeColor="text1"/>
                <w:kern w:val="0"/>
                <w:sz w:val="28"/>
                <w:szCs w:val="28"/>
              </w:rPr>
            </w:pPr>
            <w:r>
              <w:rPr>
                <w:rFonts w:asciiTheme="minorEastAsia" w:hAnsiTheme="minorEastAsia" w:cs="宋体" w:hint="eastAsia"/>
                <w:color w:val="000000" w:themeColor="text1"/>
                <w:kern w:val="0"/>
                <w:sz w:val="28"/>
                <w:szCs w:val="28"/>
              </w:rPr>
              <w:t>从牧场到餐桌</w:t>
            </w:r>
          </w:p>
          <w:p w:rsidR="00970B76" w:rsidRDefault="009865EA">
            <w:pPr>
              <w:widowControl/>
              <w:wordWrap w:val="0"/>
              <w:ind w:firstLine="420"/>
              <w:jc w:val="center"/>
              <w:rPr>
                <w:rFonts w:asciiTheme="minorEastAsia" w:hAnsiTheme="minorEastAsia" w:cs="宋体"/>
                <w:color w:val="000000" w:themeColor="text1"/>
                <w:kern w:val="0"/>
                <w:sz w:val="28"/>
                <w:szCs w:val="28"/>
              </w:rPr>
            </w:pPr>
            <w:r>
              <w:rPr>
                <w:rFonts w:asciiTheme="minorEastAsia" w:hAnsiTheme="minorEastAsia" w:cs="宋体" w:hint="eastAsia"/>
                <w:color w:val="000000" w:themeColor="text1"/>
                <w:kern w:val="0"/>
                <w:sz w:val="28"/>
                <w:szCs w:val="28"/>
              </w:rPr>
              <w:t>做最新鲜的奶</w:t>
            </w:r>
          </w:p>
          <w:p w:rsidR="00970B76" w:rsidRDefault="009865EA">
            <w:pPr>
              <w:widowControl/>
              <w:wordWrap w:val="0"/>
              <w:ind w:firstLine="420"/>
              <w:jc w:val="center"/>
              <w:rPr>
                <w:rFonts w:asciiTheme="minorEastAsia" w:hAnsiTheme="minorEastAsia" w:cs="宋体"/>
                <w:color w:val="000000" w:themeColor="text1"/>
                <w:kern w:val="0"/>
                <w:sz w:val="28"/>
                <w:szCs w:val="28"/>
              </w:rPr>
            </w:pPr>
            <w:r>
              <w:rPr>
                <w:rFonts w:asciiTheme="minorEastAsia" w:hAnsiTheme="minorEastAsia" w:cs="宋体" w:hint="eastAsia"/>
                <w:color w:val="000000" w:themeColor="text1"/>
                <w:kern w:val="0"/>
                <w:sz w:val="28"/>
                <w:szCs w:val="28"/>
              </w:rPr>
              <w:t>找最稀有的人</w:t>
            </w:r>
          </w:p>
          <w:p w:rsidR="00970B76" w:rsidRDefault="009865EA">
            <w:pPr>
              <w:widowControl/>
              <w:wordWrap w:val="0"/>
              <w:ind w:firstLine="420"/>
              <w:jc w:val="center"/>
              <w:rPr>
                <w:rFonts w:asciiTheme="minorEastAsia" w:hAnsiTheme="minorEastAsia" w:cs="宋体"/>
                <w:color w:val="000000" w:themeColor="text1"/>
                <w:kern w:val="0"/>
                <w:sz w:val="28"/>
                <w:szCs w:val="28"/>
              </w:rPr>
            </w:pPr>
            <w:r>
              <w:rPr>
                <w:rFonts w:asciiTheme="minorEastAsia" w:hAnsiTheme="minorEastAsia" w:cs="宋体" w:hint="eastAsia"/>
                <w:color w:val="000000" w:themeColor="text1"/>
                <w:kern w:val="0"/>
                <w:sz w:val="28"/>
                <w:szCs w:val="28"/>
              </w:rPr>
              <w:t>不看相貌</w:t>
            </w:r>
            <w:r>
              <w:rPr>
                <w:rFonts w:asciiTheme="minorEastAsia" w:hAnsiTheme="minorEastAsia" w:cs="宋体" w:hint="eastAsia"/>
                <w:color w:val="000000" w:themeColor="text1"/>
                <w:kern w:val="0"/>
                <w:sz w:val="28"/>
                <w:szCs w:val="28"/>
              </w:rPr>
              <w:t xml:space="preserve"> </w:t>
            </w:r>
            <w:r>
              <w:rPr>
                <w:rFonts w:asciiTheme="minorEastAsia" w:hAnsiTheme="minorEastAsia" w:cs="宋体" w:hint="eastAsia"/>
                <w:color w:val="000000" w:themeColor="text1"/>
                <w:kern w:val="0"/>
                <w:sz w:val="28"/>
                <w:szCs w:val="28"/>
              </w:rPr>
              <w:t>不看身高</w:t>
            </w:r>
          </w:p>
          <w:p w:rsidR="00970B76" w:rsidRDefault="009865EA">
            <w:pPr>
              <w:widowControl/>
              <w:wordWrap w:val="0"/>
              <w:ind w:firstLine="420"/>
              <w:jc w:val="center"/>
              <w:rPr>
                <w:rFonts w:asciiTheme="minorEastAsia" w:hAnsiTheme="minorEastAsia" w:cs="宋体"/>
                <w:color w:val="000000" w:themeColor="text1"/>
                <w:kern w:val="0"/>
                <w:sz w:val="28"/>
                <w:szCs w:val="28"/>
              </w:rPr>
            </w:pPr>
            <w:r>
              <w:rPr>
                <w:rFonts w:asciiTheme="minorEastAsia" w:hAnsiTheme="minorEastAsia" w:cs="宋体" w:hint="eastAsia"/>
                <w:color w:val="000000" w:themeColor="text1"/>
                <w:kern w:val="0"/>
                <w:sz w:val="28"/>
                <w:szCs w:val="28"/>
              </w:rPr>
              <w:t>不问出身</w:t>
            </w:r>
            <w:r>
              <w:rPr>
                <w:rFonts w:asciiTheme="minorEastAsia" w:hAnsiTheme="minorEastAsia" w:cs="宋体" w:hint="eastAsia"/>
                <w:color w:val="000000" w:themeColor="text1"/>
                <w:kern w:val="0"/>
                <w:sz w:val="28"/>
                <w:szCs w:val="28"/>
              </w:rPr>
              <w:t xml:space="preserve"> </w:t>
            </w:r>
            <w:r>
              <w:rPr>
                <w:rFonts w:asciiTheme="minorEastAsia" w:hAnsiTheme="minorEastAsia" w:cs="宋体" w:hint="eastAsia"/>
                <w:color w:val="000000" w:themeColor="text1"/>
                <w:kern w:val="0"/>
                <w:sz w:val="28"/>
                <w:szCs w:val="28"/>
              </w:rPr>
              <w:t>不算八字</w:t>
            </w:r>
          </w:p>
          <w:p w:rsidR="00970B76" w:rsidRDefault="009865EA">
            <w:pPr>
              <w:widowControl/>
              <w:wordWrap w:val="0"/>
              <w:ind w:firstLine="420"/>
              <w:jc w:val="center"/>
              <w:rPr>
                <w:rFonts w:asciiTheme="minorEastAsia" w:hAnsiTheme="minorEastAsia" w:cs="宋体"/>
                <w:color w:val="000000" w:themeColor="text1"/>
                <w:kern w:val="0"/>
                <w:sz w:val="28"/>
                <w:szCs w:val="28"/>
              </w:rPr>
            </w:pPr>
            <w:r>
              <w:rPr>
                <w:rFonts w:asciiTheme="minorEastAsia" w:hAnsiTheme="minorEastAsia" w:cs="宋体" w:hint="eastAsia"/>
                <w:color w:val="000000" w:themeColor="text1"/>
                <w:kern w:val="0"/>
                <w:sz w:val="28"/>
                <w:szCs w:val="28"/>
              </w:rPr>
              <w:t>不要无趣</w:t>
            </w:r>
            <w:r>
              <w:rPr>
                <w:rFonts w:asciiTheme="minorEastAsia" w:hAnsiTheme="minorEastAsia" w:cs="宋体" w:hint="eastAsia"/>
                <w:color w:val="000000" w:themeColor="text1"/>
                <w:kern w:val="0"/>
                <w:sz w:val="28"/>
                <w:szCs w:val="28"/>
              </w:rPr>
              <w:t xml:space="preserve"> </w:t>
            </w:r>
            <w:r>
              <w:rPr>
                <w:rFonts w:asciiTheme="minorEastAsia" w:hAnsiTheme="minorEastAsia" w:cs="宋体" w:hint="eastAsia"/>
                <w:color w:val="000000" w:themeColor="text1"/>
                <w:kern w:val="0"/>
                <w:sz w:val="28"/>
                <w:szCs w:val="28"/>
              </w:rPr>
              <w:t>不甘平庸</w:t>
            </w:r>
          </w:p>
          <w:p w:rsidR="00970B76" w:rsidRDefault="009865EA">
            <w:pPr>
              <w:widowControl/>
              <w:wordWrap w:val="0"/>
              <w:ind w:firstLine="420"/>
              <w:jc w:val="center"/>
              <w:rPr>
                <w:rFonts w:asciiTheme="minorEastAsia" w:hAnsiTheme="minorEastAsia" w:cs="宋体"/>
                <w:color w:val="000000" w:themeColor="text1"/>
                <w:kern w:val="0"/>
                <w:sz w:val="28"/>
                <w:szCs w:val="28"/>
              </w:rPr>
            </w:pPr>
            <w:r>
              <w:rPr>
                <w:rFonts w:asciiTheme="minorEastAsia" w:hAnsiTheme="minorEastAsia" w:cs="宋体" w:hint="eastAsia"/>
                <w:color w:val="000000" w:themeColor="text1"/>
                <w:kern w:val="0"/>
                <w:sz w:val="28"/>
                <w:szCs w:val="28"/>
              </w:rPr>
              <w:t>我们只要职场中稀有的神兽</w:t>
            </w:r>
          </w:p>
          <w:p w:rsidR="00970B76" w:rsidRDefault="009865EA">
            <w:pPr>
              <w:widowControl/>
              <w:wordWrap w:val="0"/>
              <w:ind w:firstLine="420"/>
              <w:jc w:val="center"/>
              <w:rPr>
                <w:rFonts w:asciiTheme="minorEastAsia" w:hAnsiTheme="minorEastAsia" w:cs="宋体"/>
                <w:color w:val="000000" w:themeColor="text1"/>
                <w:kern w:val="0"/>
                <w:sz w:val="28"/>
                <w:szCs w:val="28"/>
              </w:rPr>
            </w:pPr>
            <w:r>
              <w:rPr>
                <w:rFonts w:asciiTheme="minorEastAsia" w:hAnsiTheme="minorEastAsia" w:cs="宋体" w:hint="eastAsia"/>
                <w:color w:val="000000" w:themeColor="text1"/>
                <w:kern w:val="0"/>
                <w:sz w:val="28"/>
                <w:szCs w:val="28"/>
              </w:rPr>
              <w:t>八爪鱼、九头鹰、朱雀、玄武、大明猩</w:t>
            </w:r>
            <w:r>
              <w:rPr>
                <w:rFonts w:asciiTheme="minorEastAsia" w:hAnsiTheme="minorEastAsia" w:cs="宋体" w:hint="eastAsia"/>
                <w:color w:val="000000" w:themeColor="text1"/>
                <w:kern w:val="0"/>
                <w:sz w:val="28"/>
                <w:szCs w:val="28"/>
              </w:rPr>
              <w:t>......</w:t>
            </w:r>
          </w:p>
          <w:p w:rsidR="00970B76" w:rsidRDefault="009865EA">
            <w:pPr>
              <w:widowControl/>
              <w:wordWrap w:val="0"/>
              <w:ind w:firstLine="420"/>
              <w:jc w:val="center"/>
              <w:rPr>
                <w:rFonts w:asciiTheme="minorEastAsia" w:hAnsiTheme="minorEastAsia" w:cs="宋体"/>
                <w:color w:val="8D8D8D"/>
                <w:kern w:val="0"/>
                <w:sz w:val="28"/>
                <w:szCs w:val="28"/>
              </w:rPr>
            </w:pPr>
            <w:r>
              <w:rPr>
                <w:rFonts w:asciiTheme="minorEastAsia" w:hAnsiTheme="minorEastAsia" w:cs="宋体"/>
                <w:color w:val="000000" w:themeColor="text1"/>
                <w:kern w:val="0"/>
                <w:sz w:val="28"/>
                <w:szCs w:val="28"/>
              </w:rPr>
              <w:t>加入新希望乳业</w:t>
            </w:r>
            <w:r>
              <w:rPr>
                <w:rFonts w:asciiTheme="minorEastAsia" w:hAnsiTheme="minorEastAsia" w:cs="宋体" w:hint="eastAsia"/>
                <w:color w:val="000000" w:themeColor="text1"/>
                <w:kern w:val="0"/>
                <w:sz w:val="28"/>
                <w:szCs w:val="28"/>
              </w:rPr>
              <w:t>，</w:t>
            </w:r>
            <w:r>
              <w:rPr>
                <w:rFonts w:asciiTheme="minorEastAsia" w:hAnsiTheme="minorEastAsia" w:cs="宋体"/>
                <w:color w:val="000000" w:themeColor="text1"/>
                <w:kern w:val="0"/>
                <w:sz w:val="28"/>
                <w:szCs w:val="28"/>
              </w:rPr>
              <w:t>你就是我们要寻捕的希有物种！</w:t>
            </w:r>
          </w:p>
          <w:p w:rsidR="00970B76" w:rsidRDefault="009865EA">
            <w:pPr>
              <w:widowControl/>
              <w:shd w:val="clear" w:color="auto" w:fill="FFFFFF"/>
              <w:wordWrap w:val="0"/>
              <w:jc w:val="left"/>
              <w:rPr>
                <w:rFonts w:asciiTheme="minorEastAsia" w:hAnsiTheme="minorEastAsia" w:cs="Arial"/>
                <w:b/>
                <w:color w:val="000000" w:themeColor="text1"/>
                <w:kern w:val="0"/>
                <w:sz w:val="28"/>
                <w:szCs w:val="28"/>
              </w:rPr>
            </w:pPr>
            <w:r>
              <w:rPr>
                <w:rFonts w:asciiTheme="minorEastAsia" w:hAnsiTheme="minorEastAsia" w:cs="Arial" w:hint="eastAsia"/>
                <w:b/>
                <w:color w:val="000000" w:themeColor="text1"/>
                <w:kern w:val="0"/>
                <w:sz w:val="28"/>
                <w:szCs w:val="28"/>
              </w:rPr>
              <w:lastRenderedPageBreak/>
              <w:t>【培养方式】</w:t>
            </w:r>
          </w:p>
          <w:p w:rsidR="00970B76" w:rsidRDefault="009865EA">
            <w:pPr>
              <w:widowControl/>
              <w:wordWrap w:val="0"/>
              <w:ind w:left="200" w:firstLine="105"/>
              <w:jc w:val="left"/>
              <w:rPr>
                <w:rFonts w:asciiTheme="minorEastAsia" w:hAnsiTheme="minorEastAsia" w:cs="宋体"/>
                <w:color w:val="000000" w:themeColor="text1"/>
                <w:kern w:val="0"/>
                <w:sz w:val="28"/>
                <w:szCs w:val="28"/>
              </w:rPr>
            </w:pPr>
            <w:r>
              <w:rPr>
                <w:rFonts w:asciiTheme="minorEastAsia" w:hAnsiTheme="minorEastAsia" w:cs="宋体" w:hint="eastAsia"/>
                <w:color w:val="000000" w:themeColor="text1"/>
                <w:kern w:val="0"/>
                <w:sz w:val="28"/>
                <w:szCs w:val="28"/>
              </w:rPr>
              <w:t>三大企业大学：新蕾学院、新英学院、新光学院</w:t>
            </w:r>
          </w:p>
          <w:p w:rsidR="00970B76" w:rsidRDefault="009865EA">
            <w:pPr>
              <w:widowControl/>
              <w:wordWrap w:val="0"/>
              <w:ind w:left="200" w:firstLine="105"/>
              <w:jc w:val="left"/>
              <w:rPr>
                <w:rFonts w:asciiTheme="minorEastAsia" w:hAnsiTheme="minorEastAsia" w:cs="宋体"/>
                <w:color w:val="000000" w:themeColor="text1"/>
                <w:kern w:val="0"/>
                <w:sz w:val="28"/>
                <w:szCs w:val="28"/>
              </w:rPr>
            </w:pPr>
            <w:r>
              <w:rPr>
                <w:rFonts w:asciiTheme="minorEastAsia" w:hAnsiTheme="minorEastAsia" w:cs="宋体" w:hint="eastAsia"/>
                <w:color w:val="000000" w:themeColor="text1"/>
                <w:kern w:val="0"/>
                <w:sz w:val="28"/>
                <w:szCs w:val="28"/>
              </w:rPr>
              <w:t>三大职业发展通道：管理序列、专业序列、合伙人制度</w:t>
            </w:r>
          </w:p>
          <w:p w:rsidR="00970B76" w:rsidRDefault="009865EA">
            <w:pPr>
              <w:widowControl/>
              <w:wordWrap w:val="0"/>
              <w:ind w:left="200" w:firstLine="105"/>
              <w:jc w:val="left"/>
              <w:rPr>
                <w:rFonts w:asciiTheme="minorEastAsia" w:hAnsiTheme="minorEastAsia" w:cs="宋体"/>
                <w:color w:val="000000" w:themeColor="text1"/>
                <w:kern w:val="0"/>
                <w:sz w:val="28"/>
                <w:szCs w:val="28"/>
              </w:rPr>
            </w:pPr>
            <w:r>
              <w:rPr>
                <w:rFonts w:asciiTheme="minorEastAsia" w:hAnsiTheme="minorEastAsia" w:cs="宋体"/>
                <w:color w:val="000000" w:themeColor="text1"/>
                <w:kern w:val="0"/>
                <w:sz w:val="28"/>
                <w:szCs w:val="28"/>
              </w:rPr>
              <w:t>轮岗制</w:t>
            </w:r>
            <w:r>
              <w:rPr>
                <w:rFonts w:asciiTheme="minorEastAsia" w:hAnsiTheme="minorEastAsia" w:cs="宋体" w:hint="eastAsia"/>
                <w:color w:val="000000" w:themeColor="text1"/>
                <w:kern w:val="0"/>
                <w:sz w:val="28"/>
                <w:szCs w:val="28"/>
              </w:rPr>
              <w:t>+</w:t>
            </w:r>
            <w:r>
              <w:rPr>
                <w:rFonts w:asciiTheme="minorEastAsia" w:hAnsiTheme="minorEastAsia" w:cs="宋体"/>
                <w:color w:val="000000" w:themeColor="text1"/>
                <w:kern w:val="0"/>
                <w:sz w:val="28"/>
                <w:szCs w:val="28"/>
              </w:rPr>
              <w:t>导师制</w:t>
            </w:r>
            <w:r>
              <w:rPr>
                <w:rFonts w:asciiTheme="minorEastAsia" w:hAnsiTheme="minorEastAsia" w:cs="宋体" w:hint="eastAsia"/>
                <w:color w:val="000000" w:themeColor="text1"/>
                <w:kern w:val="0"/>
                <w:sz w:val="28"/>
                <w:szCs w:val="28"/>
              </w:rPr>
              <w:t>+</w:t>
            </w:r>
            <w:r>
              <w:rPr>
                <w:rFonts w:asciiTheme="minorEastAsia" w:hAnsiTheme="minorEastAsia" w:cs="宋体"/>
                <w:color w:val="000000" w:themeColor="text1"/>
                <w:kern w:val="0"/>
                <w:sz w:val="28"/>
                <w:szCs w:val="28"/>
              </w:rPr>
              <w:t>项目制</w:t>
            </w:r>
          </w:p>
          <w:p w:rsidR="00970B76" w:rsidRDefault="009865EA">
            <w:pPr>
              <w:widowControl/>
              <w:wordWrap w:val="0"/>
              <w:ind w:left="200" w:firstLine="105"/>
              <w:jc w:val="left"/>
              <w:rPr>
                <w:rFonts w:asciiTheme="minorEastAsia" w:hAnsiTheme="minorEastAsia" w:cs="宋体"/>
                <w:color w:val="000000" w:themeColor="text1"/>
                <w:kern w:val="0"/>
                <w:sz w:val="28"/>
                <w:szCs w:val="28"/>
              </w:rPr>
            </w:pPr>
            <w:r>
              <w:rPr>
                <w:rFonts w:asciiTheme="minorEastAsia" w:hAnsiTheme="minorEastAsia" w:cs="宋体" w:hint="eastAsia"/>
                <w:color w:val="000000" w:themeColor="text1"/>
                <w:kern w:val="0"/>
                <w:sz w:val="28"/>
                <w:szCs w:val="28"/>
              </w:rPr>
              <w:t>1</w:t>
            </w:r>
            <w:r>
              <w:rPr>
                <w:rFonts w:asciiTheme="minorEastAsia" w:hAnsiTheme="minorEastAsia" w:cs="宋体" w:hint="eastAsia"/>
                <w:color w:val="000000" w:themeColor="text1"/>
                <w:kern w:val="0"/>
                <w:sz w:val="28"/>
                <w:szCs w:val="28"/>
              </w:rPr>
              <w:t>年的管培生定制化培养周期</w:t>
            </w:r>
            <w:r>
              <w:rPr>
                <w:rFonts w:asciiTheme="minorEastAsia" w:hAnsiTheme="minorEastAsia" w:cs="宋体" w:hint="eastAsia"/>
                <w:color w:val="000000" w:themeColor="text1"/>
                <w:kern w:val="0"/>
                <w:sz w:val="28"/>
                <w:szCs w:val="28"/>
              </w:rPr>
              <w:t>+3</w:t>
            </w:r>
            <w:r>
              <w:rPr>
                <w:rFonts w:asciiTheme="minorEastAsia" w:hAnsiTheme="minorEastAsia" w:cs="宋体" w:hint="eastAsia"/>
                <w:color w:val="000000" w:themeColor="text1"/>
                <w:kern w:val="0"/>
                <w:sz w:val="28"/>
                <w:szCs w:val="28"/>
              </w:rPr>
              <w:t>年的系统化定期追踪与评估</w:t>
            </w:r>
          </w:p>
          <w:p w:rsidR="00970B76" w:rsidRDefault="009865EA">
            <w:pPr>
              <w:widowControl/>
              <w:shd w:val="clear" w:color="auto" w:fill="FFFFFF"/>
              <w:wordWrap w:val="0"/>
              <w:jc w:val="left"/>
              <w:rPr>
                <w:rFonts w:asciiTheme="minorEastAsia" w:hAnsiTheme="minorEastAsia" w:cs="Arial"/>
                <w:b/>
                <w:color w:val="000000" w:themeColor="text1"/>
                <w:kern w:val="0"/>
                <w:sz w:val="28"/>
                <w:szCs w:val="28"/>
              </w:rPr>
            </w:pPr>
            <w:r>
              <w:rPr>
                <w:rFonts w:asciiTheme="minorEastAsia" w:hAnsiTheme="minorEastAsia" w:cs="Arial" w:hint="eastAsia"/>
                <w:b/>
                <w:color w:val="000000" w:themeColor="text1"/>
                <w:kern w:val="0"/>
                <w:sz w:val="28"/>
                <w:szCs w:val="28"/>
              </w:rPr>
              <w:t>【薪资福利体系】</w:t>
            </w:r>
          </w:p>
          <w:p w:rsidR="00970B76" w:rsidRDefault="009865EA">
            <w:pPr>
              <w:widowControl/>
              <w:wordWrap w:val="0"/>
              <w:ind w:left="200" w:firstLine="105"/>
              <w:jc w:val="left"/>
              <w:rPr>
                <w:rFonts w:asciiTheme="minorEastAsia" w:hAnsiTheme="minorEastAsia" w:cs="宋体"/>
                <w:color w:val="000000" w:themeColor="text1"/>
                <w:kern w:val="0"/>
                <w:sz w:val="28"/>
                <w:szCs w:val="28"/>
              </w:rPr>
            </w:pPr>
            <w:r>
              <w:rPr>
                <w:rFonts w:asciiTheme="minorEastAsia" w:hAnsiTheme="minorEastAsia" w:cs="宋体" w:hint="eastAsia"/>
                <w:color w:val="000000" w:themeColor="text1"/>
                <w:kern w:val="0"/>
                <w:sz w:val="28"/>
                <w:szCs w:val="28"/>
              </w:rPr>
              <w:t>可观的薪资：固定薪资</w:t>
            </w:r>
            <w:r>
              <w:rPr>
                <w:rFonts w:asciiTheme="minorEastAsia" w:hAnsiTheme="minorEastAsia" w:cs="宋体" w:hint="eastAsia"/>
                <w:color w:val="000000" w:themeColor="text1"/>
                <w:kern w:val="0"/>
                <w:sz w:val="28"/>
                <w:szCs w:val="28"/>
              </w:rPr>
              <w:t>+</w:t>
            </w:r>
            <w:r>
              <w:rPr>
                <w:rFonts w:asciiTheme="minorEastAsia" w:hAnsiTheme="minorEastAsia" w:cs="宋体" w:hint="eastAsia"/>
                <w:color w:val="000000" w:themeColor="text1"/>
                <w:kern w:val="0"/>
                <w:sz w:val="28"/>
                <w:szCs w:val="28"/>
              </w:rPr>
              <w:t>绩效工资</w:t>
            </w:r>
            <w:r>
              <w:rPr>
                <w:rFonts w:asciiTheme="minorEastAsia" w:hAnsiTheme="minorEastAsia" w:cs="宋体" w:hint="eastAsia"/>
                <w:color w:val="000000" w:themeColor="text1"/>
                <w:kern w:val="0"/>
                <w:sz w:val="28"/>
                <w:szCs w:val="28"/>
              </w:rPr>
              <w:t>+</w:t>
            </w:r>
            <w:r>
              <w:rPr>
                <w:rFonts w:asciiTheme="minorEastAsia" w:hAnsiTheme="minorEastAsia" w:cs="宋体" w:hint="eastAsia"/>
                <w:color w:val="000000" w:themeColor="text1"/>
                <w:kern w:val="0"/>
                <w:sz w:val="28"/>
                <w:szCs w:val="28"/>
              </w:rPr>
              <w:t>项目奖</w:t>
            </w:r>
            <w:r>
              <w:rPr>
                <w:rFonts w:asciiTheme="minorEastAsia" w:hAnsiTheme="minorEastAsia" w:cs="宋体" w:hint="eastAsia"/>
                <w:color w:val="000000" w:themeColor="text1"/>
                <w:kern w:val="0"/>
                <w:sz w:val="28"/>
                <w:szCs w:val="28"/>
              </w:rPr>
              <w:t>+</w:t>
            </w:r>
            <w:r>
              <w:rPr>
                <w:rFonts w:asciiTheme="minorEastAsia" w:hAnsiTheme="minorEastAsia" w:cs="宋体" w:hint="eastAsia"/>
                <w:color w:val="000000" w:themeColor="text1"/>
                <w:kern w:val="0"/>
                <w:sz w:val="28"/>
                <w:szCs w:val="28"/>
              </w:rPr>
              <w:t>季度奖</w:t>
            </w:r>
            <w:r>
              <w:rPr>
                <w:rFonts w:asciiTheme="minorEastAsia" w:hAnsiTheme="minorEastAsia" w:cs="宋体" w:hint="eastAsia"/>
                <w:color w:val="000000" w:themeColor="text1"/>
                <w:kern w:val="0"/>
                <w:sz w:val="28"/>
                <w:szCs w:val="28"/>
              </w:rPr>
              <w:t>+</w:t>
            </w:r>
            <w:r>
              <w:rPr>
                <w:rFonts w:asciiTheme="minorEastAsia" w:hAnsiTheme="minorEastAsia" w:cs="宋体" w:hint="eastAsia"/>
                <w:color w:val="000000" w:themeColor="text1"/>
                <w:kern w:val="0"/>
                <w:sz w:val="28"/>
                <w:szCs w:val="28"/>
              </w:rPr>
              <w:t>年终奖</w:t>
            </w:r>
          </w:p>
          <w:p w:rsidR="00970B76" w:rsidRDefault="009865EA">
            <w:pPr>
              <w:widowControl/>
              <w:wordWrap w:val="0"/>
              <w:ind w:left="200" w:firstLine="105"/>
              <w:jc w:val="left"/>
              <w:rPr>
                <w:rFonts w:asciiTheme="minorEastAsia" w:hAnsiTheme="minorEastAsia" w:cs="宋体"/>
                <w:color w:val="000000" w:themeColor="text1"/>
                <w:kern w:val="0"/>
                <w:sz w:val="28"/>
                <w:szCs w:val="28"/>
              </w:rPr>
            </w:pPr>
            <w:r>
              <w:rPr>
                <w:rFonts w:asciiTheme="minorEastAsia" w:hAnsiTheme="minorEastAsia" w:cs="宋体" w:hint="eastAsia"/>
                <w:color w:val="000000" w:themeColor="text1"/>
                <w:kern w:val="0"/>
                <w:sz w:val="28"/>
                <w:szCs w:val="28"/>
              </w:rPr>
              <w:t>特色的福利：“六险一金”，带薪年假，法定节假日；生活</w:t>
            </w:r>
            <w:r>
              <w:rPr>
                <w:rFonts w:asciiTheme="minorEastAsia" w:hAnsiTheme="minorEastAsia" w:cs="宋体" w:hint="eastAsia"/>
                <w:color w:val="000000" w:themeColor="text1"/>
                <w:kern w:val="0"/>
                <w:sz w:val="28"/>
                <w:szCs w:val="28"/>
              </w:rPr>
              <w:t>/</w:t>
            </w:r>
            <w:r>
              <w:rPr>
                <w:rFonts w:asciiTheme="minorEastAsia" w:hAnsiTheme="minorEastAsia" w:cs="宋体" w:hint="eastAsia"/>
                <w:color w:val="000000" w:themeColor="text1"/>
                <w:kern w:val="0"/>
                <w:sz w:val="28"/>
                <w:szCs w:val="28"/>
              </w:rPr>
              <w:t>交通</w:t>
            </w:r>
            <w:r>
              <w:rPr>
                <w:rFonts w:asciiTheme="minorEastAsia" w:hAnsiTheme="minorEastAsia" w:cs="宋体" w:hint="eastAsia"/>
                <w:color w:val="000000" w:themeColor="text1"/>
                <w:kern w:val="0"/>
                <w:sz w:val="28"/>
                <w:szCs w:val="28"/>
              </w:rPr>
              <w:t>/</w:t>
            </w:r>
            <w:r>
              <w:rPr>
                <w:rFonts w:asciiTheme="minorEastAsia" w:hAnsiTheme="minorEastAsia" w:cs="宋体" w:hint="eastAsia"/>
                <w:color w:val="000000" w:themeColor="text1"/>
                <w:kern w:val="0"/>
                <w:sz w:val="28"/>
                <w:szCs w:val="28"/>
              </w:rPr>
              <w:t>通讯补贴、生日</w:t>
            </w:r>
            <w:r>
              <w:rPr>
                <w:rFonts w:asciiTheme="minorEastAsia" w:hAnsiTheme="minorEastAsia" w:cs="宋体" w:hint="eastAsia"/>
                <w:color w:val="000000" w:themeColor="text1"/>
                <w:kern w:val="0"/>
                <w:sz w:val="28"/>
                <w:szCs w:val="28"/>
              </w:rPr>
              <w:t>/</w:t>
            </w:r>
            <w:r>
              <w:rPr>
                <w:rFonts w:asciiTheme="minorEastAsia" w:hAnsiTheme="minorEastAsia" w:cs="宋体" w:hint="eastAsia"/>
                <w:color w:val="000000" w:themeColor="text1"/>
                <w:kern w:val="0"/>
                <w:sz w:val="28"/>
                <w:szCs w:val="28"/>
              </w:rPr>
              <w:t>生育礼金、节日</w:t>
            </w:r>
            <w:r>
              <w:rPr>
                <w:rFonts w:asciiTheme="minorEastAsia" w:hAnsiTheme="minorEastAsia" w:cs="宋体" w:hint="eastAsia"/>
                <w:color w:val="000000" w:themeColor="text1"/>
                <w:kern w:val="0"/>
                <w:sz w:val="28"/>
                <w:szCs w:val="28"/>
              </w:rPr>
              <w:t>/</w:t>
            </w:r>
            <w:r>
              <w:rPr>
                <w:rFonts w:asciiTheme="minorEastAsia" w:hAnsiTheme="minorEastAsia" w:cs="宋体" w:hint="eastAsia"/>
                <w:color w:val="000000" w:themeColor="text1"/>
                <w:kern w:val="0"/>
                <w:sz w:val="28"/>
                <w:szCs w:val="28"/>
              </w:rPr>
              <w:t>住院</w:t>
            </w:r>
            <w:r>
              <w:rPr>
                <w:rFonts w:asciiTheme="minorEastAsia" w:hAnsiTheme="minorEastAsia" w:cs="宋体" w:hint="eastAsia"/>
                <w:color w:val="000000" w:themeColor="text1"/>
                <w:kern w:val="0"/>
                <w:sz w:val="28"/>
                <w:szCs w:val="28"/>
              </w:rPr>
              <w:t>/</w:t>
            </w:r>
            <w:r>
              <w:rPr>
                <w:rFonts w:asciiTheme="minorEastAsia" w:hAnsiTheme="minorEastAsia" w:cs="宋体" w:hint="eastAsia"/>
                <w:color w:val="000000" w:themeColor="text1"/>
                <w:kern w:val="0"/>
                <w:sz w:val="28"/>
                <w:szCs w:val="28"/>
              </w:rPr>
              <w:t>丧葬慰问</w:t>
            </w:r>
          </w:p>
          <w:p w:rsidR="00970B76" w:rsidRDefault="009865EA">
            <w:pPr>
              <w:widowControl/>
              <w:wordWrap w:val="0"/>
              <w:ind w:left="200" w:firstLine="105"/>
              <w:jc w:val="left"/>
              <w:rPr>
                <w:rFonts w:asciiTheme="minorEastAsia" w:hAnsiTheme="minorEastAsia" w:cs="宋体"/>
                <w:color w:val="000000" w:themeColor="text1"/>
                <w:kern w:val="0"/>
                <w:sz w:val="28"/>
                <w:szCs w:val="28"/>
              </w:rPr>
            </w:pPr>
            <w:r>
              <w:rPr>
                <w:rFonts w:asciiTheme="minorEastAsia" w:hAnsiTheme="minorEastAsia" w:cs="宋体" w:hint="eastAsia"/>
                <w:color w:val="000000" w:themeColor="text1"/>
                <w:kern w:val="0"/>
                <w:sz w:val="28"/>
                <w:szCs w:val="28"/>
              </w:rPr>
              <w:t>丰富的团建：周年庆、生日会、企业家庭日、运动会、户外活动等</w:t>
            </w:r>
          </w:p>
          <w:p w:rsidR="00970B76" w:rsidRDefault="009865EA">
            <w:pPr>
              <w:widowControl/>
              <w:shd w:val="clear" w:color="auto" w:fill="FFFFFF"/>
              <w:wordWrap w:val="0"/>
              <w:jc w:val="left"/>
              <w:rPr>
                <w:rFonts w:asciiTheme="minorEastAsia" w:hAnsiTheme="minorEastAsia" w:cs="Arial"/>
                <w:b/>
                <w:color w:val="000000" w:themeColor="text1"/>
                <w:kern w:val="0"/>
                <w:sz w:val="28"/>
                <w:szCs w:val="28"/>
              </w:rPr>
            </w:pPr>
            <w:r>
              <w:rPr>
                <w:rFonts w:asciiTheme="minorEastAsia" w:hAnsiTheme="minorEastAsia" w:cs="Arial" w:hint="eastAsia"/>
                <w:b/>
                <w:color w:val="000000" w:themeColor="text1"/>
                <w:kern w:val="0"/>
                <w:sz w:val="28"/>
                <w:szCs w:val="28"/>
              </w:rPr>
              <w:t>【招聘对象】</w:t>
            </w:r>
          </w:p>
          <w:p w:rsidR="00970B76" w:rsidRDefault="009865EA">
            <w:pPr>
              <w:widowControl/>
              <w:wordWrap w:val="0"/>
              <w:ind w:left="200" w:firstLine="105"/>
              <w:jc w:val="left"/>
              <w:rPr>
                <w:rFonts w:asciiTheme="minorEastAsia" w:hAnsiTheme="minorEastAsia" w:cs="宋体"/>
                <w:color w:val="000000" w:themeColor="text1"/>
                <w:kern w:val="0"/>
                <w:sz w:val="28"/>
                <w:szCs w:val="28"/>
              </w:rPr>
            </w:pPr>
            <w:r>
              <w:rPr>
                <w:rFonts w:asciiTheme="minorEastAsia" w:hAnsiTheme="minorEastAsia" w:cs="宋体" w:hint="eastAsia"/>
                <w:color w:val="000000" w:themeColor="text1"/>
                <w:kern w:val="0"/>
                <w:sz w:val="28"/>
                <w:szCs w:val="28"/>
              </w:rPr>
              <w:t>2018</w:t>
            </w:r>
            <w:r>
              <w:rPr>
                <w:rFonts w:asciiTheme="minorEastAsia" w:hAnsiTheme="minorEastAsia" w:cs="宋体" w:hint="eastAsia"/>
                <w:color w:val="000000" w:themeColor="text1"/>
                <w:kern w:val="0"/>
                <w:sz w:val="28"/>
                <w:szCs w:val="28"/>
              </w:rPr>
              <w:t>届应届毕业生（本科、硕士、博士）、以及部分往届生</w:t>
            </w:r>
          </w:p>
          <w:p w:rsidR="00970B76" w:rsidRDefault="009865EA">
            <w:pPr>
              <w:widowControl/>
              <w:shd w:val="clear" w:color="auto" w:fill="FFFFFF"/>
              <w:wordWrap w:val="0"/>
              <w:jc w:val="left"/>
              <w:rPr>
                <w:rFonts w:asciiTheme="minorEastAsia" w:hAnsiTheme="minorEastAsia" w:cs="Arial"/>
                <w:b/>
                <w:color w:val="000000" w:themeColor="text1"/>
                <w:kern w:val="0"/>
                <w:sz w:val="28"/>
                <w:szCs w:val="28"/>
              </w:rPr>
            </w:pPr>
            <w:r>
              <w:rPr>
                <w:rFonts w:asciiTheme="minorEastAsia" w:hAnsiTheme="minorEastAsia" w:cs="Arial"/>
                <w:b/>
                <w:color w:val="000000" w:themeColor="text1"/>
                <w:kern w:val="0"/>
                <w:sz w:val="28"/>
                <w:szCs w:val="28"/>
              </w:rPr>
              <w:t>【招聘流程】</w:t>
            </w:r>
            <w:r>
              <w:rPr>
                <w:rFonts w:asciiTheme="minorEastAsia" w:hAnsiTheme="minorEastAsia" w:cs="Arial"/>
                <w:b/>
                <w:color w:val="000000" w:themeColor="text1"/>
                <w:kern w:val="0"/>
                <w:sz w:val="28"/>
                <w:szCs w:val="28"/>
              </w:rPr>
              <w:t xml:space="preserve"> </w:t>
            </w:r>
          </w:p>
          <w:p w:rsidR="00970B76" w:rsidRDefault="009865EA">
            <w:pPr>
              <w:widowControl/>
              <w:shd w:val="clear" w:color="auto" w:fill="FFFFFF"/>
              <w:wordWrap w:val="0"/>
              <w:jc w:val="left"/>
              <w:rPr>
                <w:rFonts w:asciiTheme="minorEastAsia" w:hAnsiTheme="minorEastAsia" w:cs="Arial"/>
                <w:b/>
                <w:color w:val="000000" w:themeColor="text1"/>
                <w:kern w:val="0"/>
                <w:sz w:val="28"/>
                <w:szCs w:val="28"/>
              </w:rPr>
            </w:pPr>
            <w:r>
              <w:rPr>
                <w:rFonts w:asciiTheme="minorEastAsia" w:hAnsiTheme="minorEastAsia" w:cs="宋体"/>
                <w:color w:val="000000" w:themeColor="text1"/>
                <w:kern w:val="0"/>
                <w:sz w:val="28"/>
                <w:szCs w:val="28"/>
              </w:rPr>
              <w:t>参加招聘会</w:t>
            </w:r>
            <w:r>
              <w:rPr>
                <w:rFonts w:asciiTheme="minorEastAsia" w:hAnsiTheme="minorEastAsia" w:cs="宋体" w:hint="eastAsia"/>
                <w:color w:val="000000" w:themeColor="text1"/>
                <w:kern w:val="0"/>
                <w:sz w:val="28"/>
                <w:szCs w:val="28"/>
              </w:rPr>
              <w:t>（网上申请）</w:t>
            </w:r>
            <w:r>
              <w:rPr>
                <w:rFonts w:asciiTheme="minorEastAsia" w:hAnsiTheme="minorEastAsia" w:cs="宋体"/>
                <w:color w:val="000000" w:themeColor="text1"/>
                <w:kern w:val="0"/>
                <w:sz w:val="28"/>
                <w:szCs w:val="28"/>
              </w:rPr>
              <w:t>→</w:t>
            </w:r>
            <w:r>
              <w:rPr>
                <w:rFonts w:asciiTheme="minorEastAsia" w:hAnsiTheme="minorEastAsia" w:cs="宋体"/>
                <w:color w:val="000000" w:themeColor="text1"/>
                <w:kern w:val="0"/>
                <w:sz w:val="28"/>
                <w:szCs w:val="28"/>
              </w:rPr>
              <w:t>参加面试</w:t>
            </w:r>
            <w:r>
              <w:rPr>
                <w:rFonts w:asciiTheme="minorEastAsia" w:hAnsiTheme="minorEastAsia" w:cs="宋体"/>
                <w:color w:val="000000" w:themeColor="text1"/>
                <w:kern w:val="0"/>
                <w:sz w:val="28"/>
                <w:szCs w:val="28"/>
              </w:rPr>
              <w:t>→</w:t>
            </w:r>
            <w:r>
              <w:rPr>
                <w:rFonts w:asciiTheme="minorEastAsia" w:hAnsiTheme="minorEastAsia" w:cs="宋体"/>
                <w:color w:val="000000" w:themeColor="text1"/>
                <w:kern w:val="0"/>
                <w:sz w:val="28"/>
                <w:szCs w:val="28"/>
              </w:rPr>
              <w:t>在线测评</w:t>
            </w:r>
            <w:r>
              <w:rPr>
                <w:rFonts w:asciiTheme="minorEastAsia" w:hAnsiTheme="minorEastAsia" w:cs="宋体"/>
                <w:color w:val="000000" w:themeColor="text1"/>
                <w:kern w:val="0"/>
                <w:sz w:val="28"/>
                <w:szCs w:val="28"/>
              </w:rPr>
              <w:t>→</w:t>
            </w:r>
            <w:r>
              <w:rPr>
                <w:rFonts w:asciiTheme="minorEastAsia" w:hAnsiTheme="minorEastAsia" w:cs="宋体"/>
                <w:color w:val="000000" w:themeColor="text1"/>
                <w:kern w:val="0"/>
                <w:sz w:val="28"/>
                <w:szCs w:val="28"/>
              </w:rPr>
              <w:t>高管面试</w:t>
            </w:r>
            <w:r>
              <w:rPr>
                <w:rFonts w:asciiTheme="minorEastAsia" w:hAnsiTheme="minorEastAsia" w:cs="宋体"/>
                <w:color w:val="000000" w:themeColor="text1"/>
                <w:kern w:val="0"/>
                <w:sz w:val="28"/>
                <w:szCs w:val="28"/>
              </w:rPr>
              <w:t>→</w:t>
            </w:r>
            <w:r>
              <w:rPr>
                <w:rFonts w:asciiTheme="minorEastAsia" w:hAnsiTheme="minorEastAsia" w:cs="宋体"/>
                <w:color w:val="000000" w:themeColor="text1"/>
                <w:kern w:val="0"/>
                <w:sz w:val="28"/>
                <w:szCs w:val="28"/>
              </w:rPr>
              <w:t>签约录取</w:t>
            </w:r>
            <w:r>
              <w:rPr>
                <w:rFonts w:asciiTheme="minorEastAsia" w:hAnsiTheme="minorEastAsia" w:cs="宋体"/>
                <w:color w:val="000000" w:themeColor="text1"/>
                <w:kern w:val="0"/>
                <w:sz w:val="28"/>
                <w:szCs w:val="28"/>
              </w:rPr>
              <w:t xml:space="preserve"> </w:t>
            </w:r>
          </w:p>
          <w:p w:rsidR="00970B76" w:rsidRDefault="009865EA">
            <w:pPr>
              <w:widowControl/>
              <w:wordWrap w:val="0"/>
              <w:jc w:val="left"/>
              <w:rPr>
                <w:rFonts w:asciiTheme="minorEastAsia" w:hAnsiTheme="minorEastAsia" w:cs="宋体"/>
                <w:color w:val="000000" w:themeColor="text1"/>
                <w:kern w:val="0"/>
                <w:sz w:val="28"/>
                <w:szCs w:val="28"/>
              </w:rPr>
            </w:pPr>
            <w:r>
              <w:rPr>
                <w:rFonts w:asciiTheme="minorEastAsia" w:hAnsiTheme="minorEastAsia" w:cs="宋体"/>
                <w:color w:val="000000" w:themeColor="text1"/>
                <w:kern w:val="0"/>
                <w:sz w:val="28"/>
                <w:szCs w:val="28"/>
              </w:rPr>
              <w:t>TIPS</w:t>
            </w:r>
            <w:r>
              <w:rPr>
                <w:rFonts w:asciiTheme="minorEastAsia" w:hAnsiTheme="minorEastAsia" w:cs="宋体"/>
                <w:color w:val="000000" w:themeColor="text1"/>
                <w:kern w:val="0"/>
                <w:sz w:val="28"/>
                <w:szCs w:val="28"/>
              </w:rPr>
              <w:t>：研发和财务岗位需要参加笔试</w:t>
            </w:r>
            <w:r>
              <w:rPr>
                <w:rFonts w:asciiTheme="minorEastAsia" w:hAnsiTheme="minorEastAsia" w:cs="宋体"/>
                <w:color w:val="000000" w:themeColor="text1"/>
                <w:kern w:val="0"/>
                <w:sz w:val="28"/>
                <w:szCs w:val="28"/>
              </w:rPr>
              <w:t xml:space="preserve"> </w:t>
            </w:r>
          </w:p>
          <w:p w:rsidR="00970B76" w:rsidRDefault="009865EA">
            <w:pPr>
              <w:widowControl/>
              <w:shd w:val="clear" w:color="auto" w:fill="FFFFFF"/>
              <w:wordWrap w:val="0"/>
              <w:jc w:val="left"/>
              <w:rPr>
                <w:rFonts w:asciiTheme="minorEastAsia" w:hAnsiTheme="minorEastAsia" w:cs="宋体"/>
                <w:color w:val="000000" w:themeColor="text1"/>
                <w:kern w:val="0"/>
                <w:sz w:val="28"/>
                <w:szCs w:val="28"/>
              </w:rPr>
            </w:pPr>
            <w:r>
              <w:rPr>
                <w:rFonts w:asciiTheme="minorEastAsia" w:hAnsiTheme="minorEastAsia" w:cs="Arial"/>
                <w:b/>
                <w:bCs/>
                <w:color w:val="000000" w:themeColor="text1"/>
                <w:kern w:val="0"/>
                <w:sz w:val="28"/>
                <w:szCs w:val="28"/>
              </w:rPr>
              <w:t>【简历投递入口】</w:t>
            </w:r>
            <w:r>
              <w:rPr>
                <w:rFonts w:asciiTheme="minorEastAsia" w:hAnsiTheme="minorEastAsia" w:cs="宋体"/>
                <w:color w:val="000000" w:themeColor="text1"/>
                <w:kern w:val="0"/>
                <w:sz w:val="28"/>
                <w:szCs w:val="28"/>
              </w:rPr>
              <w:t xml:space="preserve"> </w:t>
            </w:r>
          </w:p>
          <w:p w:rsidR="00970B76" w:rsidRDefault="009865EA">
            <w:pPr>
              <w:widowControl/>
              <w:wordWrap w:val="0"/>
              <w:jc w:val="left"/>
              <w:rPr>
                <w:rFonts w:asciiTheme="minorEastAsia" w:hAnsiTheme="minorEastAsia" w:cs="宋体"/>
                <w:color w:val="000000" w:themeColor="text1"/>
                <w:kern w:val="0"/>
                <w:sz w:val="28"/>
                <w:szCs w:val="28"/>
              </w:rPr>
            </w:pPr>
            <w:r>
              <w:rPr>
                <w:rFonts w:asciiTheme="minorEastAsia" w:hAnsiTheme="minorEastAsia" w:cs="宋体" w:hint="eastAsia"/>
                <w:color w:val="000000" w:themeColor="text1"/>
                <w:kern w:val="0"/>
                <w:sz w:val="28"/>
                <w:szCs w:val="28"/>
              </w:rPr>
              <w:t>（一）</w:t>
            </w:r>
            <w:r>
              <w:rPr>
                <w:rFonts w:asciiTheme="minorEastAsia" w:hAnsiTheme="minorEastAsia" w:cs="宋体"/>
                <w:color w:val="000000" w:themeColor="text1"/>
                <w:kern w:val="0"/>
                <w:sz w:val="28"/>
                <w:szCs w:val="28"/>
              </w:rPr>
              <w:t>登录新希望乳业官网</w:t>
            </w:r>
            <w:r>
              <w:rPr>
                <w:rFonts w:asciiTheme="minorEastAsia" w:hAnsiTheme="minorEastAsia" w:cs="宋体"/>
                <w:color w:val="000000" w:themeColor="text1"/>
                <w:kern w:val="0"/>
                <w:sz w:val="28"/>
                <w:szCs w:val="28"/>
              </w:rPr>
              <w:t>http://www.newhopedairy.cn/</w:t>
            </w:r>
            <w:r>
              <w:rPr>
                <w:rFonts w:asciiTheme="minorEastAsia" w:hAnsiTheme="minorEastAsia" w:cs="宋体" w:hint="eastAsia"/>
                <w:color w:val="000000" w:themeColor="text1"/>
                <w:kern w:val="0"/>
                <w:sz w:val="28"/>
                <w:szCs w:val="28"/>
              </w:rPr>
              <w:t>，在校园招聘版面</w:t>
            </w:r>
            <w:r>
              <w:rPr>
                <w:rFonts w:asciiTheme="minorEastAsia" w:hAnsiTheme="minorEastAsia" w:cs="宋体"/>
                <w:color w:val="000000" w:themeColor="text1"/>
                <w:kern w:val="0"/>
                <w:sz w:val="28"/>
                <w:szCs w:val="28"/>
              </w:rPr>
              <w:t>进行简历投递</w:t>
            </w:r>
            <w:r>
              <w:rPr>
                <w:rFonts w:asciiTheme="minorEastAsia" w:hAnsiTheme="minorEastAsia" w:cs="宋体" w:hint="eastAsia"/>
                <w:color w:val="000000" w:themeColor="text1"/>
                <w:kern w:val="0"/>
                <w:sz w:val="28"/>
                <w:szCs w:val="28"/>
              </w:rPr>
              <w:t>。</w:t>
            </w:r>
          </w:p>
          <w:p w:rsidR="00970B76" w:rsidRDefault="009865EA">
            <w:pPr>
              <w:widowControl/>
              <w:wordWrap w:val="0"/>
              <w:jc w:val="left"/>
              <w:rPr>
                <w:rFonts w:asciiTheme="minorEastAsia" w:hAnsiTheme="minorEastAsia"/>
                <w:color w:val="000000" w:themeColor="text1"/>
                <w:sz w:val="28"/>
                <w:szCs w:val="28"/>
              </w:rPr>
            </w:pPr>
            <w:r>
              <w:rPr>
                <w:rFonts w:asciiTheme="minorEastAsia" w:hAnsiTheme="minorEastAsia" w:hint="eastAsia"/>
                <w:color w:val="000000" w:themeColor="text1"/>
                <w:sz w:val="28"/>
                <w:szCs w:val="28"/>
              </w:rPr>
              <w:t>（二）社会招聘前程无忧专区，请搜索：新希望乳业股份有限公司</w:t>
            </w:r>
          </w:p>
          <w:p w:rsidR="00970B76" w:rsidRDefault="009865EA">
            <w:pPr>
              <w:rPr>
                <w:rFonts w:eastAsia="黑体"/>
                <w:b/>
                <w:bCs/>
                <w:sz w:val="24"/>
              </w:rPr>
            </w:pPr>
            <w:r>
              <w:rPr>
                <w:rFonts w:asciiTheme="minorEastAsia" w:hAnsiTheme="minorEastAsia" w:hint="eastAsia"/>
                <w:color w:val="000000" w:themeColor="text1"/>
                <w:sz w:val="28"/>
                <w:szCs w:val="28"/>
              </w:rPr>
              <w:t>（三）联系方式：</w:t>
            </w:r>
            <w:r>
              <w:rPr>
                <w:rFonts w:asciiTheme="minorEastAsia" w:hAnsiTheme="minorEastAsia" w:hint="eastAsia"/>
                <w:color w:val="000000" w:themeColor="text1"/>
                <w:sz w:val="28"/>
                <w:szCs w:val="28"/>
              </w:rPr>
              <w:t xml:space="preserve"> </w:t>
            </w:r>
            <w:r>
              <w:rPr>
                <w:rFonts w:asciiTheme="minorEastAsia" w:hAnsiTheme="minorEastAsia"/>
                <w:color w:val="000000" w:themeColor="text1"/>
                <w:sz w:val="28"/>
                <w:szCs w:val="28"/>
              </w:rPr>
              <w:t>028-85953137</w:t>
            </w:r>
            <w:r>
              <w:rPr>
                <w:rFonts w:asciiTheme="minorEastAsia" w:hAnsiTheme="minorEastAsia" w:hint="eastAsia"/>
                <w:color w:val="000000" w:themeColor="text1"/>
                <w:sz w:val="28"/>
                <w:szCs w:val="28"/>
              </w:rPr>
              <w:t xml:space="preserve">  </w:t>
            </w:r>
            <w:r>
              <w:rPr>
                <w:rFonts w:asciiTheme="minorEastAsia" w:hAnsiTheme="minorEastAsia" w:hint="eastAsia"/>
                <w:color w:val="000000" w:themeColor="text1"/>
                <w:sz w:val="28"/>
                <w:szCs w:val="28"/>
              </w:rPr>
              <w:t>邓洋</w:t>
            </w:r>
          </w:p>
        </w:tc>
      </w:tr>
      <w:tr w:rsidR="00970B76">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eastAsia="黑体" w:hAnsi="宋体" w:cs="宋体"/>
                <w:b/>
                <w:kern w:val="0"/>
                <w:sz w:val="24"/>
              </w:rPr>
            </w:pPr>
            <w:r>
              <w:rPr>
                <w:rFonts w:ascii="宋体" w:eastAsia="黑体" w:hAnsi="宋体" w:cs="宋体" w:hint="eastAsia"/>
                <w:b/>
                <w:kern w:val="0"/>
                <w:sz w:val="24"/>
                <w:szCs w:val="24"/>
              </w:rPr>
              <w:lastRenderedPageBreak/>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970B76" w:rsidRDefault="00970B76">
            <w:pPr>
              <w:widowControl/>
              <w:jc w:val="center"/>
              <w:rPr>
                <w:rFonts w:ascii="宋体" w:hAnsi="宋体" w:cs="宋体"/>
                <w:b/>
                <w:kern w:val="0"/>
                <w:sz w:val="24"/>
              </w:rPr>
            </w:pP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黑体" w:hAnsi="宋体" w:cs="宋体"/>
                <w:b/>
                <w:kern w:val="0"/>
                <w:sz w:val="24"/>
              </w:rPr>
            </w:pPr>
            <w:r>
              <w:rPr>
                <w:rFonts w:ascii="宋体" w:eastAsia="黑体" w:hAnsi="宋体" w:cs="宋体" w:hint="eastAsia"/>
                <w:b/>
                <w:kern w:val="0"/>
                <w:sz w:val="24"/>
                <w:szCs w:val="24"/>
              </w:rPr>
              <w:t>简历接收截止时间</w:t>
            </w:r>
          </w:p>
        </w:tc>
        <w:tc>
          <w:tcPr>
            <w:tcW w:w="2835" w:type="dxa"/>
            <w:gridSpan w:val="2"/>
            <w:tcBorders>
              <w:top w:val="single" w:sz="4" w:space="0" w:color="5B9BD5" w:themeColor="accent1"/>
              <w:left w:val="single" w:sz="6" w:space="0" w:color="auto"/>
              <w:bottom w:val="single" w:sz="6" w:space="0" w:color="auto"/>
              <w:right w:val="thickThinSmallGap" w:sz="18" w:space="0" w:color="auto"/>
            </w:tcBorders>
            <w:vAlign w:val="center"/>
          </w:tcPr>
          <w:p w:rsidR="00970B76" w:rsidRDefault="00970B76">
            <w:pPr>
              <w:widowControl/>
              <w:jc w:val="center"/>
              <w:rPr>
                <w:rFonts w:ascii="宋体" w:hAnsi="宋体" w:cs="宋体"/>
                <w:b/>
                <w:kern w:val="0"/>
                <w:sz w:val="24"/>
              </w:rPr>
            </w:pPr>
          </w:p>
        </w:tc>
      </w:tr>
      <w:tr w:rsidR="00970B76">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eastAsia="黑体"/>
                <w:b/>
                <w:bCs/>
                <w:sz w:val="24"/>
              </w:rPr>
            </w:pPr>
            <w:r>
              <w:rPr>
                <w:rFonts w:eastAsia="黑体" w:hint="eastAsia"/>
                <w:b/>
                <w:bCs/>
                <w:sz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eastAsia="黑体"/>
                <w:b/>
                <w:bCs/>
                <w:sz w:val="24"/>
              </w:rPr>
            </w:pPr>
            <w:r>
              <w:rPr>
                <w:rFonts w:eastAsia="黑体" w:hint="eastAsia"/>
                <w:b/>
                <w:bCs/>
                <w:sz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eastAsia="黑体"/>
                <w:b/>
                <w:bCs/>
                <w:sz w:val="24"/>
              </w:rPr>
            </w:pPr>
            <w:r>
              <w:rPr>
                <w:rFonts w:eastAsia="黑体" w:hint="eastAsia"/>
                <w:b/>
                <w:bCs/>
                <w:sz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eastAsia="黑体"/>
                <w:b/>
                <w:bCs/>
                <w:sz w:val="24"/>
              </w:rPr>
            </w:pPr>
            <w:r>
              <w:rPr>
                <w:rFonts w:eastAsia="黑体" w:hint="eastAsia"/>
                <w:b/>
                <w:bCs/>
                <w:sz w:val="24"/>
              </w:rPr>
              <w:t>招聘专业</w:t>
            </w:r>
          </w:p>
        </w:tc>
        <w:tc>
          <w:tcPr>
            <w:tcW w:w="1276" w:type="dxa"/>
            <w:tcBorders>
              <w:top w:val="single" w:sz="4" w:space="0" w:color="5B9BD5" w:themeColor="accent1"/>
              <w:left w:val="single" w:sz="6" w:space="0" w:color="auto"/>
              <w:bottom w:val="single" w:sz="6" w:space="0" w:color="auto"/>
              <w:right w:val="single" w:sz="4" w:space="0" w:color="auto"/>
            </w:tcBorders>
            <w:vAlign w:val="center"/>
          </w:tcPr>
          <w:p w:rsidR="00970B76" w:rsidRDefault="009865EA">
            <w:pPr>
              <w:jc w:val="center"/>
              <w:rPr>
                <w:rFonts w:eastAsia="黑体"/>
                <w:b/>
                <w:bCs/>
                <w:sz w:val="24"/>
              </w:rPr>
            </w:pPr>
            <w:r>
              <w:rPr>
                <w:rFonts w:eastAsia="黑体" w:hint="eastAsia"/>
                <w:b/>
                <w:bCs/>
                <w:sz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865EA">
            <w:pPr>
              <w:jc w:val="center"/>
              <w:rPr>
                <w:rFonts w:eastAsia="黑体"/>
                <w:b/>
                <w:bCs/>
                <w:sz w:val="24"/>
              </w:rPr>
            </w:pPr>
            <w:r>
              <w:rPr>
                <w:rFonts w:eastAsia="黑体" w:hint="eastAsia"/>
                <w:b/>
                <w:bCs/>
                <w:sz w:val="24"/>
              </w:rPr>
              <w:t>其他要求</w:t>
            </w: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hAnsi="宋体" w:cs="宋体"/>
                <w:b/>
                <w:kern w:val="0"/>
                <w:sz w:val="24"/>
              </w:rPr>
            </w:pPr>
            <w:r>
              <w:rPr>
                <w:rFonts w:ascii="宋体" w:eastAsia="宋体" w:hAnsi="宋体" w:cs="宋体" w:hint="eastAsia"/>
                <w:color w:val="333333"/>
                <w:kern w:val="0"/>
                <w:szCs w:val="21"/>
              </w:rPr>
              <w:lastRenderedPageBreak/>
              <w:t>管培生</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bCs/>
                <w:kern w:val="0"/>
                <w:sz w:val="24"/>
              </w:rPr>
            </w:pPr>
            <w:r>
              <w:rPr>
                <w:rFonts w:ascii="宋体" w:hAnsi="宋体" w:cs="宋体" w:hint="eastAsia"/>
                <w:bCs/>
                <w:kern w:val="0"/>
                <w:sz w:val="24"/>
              </w:rPr>
              <w:t>139</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hAnsi="宋体" w:cs="宋体"/>
                <w:b/>
                <w:kern w:val="0"/>
                <w:sz w:val="24"/>
              </w:rPr>
            </w:pPr>
            <w:r>
              <w:rPr>
                <w:rFonts w:ascii="宋体" w:eastAsia="宋体" w:hAnsi="宋体" w:cs="宋体" w:hint="eastAsia"/>
                <w:color w:val="333333"/>
                <w:kern w:val="0"/>
                <w:szCs w:val="21"/>
              </w:rPr>
              <w:t>本科及以上学历</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hAnsi="宋体" w:cs="宋体"/>
                <w:b/>
                <w:kern w:val="0"/>
                <w:sz w:val="24"/>
              </w:rPr>
            </w:pPr>
            <w:r>
              <w:rPr>
                <w:rFonts w:ascii="宋体" w:eastAsia="宋体" w:hAnsi="宋体" w:cs="宋体" w:hint="eastAsia"/>
                <w:color w:val="333333"/>
                <w:kern w:val="0"/>
                <w:szCs w:val="21"/>
              </w:rPr>
              <w:t>专业不限，有学生会管理任职、社会实践、企业实习经验优先，专业成绩排名班级前</w:t>
            </w:r>
            <w:r>
              <w:rPr>
                <w:rFonts w:ascii="宋体" w:eastAsia="宋体" w:hAnsi="宋体" w:cs="宋体" w:hint="eastAsia"/>
                <w:color w:val="333333"/>
                <w:kern w:val="0"/>
                <w:szCs w:val="21"/>
              </w:rPr>
              <w:t>20%</w:t>
            </w:r>
            <w:r>
              <w:rPr>
                <w:rFonts w:ascii="宋体" w:eastAsia="宋体" w:hAnsi="宋体" w:cs="宋体" w:hint="eastAsia"/>
                <w:color w:val="333333"/>
                <w:kern w:val="0"/>
                <w:szCs w:val="21"/>
              </w:rPr>
              <w:t>，组织协调能力和创新意识强，可往以下各大类岗位发展。</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宋体" w:eastAsia="宋体" w:hAnsi="宋体" w:cs="宋体"/>
                <w:b/>
                <w:kern w:val="0"/>
                <w:sz w:val="24"/>
              </w:rPr>
            </w:pPr>
            <w:r>
              <w:rPr>
                <w:rFonts w:ascii="宋体" w:hAnsi="宋体" w:cs="宋体" w:hint="eastAsia"/>
                <w:bCs/>
                <w:kern w:val="0"/>
                <w:sz w:val="24"/>
              </w:rPr>
              <w:t>成都、西昌、昆明、大理、合肥、苏州、杭州、青岛、保定、长沙</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宋体" w:hAnsi="宋体" w:cs="宋体"/>
                <w:b/>
                <w:kern w:val="0"/>
                <w:sz w:val="24"/>
              </w:rPr>
            </w:pP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hAnsi="宋体" w:cs="宋体"/>
                <w:b/>
                <w:kern w:val="0"/>
                <w:sz w:val="24"/>
              </w:rPr>
            </w:pPr>
            <w:r>
              <w:rPr>
                <w:rFonts w:ascii="宋体" w:eastAsia="宋体" w:hAnsi="宋体" w:cs="宋体" w:hint="eastAsia"/>
                <w:color w:val="333333"/>
                <w:kern w:val="0"/>
                <w:szCs w:val="21"/>
              </w:rPr>
              <w:t>人事行政类</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bCs/>
                <w:kern w:val="0"/>
                <w:sz w:val="24"/>
              </w:rPr>
            </w:pPr>
            <w:r>
              <w:rPr>
                <w:rFonts w:ascii="宋体" w:hAnsi="宋体" w:cs="宋体" w:hint="eastAsia"/>
                <w:bCs/>
                <w:kern w:val="0"/>
                <w:sz w:val="24"/>
              </w:rPr>
              <w:t>18</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hAnsi="宋体" w:cs="宋体"/>
                <w:b/>
                <w:kern w:val="0"/>
                <w:sz w:val="24"/>
              </w:rPr>
            </w:pPr>
            <w:r>
              <w:rPr>
                <w:rFonts w:ascii="宋体" w:eastAsia="宋体" w:hAnsi="宋体" w:cs="宋体" w:hint="eastAsia"/>
                <w:color w:val="333333"/>
                <w:kern w:val="0"/>
                <w:szCs w:val="21"/>
              </w:rPr>
              <w:t>本科及以上学历</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hAnsi="宋体" w:cs="宋体"/>
                <w:b/>
                <w:kern w:val="0"/>
                <w:sz w:val="24"/>
              </w:rPr>
            </w:pPr>
            <w:r>
              <w:rPr>
                <w:rFonts w:ascii="宋体" w:eastAsia="宋体" w:hAnsi="宋体" w:cs="宋体" w:hint="eastAsia"/>
                <w:color w:val="333333"/>
                <w:kern w:val="0"/>
                <w:szCs w:val="21"/>
              </w:rPr>
              <w:t>经管类、人力资源、法学、心理学相关专业优先</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宋体" w:hAnsi="宋体" w:cs="宋体"/>
                <w:b/>
                <w:kern w:val="0"/>
                <w:sz w:val="24"/>
              </w:rPr>
            </w:pPr>
            <w:r>
              <w:rPr>
                <w:rFonts w:ascii="宋体" w:hAnsi="宋体" w:cs="宋体" w:hint="eastAsia"/>
                <w:bCs/>
                <w:kern w:val="0"/>
                <w:sz w:val="24"/>
              </w:rPr>
              <w:t>成都、西昌、昆明、大理、苏州、杭州、保定、长沙</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宋体" w:hAnsi="宋体" w:cs="宋体"/>
                <w:b/>
                <w:kern w:val="0"/>
                <w:sz w:val="24"/>
              </w:rPr>
            </w:pP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hAnsi="宋体" w:cs="宋体"/>
                <w:b/>
                <w:kern w:val="0"/>
                <w:sz w:val="24"/>
              </w:rPr>
            </w:pPr>
            <w:r>
              <w:rPr>
                <w:rFonts w:ascii="宋体" w:eastAsia="宋体" w:hAnsi="宋体" w:cs="宋体" w:hint="eastAsia"/>
                <w:color w:val="333333"/>
                <w:kern w:val="0"/>
                <w:szCs w:val="21"/>
              </w:rPr>
              <w:t>财务会计类</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bCs/>
                <w:kern w:val="0"/>
                <w:sz w:val="24"/>
              </w:rPr>
            </w:pPr>
            <w:r>
              <w:rPr>
                <w:rFonts w:ascii="宋体" w:hAnsi="宋体" w:cs="宋体" w:hint="eastAsia"/>
                <w:bCs/>
                <w:kern w:val="0"/>
                <w:sz w:val="24"/>
              </w:rPr>
              <w:t>22</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hAnsi="宋体" w:cs="宋体"/>
                <w:b/>
                <w:kern w:val="0"/>
                <w:sz w:val="24"/>
              </w:rPr>
            </w:pPr>
            <w:r>
              <w:rPr>
                <w:rFonts w:ascii="宋体" w:eastAsia="宋体" w:hAnsi="宋体" w:cs="宋体" w:hint="eastAsia"/>
                <w:color w:val="333333"/>
                <w:kern w:val="0"/>
                <w:szCs w:val="21"/>
              </w:rPr>
              <w:t>本科及以上学历</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hAnsi="宋体" w:cs="宋体"/>
                <w:b/>
                <w:kern w:val="0"/>
                <w:sz w:val="24"/>
              </w:rPr>
            </w:pPr>
            <w:r>
              <w:rPr>
                <w:rFonts w:ascii="宋体" w:eastAsia="宋体" w:hAnsi="宋体" w:cs="宋体" w:hint="eastAsia"/>
                <w:color w:val="333333"/>
                <w:kern w:val="0"/>
                <w:szCs w:val="21"/>
              </w:rPr>
              <w:t>财务类相关专业优先</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宋体" w:hAnsi="宋体" w:cs="宋体"/>
                <w:b/>
                <w:kern w:val="0"/>
                <w:sz w:val="24"/>
              </w:rPr>
            </w:pPr>
            <w:r>
              <w:rPr>
                <w:rFonts w:ascii="宋体" w:hAnsi="宋体" w:cs="宋体" w:hint="eastAsia"/>
                <w:bCs/>
                <w:kern w:val="0"/>
                <w:sz w:val="24"/>
              </w:rPr>
              <w:t>成都、西昌、昆明、大理、合肥、杭州、青岛、长沙</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宋体" w:hAnsi="宋体" w:cs="宋体"/>
                <w:b/>
                <w:kern w:val="0"/>
                <w:sz w:val="24"/>
              </w:rPr>
            </w:pP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hAnsi="宋体" w:cs="宋体"/>
                <w:b/>
                <w:kern w:val="0"/>
                <w:sz w:val="24"/>
              </w:rPr>
            </w:pPr>
            <w:r>
              <w:rPr>
                <w:rFonts w:ascii="宋体" w:eastAsia="宋体" w:hAnsi="宋体" w:cs="宋体" w:hint="eastAsia"/>
                <w:color w:val="333333"/>
                <w:kern w:val="0"/>
                <w:szCs w:val="21"/>
              </w:rPr>
              <w:t>生产储备类</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bCs/>
                <w:kern w:val="0"/>
                <w:sz w:val="24"/>
              </w:rPr>
            </w:pPr>
            <w:r>
              <w:rPr>
                <w:rFonts w:ascii="宋体" w:hAnsi="宋体" w:cs="宋体" w:hint="eastAsia"/>
                <w:bCs/>
                <w:kern w:val="0"/>
                <w:sz w:val="24"/>
              </w:rPr>
              <w:t>69</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hAnsi="宋体" w:cs="宋体"/>
                <w:b/>
                <w:kern w:val="0"/>
                <w:sz w:val="24"/>
              </w:rPr>
            </w:pPr>
            <w:r>
              <w:rPr>
                <w:rFonts w:ascii="宋体" w:eastAsia="宋体" w:hAnsi="宋体" w:cs="宋体" w:hint="eastAsia"/>
                <w:color w:val="333333"/>
                <w:kern w:val="0"/>
                <w:szCs w:val="21"/>
              </w:rPr>
              <w:t>大专及以上学历</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hAnsi="宋体" w:cs="宋体"/>
                <w:b/>
                <w:kern w:val="0"/>
                <w:sz w:val="24"/>
              </w:rPr>
            </w:pPr>
            <w:r>
              <w:rPr>
                <w:rFonts w:ascii="宋体" w:eastAsia="宋体" w:hAnsi="宋体" w:cs="宋体" w:hint="eastAsia"/>
                <w:color w:val="333333"/>
                <w:kern w:val="0"/>
                <w:szCs w:val="21"/>
              </w:rPr>
              <w:t>食品、生物、机电、自动化等与生产制造相关的专业优先</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宋体" w:hAnsi="宋体" w:cs="宋体"/>
                <w:b/>
                <w:kern w:val="0"/>
                <w:sz w:val="24"/>
              </w:rPr>
            </w:pPr>
            <w:r>
              <w:rPr>
                <w:rFonts w:ascii="宋体" w:hAnsi="宋体" w:cs="宋体" w:hint="eastAsia"/>
                <w:bCs/>
                <w:kern w:val="0"/>
                <w:sz w:val="24"/>
              </w:rPr>
              <w:t>成都、西昌、昆明、大理、合肥、苏州、青岛、保定、长沙</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宋体" w:hAnsi="宋体" w:cs="宋体"/>
                <w:b/>
                <w:kern w:val="0"/>
                <w:sz w:val="24"/>
              </w:rPr>
            </w:pP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hAnsi="宋体" w:cs="宋体"/>
                <w:b/>
                <w:kern w:val="0"/>
                <w:sz w:val="24"/>
              </w:rPr>
            </w:pPr>
            <w:r>
              <w:rPr>
                <w:rFonts w:ascii="宋体" w:eastAsia="宋体" w:hAnsi="宋体" w:cs="宋体" w:hint="eastAsia"/>
                <w:color w:val="333333"/>
                <w:kern w:val="0"/>
                <w:szCs w:val="21"/>
              </w:rPr>
              <w:t>研发类</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bCs/>
                <w:kern w:val="0"/>
                <w:sz w:val="24"/>
              </w:rPr>
            </w:pPr>
            <w:r>
              <w:rPr>
                <w:rFonts w:ascii="宋体" w:hAnsi="宋体" w:cs="宋体" w:hint="eastAsia"/>
                <w:bCs/>
                <w:kern w:val="0"/>
                <w:sz w:val="24"/>
              </w:rPr>
              <w:t>11</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hAnsi="宋体" w:cs="宋体"/>
                <w:b/>
                <w:kern w:val="0"/>
                <w:sz w:val="24"/>
              </w:rPr>
            </w:pPr>
            <w:r>
              <w:rPr>
                <w:rFonts w:ascii="宋体" w:eastAsia="宋体" w:hAnsi="宋体" w:cs="宋体" w:hint="eastAsia"/>
                <w:color w:val="333333"/>
                <w:kern w:val="0"/>
                <w:szCs w:val="21"/>
              </w:rPr>
              <w:t>硕士及以上学历</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hAnsi="宋体" w:cs="宋体"/>
                <w:b/>
                <w:kern w:val="0"/>
                <w:sz w:val="24"/>
              </w:rPr>
            </w:pPr>
            <w:r>
              <w:rPr>
                <w:rFonts w:ascii="宋体" w:eastAsia="宋体" w:hAnsi="宋体" w:cs="宋体" w:hint="eastAsia"/>
                <w:color w:val="333333"/>
                <w:kern w:val="0"/>
                <w:szCs w:val="21"/>
              </w:rPr>
              <w:t>生物、发酵、微生物、食品科学等相关专业优先</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宋体" w:eastAsia="宋体" w:hAnsi="宋体" w:cs="宋体"/>
                <w:b/>
                <w:kern w:val="0"/>
                <w:sz w:val="24"/>
              </w:rPr>
            </w:pPr>
            <w:r>
              <w:rPr>
                <w:rFonts w:ascii="宋体" w:hAnsi="宋体" w:cs="宋体" w:hint="eastAsia"/>
                <w:bCs/>
                <w:kern w:val="0"/>
                <w:sz w:val="24"/>
              </w:rPr>
              <w:t>成都、昆明、苏州。杭州、保定</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宋体" w:hAnsi="宋体" w:cs="宋体"/>
                <w:b/>
                <w:kern w:val="0"/>
                <w:sz w:val="24"/>
              </w:rPr>
            </w:pP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hAnsi="宋体" w:cs="宋体"/>
                <w:b/>
                <w:kern w:val="0"/>
                <w:sz w:val="24"/>
              </w:rPr>
            </w:pPr>
            <w:r>
              <w:rPr>
                <w:rFonts w:ascii="宋体" w:eastAsia="宋体" w:hAnsi="宋体" w:cs="宋体" w:hint="eastAsia"/>
                <w:color w:val="333333"/>
                <w:kern w:val="0"/>
                <w:szCs w:val="21"/>
              </w:rPr>
              <w:t>市场营销类</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bCs/>
                <w:kern w:val="0"/>
                <w:sz w:val="24"/>
              </w:rPr>
            </w:pPr>
            <w:r>
              <w:rPr>
                <w:rFonts w:ascii="宋体" w:hAnsi="宋体" w:cs="宋体" w:hint="eastAsia"/>
                <w:bCs/>
                <w:kern w:val="0"/>
                <w:sz w:val="24"/>
              </w:rPr>
              <w:t>142</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hAnsi="宋体" w:cs="宋体"/>
                <w:b/>
                <w:kern w:val="0"/>
                <w:sz w:val="24"/>
              </w:rPr>
            </w:pPr>
            <w:r>
              <w:rPr>
                <w:rFonts w:ascii="宋体" w:eastAsia="宋体" w:hAnsi="宋体" w:cs="宋体" w:hint="eastAsia"/>
                <w:color w:val="333333"/>
                <w:kern w:val="0"/>
                <w:szCs w:val="21"/>
              </w:rPr>
              <w:t>本科及以上学历，</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hAnsi="宋体" w:cs="宋体"/>
                <w:b/>
                <w:kern w:val="0"/>
                <w:sz w:val="24"/>
              </w:rPr>
            </w:pPr>
            <w:r>
              <w:rPr>
                <w:rFonts w:ascii="宋体" w:eastAsia="宋体" w:hAnsi="宋体" w:cs="宋体" w:hint="eastAsia"/>
                <w:color w:val="333333"/>
                <w:kern w:val="0"/>
                <w:szCs w:val="21"/>
              </w:rPr>
              <w:t>专业不限</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宋体" w:hAnsi="宋体" w:cs="宋体"/>
                <w:b/>
                <w:kern w:val="0"/>
                <w:sz w:val="24"/>
              </w:rPr>
            </w:pPr>
            <w:r>
              <w:rPr>
                <w:rFonts w:ascii="宋体" w:hAnsi="宋体" w:cs="宋体" w:hint="eastAsia"/>
                <w:bCs/>
                <w:kern w:val="0"/>
                <w:sz w:val="24"/>
              </w:rPr>
              <w:t>成都、西昌、昆明、大理、合肥、苏州、杭州、青岛、保定、长沙</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宋体" w:hAnsi="宋体" w:cs="宋体"/>
                <w:b/>
                <w:kern w:val="0"/>
                <w:sz w:val="24"/>
              </w:rPr>
            </w:pP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hAnsi="宋体" w:cs="宋体"/>
                <w:b/>
                <w:kern w:val="0"/>
                <w:sz w:val="24"/>
              </w:rPr>
            </w:pPr>
            <w:r>
              <w:rPr>
                <w:rFonts w:ascii="宋体" w:eastAsia="宋体" w:hAnsi="宋体" w:cs="宋体" w:hint="eastAsia"/>
                <w:color w:val="333333"/>
                <w:kern w:val="0"/>
                <w:szCs w:val="21"/>
              </w:rPr>
              <w:t>牧业技术类</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bCs/>
                <w:kern w:val="0"/>
                <w:sz w:val="24"/>
              </w:rPr>
            </w:pPr>
            <w:r>
              <w:rPr>
                <w:rFonts w:ascii="宋体" w:hAnsi="宋体" w:cs="宋体" w:hint="eastAsia"/>
                <w:bCs/>
                <w:kern w:val="0"/>
                <w:sz w:val="24"/>
              </w:rPr>
              <w:t>24</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hAnsi="宋体" w:cs="宋体"/>
                <w:b/>
                <w:kern w:val="0"/>
                <w:sz w:val="24"/>
              </w:rPr>
            </w:pPr>
            <w:r>
              <w:rPr>
                <w:rFonts w:ascii="宋体" w:eastAsia="宋体" w:hAnsi="宋体" w:cs="宋体" w:hint="eastAsia"/>
                <w:color w:val="333333"/>
                <w:kern w:val="0"/>
                <w:szCs w:val="21"/>
              </w:rPr>
              <w:t>大专及以上学历</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hAnsi="宋体" w:cs="宋体"/>
                <w:b/>
                <w:kern w:val="0"/>
                <w:sz w:val="24"/>
              </w:rPr>
            </w:pPr>
            <w:r>
              <w:rPr>
                <w:rFonts w:ascii="宋体" w:eastAsia="宋体" w:hAnsi="宋体" w:cs="宋体" w:hint="eastAsia"/>
                <w:color w:val="333333"/>
                <w:kern w:val="0"/>
                <w:szCs w:val="21"/>
              </w:rPr>
              <w:t>畜牧兽医、动物科学、动物营养等相关专业优先</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宋体" w:hAnsi="宋体" w:cs="宋体"/>
                <w:b/>
                <w:kern w:val="0"/>
                <w:sz w:val="24"/>
              </w:rPr>
            </w:pPr>
            <w:r>
              <w:rPr>
                <w:rFonts w:ascii="宋体" w:hAnsi="宋体" w:cs="宋体" w:hint="eastAsia"/>
                <w:bCs/>
                <w:kern w:val="0"/>
                <w:sz w:val="24"/>
              </w:rPr>
              <w:t>成都、西昌、昆明、合肥、杭州、长沙</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宋体" w:hAnsi="宋体" w:cs="宋体"/>
                <w:b/>
                <w:kern w:val="0"/>
                <w:sz w:val="24"/>
              </w:rPr>
            </w:pP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hAnsi="宋体" w:cs="宋体"/>
                <w:b/>
                <w:kern w:val="0"/>
                <w:sz w:val="24"/>
              </w:rPr>
            </w:pPr>
            <w:r>
              <w:rPr>
                <w:rFonts w:ascii="宋体" w:eastAsia="宋体" w:hAnsi="宋体" w:cs="宋体" w:hint="eastAsia"/>
                <w:color w:val="333333"/>
                <w:kern w:val="0"/>
                <w:szCs w:val="21"/>
              </w:rPr>
              <w:t>品控类</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bCs/>
                <w:kern w:val="0"/>
                <w:sz w:val="24"/>
              </w:rPr>
            </w:pPr>
            <w:r>
              <w:rPr>
                <w:rFonts w:ascii="宋体" w:hAnsi="宋体" w:cs="宋体" w:hint="eastAsia"/>
                <w:bCs/>
                <w:kern w:val="0"/>
                <w:sz w:val="24"/>
              </w:rPr>
              <w:t>17</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hAnsi="宋体" w:cs="宋体"/>
                <w:b/>
                <w:kern w:val="0"/>
                <w:sz w:val="24"/>
              </w:rPr>
            </w:pPr>
            <w:r>
              <w:rPr>
                <w:rFonts w:ascii="宋体" w:eastAsia="宋体" w:hAnsi="宋体" w:cs="宋体" w:hint="eastAsia"/>
                <w:color w:val="333333"/>
                <w:kern w:val="0"/>
                <w:szCs w:val="21"/>
              </w:rPr>
              <w:t>本科及以上学历</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hAnsi="宋体" w:cs="宋体"/>
                <w:b/>
                <w:kern w:val="0"/>
                <w:sz w:val="24"/>
              </w:rPr>
            </w:pPr>
            <w:r>
              <w:rPr>
                <w:rFonts w:ascii="宋体" w:eastAsia="宋体" w:hAnsi="宋体" w:cs="宋体" w:hint="eastAsia"/>
                <w:color w:val="333333"/>
                <w:kern w:val="0"/>
                <w:szCs w:val="21"/>
              </w:rPr>
              <w:t>食品科学与工程、食品检验、食品质量与安全等相关专业优先</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宋体" w:hAnsi="宋体" w:cs="宋体"/>
                <w:b/>
                <w:kern w:val="0"/>
                <w:sz w:val="24"/>
              </w:rPr>
            </w:pPr>
            <w:r>
              <w:rPr>
                <w:rFonts w:ascii="宋体" w:hAnsi="宋体" w:cs="宋体" w:hint="eastAsia"/>
                <w:bCs/>
                <w:kern w:val="0"/>
                <w:sz w:val="24"/>
              </w:rPr>
              <w:t>成都、西昌、大理、苏州、青岛、保定、</w:t>
            </w:r>
            <w:r>
              <w:rPr>
                <w:rFonts w:ascii="宋体" w:hAnsi="宋体" w:cs="宋体" w:hint="eastAsia"/>
                <w:bCs/>
                <w:kern w:val="0"/>
                <w:sz w:val="24"/>
              </w:rPr>
              <w:lastRenderedPageBreak/>
              <w:t>长沙</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宋体" w:hAnsi="宋体" w:cs="宋体"/>
                <w:b/>
                <w:kern w:val="0"/>
                <w:sz w:val="24"/>
              </w:rPr>
            </w:pP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hAnsi="宋体" w:cs="宋体"/>
                <w:b/>
                <w:kern w:val="0"/>
                <w:sz w:val="24"/>
              </w:rPr>
            </w:pPr>
            <w:r>
              <w:rPr>
                <w:rFonts w:ascii="宋体" w:eastAsia="宋体" w:hAnsi="宋体" w:cs="宋体" w:hint="eastAsia"/>
                <w:color w:val="333333"/>
                <w:kern w:val="0"/>
                <w:szCs w:val="21"/>
              </w:rPr>
              <w:lastRenderedPageBreak/>
              <w:t>奶源类</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bCs/>
                <w:kern w:val="0"/>
                <w:sz w:val="24"/>
              </w:rPr>
            </w:pPr>
            <w:r>
              <w:rPr>
                <w:rFonts w:ascii="宋体" w:hAnsi="宋体" w:cs="宋体" w:hint="eastAsia"/>
                <w:bCs/>
                <w:kern w:val="0"/>
                <w:sz w:val="24"/>
              </w:rPr>
              <w:t>7</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hAnsi="宋体" w:cs="宋体"/>
                <w:b/>
                <w:kern w:val="0"/>
                <w:sz w:val="24"/>
              </w:rPr>
            </w:pPr>
            <w:r>
              <w:rPr>
                <w:rFonts w:ascii="宋体" w:eastAsia="宋体" w:hAnsi="宋体" w:cs="宋体" w:hint="eastAsia"/>
                <w:color w:val="333333"/>
                <w:kern w:val="0"/>
                <w:szCs w:val="21"/>
              </w:rPr>
              <w:t>本科及以上学历，</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hAnsi="宋体" w:cs="宋体"/>
                <w:b/>
                <w:kern w:val="0"/>
                <w:sz w:val="24"/>
              </w:rPr>
            </w:pPr>
            <w:r>
              <w:rPr>
                <w:rFonts w:ascii="宋体" w:eastAsia="宋体" w:hAnsi="宋体" w:cs="宋体" w:hint="eastAsia"/>
                <w:color w:val="333333"/>
                <w:kern w:val="0"/>
                <w:szCs w:val="21"/>
              </w:rPr>
              <w:t>公共卫生、食品检验、动物科学等相关专业优先</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宋体" w:eastAsia="宋体" w:hAnsi="宋体" w:cs="宋体"/>
                <w:b/>
                <w:kern w:val="0"/>
                <w:sz w:val="24"/>
              </w:rPr>
            </w:pPr>
            <w:r>
              <w:rPr>
                <w:rFonts w:ascii="宋体" w:hAnsi="宋体" w:cs="宋体" w:hint="eastAsia"/>
                <w:bCs/>
                <w:kern w:val="0"/>
                <w:sz w:val="24"/>
              </w:rPr>
              <w:t>成都、昆明、合肥、杭州、保定</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宋体" w:hAnsi="宋体" w:cs="宋体"/>
                <w:b/>
                <w:kern w:val="0"/>
                <w:sz w:val="24"/>
              </w:rPr>
            </w:pP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70B76">
            <w:pPr>
              <w:widowControl/>
              <w:jc w:val="center"/>
              <w:rPr>
                <w:rFonts w:ascii="宋体" w:hAnsi="宋体" w:cs="宋体"/>
                <w:b/>
                <w:kern w:val="0"/>
                <w:sz w:val="24"/>
              </w:rPr>
            </w:pP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70B76">
            <w:pPr>
              <w:widowControl/>
              <w:jc w:val="center"/>
              <w:rPr>
                <w:rFonts w:ascii="宋体" w:hAnsi="宋体" w:cs="宋体"/>
                <w:b/>
                <w:kern w:val="0"/>
                <w:sz w:val="24"/>
              </w:rPr>
            </w:pP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70B76">
            <w:pPr>
              <w:widowControl/>
              <w:jc w:val="center"/>
              <w:rPr>
                <w:rFonts w:ascii="宋体" w:hAnsi="宋体" w:cs="宋体"/>
                <w:b/>
                <w:kern w:val="0"/>
                <w:sz w:val="24"/>
              </w:rPr>
            </w:pP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70B76">
            <w:pPr>
              <w:widowControl/>
              <w:jc w:val="center"/>
              <w:rPr>
                <w:rFonts w:ascii="宋体" w:hAnsi="宋体" w:cs="宋体"/>
                <w:b/>
                <w:kern w:val="0"/>
                <w:sz w:val="24"/>
              </w:rPr>
            </w:pP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70B76">
            <w:pPr>
              <w:widowControl/>
              <w:jc w:val="center"/>
              <w:rPr>
                <w:rFonts w:ascii="宋体" w:hAnsi="宋体" w:cs="宋体"/>
                <w:b/>
                <w:kern w:val="0"/>
                <w:sz w:val="24"/>
              </w:rPr>
            </w:pP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宋体" w:hAnsi="宋体" w:cs="宋体"/>
                <w:b/>
                <w:kern w:val="0"/>
                <w:sz w:val="24"/>
              </w:rPr>
            </w:pP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70B76">
            <w:pPr>
              <w:widowControl/>
              <w:jc w:val="center"/>
              <w:rPr>
                <w:rFonts w:ascii="宋体" w:hAnsi="宋体" w:cs="宋体"/>
                <w:b/>
                <w:kern w:val="0"/>
                <w:sz w:val="24"/>
              </w:rPr>
            </w:pP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70B76">
            <w:pPr>
              <w:widowControl/>
              <w:jc w:val="center"/>
              <w:rPr>
                <w:rFonts w:ascii="宋体" w:hAnsi="宋体" w:cs="宋体"/>
                <w:b/>
                <w:kern w:val="0"/>
                <w:sz w:val="24"/>
              </w:rPr>
            </w:pP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70B76">
            <w:pPr>
              <w:widowControl/>
              <w:jc w:val="center"/>
              <w:rPr>
                <w:rFonts w:ascii="宋体" w:hAnsi="宋体" w:cs="宋体"/>
                <w:b/>
                <w:kern w:val="0"/>
                <w:sz w:val="24"/>
              </w:rPr>
            </w:pP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70B76">
            <w:pPr>
              <w:widowControl/>
              <w:jc w:val="center"/>
              <w:rPr>
                <w:rFonts w:ascii="宋体" w:hAnsi="宋体" w:cs="宋体"/>
                <w:b/>
                <w:kern w:val="0"/>
                <w:sz w:val="24"/>
              </w:rPr>
            </w:pP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70B76">
            <w:pPr>
              <w:widowControl/>
              <w:jc w:val="center"/>
              <w:rPr>
                <w:rFonts w:ascii="宋体" w:hAnsi="宋体" w:cs="宋体"/>
                <w:b/>
                <w:kern w:val="0"/>
                <w:sz w:val="24"/>
              </w:rPr>
            </w:pP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宋体" w:hAnsi="宋体" w:cs="宋体"/>
                <w:b/>
                <w:kern w:val="0"/>
                <w:sz w:val="24"/>
              </w:rPr>
            </w:pP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70B76">
            <w:pPr>
              <w:widowControl/>
              <w:jc w:val="center"/>
              <w:rPr>
                <w:rFonts w:ascii="宋体" w:hAnsi="宋体" w:cs="宋体"/>
                <w:b/>
                <w:kern w:val="0"/>
                <w:sz w:val="24"/>
              </w:rPr>
            </w:pP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70B76">
            <w:pPr>
              <w:widowControl/>
              <w:jc w:val="center"/>
              <w:rPr>
                <w:rFonts w:ascii="宋体" w:hAnsi="宋体" w:cs="宋体"/>
                <w:b/>
                <w:kern w:val="0"/>
                <w:sz w:val="24"/>
              </w:rPr>
            </w:pP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70B76">
            <w:pPr>
              <w:widowControl/>
              <w:jc w:val="center"/>
              <w:rPr>
                <w:rFonts w:ascii="宋体" w:hAnsi="宋体" w:cs="宋体"/>
                <w:b/>
                <w:kern w:val="0"/>
                <w:sz w:val="24"/>
              </w:rPr>
            </w:pP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70B76">
            <w:pPr>
              <w:widowControl/>
              <w:jc w:val="center"/>
              <w:rPr>
                <w:rFonts w:ascii="宋体" w:hAnsi="宋体" w:cs="宋体"/>
                <w:b/>
                <w:kern w:val="0"/>
                <w:sz w:val="24"/>
              </w:rPr>
            </w:pP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70B76">
            <w:pPr>
              <w:widowControl/>
              <w:jc w:val="center"/>
              <w:rPr>
                <w:rFonts w:ascii="宋体" w:hAnsi="宋体" w:cs="宋体"/>
                <w:b/>
                <w:kern w:val="0"/>
                <w:sz w:val="24"/>
              </w:rPr>
            </w:pP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宋体" w:hAnsi="宋体" w:cs="宋体"/>
                <w:b/>
                <w:kern w:val="0"/>
                <w:sz w:val="24"/>
              </w:rPr>
            </w:pP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70B76">
            <w:pPr>
              <w:widowControl/>
              <w:jc w:val="center"/>
              <w:rPr>
                <w:rFonts w:ascii="宋体" w:hAnsi="宋体" w:cs="宋体"/>
                <w:b/>
                <w:kern w:val="0"/>
                <w:sz w:val="24"/>
              </w:rPr>
            </w:pP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70B76">
            <w:pPr>
              <w:widowControl/>
              <w:jc w:val="center"/>
              <w:rPr>
                <w:rFonts w:ascii="宋体" w:hAnsi="宋体" w:cs="宋体"/>
                <w:b/>
                <w:kern w:val="0"/>
                <w:sz w:val="24"/>
              </w:rPr>
            </w:pP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70B76">
            <w:pPr>
              <w:widowControl/>
              <w:jc w:val="center"/>
              <w:rPr>
                <w:rFonts w:ascii="宋体" w:hAnsi="宋体" w:cs="宋体"/>
                <w:b/>
                <w:kern w:val="0"/>
                <w:sz w:val="24"/>
              </w:rPr>
            </w:pP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70B76">
            <w:pPr>
              <w:widowControl/>
              <w:jc w:val="center"/>
              <w:rPr>
                <w:rFonts w:ascii="宋体" w:hAnsi="宋体" w:cs="宋体"/>
                <w:b/>
                <w:kern w:val="0"/>
                <w:sz w:val="24"/>
              </w:rPr>
            </w:pP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70B76">
            <w:pPr>
              <w:widowControl/>
              <w:jc w:val="center"/>
              <w:rPr>
                <w:rFonts w:ascii="宋体" w:hAnsi="宋体" w:cs="宋体"/>
                <w:b/>
                <w:kern w:val="0"/>
                <w:sz w:val="24"/>
              </w:rPr>
            </w:pP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宋体" w:hAnsi="宋体" w:cs="宋体"/>
                <w:b/>
                <w:kern w:val="0"/>
                <w:sz w:val="24"/>
              </w:rPr>
            </w:pP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70B76">
            <w:pPr>
              <w:widowControl/>
              <w:jc w:val="center"/>
              <w:rPr>
                <w:rFonts w:ascii="宋体" w:hAnsi="宋体" w:cs="宋体"/>
                <w:b/>
                <w:kern w:val="0"/>
                <w:sz w:val="24"/>
              </w:rPr>
            </w:pP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70B76">
            <w:pPr>
              <w:widowControl/>
              <w:jc w:val="center"/>
              <w:rPr>
                <w:rFonts w:ascii="宋体" w:hAnsi="宋体" w:cs="宋体"/>
                <w:b/>
                <w:kern w:val="0"/>
                <w:sz w:val="24"/>
              </w:rPr>
            </w:pP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70B76">
            <w:pPr>
              <w:widowControl/>
              <w:jc w:val="center"/>
              <w:rPr>
                <w:rFonts w:ascii="宋体" w:hAnsi="宋体" w:cs="宋体"/>
                <w:b/>
                <w:kern w:val="0"/>
                <w:sz w:val="24"/>
              </w:rPr>
            </w:pP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70B76">
            <w:pPr>
              <w:widowControl/>
              <w:jc w:val="center"/>
              <w:rPr>
                <w:rFonts w:ascii="宋体" w:hAnsi="宋体" w:cs="宋体"/>
                <w:b/>
                <w:kern w:val="0"/>
                <w:sz w:val="24"/>
              </w:rPr>
            </w:pP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70B76">
            <w:pPr>
              <w:widowControl/>
              <w:jc w:val="center"/>
              <w:rPr>
                <w:rFonts w:ascii="宋体" w:hAnsi="宋体" w:cs="宋体"/>
                <w:b/>
                <w:kern w:val="0"/>
                <w:sz w:val="24"/>
              </w:rPr>
            </w:pP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宋体" w:hAnsi="宋体" w:cs="宋体"/>
                <w:b/>
                <w:kern w:val="0"/>
                <w:sz w:val="24"/>
              </w:rPr>
            </w:pPr>
          </w:p>
        </w:tc>
      </w:tr>
    </w:tbl>
    <w:p w:rsidR="00970B76" w:rsidRDefault="00970B76"/>
    <w:p w:rsidR="00970B76" w:rsidRDefault="00970B76"/>
    <w:p w:rsidR="00970B76" w:rsidRDefault="00970B76"/>
    <w:p w:rsidR="00970B76" w:rsidRDefault="00970B76"/>
    <w:p w:rsidR="00970B76" w:rsidRDefault="00970B76"/>
    <w:p w:rsidR="00970B76" w:rsidRDefault="00970B76"/>
    <w:p w:rsidR="00970B76" w:rsidRDefault="00970B76"/>
    <w:p w:rsidR="00970B76" w:rsidRDefault="00970B76"/>
    <w:p w:rsidR="00970B76" w:rsidRDefault="00970B76"/>
    <w:p w:rsidR="00970B76" w:rsidRDefault="00970B76"/>
    <w:p w:rsidR="00970B76" w:rsidRDefault="00970B76"/>
    <w:p w:rsidR="00970B76" w:rsidRDefault="00970B76"/>
    <w:p w:rsidR="00970B76" w:rsidRDefault="00970B76"/>
    <w:p w:rsidR="00970B76" w:rsidRDefault="00970B76"/>
    <w:p w:rsidR="00970B76" w:rsidRDefault="00970B76"/>
    <w:p w:rsidR="00970B76" w:rsidRDefault="00970B76"/>
    <w:p w:rsidR="00970B76" w:rsidRDefault="00970B76"/>
    <w:p w:rsidR="00970B76" w:rsidRDefault="00970B76"/>
    <w:p w:rsidR="00970B76" w:rsidRDefault="00970B76"/>
    <w:p w:rsidR="00970B76" w:rsidRDefault="00970B76"/>
    <w:p w:rsidR="00970B76" w:rsidRDefault="00970B76"/>
    <w:p w:rsidR="00970B76" w:rsidRDefault="00970B76"/>
    <w:p w:rsidR="00970B76" w:rsidRDefault="00970B76"/>
    <w:p w:rsidR="00970B76" w:rsidRDefault="00970B76"/>
    <w:p w:rsidR="00970B76" w:rsidRDefault="009865EA">
      <w:pPr>
        <w:pStyle w:val="2"/>
        <w:jc w:val="center"/>
        <w:rPr>
          <w:rFonts w:ascii="宋体" w:eastAsia="宋体" w:hAnsi="宋体"/>
          <w:sz w:val="36"/>
          <w:szCs w:val="36"/>
          <w:shd w:val="pct10" w:color="auto" w:fill="FFFFFF"/>
        </w:rPr>
      </w:pPr>
      <w:bookmarkStart w:id="50" w:name="_Toc498718719"/>
      <w:bookmarkStart w:id="51" w:name="_Toc499194154"/>
      <w:r>
        <w:rPr>
          <w:rFonts w:ascii="宋体" w:eastAsia="宋体" w:hAnsi="宋体" w:hint="eastAsia"/>
          <w:sz w:val="36"/>
          <w:szCs w:val="36"/>
          <w:shd w:val="pct10" w:color="auto" w:fill="FFFFFF"/>
        </w:rPr>
        <w:lastRenderedPageBreak/>
        <w:t>41</w:t>
      </w:r>
      <w:r>
        <w:rPr>
          <w:rFonts w:ascii="宋体" w:eastAsia="宋体" w:hAnsi="宋体"/>
          <w:sz w:val="36"/>
          <w:szCs w:val="36"/>
          <w:shd w:val="pct10" w:color="auto" w:fill="FFFFFF"/>
        </w:rPr>
        <w:t xml:space="preserve"> </w:t>
      </w:r>
      <w:r>
        <w:rPr>
          <w:rFonts w:ascii="宋体" w:eastAsia="宋体" w:hAnsi="宋体" w:hint="eastAsia"/>
          <w:sz w:val="36"/>
          <w:szCs w:val="36"/>
          <w:shd w:val="pct10" w:color="auto" w:fill="FFFFFF"/>
        </w:rPr>
        <w:t>北京宇翔电子有限公司</w:t>
      </w:r>
      <w:bookmarkEnd w:id="50"/>
      <w:bookmarkEnd w:id="51"/>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1809"/>
        <w:gridCol w:w="1276"/>
        <w:gridCol w:w="1276"/>
        <w:gridCol w:w="2835"/>
        <w:gridCol w:w="1276"/>
        <w:gridCol w:w="1275"/>
      </w:tblGrid>
      <w:tr w:rsidR="00970B76">
        <w:trPr>
          <w:trHeight w:val="2193"/>
        </w:trPr>
        <w:tc>
          <w:tcPr>
            <w:tcW w:w="9747" w:type="dxa"/>
            <w:gridSpan w:val="6"/>
            <w:tcBorders>
              <w:top w:val="thinThickSmallGap" w:sz="18" w:space="0" w:color="auto"/>
              <w:left w:val="thinThickSmallGap" w:sz="18" w:space="0" w:color="auto"/>
              <w:bottom w:val="single" w:sz="6" w:space="0" w:color="auto"/>
              <w:right w:val="thickThinSmallGap" w:sz="18" w:space="0" w:color="auto"/>
            </w:tcBorders>
          </w:tcPr>
          <w:p w:rsidR="00970B76" w:rsidRDefault="009865EA">
            <w:pPr>
              <w:rPr>
                <w:rFonts w:ascii="Times New Roman" w:eastAsia="黑体" w:hAnsi="Times New Roman" w:cs="Times New Roman"/>
                <w:b/>
                <w:bCs/>
                <w:sz w:val="24"/>
                <w:szCs w:val="20"/>
              </w:rPr>
            </w:pPr>
            <w:r>
              <w:rPr>
                <w:rFonts w:ascii="Times New Roman" w:eastAsia="黑体" w:hAnsi="Times New Roman" w:cs="Times New Roman" w:hint="eastAsia"/>
                <w:b/>
                <w:bCs/>
                <w:sz w:val="24"/>
                <w:szCs w:val="20"/>
              </w:rPr>
              <w:t>公司简介</w:t>
            </w:r>
            <w:r>
              <w:rPr>
                <w:rFonts w:ascii="Times New Roman" w:eastAsia="黑体" w:hAnsi="Times New Roman" w:cs="Times New Roman" w:hint="eastAsia"/>
                <w:b/>
                <w:bCs/>
                <w:sz w:val="24"/>
                <w:szCs w:val="20"/>
              </w:rPr>
              <w:t>:</w:t>
            </w:r>
            <w:r>
              <w:rPr>
                <w:rFonts w:asciiTheme="minorEastAsia" w:hAnsiTheme="minorEastAsia" w:cs="宋体" w:hint="eastAsia"/>
                <w:color w:val="000000"/>
                <w:kern w:val="0"/>
                <w:sz w:val="24"/>
                <w:szCs w:val="24"/>
              </w:rPr>
              <w:t>北京宇翔电子有限公司是专业从事半导体集成电路和分立器件设计制造的公司，公司位于北京市朝阳区东直门外西八间房万红西街</w:t>
            </w:r>
            <w:r>
              <w:rPr>
                <w:rFonts w:asciiTheme="minorEastAsia" w:hAnsiTheme="minorEastAsia" w:cs="宋体" w:hint="eastAsia"/>
                <w:color w:val="000000"/>
                <w:kern w:val="0"/>
                <w:sz w:val="24"/>
                <w:szCs w:val="24"/>
              </w:rPr>
              <w:t>2</w:t>
            </w:r>
            <w:r>
              <w:rPr>
                <w:rFonts w:asciiTheme="minorEastAsia" w:hAnsiTheme="minorEastAsia" w:cs="宋体" w:hint="eastAsia"/>
                <w:color w:val="000000"/>
                <w:kern w:val="0"/>
                <w:sz w:val="24"/>
                <w:szCs w:val="24"/>
              </w:rPr>
              <w:t>号，科研生产场地建筑面积</w:t>
            </w:r>
            <w:r>
              <w:rPr>
                <w:rFonts w:asciiTheme="minorEastAsia" w:hAnsiTheme="minorEastAsia" w:cs="宋体" w:hint="eastAsia"/>
                <w:color w:val="000000"/>
                <w:kern w:val="0"/>
                <w:sz w:val="24"/>
                <w:szCs w:val="24"/>
              </w:rPr>
              <w:t>4629</w:t>
            </w:r>
            <w:r>
              <w:rPr>
                <w:rFonts w:asciiTheme="minorEastAsia" w:hAnsiTheme="minorEastAsia" w:cs="宋体" w:hint="eastAsia"/>
                <w:color w:val="000000"/>
                <w:kern w:val="0"/>
                <w:sz w:val="24"/>
                <w:szCs w:val="24"/>
              </w:rPr>
              <w:t>平方米，现有员工</w:t>
            </w:r>
            <w:r>
              <w:rPr>
                <w:rFonts w:asciiTheme="minorEastAsia" w:hAnsiTheme="minorEastAsia" w:cs="宋体" w:hint="eastAsia"/>
                <w:color w:val="000000"/>
                <w:kern w:val="0"/>
                <w:sz w:val="24"/>
                <w:szCs w:val="24"/>
              </w:rPr>
              <w:t>300</w:t>
            </w:r>
            <w:r>
              <w:rPr>
                <w:rFonts w:asciiTheme="minorEastAsia" w:hAnsiTheme="minorEastAsia" w:cs="宋体" w:hint="eastAsia"/>
                <w:color w:val="000000"/>
                <w:kern w:val="0"/>
                <w:sz w:val="24"/>
                <w:szCs w:val="24"/>
              </w:rPr>
              <w:t>余人。公司拥有一条</w:t>
            </w:r>
            <w:r>
              <w:rPr>
                <w:rFonts w:asciiTheme="minorEastAsia" w:hAnsiTheme="minorEastAsia" w:cs="宋体" w:hint="eastAsia"/>
                <w:color w:val="000000"/>
                <w:kern w:val="0"/>
                <w:sz w:val="24"/>
                <w:szCs w:val="24"/>
              </w:rPr>
              <w:t>4</w:t>
            </w:r>
            <w:r>
              <w:rPr>
                <w:rFonts w:asciiTheme="minorEastAsia" w:hAnsiTheme="minorEastAsia" w:cs="宋体" w:hint="eastAsia"/>
                <w:color w:val="000000"/>
                <w:kern w:val="0"/>
                <w:sz w:val="24"/>
                <w:szCs w:val="24"/>
              </w:rPr>
              <w:t>英寸铝栅和硅栅</w:t>
            </w:r>
            <w:r>
              <w:rPr>
                <w:rFonts w:asciiTheme="minorEastAsia" w:hAnsiTheme="minorEastAsia" w:cs="宋体" w:hint="eastAsia"/>
                <w:color w:val="000000"/>
                <w:kern w:val="0"/>
                <w:sz w:val="24"/>
                <w:szCs w:val="24"/>
              </w:rPr>
              <w:t>CMOS</w:t>
            </w:r>
            <w:r>
              <w:rPr>
                <w:rFonts w:asciiTheme="minorEastAsia" w:hAnsiTheme="minorEastAsia" w:cs="宋体" w:hint="eastAsia"/>
                <w:color w:val="000000"/>
                <w:kern w:val="0"/>
                <w:sz w:val="24"/>
                <w:szCs w:val="24"/>
              </w:rPr>
              <w:t>集成电路芯片制造线、一条</w:t>
            </w:r>
            <w:r>
              <w:rPr>
                <w:rFonts w:asciiTheme="minorEastAsia" w:hAnsiTheme="minorEastAsia" w:cs="宋体" w:hint="eastAsia"/>
                <w:color w:val="000000"/>
                <w:kern w:val="0"/>
                <w:sz w:val="24"/>
                <w:szCs w:val="24"/>
              </w:rPr>
              <w:t>6</w:t>
            </w:r>
            <w:r>
              <w:rPr>
                <w:rFonts w:asciiTheme="minorEastAsia" w:hAnsiTheme="minorEastAsia" w:cs="宋体" w:hint="eastAsia"/>
                <w:color w:val="000000"/>
                <w:kern w:val="0"/>
                <w:sz w:val="24"/>
                <w:szCs w:val="24"/>
              </w:rPr>
              <w:t>英寸模拟集成电路半导体芯片加工生产线、集成稳压器生产线、和一条</w:t>
            </w:r>
            <w:r>
              <w:rPr>
                <w:rFonts w:asciiTheme="minorEastAsia" w:hAnsiTheme="minorEastAsia" w:cs="宋体" w:hint="eastAsia"/>
                <w:color w:val="000000"/>
                <w:kern w:val="0"/>
                <w:sz w:val="24"/>
                <w:szCs w:val="24"/>
              </w:rPr>
              <w:t>PN</w:t>
            </w:r>
            <w:r>
              <w:rPr>
                <w:rFonts w:asciiTheme="minorEastAsia" w:hAnsiTheme="minorEastAsia" w:cs="宋体" w:hint="eastAsia"/>
                <w:color w:val="000000"/>
                <w:kern w:val="0"/>
                <w:sz w:val="24"/>
                <w:szCs w:val="24"/>
              </w:rPr>
              <w:t>硅单结晶体管生产线；拥有涵盖数字电路、三端稳压电源、</w:t>
            </w:r>
            <w:r>
              <w:rPr>
                <w:rFonts w:asciiTheme="minorEastAsia" w:hAnsiTheme="minorEastAsia" w:cs="宋体" w:hint="eastAsia"/>
                <w:color w:val="000000"/>
                <w:kern w:val="0"/>
                <w:sz w:val="24"/>
                <w:szCs w:val="24"/>
              </w:rPr>
              <w:t>PN</w:t>
            </w:r>
            <w:r>
              <w:rPr>
                <w:rFonts w:asciiTheme="minorEastAsia" w:hAnsiTheme="minorEastAsia" w:cs="宋体" w:hint="eastAsia"/>
                <w:color w:val="000000"/>
                <w:kern w:val="0"/>
                <w:sz w:val="24"/>
                <w:szCs w:val="24"/>
              </w:rPr>
              <w:t>单结晶体管、二三极管和场效应管等多种工艺的生产线；拥有集成电路和分立器件筛选和检验试验设备；具有集成电路和分立器件数百种型号上千种规格产品的设计、研发、</w:t>
            </w:r>
            <w:r>
              <w:rPr>
                <w:rFonts w:asciiTheme="minorEastAsia" w:hAnsiTheme="minorEastAsia" w:cs="宋体" w:hint="eastAsia"/>
                <w:color w:val="000000"/>
                <w:kern w:val="0"/>
                <w:sz w:val="24"/>
                <w:szCs w:val="24"/>
              </w:rPr>
              <w:t>生产、测试、老化筛选和服务的能力。</w:t>
            </w:r>
          </w:p>
        </w:tc>
      </w:tr>
      <w:tr w:rsidR="00970B76">
        <w:trPr>
          <w:trHeight w:val="443"/>
        </w:trPr>
        <w:tc>
          <w:tcPr>
            <w:tcW w:w="1809"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eastAsia="黑体" w:hAnsi="宋体" w:cs="宋体"/>
                <w:b/>
                <w:kern w:val="0"/>
                <w:sz w:val="24"/>
                <w:szCs w:val="20"/>
              </w:rPr>
            </w:pPr>
            <w:r>
              <w:rPr>
                <w:rFonts w:ascii="宋体" w:eastAsia="黑体" w:hAnsi="宋体" w:cs="宋体" w:hint="eastAsia"/>
                <w:b/>
                <w:kern w:val="0"/>
                <w:sz w:val="24"/>
                <w:szCs w:val="24"/>
              </w:rPr>
              <w:t>简历接收邮箱</w:t>
            </w:r>
          </w:p>
        </w:tc>
        <w:tc>
          <w:tcPr>
            <w:tcW w:w="2552" w:type="dxa"/>
            <w:gridSpan w:val="2"/>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黑体" w:eastAsia="黑体" w:hAnsi="黑体" w:cs="Times New Roman"/>
                <w:b/>
                <w:sz w:val="24"/>
                <w:szCs w:val="24"/>
              </w:rPr>
            </w:pPr>
            <w:r>
              <w:rPr>
                <w:rFonts w:ascii="黑体" w:eastAsia="黑体" w:hAnsi="黑体" w:cs="Times New Roman" w:hint="eastAsia"/>
                <w:b/>
                <w:sz w:val="24"/>
                <w:szCs w:val="24"/>
              </w:rPr>
              <w:t>bjyxrzb@163.com</w:t>
            </w:r>
          </w:p>
        </w:tc>
        <w:tc>
          <w:tcPr>
            <w:tcW w:w="2835"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黑体" w:hAnsi="宋体" w:cs="宋体"/>
                <w:b/>
                <w:kern w:val="0"/>
                <w:sz w:val="24"/>
                <w:szCs w:val="20"/>
              </w:rPr>
            </w:pPr>
            <w:r>
              <w:rPr>
                <w:rFonts w:ascii="宋体" w:eastAsia="黑体" w:hAnsi="宋体" w:cs="宋体" w:hint="eastAsia"/>
                <w:b/>
                <w:kern w:val="0"/>
                <w:sz w:val="24"/>
                <w:szCs w:val="24"/>
              </w:rPr>
              <w:t>简历接收截止时间</w:t>
            </w:r>
          </w:p>
        </w:tc>
        <w:tc>
          <w:tcPr>
            <w:tcW w:w="2551" w:type="dxa"/>
            <w:gridSpan w:val="2"/>
            <w:tcBorders>
              <w:top w:val="single" w:sz="4" w:space="0" w:color="4F81BD"/>
              <w:left w:val="single" w:sz="6" w:space="0" w:color="auto"/>
              <w:bottom w:val="single" w:sz="6" w:space="0" w:color="auto"/>
              <w:right w:val="thickThinSmallGap" w:sz="18" w:space="0" w:color="auto"/>
            </w:tcBorders>
            <w:vAlign w:val="center"/>
          </w:tcPr>
          <w:p w:rsidR="00970B76" w:rsidRDefault="00970B76">
            <w:pPr>
              <w:widowControl/>
              <w:jc w:val="center"/>
              <w:rPr>
                <w:rFonts w:ascii="宋体" w:eastAsia="宋体" w:hAnsi="宋体" w:cs="宋体"/>
                <w:b/>
                <w:kern w:val="0"/>
                <w:sz w:val="24"/>
                <w:szCs w:val="20"/>
              </w:rPr>
            </w:pPr>
          </w:p>
        </w:tc>
      </w:tr>
      <w:tr w:rsidR="00970B76">
        <w:trPr>
          <w:trHeight w:val="443"/>
        </w:trPr>
        <w:tc>
          <w:tcPr>
            <w:tcW w:w="1809"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Times New Roman" w:eastAsia="黑体" w:hAnsi="Times New Roman" w:cs="Times New Roman"/>
                <w:b/>
                <w:bCs/>
                <w:sz w:val="24"/>
                <w:szCs w:val="20"/>
              </w:rPr>
            </w:pPr>
            <w:r>
              <w:rPr>
                <w:rFonts w:ascii="Times New Roman" w:eastAsia="黑体" w:hAnsi="Times New Roman" w:cs="Times New Roman" w:hint="eastAsia"/>
                <w:b/>
                <w:bCs/>
                <w:sz w:val="24"/>
                <w:szCs w:val="20"/>
              </w:rPr>
              <w:t>招聘岗位</w:t>
            </w:r>
          </w:p>
        </w:tc>
        <w:tc>
          <w:tcPr>
            <w:tcW w:w="1276"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Times New Roman" w:eastAsia="黑体" w:hAnsi="Times New Roman" w:cs="Times New Roman"/>
                <w:b/>
                <w:bCs/>
                <w:sz w:val="24"/>
                <w:szCs w:val="20"/>
              </w:rPr>
            </w:pPr>
            <w:r>
              <w:rPr>
                <w:rFonts w:ascii="Times New Roman" w:eastAsia="黑体" w:hAnsi="Times New Roman" w:cs="Times New Roman" w:hint="eastAsia"/>
                <w:b/>
                <w:bCs/>
                <w:sz w:val="24"/>
                <w:szCs w:val="20"/>
              </w:rPr>
              <w:t>招聘人数</w:t>
            </w:r>
          </w:p>
        </w:tc>
        <w:tc>
          <w:tcPr>
            <w:tcW w:w="1276"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Times New Roman" w:eastAsia="黑体" w:hAnsi="Times New Roman" w:cs="Times New Roman"/>
                <w:b/>
                <w:bCs/>
                <w:sz w:val="24"/>
                <w:szCs w:val="20"/>
              </w:rPr>
            </w:pPr>
            <w:r>
              <w:rPr>
                <w:rFonts w:ascii="Times New Roman" w:eastAsia="黑体" w:hAnsi="Times New Roman" w:cs="Times New Roman" w:hint="eastAsia"/>
                <w:b/>
                <w:bCs/>
                <w:sz w:val="24"/>
                <w:szCs w:val="20"/>
              </w:rPr>
              <w:t>学历要求</w:t>
            </w:r>
          </w:p>
        </w:tc>
        <w:tc>
          <w:tcPr>
            <w:tcW w:w="2835"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Times New Roman" w:eastAsia="黑体" w:hAnsi="Times New Roman" w:cs="Times New Roman"/>
                <w:b/>
                <w:bCs/>
                <w:sz w:val="24"/>
                <w:szCs w:val="20"/>
              </w:rPr>
            </w:pPr>
            <w:r>
              <w:rPr>
                <w:rFonts w:ascii="Times New Roman" w:eastAsia="黑体" w:hAnsi="Times New Roman" w:cs="Times New Roman" w:hint="eastAsia"/>
                <w:b/>
                <w:bCs/>
                <w:sz w:val="24"/>
                <w:szCs w:val="20"/>
              </w:rPr>
              <w:t>招聘专业</w:t>
            </w:r>
          </w:p>
        </w:tc>
        <w:tc>
          <w:tcPr>
            <w:tcW w:w="1276" w:type="dxa"/>
            <w:tcBorders>
              <w:top w:val="single" w:sz="4" w:space="0" w:color="4F81BD"/>
              <w:left w:val="single" w:sz="6" w:space="0" w:color="auto"/>
              <w:bottom w:val="single" w:sz="6" w:space="0" w:color="auto"/>
              <w:right w:val="single" w:sz="4" w:space="0" w:color="auto"/>
            </w:tcBorders>
            <w:vAlign w:val="center"/>
          </w:tcPr>
          <w:p w:rsidR="00970B76" w:rsidRDefault="009865EA">
            <w:pPr>
              <w:jc w:val="center"/>
              <w:rPr>
                <w:rFonts w:ascii="Times New Roman" w:eastAsia="黑体" w:hAnsi="Times New Roman" w:cs="Times New Roman"/>
                <w:b/>
                <w:bCs/>
                <w:sz w:val="24"/>
                <w:szCs w:val="20"/>
              </w:rPr>
            </w:pPr>
            <w:r>
              <w:rPr>
                <w:rFonts w:ascii="Times New Roman" w:eastAsia="黑体" w:hAnsi="Times New Roman" w:cs="Times New Roman" w:hint="eastAsia"/>
                <w:b/>
                <w:bCs/>
                <w:sz w:val="24"/>
                <w:szCs w:val="20"/>
              </w:rPr>
              <w:t>工作地点</w:t>
            </w:r>
          </w:p>
        </w:tc>
        <w:tc>
          <w:tcPr>
            <w:tcW w:w="1275" w:type="dxa"/>
            <w:tcBorders>
              <w:top w:val="single" w:sz="6" w:space="0" w:color="auto"/>
              <w:left w:val="single" w:sz="4" w:space="0" w:color="auto"/>
              <w:bottom w:val="single" w:sz="6" w:space="0" w:color="auto"/>
              <w:right w:val="thickThinSmallGap" w:sz="18" w:space="0" w:color="auto"/>
            </w:tcBorders>
            <w:vAlign w:val="center"/>
          </w:tcPr>
          <w:p w:rsidR="00970B76" w:rsidRDefault="009865EA">
            <w:pPr>
              <w:jc w:val="center"/>
              <w:rPr>
                <w:rFonts w:ascii="Times New Roman" w:eastAsia="黑体" w:hAnsi="Times New Roman" w:cs="Times New Roman"/>
                <w:b/>
                <w:bCs/>
                <w:sz w:val="24"/>
                <w:szCs w:val="20"/>
              </w:rPr>
            </w:pPr>
            <w:r>
              <w:rPr>
                <w:rFonts w:ascii="Times New Roman" w:eastAsia="黑体" w:hAnsi="Times New Roman" w:cs="Times New Roman" w:hint="eastAsia"/>
                <w:b/>
                <w:bCs/>
                <w:sz w:val="24"/>
                <w:szCs w:val="20"/>
              </w:rPr>
              <w:t>其他要求</w:t>
            </w:r>
          </w:p>
        </w:tc>
      </w:tr>
      <w:tr w:rsidR="00970B76">
        <w:trPr>
          <w:trHeight w:val="502"/>
        </w:trPr>
        <w:tc>
          <w:tcPr>
            <w:tcW w:w="1809"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产品工程师</w:t>
            </w:r>
          </w:p>
        </w:tc>
        <w:tc>
          <w:tcPr>
            <w:tcW w:w="1276"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5</w:t>
            </w:r>
          </w:p>
        </w:tc>
        <w:tc>
          <w:tcPr>
            <w:tcW w:w="1276"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本科以上</w:t>
            </w:r>
          </w:p>
        </w:tc>
        <w:tc>
          <w:tcPr>
            <w:tcW w:w="2835" w:type="dxa"/>
            <w:tcBorders>
              <w:top w:val="single" w:sz="6" w:space="0" w:color="auto"/>
              <w:left w:val="single" w:sz="6" w:space="0" w:color="auto"/>
              <w:bottom w:val="single" w:sz="6" w:space="0" w:color="auto"/>
              <w:right w:val="single" w:sz="6" w:space="0" w:color="auto"/>
            </w:tcBorders>
          </w:tcPr>
          <w:p w:rsidR="00970B76" w:rsidRDefault="009865EA">
            <w:pPr>
              <w:jc w:val="left"/>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微电子，电子信息工程，电子科学与技术，测控技术与仪器，自动化等相关专业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北京</w:t>
            </w:r>
          </w:p>
        </w:tc>
        <w:tc>
          <w:tcPr>
            <w:tcW w:w="1275"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Theme="minorEastAsia" w:hAnsiTheme="minorEastAsia" w:cs="宋体"/>
                <w:color w:val="000000"/>
                <w:kern w:val="0"/>
                <w:sz w:val="24"/>
                <w:szCs w:val="24"/>
              </w:rPr>
            </w:pPr>
          </w:p>
        </w:tc>
      </w:tr>
      <w:tr w:rsidR="00970B76">
        <w:trPr>
          <w:trHeight w:val="502"/>
        </w:trPr>
        <w:tc>
          <w:tcPr>
            <w:tcW w:w="1809"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项目经理</w:t>
            </w:r>
          </w:p>
        </w:tc>
        <w:tc>
          <w:tcPr>
            <w:tcW w:w="1276"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5</w:t>
            </w:r>
          </w:p>
        </w:tc>
        <w:tc>
          <w:tcPr>
            <w:tcW w:w="1276"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本科以上</w:t>
            </w:r>
          </w:p>
        </w:tc>
        <w:tc>
          <w:tcPr>
            <w:tcW w:w="2835" w:type="dxa"/>
            <w:tcBorders>
              <w:top w:val="single" w:sz="6" w:space="0" w:color="auto"/>
              <w:left w:val="single" w:sz="6" w:space="0" w:color="auto"/>
              <w:bottom w:val="single" w:sz="6" w:space="0" w:color="auto"/>
              <w:right w:val="single" w:sz="6" w:space="0" w:color="auto"/>
            </w:tcBorders>
          </w:tcPr>
          <w:p w:rsidR="00970B76" w:rsidRDefault="009865EA">
            <w:pP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微电子，电子信息工程，电子科学与技术，测控技术与仪器，自动化等相关专业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北京</w:t>
            </w:r>
          </w:p>
        </w:tc>
        <w:tc>
          <w:tcPr>
            <w:tcW w:w="1275"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Theme="minorEastAsia" w:hAnsiTheme="minorEastAsia" w:cs="宋体"/>
                <w:color w:val="000000"/>
                <w:kern w:val="0"/>
                <w:sz w:val="24"/>
                <w:szCs w:val="24"/>
              </w:rPr>
            </w:pPr>
          </w:p>
        </w:tc>
      </w:tr>
      <w:tr w:rsidR="00970B76">
        <w:trPr>
          <w:trHeight w:val="502"/>
        </w:trPr>
        <w:tc>
          <w:tcPr>
            <w:tcW w:w="1809"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技术管理</w:t>
            </w:r>
          </w:p>
        </w:tc>
        <w:tc>
          <w:tcPr>
            <w:tcW w:w="1276"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5</w:t>
            </w:r>
          </w:p>
        </w:tc>
        <w:tc>
          <w:tcPr>
            <w:tcW w:w="1276"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本科以上</w:t>
            </w:r>
          </w:p>
        </w:tc>
        <w:tc>
          <w:tcPr>
            <w:tcW w:w="2835" w:type="dxa"/>
            <w:tcBorders>
              <w:top w:val="single" w:sz="6" w:space="0" w:color="auto"/>
              <w:left w:val="single" w:sz="6" w:space="0" w:color="auto"/>
              <w:bottom w:val="single" w:sz="6" w:space="0" w:color="auto"/>
              <w:right w:val="single" w:sz="6" w:space="0" w:color="auto"/>
            </w:tcBorders>
          </w:tcPr>
          <w:p w:rsidR="00970B76" w:rsidRDefault="009865EA">
            <w:pP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微电子，电子信息工程，电子科学与技术，测控技术与仪器，自动化等相关专业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北京</w:t>
            </w:r>
          </w:p>
        </w:tc>
        <w:tc>
          <w:tcPr>
            <w:tcW w:w="1275"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Theme="minorEastAsia" w:hAnsiTheme="minorEastAsia" w:cs="宋体"/>
                <w:color w:val="000000"/>
                <w:kern w:val="0"/>
                <w:sz w:val="24"/>
                <w:szCs w:val="24"/>
              </w:rPr>
            </w:pPr>
          </w:p>
        </w:tc>
      </w:tr>
      <w:tr w:rsidR="00970B76">
        <w:trPr>
          <w:trHeight w:val="502"/>
        </w:trPr>
        <w:tc>
          <w:tcPr>
            <w:tcW w:w="1809"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设备工程师</w:t>
            </w:r>
          </w:p>
        </w:tc>
        <w:tc>
          <w:tcPr>
            <w:tcW w:w="1276"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5</w:t>
            </w:r>
          </w:p>
        </w:tc>
        <w:tc>
          <w:tcPr>
            <w:tcW w:w="1276"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本科以上</w:t>
            </w:r>
          </w:p>
        </w:tc>
        <w:tc>
          <w:tcPr>
            <w:tcW w:w="2835" w:type="dxa"/>
            <w:tcBorders>
              <w:top w:val="single" w:sz="6" w:space="0" w:color="auto"/>
              <w:left w:val="single" w:sz="6" w:space="0" w:color="auto"/>
              <w:bottom w:val="single" w:sz="6" w:space="0" w:color="auto"/>
              <w:right w:val="single" w:sz="6" w:space="0" w:color="auto"/>
            </w:tcBorders>
          </w:tcPr>
          <w:p w:rsidR="00970B76" w:rsidRDefault="009865EA">
            <w:pP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微电子，电子信息工程，电子科学与技术，测控技术与仪器，自动化等相关专业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北京</w:t>
            </w:r>
          </w:p>
        </w:tc>
        <w:tc>
          <w:tcPr>
            <w:tcW w:w="1275"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Theme="minorEastAsia" w:hAnsiTheme="minorEastAsia" w:cs="宋体"/>
                <w:color w:val="000000"/>
                <w:kern w:val="0"/>
                <w:sz w:val="24"/>
                <w:szCs w:val="24"/>
              </w:rPr>
            </w:pPr>
          </w:p>
        </w:tc>
      </w:tr>
      <w:tr w:rsidR="00970B76">
        <w:trPr>
          <w:trHeight w:val="502"/>
        </w:trPr>
        <w:tc>
          <w:tcPr>
            <w:tcW w:w="1809"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设备管理</w:t>
            </w:r>
          </w:p>
        </w:tc>
        <w:tc>
          <w:tcPr>
            <w:tcW w:w="1276"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5</w:t>
            </w:r>
          </w:p>
        </w:tc>
        <w:tc>
          <w:tcPr>
            <w:tcW w:w="1276"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本科以上</w:t>
            </w:r>
          </w:p>
        </w:tc>
        <w:tc>
          <w:tcPr>
            <w:tcW w:w="2835" w:type="dxa"/>
            <w:tcBorders>
              <w:top w:val="single" w:sz="6" w:space="0" w:color="auto"/>
              <w:left w:val="single" w:sz="6" w:space="0" w:color="auto"/>
              <w:bottom w:val="single" w:sz="6" w:space="0" w:color="auto"/>
              <w:right w:val="single" w:sz="6" w:space="0" w:color="auto"/>
            </w:tcBorders>
          </w:tcPr>
          <w:p w:rsidR="00970B76" w:rsidRDefault="009865EA">
            <w:pP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微电子，电子信息工程，电子科学与技术，测控技术与仪器，自动化等相关专业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北京</w:t>
            </w:r>
          </w:p>
        </w:tc>
        <w:tc>
          <w:tcPr>
            <w:tcW w:w="1275"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Theme="minorEastAsia" w:hAnsiTheme="minorEastAsia" w:cs="宋体"/>
                <w:color w:val="000000"/>
                <w:kern w:val="0"/>
                <w:sz w:val="24"/>
                <w:szCs w:val="24"/>
              </w:rPr>
            </w:pPr>
          </w:p>
        </w:tc>
      </w:tr>
    </w:tbl>
    <w:p w:rsidR="00970B76" w:rsidRDefault="00970B76">
      <w:pPr>
        <w:jc w:val="center"/>
        <w:rPr>
          <w:rFonts w:ascii="宋体" w:eastAsia="宋体" w:hAnsi="宋体" w:cstheme="majorBidi"/>
          <w:b/>
          <w:bCs/>
          <w:sz w:val="36"/>
          <w:szCs w:val="36"/>
          <w:shd w:val="pct10" w:color="auto" w:fill="FFFFFF"/>
        </w:rPr>
      </w:pPr>
    </w:p>
    <w:p w:rsidR="00970B76" w:rsidRDefault="009865EA">
      <w:pPr>
        <w:rPr>
          <w:shd w:val="pct10" w:color="auto" w:fill="FFFFFF"/>
        </w:rPr>
      </w:pPr>
      <w:r>
        <w:rPr>
          <w:shd w:val="pct10" w:color="auto" w:fill="FFFFFF"/>
        </w:rPr>
        <w:br w:type="page"/>
      </w:r>
    </w:p>
    <w:p w:rsidR="00970B76" w:rsidRDefault="009865EA">
      <w:pPr>
        <w:pStyle w:val="2"/>
        <w:spacing w:line="240" w:lineRule="auto"/>
        <w:jc w:val="center"/>
        <w:rPr>
          <w:rFonts w:ascii="宋体" w:eastAsia="宋体" w:hAnsi="宋体"/>
          <w:sz w:val="36"/>
          <w:szCs w:val="36"/>
          <w:shd w:val="pct10" w:color="auto" w:fill="FFFFFF"/>
        </w:rPr>
      </w:pPr>
      <w:bookmarkStart w:id="52" w:name="_Toc498718720"/>
      <w:bookmarkStart w:id="53" w:name="_Toc499194155"/>
      <w:r>
        <w:rPr>
          <w:rFonts w:ascii="宋体" w:eastAsia="宋体" w:hAnsi="宋体" w:hint="eastAsia"/>
          <w:sz w:val="36"/>
          <w:szCs w:val="36"/>
          <w:shd w:val="pct10" w:color="auto" w:fill="FFFFFF"/>
        </w:rPr>
        <w:lastRenderedPageBreak/>
        <w:t>42</w:t>
      </w:r>
      <w:r>
        <w:rPr>
          <w:rFonts w:ascii="宋体" w:eastAsia="宋体" w:hAnsi="宋体"/>
          <w:sz w:val="36"/>
          <w:szCs w:val="36"/>
          <w:shd w:val="pct10" w:color="auto" w:fill="FFFFFF"/>
        </w:rPr>
        <w:t xml:space="preserve"> </w:t>
      </w:r>
      <w:r>
        <w:rPr>
          <w:rFonts w:ascii="宋体" w:eastAsia="宋体" w:hAnsi="宋体" w:hint="eastAsia"/>
          <w:sz w:val="36"/>
          <w:szCs w:val="36"/>
          <w:shd w:val="pct10" w:color="auto" w:fill="FFFFFF"/>
        </w:rPr>
        <w:t>世纪龙信息网络有限责任公司</w:t>
      </w:r>
      <w:bookmarkEnd w:id="52"/>
      <w:bookmarkEnd w:id="53"/>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970B76">
        <w:trPr>
          <w:trHeight w:val="2477"/>
        </w:trPr>
        <w:tc>
          <w:tcPr>
            <w:tcW w:w="9747" w:type="dxa"/>
            <w:gridSpan w:val="6"/>
            <w:tcBorders>
              <w:top w:val="thinThickSmallGap" w:sz="18" w:space="0" w:color="auto"/>
              <w:left w:val="thinThickSmallGap" w:sz="18" w:space="0" w:color="auto"/>
              <w:bottom w:val="single" w:sz="6" w:space="0" w:color="auto"/>
              <w:right w:val="thickThinSmallGap" w:sz="18" w:space="0" w:color="auto"/>
            </w:tcBorders>
          </w:tcPr>
          <w:p w:rsidR="00970B76" w:rsidRDefault="009865EA">
            <w:r>
              <w:rPr>
                <w:rFonts w:ascii="黑体" w:eastAsia="黑体" w:hAnsi="黑体" w:hint="eastAsia"/>
                <w:b/>
                <w:sz w:val="24"/>
                <w:szCs w:val="24"/>
              </w:rPr>
              <w:t>公司简介</w:t>
            </w:r>
            <w:r>
              <w:rPr>
                <w:rFonts w:ascii="黑体" w:eastAsia="黑体" w:hAnsi="黑体" w:hint="eastAsia"/>
                <w:b/>
                <w:sz w:val="24"/>
                <w:szCs w:val="24"/>
              </w:rPr>
              <w:t>:</w:t>
            </w:r>
            <w:bookmarkStart w:id="54" w:name="OLE_LINK18"/>
            <w:bookmarkStart w:id="55" w:name="OLE_LINK19"/>
            <w:r>
              <w:rPr>
                <w:rFonts w:ascii="宋体" w:eastAsia="宋体" w:hAnsi="宋体" w:hint="eastAsia"/>
                <w:sz w:val="24"/>
                <w:szCs w:val="24"/>
              </w:rPr>
              <w:t>中国电信综合平台开发运营中心</w:t>
            </w:r>
            <w:r>
              <w:rPr>
                <w:rFonts w:ascii="宋体" w:eastAsia="宋体" w:hAnsi="宋体" w:hint="eastAsia"/>
                <w:sz w:val="24"/>
                <w:szCs w:val="24"/>
              </w:rPr>
              <w:t>/</w:t>
            </w:r>
            <w:r>
              <w:rPr>
                <w:rFonts w:ascii="宋体" w:eastAsia="宋体" w:hAnsi="宋体" w:hint="eastAsia"/>
                <w:sz w:val="24"/>
                <w:szCs w:val="24"/>
              </w:rPr>
              <w:t>世纪龙信息网络有限责任公司（</w:t>
            </w:r>
            <w:r>
              <w:rPr>
                <w:rFonts w:ascii="宋体" w:eastAsia="宋体" w:hAnsi="宋体" w:hint="eastAsia"/>
                <w:sz w:val="24"/>
                <w:szCs w:val="24"/>
              </w:rPr>
              <w:t>21CN</w:t>
            </w:r>
            <w:r>
              <w:rPr>
                <w:rFonts w:ascii="宋体" w:eastAsia="宋体" w:hAnsi="宋体" w:hint="eastAsia"/>
                <w:sz w:val="24"/>
                <w:szCs w:val="24"/>
              </w:rPr>
              <w:t>）是一个拥有超过十年互联网从业经验的国有企业，是中国电信集团下属的全资子公司，也是中国电信集团旗下最具市场活力和最具全国知名度的互联网品牌。中国电信</w:t>
            </w:r>
            <w:r>
              <w:rPr>
                <w:rFonts w:ascii="宋体" w:eastAsia="宋体" w:hAnsi="宋体" w:hint="eastAsia"/>
                <w:sz w:val="24"/>
                <w:szCs w:val="24"/>
              </w:rPr>
              <w:t>21CN</w:t>
            </w:r>
            <w:r>
              <w:rPr>
                <w:rFonts w:ascii="宋体" w:eastAsia="宋体" w:hAnsi="宋体" w:hint="eastAsia"/>
                <w:sz w:val="24"/>
                <w:szCs w:val="24"/>
              </w:rPr>
              <w:t>主要从事移动互联网与云计算领域的产品研发与运营，“</w:t>
            </w:r>
            <w:r>
              <w:rPr>
                <w:rFonts w:ascii="宋体" w:eastAsia="宋体" w:hAnsi="宋体" w:hint="eastAsia"/>
                <w:sz w:val="24"/>
                <w:szCs w:val="24"/>
              </w:rPr>
              <w:t>21CN</w:t>
            </w:r>
            <w:r>
              <w:rPr>
                <w:rFonts w:ascii="宋体" w:eastAsia="宋体" w:hAnsi="宋体" w:hint="eastAsia"/>
                <w:sz w:val="24"/>
                <w:szCs w:val="24"/>
              </w:rPr>
              <w:t>门户”“</w:t>
            </w:r>
            <w:r>
              <w:rPr>
                <w:rFonts w:ascii="宋体" w:eastAsia="宋体" w:hAnsi="宋体" w:hint="eastAsia"/>
                <w:sz w:val="24"/>
                <w:szCs w:val="24"/>
              </w:rPr>
              <w:t>189</w:t>
            </w:r>
            <w:r>
              <w:rPr>
                <w:rFonts w:ascii="宋体" w:eastAsia="宋体" w:hAnsi="宋体" w:hint="eastAsia"/>
                <w:sz w:val="24"/>
                <w:szCs w:val="24"/>
              </w:rPr>
              <w:t>邮箱”“天翼云”“流量宝”“流量来了”“天翼帐号”等产品，位居行业领先水平。与此同时，服务于全民阅读的“</w:t>
            </w:r>
            <w:r>
              <w:rPr>
                <w:rFonts w:ascii="宋体" w:eastAsia="宋体" w:hAnsi="宋体" w:hint="eastAsia"/>
                <w:sz w:val="24"/>
                <w:szCs w:val="24"/>
              </w:rPr>
              <w:t>21CN</w:t>
            </w:r>
            <w:r>
              <w:rPr>
                <w:rFonts w:ascii="宋体" w:eastAsia="宋体" w:hAnsi="宋体" w:hint="eastAsia"/>
                <w:sz w:val="24"/>
                <w:szCs w:val="24"/>
              </w:rPr>
              <w:t>看荐”客户端和消费维权免费服务平台“</w:t>
            </w:r>
            <w:r>
              <w:rPr>
                <w:rFonts w:ascii="宋体" w:eastAsia="宋体" w:hAnsi="宋体" w:hint="eastAsia"/>
                <w:sz w:val="24"/>
                <w:szCs w:val="24"/>
              </w:rPr>
              <w:t>21CN</w:t>
            </w:r>
            <w:r>
              <w:rPr>
                <w:rFonts w:ascii="宋体" w:eastAsia="宋体" w:hAnsi="宋体" w:hint="eastAsia"/>
                <w:sz w:val="24"/>
                <w:szCs w:val="24"/>
              </w:rPr>
              <w:t>聚投诉”，体现了中国电信</w:t>
            </w:r>
            <w:r>
              <w:rPr>
                <w:rFonts w:ascii="宋体" w:eastAsia="宋体" w:hAnsi="宋体" w:hint="eastAsia"/>
                <w:sz w:val="24"/>
                <w:szCs w:val="24"/>
              </w:rPr>
              <w:t>21CN</w:t>
            </w:r>
            <w:r>
              <w:rPr>
                <w:rFonts w:ascii="宋体" w:eastAsia="宋体" w:hAnsi="宋体" w:hint="eastAsia"/>
                <w:sz w:val="24"/>
                <w:szCs w:val="24"/>
              </w:rPr>
              <w:t>的社会责任和公益追求。除此之外</w:t>
            </w:r>
            <w:r>
              <w:rPr>
                <w:rFonts w:ascii="宋体" w:eastAsia="宋体" w:hAnsi="宋体" w:hint="eastAsia"/>
                <w:sz w:val="24"/>
                <w:szCs w:val="24"/>
              </w:rPr>
              <w:t>，中国电信综合平台以智能管道为基础、以统一帐号为核心，汇聚合作伙伴优势资源，促进了移动互联网新生态圈的建设与发展。</w:t>
            </w:r>
            <w:bookmarkEnd w:id="54"/>
            <w:bookmarkEnd w:id="55"/>
          </w:p>
        </w:tc>
      </w:tr>
      <w:tr w:rsidR="00970B76">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黑体" w:eastAsia="黑体" w:hAnsi="黑体" w:cs="宋体"/>
                <w:b/>
                <w:color w:val="000000" w:themeColor="text1"/>
                <w:kern w:val="0"/>
                <w:sz w:val="24"/>
                <w:szCs w:val="20"/>
              </w:rPr>
            </w:pPr>
            <w:r>
              <w:rPr>
                <w:rFonts w:ascii="黑体" w:eastAsia="黑体" w:hAnsi="黑体" w:cs="宋体" w:hint="eastAsia"/>
                <w:b/>
                <w:color w:val="000000" w:themeColor="text1"/>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黑体" w:eastAsia="黑体" w:hAnsi="黑体" w:cs="宋体"/>
                <w:b/>
                <w:color w:val="000000" w:themeColor="text1"/>
                <w:kern w:val="0"/>
                <w:sz w:val="24"/>
                <w:szCs w:val="20"/>
              </w:rPr>
            </w:pPr>
            <w:r>
              <w:rPr>
                <w:rFonts w:ascii="黑体" w:eastAsia="黑体" w:hAnsi="黑体" w:cs="Times New Roman"/>
                <w:b/>
                <w:color w:val="000000" w:themeColor="text1"/>
                <w:sz w:val="24"/>
                <w:szCs w:val="24"/>
                <w:u w:val="single"/>
              </w:rPr>
              <w:t>21cnhr@21cn.net</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黑体" w:eastAsia="黑体" w:hAnsi="黑体" w:cs="宋体"/>
                <w:b/>
                <w:color w:val="000000" w:themeColor="text1"/>
                <w:kern w:val="0"/>
                <w:sz w:val="24"/>
                <w:szCs w:val="20"/>
              </w:rPr>
            </w:pPr>
            <w:r>
              <w:rPr>
                <w:rFonts w:ascii="黑体" w:eastAsia="黑体" w:hAnsi="黑体" w:cs="宋体" w:hint="eastAsia"/>
                <w:b/>
                <w:color w:val="000000" w:themeColor="text1"/>
                <w:kern w:val="0"/>
                <w:sz w:val="24"/>
                <w:szCs w:val="24"/>
              </w:rPr>
              <w:t>简历接收截止时间</w:t>
            </w:r>
          </w:p>
        </w:tc>
        <w:tc>
          <w:tcPr>
            <w:tcW w:w="2835" w:type="dxa"/>
            <w:gridSpan w:val="2"/>
            <w:tcBorders>
              <w:top w:val="single" w:sz="4" w:space="0" w:color="4F81BD"/>
              <w:left w:val="single" w:sz="6" w:space="0" w:color="auto"/>
              <w:bottom w:val="single" w:sz="6" w:space="0" w:color="auto"/>
              <w:right w:val="thickThinSmallGap" w:sz="18" w:space="0" w:color="auto"/>
            </w:tcBorders>
            <w:vAlign w:val="center"/>
          </w:tcPr>
          <w:p w:rsidR="00970B76" w:rsidRDefault="009865EA">
            <w:pPr>
              <w:widowControl/>
              <w:jc w:val="center"/>
              <w:rPr>
                <w:rFonts w:ascii="黑体" w:eastAsia="黑体" w:hAnsi="黑体" w:cs="宋体"/>
                <w:b/>
                <w:color w:val="000000" w:themeColor="text1"/>
                <w:kern w:val="0"/>
                <w:sz w:val="24"/>
                <w:szCs w:val="20"/>
              </w:rPr>
            </w:pPr>
            <w:r>
              <w:rPr>
                <w:rFonts w:ascii="黑体" w:eastAsia="黑体" w:hAnsi="黑体" w:cs="宋体" w:hint="eastAsia"/>
                <w:b/>
                <w:color w:val="000000" w:themeColor="text1"/>
                <w:kern w:val="0"/>
                <w:sz w:val="24"/>
                <w:szCs w:val="20"/>
              </w:rPr>
              <w:t>2017/11/31</w:t>
            </w:r>
          </w:p>
        </w:tc>
      </w:tr>
      <w:tr w:rsidR="00970B76">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黑体" w:eastAsia="黑体" w:hAnsi="黑体" w:cs="Times New Roman"/>
                <w:b/>
                <w:bCs/>
                <w:color w:val="000000" w:themeColor="text1"/>
                <w:sz w:val="24"/>
                <w:szCs w:val="20"/>
              </w:rPr>
            </w:pPr>
            <w:r>
              <w:rPr>
                <w:rFonts w:ascii="黑体" w:eastAsia="黑体" w:hAnsi="黑体" w:cs="Times New Roman" w:hint="eastAsia"/>
                <w:b/>
                <w:bCs/>
                <w:color w:val="000000" w:themeColor="text1"/>
                <w:sz w:val="24"/>
                <w:szCs w:val="20"/>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黑体" w:eastAsia="黑体" w:hAnsi="黑体" w:cs="Times New Roman"/>
                <w:b/>
                <w:bCs/>
                <w:color w:val="000000" w:themeColor="text1"/>
                <w:sz w:val="24"/>
                <w:szCs w:val="20"/>
              </w:rPr>
            </w:pPr>
            <w:r>
              <w:rPr>
                <w:rFonts w:ascii="黑体" w:eastAsia="黑体" w:hAnsi="黑体" w:cs="Times New Roman" w:hint="eastAsia"/>
                <w:b/>
                <w:bCs/>
                <w:color w:val="000000" w:themeColor="text1"/>
                <w:sz w:val="24"/>
                <w:szCs w:val="20"/>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黑体" w:eastAsia="黑体" w:hAnsi="黑体" w:cs="Times New Roman"/>
                <w:b/>
                <w:bCs/>
                <w:color w:val="000000" w:themeColor="text1"/>
                <w:sz w:val="24"/>
                <w:szCs w:val="20"/>
              </w:rPr>
            </w:pPr>
            <w:r>
              <w:rPr>
                <w:rFonts w:ascii="黑体" w:eastAsia="黑体" w:hAnsi="黑体" w:cs="Times New Roman" w:hint="eastAsia"/>
                <w:b/>
                <w:bCs/>
                <w:color w:val="000000" w:themeColor="text1"/>
                <w:sz w:val="24"/>
                <w:szCs w:val="20"/>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黑体" w:eastAsia="黑体" w:hAnsi="黑体" w:cs="Times New Roman"/>
                <w:b/>
                <w:bCs/>
                <w:color w:val="000000" w:themeColor="text1"/>
                <w:sz w:val="24"/>
                <w:szCs w:val="20"/>
              </w:rPr>
            </w:pPr>
            <w:r>
              <w:rPr>
                <w:rFonts w:ascii="黑体" w:eastAsia="黑体" w:hAnsi="黑体" w:cs="Times New Roman" w:hint="eastAsia"/>
                <w:b/>
                <w:bCs/>
                <w:color w:val="000000" w:themeColor="text1"/>
                <w:sz w:val="24"/>
                <w:szCs w:val="20"/>
              </w:rPr>
              <w:t>招聘专业</w:t>
            </w:r>
          </w:p>
        </w:tc>
        <w:tc>
          <w:tcPr>
            <w:tcW w:w="1276" w:type="dxa"/>
            <w:tcBorders>
              <w:top w:val="single" w:sz="4" w:space="0" w:color="4F81BD"/>
              <w:left w:val="single" w:sz="6" w:space="0" w:color="auto"/>
              <w:bottom w:val="single" w:sz="6" w:space="0" w:color="auto"/>
              <w:right w:val="single" w:sz="4" w:space="0" w:color="auto"/>
            </w:tcBorders>
            <w:vAlign w:val="center"/>
          </w:tcPr>
          <w:p w:rsidR="00970B76" w:rsidRDefault="009865EA">
            <w:pPr>
              <w:jc w:val="center"/>
              <w:rPr>
                <w:rFonts w:ascii="黑体" w:eastAsia="黑体" w:hAnsi="黑体" w:cs="Times New Roman"/>
                <w:b/>
                <w:bCs/>
                <w:color w:val="000000" w:themeColor="text1"/>
                <w:sz w:val="24"/>
                <w:szCs w:val="20"/>
              </w:rPr>
            </w:pPr>
            <w:r>
              <w:rPr>
                <w:rFonts w:ascii="黑体" w:eastAsia="黑体" w:hAnsi="黑体" w:cs="Times New Roman" w:hint="eastAsia"/>
                <w:b/>
                <w:bCs/>
                <w:color w:val="000000" w:themeColor="text1"/>
                <w:sz w:val="24"/>
                <w:szCs w:val="20"/>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865EA">
            <w:pPr>
              <w:jc w:val="center"/>
              <w:rPr>
                <w:rFonts w:ascii="黑体" w:eastAsia="黑体" w:hAnsi="黑体" w:cs="Times New Roman"/>
                <w:b/>
                <w:bCs/>
                <w:color w:val="000000" w:themeColor="text1"/>
                <w:sz w:val="24"/>
                <w:szCs w:val="20"/>
              </w:rPr>
            </w:pPr>
            <w:r>
              <w:rPr>
                <w:rFonts w:ascii="黑体" w:eastAsia="黑体" w:hAnsi="黑体" w:cs="Times New Roman" w:hint="eastAsia"/>
                <w:b/>
                <w:bCs/>
                <w:color w:val="000000" w:themeColor="text1"/>
                <w:sz w:val="24"/>
                <w:szCs w:val="20"/>
              </w:rPr>
              <w:t>其他要求</w:t>
            </w: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0"/>
              </w:rPr>
            </w:pPr>
            <w:r>
              <w:rPr>
                <w:rFonts w:ascii="宋体" w:eastAsia="宋体" w:hAnsi="宋体" w:cs="宋体" w:hint="eastAsia"/>
                <w:kern w:val="0"/>
                <w:sz w:val="24"/>
                <w:szCs w:val="20"/>
              </w:rPr>
              <w:t>研发工程师</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0"/>
              </w:rPr>
            </w:pPr>
            <w:r>
              <w:rPr>
                <w:rFonts w:ascii="宋体" w:eastAsia="宋体" w:hAnsi="宋体" w:cs="宋体" w:hint="eastAsia"/>
                <w:kern w:val="0"/>
                <w:sz w:val="24"/>
                <w:szCs w:val="20"/>
              </w:rPr>
              <w:t>125</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0"/>
              </w:rPr>
            </w:pPr>
            <w:r>
              <w:rPr>
                <w:rFonts w:ascii="宋体" w:eastAsia="宋体" w:hAnsi="宋体" w:cs="宋体" w:hint="eastAsia"/>
                <w:kern w:val="0"/>
                <w:sz w:val="24"/>
                <w:szCs w:val="20"/>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0"/>
              </w:rPr>
            </w:pPr>
            <w:r>
              <w:rPr>
                <w:rFonts w:ascii="宋体" w:eastAsia="宋体" w:hAnsi="宋体" w:cs="Times New Roman" w:hint="eastAsia"/>
                <w:color w:val="000000"/>
                <w:sz w:val="24"/>
                <w:szCs w:val="24"/>
              </w:rPr>
              <w:t>计算机、理工类相关专业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宋体" w:eastAsia="宋体" w:hAnsi="宋体" w:cs="宋体"/>
                <w:kern w:val="0"/>
                <w:sz w:val="24"/>
                <w:szCs w:val="20"/>
              </w:rPr>
            </w:pPr>
            <w:r>
              <w:rPr>
                <w:rFonts w:ascii="宋体" w:eastAsia="宋体" w:hAnsi="宋体" w:cs="宋体" w:hint="eastAsia"/>
                <w:kern w:val="0"/>
                <w:sz w:val="24"/>
                <w:szCs w:val="20"/>
              </w:rPr>
              <w:t>成都</w:t>
            </w:r>
            <w:r>
              <w:rPr>
                <w:rFonts w:ascii="宋体" w:eastAsia="宋体" w:hAnsi="宋体" w:cs="宋体" w:hint="eastAsia"/>
                <w:kern w:val="0"/>
                <w:sz w:val="24"/>
                <w:szCs w:val="20"/>
              </w:rPr>
              <w:t>/</w:t>
            </w:r>
          </w:p>
          <w:p w:rsidR="00970B76" w:rsidRDefault="009865EA">
            <w:pPr>
              <w:widowControl/>
              <w:jc w:val="center"/>
              <w:rPr>
                <w:rFonts w:ascii="宋体" w:eastAsia="宋体" w:hAnsi="宋体" w:cs="宋体"/>
                <w:kern w:val="0"/>
                <w:sz w:val="24"/>
                <w:szCs w:val="20"/>
              </w:rPr>
            </w:pPr>
            <w:r>
              <w:rPr>
                <w:rFonts w:ascii="宋体" w:eastAsia="宋体" w:hAnsi="宋体" w:cs="宋体" w:hint="eastAsia"/>
                <w:kern w:val="0"/>
                <w:sz w:val="24"/>
                <w:szCs w:val="20"/>
              </w:rPr>
              <w:t>广州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宋体" w:eastAsia="宋体" w:hAnsi="宋体" w:cs="宋体"/>
                <w:kern w:val="0"/>
                <w:sz w:val="24"/>
                <w:szCs w:val="20"/>
              </w:rPr>
            </w:pP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0"/>
              </w:rPr>
            </w:pPr>
            <w:r>
              <w:rPr>
                <w:rFonts w:ascii="宋体" w:eastAsia="宋体" w:hAnsi="宋体" w:cs="宋体" w:hint="eastAsia"/>
                <w:kern w:val="0"/>
                <w:sz w:val="24"/>
                <w:szCs w:val="20"/>
              </w:rPr>
              <w:t>测试工程师</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0"/>
              </w:rPr>
            </w:pPr>
            <w:r>
              <w:rPr>
                <w:rFonts w:ascii="宋体" w:eastAsia="宋体" w:hAnsi="宋体" w:cs="宋体" w:hint="eastAsia"/>
                <w:kern w:val="0"/>
                <w:sz w:val="24"/>
                <w:szCs w:val="20"/>
              </w:rPr>
              <w:t>10</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0"/>
              </w:rPr>
            </w:pPr>
            <w:r>
              <w:rPr>
                <w:rFonts w:ascii="宋体" w:eastAsia="宋体" w:hAnsi="宋体" w:cs="宋体" w:hint="eastAsia"/>
                <w:kern w:val="0"/>
                <w:sz w:val="24"/>
                <w:szCs w:val="20"/>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0"/>
              </w:rPr>
            </w:pPr>
            <w:r>
              <w:rPr>
                <w:rFonts w:ascii="宋体" w:eastAsia="宋体" w:hAnsi="宋体" w:cs="Times New Roman" w:hint="eastAsia"/>
                <w:color w:val="000000"/>
                <w:sz w:val="24"/>
                <w:szCs w:val="24"/>
              </w:rPr>
              <w:t>计算机、理工类相关专业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宋体" w:eastAsia="宋体" w:hAnsi="宋体" w:cs="宋体"/>
                <w:kern w:val="0"/>
                <w:sz w:val="24"/>
                <w:szCs w:val="20"/>
              </w:rPr>
            </w:pPr>
            <w:r>
              <w:rPr>
                <w:rFonts w:ascii="宋体" w:eastAsia="宋体" w:hAnsi="宋体" w:cs="宋体" w:hint="eastAsia"/>
                <w:kern w:val="0"/>
                <w:sz w:val="24"/>
                <w:szCs w:val="20"/>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宋体" w:eastAsia="宋体" w:hAnsi="宋体" w:cs="宋体"/>
                <w:kern w:val="0"/>
                <w:sz w:val="24"/>
                <w:szCs w:val="20"/>
              </w:rPr>
            </w:pP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0"/>
              </w:rPr>
            </w:pPr>
            <w:r>
              <w:rPr>
                <w:rFonts w:ascii="宋体" w:eastAsia="宋体" w:hAnsi="宋体" w:cs="Times New Roman" w:hint="eastAsia"/>
                <w:color w:val="000000"/>
                <w:sz w:val="24"/>
                <w:szCs w:val="24"/>
              </w:rPr>
              <w:t>前端开发</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0"/>
              </w:rPr>
            </w:pPr>
            <w:r>
              <w:rPr>
                <w:rFonts w:ascii="宋体" w:eastAsia="宋体" w:hAnsi="宋体" w:cs="宋体" w:hint="eastAsia"/>
                <w:kern w:val="0"/>
                <w:sz w:val="24"/>
                <w:szCs w:val="20"/>
              </w:rPr>
              <w:t>15</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0"/>
              </w:rPr>
            </w:pPr>
            <w:r>
              <w:rPr>
                <w:rFonts w:ascii="宋体" w:eastAsia="宋体" w:hAnsi="宋体" w:cs="宋体" w:hint="eastAsia"/>
                <w:kern w:val="0"/>
                <w:sz w:val="24"/>
                <w:szCs w:val="20"/>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0"/>
              </w:rPr>
            </w:pPr>
            <w:r>
              <w:rPr>
                <w:rFonts w:ascii="宋体" w:eastAsia="宋体" w:hAnsi="宋体" w:cs="Times New Roman" w:hint="eastAsia"/>
                <w:color w:val="000000"/>
                <w:sz w:val="24"/>
                <w:szCs w:val="24"/>
              </w:rPr>
              <w:t>计算机、理工类相关专业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宋体" w:eastAsia="宋体" w:hAnsi="宋体" w:cs="宋体"/>
                <w:kern w:val="0"/>
                <w:sz w:val="24"/>
                <w:szCs w:val="20"/>
              </w:rPr>
            </w:pPr>
            <w:r>
              <w:rPr>
                <w:rFonts w:ascii="宋体" w:eastAsia="宋体" w:hAnsi="宋体" w:cs="宋体" w:hint="eastAsia"/>
                <w:kern w:val="0"/>
                <w:sz w:val="24"/>
                <w:szCs w:val="20"/>
              </w:rPr>
              <w:t>广州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宋体" w:eastAsia="宋体" w:hAnsi="宋体" w:cs="宋体"/>
                <w:kern w:val="0"/>
                <w:sz w:val="24"/>
                <w:szCs w:val="20"/>
              </w:rPr>
            </w:pP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0"/>
              </w:rPr>
            </w:pPr>
            <w:r>
              <w:rPr>
                <w:rFonts w:ascii="宋体" w:eastAsia="宋体" w:hAnsi="宋体" w:cs="宋体" w:hint="eastAsia"/>
                <w:kern w:val="0"/>
                <w:sz w:val="24"/>
                <w:szCs w:val="20"/>
              </w:rPr>
              <w:t>设计师</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0"/>
              </w:rPr>
            </w:pPr>
            <w:r>
              <w:rPr>
                <w:rFonts w:ascii="宋体" w:eastAsia="宋体" w:hAnsi="宋体" w:cs="Times New Roman" w:hint="eastAsia"/>
                <w:color w:val="000000"/>
                <w:sz w:val="24"/>
                <w:szCs w:val="24"/>
              </w:rPr>
              <w:t>15</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0"/>
              </w:rPr>
            </w:pPr>
            <w:r>
              <w:rPr>
                <w:rFonts w:ascii="宋体" w:eastAsia="宋体" w:hAnsi="宋体" w:cs="宋体" w:hint="eastAsia"/>
                <w:kern w:val="0"/>
                <w:sz w:val="24"/>
                <w:szCs w:val="20"/>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0"/>
              </w:rPr>
            </w:pPr>
            <w:r>
              <w:rPr>
                <w:rFonts w:ascii="宋体" w:eastAsia="宋体" w:hAnsi="宋体" w:cs="Times New Roman" w:hint="eastAsia"/>
                <w:color w:val="000000"/>
                <w:sz w:val="24"/>
                <w:szCs w:val="24"/>
              </w:rPr>
              <w:t>美术、设计等相关专业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宋体" w:eastAsia="宋体" w:hAnsi="宋体" w:cs="宋体"/>
                <w:kern w:val="0"/>
                <w:sz w:val="24"/>
                <w:szCs w:val="20"/>
              </w:rPr>
            </w:pPr>
            <w:r>
              <w:rPr>
                <w:rFonts w:ascii="宋体" w:eastAsia="宋体" w:hAnsi="宋体" w:cs="宋体" w:hint="eastAsia"/>
                <w:kern w:val="0"/>
                <w:sz w:val="24"/>
                <w:szCs w:val="20"/>
              </w:rPr>
              <w:t>广州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宋体" w:eastAsia="宋体" w:hAnsi="宋体" w:cs="宋体"/>
                <w:kern w:val="0"/>
                <w:sz w:val="24"/>
                <w:szCs w:val="20"/>
              </w:rPr>
            </w:pP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0"/>
              </w:rPr>
            </w:pPr>
            <w:bookmarkStart w:id="56" w:name="OLE_LINK23"/>
            <w:r>
              <w:rPr>
                <w:rFonts w:ascii="宋体" w:eastAsia="宋体" w:hAnsi="宋体" w:cs="Times New Roman" w:hint="eastAsia"/>
                <w:color w:val="000000"/>
                <w:sz w:val="24"/>
                <w:szCs w:val="24"/>
              </w:rPr>
              <w:t>产品运营</w:t>
            </w:r>
            <w:bookmarkEnd w:id="56"/>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0"/>
              </w:rPr>
            </w:pPr>
            <w:r>
              <w:rPr>
                <w:rFonts w:ascii="宋体" w:eastAsia="宋体" w:hAnsi="宋体" w:cs="宋体" w:hint="eastAsia"/>
                <w:kern w:val="0"/>
                <w:sz w:val="24"/>
                <w:szCs w:val="20"/>
              </w:rPr>
              <w:t>40</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0"/>
              </w:rPr>
            </w:pPr>
            <w:r>
              <w:rPr>
                <w:rFonts w:ascii="宋体" w:eastAsia="宋体" w:hAnsi="宋体" w:cs="宋体" w:hint="eastAsia"/>
                <w:kern w:val="0"/>
                <w:sz w:val="24"/>
                <w:szCs w:val="20"/>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0"/>
              </w:rPr>
            </w:pPr>
            <w:r>
              <w:rPr>
                <w:rFonts w:ascii="宋体" w:eastAsia="宋体" w:hAnsi="宋体" w:cs="Times New Roman" w:hint="eastAsia"/>
                <w:color w:val="000000"/>
                <w:sz w:val="24"/>
                <w:szCs w:val="24"/>
              </w:rPr>
              <w:t>计算机、理工类相关专业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宋体" w:eastAsia="宋体" w:hAnsi="宋体" w:cs="宋体"/>
                <w:kern w:val="0"/>
                <w:sz w:val="24"/>
                <w:szCs w:val="20"/>
              </w:rPr>
            </w:pPr>
            <w:r>
              <w:rPr>
                <w:rFonts w:ascii="宋体" w:eastAsia="宋体" w:hAnsi="宋体" w:cs="宋体" w:hint="eastAsia"/>
                <w:kern w:val="0"/>
                <w:sz w:val="24"/>
                <w:szCs w:val="20"/>
              </w:rPr>
              <w:t>广州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宋体" w:eastAsia="宋体" w:hAnsi="宋体" w:cs="宋体"/>
                <w:kern w:val="0"/>
                <w:sz w:val="24"/>
                <w:szCs w:val="20"/>
              </w:rPr>
            </w:pPr>
          </w:p>
        </w:tc>
      </w:tr>
    </w:tbl>
    <w:p w:rsidR="00970B76" w:rsidRDefault="00970B76">
      <w:pPr>
        <w:jc w:val="center"/>
        <w:rPr>
          <w:rFonts w:ascii="宋体" w:eastAsia="宋体" w:hAnsi="宋体" w:cstheme="majorBidi"/>
          <w:b/>
          <w:bCs/>
          <w:sz w:val="36"/>
          <w:szCs w:val="36"/>
          <w:shd w:val="pct10" w:color="auto" w:fill="FFFFFF"/>
        </w:rPr>
      </w:pPr>
    </w:p>
    <w:p w:rsidR="00970B76" w:rsidRDefault="009865EA">
      <w:pPr>
        <w:rPr>
          <w:shd w:val="pct10" w:color="auto" w:fill="FFFFFF"/>
        </w:rPr>
      </w:pPr>
      <w:r>
        <w:rPr>
          <w:shd w:val="pct10" w:color="auto" w:fill="FFFFFF"/>
        </w:rPr>
        <w:br w:type="page"/>
      </w:r>
    </w:p>
    <w:p w:rsidR="00970B76" w:rsidRDefault="009865EA">
      <w:pPr>
        <w:pStyle w:val="2"/>
        <w:ind w:firstLineChars="200" w:firstLine="723"/>
        <w:rPr>
          <w:rFonts w:ascii="宋体" w:eastAsia="宋体" w:hAnsi="宋体"/>
          <w:sz w:val="36"/>
          <w:szCs w:val="36"/>
          <w:shd w:val="pct10" w:color="auto" w:fill="FFFFFF"/>
        </w:rPr>
      </w:pPr>
      <w:bookmarkStart w:id="57" w:name="_Toc499194156"/>
      <w:bookmarkStart w:id="58" w:name="_GoBack"/>
      <w:bookmarkEnd w:id="58"/>
      <w:r>
        <w:rPr>
          <w:rFonts w:ascii="宋体" w:eastAsia="宋体" w:hAnsi="宋体" w:hint="eastAsia"/>
          <w:sz w:val="36"/>
          <w:szCs w:val="36"/>
          <w:shd w:val="pct10" w:color="auto" w:fill="FFFFFF"/>
        </w:rPr>
        <w:lastRenderedPageBreak/>
        <w:t>43</w:t>
      </w:r>
      <w:r>
        <w:rPr>
          <w:rFonts w:ascii="宋体" w:eastAsia="宋体" w:hAnsi="宋体" w:hint="eastAsia"/>
          <w:sz w:val="36"/>
          <w:szCs w:val="36"/>
          <w:shd w:val="pct10" w:color="auto" w:fill="FFFFFF"/>
        </w:rPr>
        <w:t>日立电梯（中国）有限公司</w:t>
      </w:r>
      <w:bookmarkStart w:id="59" w:name="_Toc498718722"/>
      <w:r>
        <w:rPr>
          <w:rFonts w:ascii="宋体" w:eastAsia="宋体" w:hAnsi="宋体" w:hint="eastAsia"/>
          <w:sz w:val="36"/>
          <w:szCs w:val="36"/>
          <w:shd w:val="pct10" w:color="auto" w:fill="FFFFFF"/>
        </w:rPr>
        <w:t>四川分公司</w:t>
      </w:r>
      <w:bookmarkEnd w:id="57"/>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970B76">
        <w:trPr>
          <w:trHeight w:val="233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tcPr>
          <w:p w:rsidR="00970B76" w:rsidRDefault="009865EA">
            <w:pPr>
              <w:rPr>
                <w:rFonts w:eastAsia="黑体"/>
                <w:b/>
                <w:bCs/>
                <w:sz w:val="24"/>
              </w:rPr>
            </w:pPr>
            <w:r>
              <w:rPr>
                <w:rFonts w:eastAsia="黑体" w:hint="eastAsia"/>
                <w:b/>
                <w:bCs/>
                <w:sz w:val="24"/>
              </w:rPr>
              <w:t>公司简介</w:t>
            </w:r>
            <w:r>
              <w:rPr>
                <w:rFonts w:eastAsia="黑体" w:hint="eastAsia"/>
                <w:b/>
                <w:bCs/>
                <w:sz w:val="24"/>
              </w:rPr>
              <w:t>:</w:t>
            </w:r>
            <w:r>
              <w:rPr>
                <w:rFonts w:ascii="宋体" w:eastAsia="宋体" w:hAnsi="宋体" w:cs="宋体" w:hint="eastAsia"/>
                <w:color w:val="000000"/>
                <w:sz w:val="24"/>
                <w:szCs w:val="24"/>
                <w:shd w:val="clear" w:color="auto" w:fill="FFFFFF"/>
              </w:rPr>
              <w:t>日立电梯（中国）有限公司成立于</w:t>
            </w:r>
            <w:r>
              <w:rPr>
                <w:rFonts w:ascii="lucida Grande" w:eastAsia="lucida Grande" w:hAnsi="lucida Grande" w:cs="lucida Grande"/>
                <w:color w:val="000000"/>
                <w:sz w:val="24"/>
                <w:szCs w:val="24"/>
                <w:shd w:val="clear" w:color="auto" w:fill="FFFFFF"/>
              </w:rPr>
              <w:t>1996</w:t>
            </w:r>
            <w:r>
              <w:rPr>
                <w:rFonts w:ascii="宋体" w:eastAsia="宋体" w:hAnsi="宋体" w:cs="宋体" w:hint="eastAsia"/>
                <w:color w:val="000000"/>
                <w:sz w:val="24"/>
                <w:szCs w:val="24"/>
                <w:shd w:val="clear" w:color="auto" w:fill="FFFFFF"/>
              </w:rPr>
              <w:t>年，属世界</w:t>
            </w:r>
            <w:r>
              <w:rPr>
                <w:rFonts w:ascii="lucida Grande" w:eastAsia="lucida Grande" w:hAnsi="lucida Grande" w:cs="lucida Grande"/>
                <w:color w:val="000000"/>
                <w:sz w:val="24"/>
                <w:szCs w:val="24"/>
                <w:shd w:val="clear" w:color="auto" w:fill="FFFFFF"/>
              </w:rPr>
              <w:t>500</w:t>
            </w:r>
            <w:r>
              <w:rPr>
                <w:rFonts w:ascii="宋体" w:eastAsia="宋体" w:hAnsi="宋体" w:cs="宋体" w:hint="eastAsia"/>
                <w:color w:val="000000"/>
                <w:sz w:val="24"/>
                <w:szCs w:val="24"/>
                <w:shd w:val="clear" w:color="auto" w:fill="FFFFFF"/>
              </w:rPr>
              <w:t>强企业，由株式会社日立制作所（</w:t>
            </w:r>
            <w:r>
              <w:rPr>
                <w:rFonts w:ascii="lucida Grande" w:eastAsia="lucida Grande" w:hAnsi="lucida Grande" w:cs="lucida Grande"/>
                <w:color w:val="000000"/>
                <w:sz w:val="24"/>
                <w:szCs w:val="24"/>
                <w:shd w:val="clear" w:color="auto" w:fill="FFFFFF"/>
              </w:rPr>
              <w:t>70%</w:t>
            </w:r>
            <w:r>
              <w:rPr>
                <w:rFonts w:ascii="宋体" w:eastAsia="宋体" w:hAnsi="宋体" w:cs="宋体" w:hint="eastAsia"/>
                <w:color w:val="000000"/>
                <w:sz w:val="24"/>
                <w:szCs w:val="24"/>
                <w:shd w:val="clear" w:color="auto" w:fill="FFFFFF"/>
              </w:rPr>
              <w:t>）和广州广日集团有限公司（</w:t>
            </w:r>
            <w:r>
              <w:rPr>
                <w:rFonts w:ascii="lucida Grande" w:eastAsia="lucida Grande" w:hAnsi="lucida Grande" w:cs="lucida Grande"/>
                <w:color w:val="000000"/>
                <w:sz w:val="24"/>
                <w:szCs w:val="24"/>
                <w:shd w:val="clear" w:color="auto" w:fill="FFFFFF"/>
              </w:rPr>
              <w:t>30%</w:t>
            </w:r>
            <w:r>
              <w:rPr>
                <w:rFonts w:ascii="宋体" w:eastAsia="宋体" w:hAnsi="宋体" w:cs="宋体" w:hint="eastAsia"/>
                <w:color w:val="000000"/>
                <w:sz w:val="24"/>
                <w:szCs w:val="24"/>
                <w:shd w:val="clear" w:color="auto" w:fill="FFFFFF"/>
              </w:rPr>
              <w:t>）共同投资组建。公司前身为“广州日立电梯有限公司”，</w:t>
            </w:r>
            <w:r>
              <w:rPr>
                <w:rFonts w:ascii="lucida Grande" w:eastAsia="lucida Grande" w:hAnsi="lucida Grande" w:cs="lucida Grande"/>
                <w:color w:val="000000"/>
                <w:sz w:val="24"/>
                <w:szCs w:val="24"/>
                <w:shd w:val="clear" w:color="auto" w:fill="FFFFFF"/>
              </w:rPr>
              <w:t>2007</w:t>
            </w:r>
            <w:r>
              <w:rPr>
                <w:rFonts w:ascii="宋体" w:eastAsia="宋体" w:hAnsi="宋体" w:cs="宋体" w:hint="eastAsia"/>
                <w:color w:val="000000"/>
                <w:sz w:val="24"/>
                <w:szCs w:val="24"/>
                <w:shd w:val="clear" w:color="auto" w:fill="FFFFFF"/>
              </w:rPr>
              <w:t>年更名为“日立电梯（中国）有限公司”，成为日立电梯在中国唯一的制造商，也是日立集团海外最大的电梯合资企业。</w:t>
            </w:r>
            <w:r>
              <w:rPr>
                <w:rFonts w:ascii="lucida Grande" w:eastAsia="lucida Grande" w:hAnsi="lucida Grande" w:cs="lucida Grande"/>
                <w:color w:val="000000"/>
                <w:sz w:val="24"/>
                <w:szCs w:val="24"/>
                <w:shd w:val="clear" w:color="auto" w:fill="FFFFFF"/>
              </w:rPr>
              <w:br/>
              <w:t>      </w:t>
            </w:r>
            <w:r>
              <w:rPr>
                <w:rFonts w:ascii="宋体" w:eastAsia="宋体" w:hAnsi="宋体" w:cs="宋体" w:hint="eastAsia"/>
                <w:color w:val="000000"/>
                <w:sz w:val="24"/>
                <w:szCs w:val="24"/>
                <w:shd w:val="clear" w:color="auto" w:fill="FFFFFF"/>
              </w:rPr>
              <w:t>公司总部位于广州，总投资为</w:t>
            </w:r>
            <w:r>
              <w:rPr>
                <w:rFonts w:ascii="lucida Grande" w:eastAsia="lucida Grande" w:hAnsi="lucida Grande" w:cs="lucida Grande"/>
                <w:color w:val="000000"/>
                <w:sz w:val="24"/>
                <w:szCs w:val="24"/>
                <w:shd w:val="clear" w:color="auto" w:fill="FFFFFF"/>
              </w:rPr>
              <w:t>9000</w:t>
            </w:r>
            <w:r>
              <w:rPr>
                <w:rFonts w:ascii="宋体" w:eastAsia="宋体" w:hAnsi="宋体" w:cs="宋体" w:hint="eastAsia"/>
                <w:color w:val="000000"/>
                <w:sz w:val="24"/>
                <w:szCs w:val="24"/>
                <w:shd w:val="clear" w:color="auto" w:fill="FFFFFF"/>
              </w:rPr>
              <w:t>万美元，注册资金为</w:t>
            </w:r>
            <w:r>
              <w:rPr>
                <w:rFonts w:ascii="lucida Grande" w:eastAsia="lucida Grande" w:hAnsi="lucida Grande" w:cs="lucida Grande"/>
                <w:color w:val="000000"/>
                <w:sz w:val="24"/>
                <w:szCs w:val="24"/>
                <w:shd w:val="clear" w:color="auto" w:fill="FFFFFF"/>
              </w:rPr>
              <w:t>6488</w:t>
            </w:r>
            <w:r>
              <w:rPr>
                <w:rFonts w:ascii="宋体" w:eastAsia="宋体" w:hAnsi="宋体" w:cs="宋体" w:hint="eastAsia"/>
                <w:color w:val="000000"/>
                <w:sz w:val="24"/>
                <w:szCs w:val="24"/>
                <w:shd w:val="clear" w:color="auto" w:fill="FFFFFF"/>
              </w:rPr>
              <w:t>万美元。经过多年的发展，公司现已形成</w:t>
            </w:r>
            <w:r>
              <w:rPr>
                <w:rFonts w:ascii="lucida Grande" w:eastAsia="lucida Grande" w:hAnsi="lucida Grande" w:cs="lucida Grande"/>
                <w:color w:val="000000"/>
                <w:sz w:val="24"/>
                <w:szCs w:val="24"/>
                <w:shd w:val="clear" w:color="auto" w:fill="FFFFFF"/>
              </w:rPr>
              <w:t>"</w:t>
            </w:r>
            <w:r>
              <w:rPr>
                <w:rFonts w:ascii="宋体" w:eastAsia="宋体" w:hAnsi="宋体" w:cs="宋体" w:hint="eastAsia"/>
                <w:color w:val="000000"/>
                <w:sz w:val="24"/>
                <w:szCs w:val="24"/>
                <w:shd w:val="clear" w:color="auto" w:fill="FFFFFF"/>
              </w:rPr>
              <w:t>一个总部、</w:t>
            </w:r>
            <w:r>
              <w:rPr>
                <w:rFonts w:ascii="lucida Grande" w:eastAsia="lucida Grande" w:hAnsi="lucida Grande" w:cs="lucida Grande"/>
                <w:color w:val="000000"/>
                <w:sz w:val="24"/>
                <w:szCs w:val="24"/>
                <w:shd w:val="clear" w:color="auto" w:fill="FFFFFF"/>
              </w:rPr>
              <w:t>5+1</w:t>
            </w:r>
            <w:r>
              <w:rPr>
                <w:rFonts w:ascii="宋体" w:eastAsia="宋体" w:hAnsi="宋体" w:cs="宋体" w:hint="eastAsia"/>
                <w:color w:val="000000"/>
                <w:sz w:val="24"/>
                <w:szCs w:val="24"/>
                <w:shd w:val="clear" w:color="auto" w:fill="FFFFFF"/>
              </w:rPr>
              <w:t>全球研发体系、</w:t>
            </w:r>
            <w:r>
              <w:rPr>
                <w:rFonts w:ascii="lucida Grande" w:eastAsia="lucida Grande" w:hAnsi="lucida Grande" w:cs="lucida Grande"/>
                <w:color w:val="000000"/>
                <w:sz w:val="24"/>
                <w:szCs w:val="24"/>
                <w:shd w:val="clear" w:color="auto" w:fill="FFFFFF"/>
              </w:rPr>
              <w:t>5+2</w:t>
            </w:r>
            <w:r>
              <w:rPr>
                <w:rFonts w:ascii="宋体" w:eastAsia="宋体" w:hAnsi="宋体" w:cs="宋体" w:hint="eastAsia"/>
                <w:color w:val="000000"/>
                <w:sz w:val="24"/>
                <w:szCs w:val="24"/>
                <w:shd w:val="clear" w:color="auto" w:fill="FFFFFF"/>
              </w:rPr>
              <w:t>网络制造基地</w:t>
            </w:r>
            <w:r>
              <w:rPr>
                <w:rFonts w:ascii="lucida Grande" w:eastAsia="lucida Grande" w:hAnsi="lucida Grande" w:cs="lucida Grande"/>
                <w:color w:val="000000"/>
                <w:sz w:val="24"/>
                <w:szCs w:val="24"/>
                <w:shd w:val="clear" w:color="auto" w:fill="FFFFFF"/>
              </w:rPr>
              <w:t>"</w:t>
            </w:r>
            <w:r>
              <w:rPr>
                <w:rFonts w:ascii="宋体" w:eastAsia="宋体" w:hAnsi="宋体" w:cs="宋体" w:hint="eastAsia"/>
                <w:color w:val="000000"/>
                <w:sz w:val="24"/>
                <w:szCs w:val="24"/>
                <w:shd w:val="clear" w:color="auto" w:fill="FFFFFF"/>
              </w:rPr>
              <w:t>的战略格局，不断推动中国都市建设事业的发展。日立电梯多年来一直致力于各类电梯、扶梯、自动人行道等的研发、制造、销售、安装、维修、保养以及进出口贸易服务，超过</w:t>
            </w:r>
            <w:r>
              <w:rPr>
                <w:rFonts w:ascii="lucida Grande" w:eastAsia="lucida Grande" w:hAnsi="lucida Grande" w:cs="lucida Grande"/>
                <w:color w:val="000000"/>
                <w:sz w:val="24"/>
                <w:szCs w:val="24"/>
                <w:shd w:val="clear" w:color="auto" w:fill="FFFFFF"/>
              </w:rPr>
              <w:t>64</w:t>
            </w:r>
            <w:r>
              <w:rPr>
                <w:rFonts w:ascii="宋体" w:eastAsia="宋体" w:hAnsi="宋体" w:cs="宋体" w:hint="eastAsia"/>
                <w:color w:val="000000"/>
                <w:sz w:val="24"/>
                <w:szCs w:val="24"/>
                <w:shd w:val="clear" w:color="auto" w:fill="FFFFFF"/>
              </w:rPr>
              <w:t>个营分司遍布全国各个主要城市，并在广州、天津、上海、成都四个地方分别成立了大型制造基地。</w:t>
            </w:r>
            <w:r>
              <w:rPr>
                <w:rFonts w:ascii="lucida Grande" w:eastAsia="lucida Grande" w:hAnsi="lucida Grande" w:cs="lucida Grande"/>
                <w:color w:val="000000"/>
                <w:sz w:val="24"/>
                <w:szCs w:val="24"/>
                <w:shd w:val="clear" w:color="auto" w:fill="FFFFFF"/>
              </w:rPr>
              <w:br/>
              <w:t>      </w:t>
            </w:r>
            <w:r>
              <w:rPr>
                <w:rFonts w:ascii="宋体" w:eastAsia="宋体" w:hAnsi="宋体" w:cs="宋体" w:hint="eastAsia"/>
                <w:color w:val="000000"/>
                <w:sz w:val="24"/>
                <w:szCs w:val="24"/>
                <w:shd w:val="clear" w:color="auto" w:fill="FFFFFF"/>
              </w:rPr>
              <w:t>公司目前年产量超过</w:t>
            </w:r>
            <w:r>
              <w:rPr>
                <w:rFonts w:ascii="lucida Grande" w:eastAsia="lucida Grande" w:hAnsi="lucida Grande" w:cs="lucida Grande"/>
                <w:color w:val="000000"/>
                <w:sz w:val="24"/>
                <w:szCs w:val="24"/>
                <w:shd w:val="clear" w:color="auto" w:fill="FFFFFF"/>
              </w:rPr>
              <w:t>7</w:t>
            </w:r>
            <w:r>
              <w:rPr>
                <w:rFonts w:ascii="宋体" w:eastAsia="宋体" w:hAnsi="宋体" w:cs="宋体" w:hint="eastAsia"/>
                <w:color w:val="000000"/>
                <w:sz w:val="24"/>
                <w:szCs w:val="24"/>
                <w:shd w:val="clear" w:color="auto" w:fill="FFFFFF"/>
              </w:rPr>
              <w:t>万台，是国内最大的电梯生产商和服务商之一，多年来综合实力一直稳居行业三甲之列。公司是业界最早研究国内迅速成长的大型房地产集团的发展，并提出与之</w:t>
            </w:r>
            <w:r>
              <w:rPr>
                <w:rFonts w:ascii="宋体" w:eastAsia="宋体" w:hAnsi="宋体" w:cs="宋体" w:hint="eastAsia"/>
                <w:color w:val="000000"/>
                <w:sz w:val="24"/>
                <w:szCs w:val="24"/>
                <w:shd w:val="clear" w:color="auto" w:fill="FFFFFF"/>
              </w:rPr>
              <w:t>建立战略联盟合作伙伴关系的电梯企业，先后与万科、保利、中海、富力、合生创展、华润置地、雅居乐等众多国内大型房地产开发商建立了战略合作伙伴关系。</w:t>
            </w:r>
            <w:r>
              <w:rPr>
                <w:rFonts w:ascii="lucida Grande" w:eastAsia="lucida Grande" w:hAnsi="lucida Grande" w:cs="lucida Grande"/>
                <w:color w:val="000000"/>
                <w:sz w:val="24"/>
                <w:szCs w:val="24"/>
                <w:shd w:val="clear" w:color="auto" w:fill="FFFFFF"/>
              </w:rPr>
              <w:br/>
              <w:t>      </w:t>
            </w:r>
            <w:r>
              <w:rPr>
                <w:rFonts w:ascii="宋体" w:eastAsia="宋体" w:hAnsi="宋体" w:cs="宋体" w:hint="eastAsia"/>
                <w:color w:val="000000"/>
                <w:sz w:val="24"/>
                <w:szCs w:val="24"/>
                <w:shd w:val="clear" w:color="auto" w:fill="FFFFFF"/>
              </w:rPr>
              <w:t>日立电梯四川分公司属日立电梯</w:t>
            </w:r>
            <w:r>
              <w:rPr>
                <w:rFonts w:ascii="宋体" w:eastAsia="宋体" w:hAnsi="宋体" w:cs="宋体" w:hint="eastAsia"/>
                <w:color w:val="000000"/>
                <w:sz w:val="24"/>
                <w:szCs w:val="24"/>
                <w:shd w:val="clear" w:color="auto" w:fill="FFFFFF"/>
              </w:rPr>
              <w:t>1996</w:t>
            </w:r>
            <w:r>
              <w:rPr>
                <w:rFonts w:ascii="宋体" w:eastAsia="宋体" w:hAnsi="宋体" w:cs="宋体" w:hint="eastAsia"/>
                <w:color w:val="000000"/>
                <w:sz w:val="24"/>
                <w:szCs w:val="24"/>
                <w:shd w:val="clear" w:color="auto" w:fill="FFFFFF"/>
              </w:rPr>
              <w:t>年在西南地区设立的分支机构，目前在编员工</w:t>
            </w:r>
            <w:r>
              <w:rPr>
                <w:rFonts w:ascii="宋体" w:eastAsia="宋体" w:hAnsi="宋体" w:cs="宋体" w:hint="eastAsia"/>
                <w:color w:val="000000"/>
                <w:sz w:val="24"/>
                <w:szCs w:val="24"/>
                <w:shd w:val="clear" w:color="auto" w:fill="FFFFFF"/>
              </w:rPr>
              <w:t>460</w:t>
            </w:r>
            <w:r>
              <w:rPr>
                <w:rFonts w:ascii="宋体" w:eastAsia="宋体" w:hAnsi="宋体" w:cs="宋体" w:hint="eastAsia"/>
                <w:color w:val="000000"/>
                <w:sz w:val="24"/>
                <w:szCs w:val="24"/>
                <w:shd w:val="clear" w:color="auto" w:fill="FFFFFF"/>
              </w:rPr>
              <w:t>余名，下属有绵阳分公司、南充分公司及自贡分公司，主要负责销售日立电梯生产的产品及零部件、零配件，提供产品安装、维修、保养改造及咨询服务。公司发展前景良好，在四川市场销售量位居同行前列，项目涉及城市交通、酒店、商场、医院、学校、写字楼及住宅小区等，代表项目主要有：成都地铁二号</w:t>
            </w:r>
            <w:r>
              <w:rPr>
                <w:rFonts w:ascii="宋体" w:eastAsia="宋体" w:hAnsi="宋体" w:cs="宋体" w:hint="eastAsia"/>
                <w:color w:val="000000"/>
                <w:sz w:val="24"/>
                <w:szCs w:val="24"/>
                <w:shd w:val="clear" w:color="auto" w:fill="FFFFFF"/>
              </w:rPr>
              <w:t>线、</w:t>
            </w:r>
            <w:r>
              <w:rPr>
                <w:rFonts w:ascii="宋体" w:eastAsia="宋体" w:hAnsi="宋体" w:cs="宋体" w:hint="eastAsia"/>
                <w:color w:val="000000"/>
                <w:sz w:val="24"/>
                <w:szCs w:val="24"/>
                <w:shd w:val="clear" w:color="auto" w:fill="FFFFFF"/>
              </w:rPr>
              <w:t>IFS</w:t>
            </w:r>
            <w:r>
              <w:rPr>
                <w:rFonts w:ascii="宋体" w:eastAsia="宋体" w:hAnsi="宋体" w:cs="宋体" w:hint="eastAsia"/>
                <w:color w:val="000000"/>
                <w:sz w:val="24"/>
                <w:szCs w:val="24"/>
                <w:shd w:val="clear" w:color="auto" w:fill="FFFFFF"/>
              </w:rPr>
              <w:t>、蓝润</w:t>
            </w:r>
            <w:r>
              <w:rPr>
                <w:rFonts w:ascii="宋体" w:eastAsia="宋体" w:hAnsi="宋体" w:cs="宋体" w:hint="eastAsia"/>
                <w:color w:val="000000"/>
                <w:sz w:val="24"/>
                <w:szCs w:val="24"/>
                <w:shd w:val="clear" w:color="auto" w:fill="FFFFFF"/>
              </w:rPr>
              <w:t>ISC</w:t>
            </w:r>
            <w:r>
              <w:rPr>
                <w:rFonts w:ascii="宋体" w:eastAsia="宋体" w:hAnsi="宋体" w:cs="宋体" w:hint="eastAsia"/>
                <w:color w:val="000000"/>
                <w:sz w:val="24"/>
                <w:szCs w:val="24"/>
                <w:shd w:val="clear" w:color="auto" w:fill="FFFFFF"/>
              </w:rPr>
              <w:t>、天府国际金融中心、万科钻石广场、华西医大附属医院、四川音乐学院、花样年</w:t>
            </w:r>
            <w:r>
              <w:rPr>
                <w:rFonts w:ascii="宋体" w:eastAsia="宋体" w:hAnsi="宋体" w:cs="宋体" w:hint="eastAsia"/>
                <w:color w:val="000000"/>
                <w:sz w:val="24"/>
                <w:szCs w:val="24"/>
                <w:shd w:val="clear" w:color="auto" w:fill="FFFFFF"/>
              </w:rPr>
              <w:t>-</w:t>
            </w:r>
            <w:r>
              <w:rPr>
                <w:rFonts w:ascii="宋体" w:eastAsia="宋体" w:hAnsi="宋体" w:cs="宋体" w:hint="eastAsia"/>
                <w:color w:val="000000"/>
                <w:sz w:val="24"/>
                <w:szCs w:val="24"/>
                <w:shd w:val="clear" w:color="auto" w:fill="FFFFFF"/>
              </w:rPr>
              <w:t>喜年广场、仁和春天国际广场、长虹科技大厦、华润二十四城、华润凤凰城、华润翡翠城、万科海悦汇城、保利城、郎御、誉峰、麓山国际社区等高级住宅小区。</w:t>
            </w:r>
          </w:p>
        </w:tc>
      </w:tr>
      <w:tr w:rsidR="00970B76">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eastAsia="黑体" w:hAnsi="宋体" w:cs="宋体"/>
                <w:b/>
                <w:kern w:val="0"/>
                <w:sz w:val="24"/>
              </w:rPr>
            </w:pPr>
            <w:r>
              <w:rPr>
                <w:rFonts w:ascii="宋体" w:eastAsia="黑体" w:hAnsi="宋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970B76" w:rsidRDefault="00970B76">
            <w:pPr>
              <w:widowControl/>
              <w:jc w:val="center"/>
              <w:rPr>
                <w:rFonts w:ascii="宋体" w:hAnsi="宋体" w:cs="宋体"/>
                <w:b/>
                <w:kern w:val="0"/>
                <w:sz w:val="24"/>
              </w:rPr>
            </w:pP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黑体" w:hAnsi="宋体" w:cs="宋体"/>
                <w:b/>
                <w:kern w:val="0"/>
                <w:sz w:val="24"/>
              </w:rPr>
            </w:pPr>
            <w:r>
              <w:rPr>
                <w:rFonts w:ascii="宋体" w:eastAsia="黑体" w:hAnsi="宋体" w:cs="宋体" w:hint="eastAsia"/>
                <w:b/>
                <w:kern w:val="0"/>
                <w:sz w:val="24"/>
                <w:szCs w:val="24"/>
              </w:rPr>
              <w:t>简历接收截止时间</w:t>
            </w:r>
          </w:p>
        </w:tc>
        <w:tc>
          <w:tcPr>
            <w:tcW w:w="2835" w:type="dxa"/>
            <w:gridSpan w:val="2"/>
            <w:tcBorders>
              <w:top w:val="single" w:sz="4" w:space="0" w:color="5B9BD5" w:themeColor="accent1"/>
              <w:left w:val="single" w:sz="6" w:space="0" w:color="auto"/>
              <w:bottom w:val="single" w:sz="6" w:space="0" w:color="auto"/>
              <w:right w:val="thickThinSmallGap" w:sz="18" w:space="0" w:color="auto"/>
            </w:tcBorders>
            <w:vAlign w:val="center"/>
          </w:tcPr>
          <w:p w:rsidR="00970B76" w:rsidRDefault="00970B76">
            <w:pPr>
              <w:widowControl/>
              <w:jc w:val="center"/>
              <w:rPr>
                <w:rFonts w:ascii="宋体" w:hAnsi="宋体" w:cs="宋体"/>
                <w:b/>
                <w:kern w:val="0"/>
                <w:sz w:val="24"/>
              </w:rPr>
            </w:pPr>
          </w:p>
        </w:tc>
      </w:tr>
      <w:tr w:rsidR="00970B76">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eastAsia="黑体"/>
                <w:b/>
                <w:bCs/>
                <w:sz w:val="24"/>
              </w:rPr>
            </w:pPr>
            <w:r>
              <w:rPr>
                <w:rFonts w:eastAsia="黑体" w:hint="eastAsia"/>
                <w:b/>
                <w:bCs/>
                <w:sz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eastAsia="黑体"/>
                <w:b/>
                <w:bCs/>
                <w:sz w:val="24"/>
              </w:rPr>
            </w:pPr>
            <w:r>
              <w:rPr>
                <w:rFonts w:eastAsia="黑体" w:hint="eastAsia"/>
                <w:b/>
                <w:bCs/>
                <w:sz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eastAsia="黑体"/>
                <w:b/>
                <w:bCs/>
                <w:sz w:val="24"/>
              </w:rPr>
            </w:pPr>
            <w:r>
              <w:rPr>
                <w:rFonts w:eastAsia="黑体" w:hint="eastAsia"/>
                <w:b/>
                <w:bCs/>
                <w:sz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eastAsia="黑体"/>
                <w:b/>
                <w:bCs/>
                <w:sz w:val="24"/>
              </w:rPr>
            </w:pPr>
            <w:r>
              <w:rPr>
                <w:rFonts w:eastAsia="黑体" w:hint="eastAsia"/>
                <w:b/>
                <w:bCs/>
                <w:sz w:val="24"/>
              </w:rPr>
              <w:t>招聘专业</w:t>
            </w:r>
          </w:p>
        </w:tc>
        <w:tc>
          <w:tcPr>
            <w:tcW w:w="1276" w:type="dxa"/>
            <w:tcBorders>
              <w:top w:val="single" w:sz="4" w:space="0" w:color="5B9BD5" w:themeColor="accent1"/>
              <w:left w:val="single" w:sz="6" w:space="0" w:color="auto"/>
              <w:bottom w:val="single" w:sz="6" w:space="0" w:color="auto"/>
              <w:right w:val="single" w:sz="4" w:space="0" w:color="auto"/>
            </w:tcBorders>
            <w:vAlign w:val="center"/>
          </w:tcPr>
          <w:p w:rsidR="00970B76" w:rsidRDefault="009865EA">
            <w:pPr>
              <w:jc w:val="center"/>
              <w:rPr>
                <w:rFonts w:eastAsia="黑体"/>
                <w:b/>
                <w:bCs/>
                <w:sz w:val="24"/>
              </w:rPr>
            </w:pPr>
            <w:r>
              <w:rPr>
                <w:rFonts w:eastAsia="黑体" w:hint="eastAsia"/>
                <w:b/>
                <w:bCs/>
                <w:sz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865EA">
            <w:pPr>
              <w:jc w:val="center"/>
              <w:rPr>
                <w:rFonts w:eastAsia="黑体"/>
                <w:b/>
                <w:bCs/>
                <w:sz w:val="24"/>
              </w:rPr>
            </w:pPr>
            <w:r>
              <w:rPr>
                <w:rFonts w:eastAsia="黑体" w:hint="eastAsia"/>
                <w:b/>
                <w:bCs/>
                <w:sz w:val="24"/>
              </w:rPr>
              <w:t>其他要求</w:t>
            </w: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hAnsi="宋体" w:cs="宋体"/>
                <w:b/>
                <w:kern w:val="0"/>
                <w:sz w:val="24"/>
              </w:rPr>
            </w:pPr>
            <w:r>
              <w:rPr>
                <w:rFonts w:ascii="宋体" w:eastAsia="宋体" w:hAnsi="宋体" w:cs="宋体" w:hint="eastAsia"/>
                <w:color w:val="000000"/>
                <w:sz w:val="28"/>
                <w:szCs w:val="28"/>
                <w:shd w:val="clear" w:color="auto" w:fill="FFFFFF"/>
              </w:rPr>
              <w:t>储备人才（工程方向）</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b/>
                <w:kern w:val="0"/>
                <w:sz w:val="24"/>
              </w:rPr>
            </w:pPr>
            <w:r>
              <w:rPr>
                <w:rFonts w:ascii="宋体" w:hAnsi="宋体" w:cs="宋体" w:hint="eastAsia"/>
                <w:b/>
                <w:kern w:val="0"/>
                <w:sz w:val="24"/>
              </w:rPr>
              <w:t>10</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hAnsi="宋体" w:cs="宋体"/>
                <w:b/>
                <w:kern w:val="0"/>
                <w:sz w:val="24"/>
              </w:rPr>
            </w:pPr>
            <w:r>
              <w:rPr>
                <w:rFonts w:ascii="宋体" w:eastAsia="宋体" w:hAnsi="宋体" w:cs="宋体" w:hint="eastAsia"/>
                <w:color w:val="000000"/>
                <w:sz w:val="24"/>
                <w:szCs w:val="24"/>
                <w:shd w:val="clear" w:color="auto" w:fill="FFFFFF"/>
              </w:rPr>
              <w:t>本科及以上学历</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hAnsi="宋体" w:cs="宋体"/>
                <w:b/>
                <w:kern w:val="0"/>
                <w:sz w:val="24"/>
              </w:rPr>
            </w:pPr>
            <w:r>
              <w:rPr>
                <w:rFonts w:ascii="宋体" w:eastAsia="宋体" w:hAnsi="宋体" w:cs="宋体" w:hint="eastAsia"/>
                <w:color w:val="000000"/>
                <w:sz w:val="28"/>
                <w:szCs w:val="28"/>
                <w:shd w:val="clear" w:color="auto" w:fill="FFFFFF"/>
              </w:rPr>
              <w:t>电子机械类专业优先</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宋体" w:hAnsi="宋体" w:cs="宋体"/>
                <w:b/>
                <w:kern w:val="0"/>
                <w:sz w:val="24"/>
              </w:rPr>
            </w:pPr>
            <w:r>
              <w:rPr>
                <w:rFonts w:ascii="宋体" w:eastAsia="宋体" w:hAnsi="宋体" w:cs="宋体" w:hint="eastAsia"/>
                <w:color w:val="000000"/>
                <w:sz w:val="28"/>
                <w:szCs w:val="28"/>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宋体" w:hAnsi="宋体" w:cs="宋体"/>
                <w:b/>
                <w:kern w:val="0"/>
                <w:sz w:val="24"/>
              </w:rPr>
            </w:pP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hAnsi="宋体" w:cs="宋体"/>
                <w:b/>
                <w:kern w:val="0"/>
                <w:sz w:val="24"/>
              </w:rPr>
            </w:pPr>
            <w:r>
              <w:rPr>
                <w:rFonts w:ascii="宋体" w:hAnsi="宋体" w:cs="宋体" w:hint="eastAsia"/>
                <w:bCs/>
                <w:kern w:val="0"/>
                <w:sz w:val="24"/>
              </w:rPr>
              <w:t>市场营销岗</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70B76">
            <w:pPr>
              <w:widowControl/>
              <w:jc w:val="center"/>
              <w:rPr>
                <w:rFonts w:ascii="宋体" w:hAnsi="宋体" w:cs="宋体"/>
                <w:b/>
                <w:kern w:val="0"/>
                <w:sz w:val="24"/>
              </w:rPr>
            </w:pP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hAnsi="宋体" w:cs="宋体"/>
                <w:b/>
                <w:kern w:val="0"/>
                <w:sz w:val="24"/>
              </w:rPr>
            </w:pPr>
            <w:r>
              <w:rPr>
                <w:rFonts w:ascii="宋体" w:hAnsi="宋体" w:cs="宋体" w:hint="eastAsia"/>
                <w:bCs/>
                <w:kern w:val="0"/>
                <w:sz w:val="24"/>
              </w:rPr>
              <w:t>本科及以上学历</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hAnsi="宋体" w:cs="宋体"/>
                <w:b/>
                <w:kern w:val="0"/>
                <w:sz w:val="24"/>
              </w:rPr>
            </w:pPr>
            <w:r>
              <w:rPr>
                <w:rFonts w:ascii="lucida Grande" w:eastAsia="lucida Grande" w:hAnsi="lucida Grande" w:cs="lucida Grande"/>
                <w:color w:val="000000"/>
                <w:szCs w:val="21"/>
                <w:shd w:val="clear" w:color="auto" w:fill="FFFFFF"/>
              </w:rPr>
              <w:t>市场营销、工商管理、机械类及相关专业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Theme="minorEastAsia" w:hAnsiTheme="minorEastAsia" w:cstheme="minorEastAsia"/>
                <w:b/>
                <w:kern w:val="0"/>
                <w:sz w:val="24"/>
              </w:rPr>
            </w:pPr>
            <w:r>
              <w:rPr>
                <w:rFonts w:asciiTheme="minorEastAsia" w:hAnsiTheme="minorEastAsia" w:cstheme="minorEastAsia" w:hint="eastAsia"/>
                <w:color w:val="000000"/>
                <w:szCs w:val="21"/>
                <w:shd w:val="clear" w:color="auto" w:fill="FFFFFF"/>
              </w:rPr>
              <w:t>成都、绵阳、南充、自贡</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宋体" w:hAnsi="宋体" w:cs="宋体"/>
                <w:b/>
                <w:kern w:val="0"/>
                <w:sz w:val="24"/>
              </w:rPr>
            </w:pPr>
          </w:p>
        </w:tc>
      </w:tr>
    </w:tbl>
    <w:p w:rsidR="00970B76" w:rsidRDefault="009865EA">
      <w:pPr>
        <w:pStyle w:val="2"/>
        <w:ind w:firstLineChars="300" w:firstLine="1084"/>
        <w:jc w:val="left"/>
        <w:rPr>
          <w:rFonts w:ascii="宋体" w:eastAsia="宋体" w:hAnsi="宋体"/>
          <w:sz w:val="36"/>
          <w:szCs w:val="36"/>
          <w:shd w:val="pct10" w:color="auto" w:fill="FFFFFF"/>
        </w:rPr>
      </w:pPr>
      <w:bookmarkStart w:id="60" w:name="_Toc499194157"/>
      <w:r>
        <w:rPr>
          <w:rFonts w:ascii="宋体" w:eastAsia="宋体" w:hAnsi="宋体" w:hint="eastAsia"/>
          <w:sz w:val="36"/>
          <w:szCs w:val="36"/>
          <w:shd w:val="pct10" w:color="auto" w:fill="FFFFFF"/>
        </w:rPr>
        <w:lastRenderedPageBreak/>
        <w:t>44</w:t>
      </w:r>
      <w:r>
        <w:rPr>
          <w:rFonts w:ascii="宋体" w:eastAsia="宋体" w:hAnsi="宋体"/>
          <w:sz w:val="36"/>
          <w:szCs w:val="36"/>
          <w:shd w:val="pct10" w:color="auto" w:fill="FFFFFF"/>
        </w:rPr>
        <w:t xml:space="preserve"> </w:t>
      </w:r>
      <w:r>
        <w:rPr>
          <w:rFonts w:ascii="宋体" w:eastAsia="宋体" w:hAnsi="宋体" w:hint="eastAsia"/>
          <w:sz w:val="36"/>
          <w:szCs w:val="36"/>
          <w:shd w:val="pct10" w:color="auto" w:fill="FFFFFF"/>
        </w:rPr>
        <w:t>上海汉得信息技术股份有限公司</w:t>
      </w:r>
      <w:bookmarkEnd w:id="59"/>
      <w:bookmarkEnd w:id="60"/>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1663"/>
        <w:gridCol w:w="1276"/>
        <w:gridCol w:w="1559"/>
        <w:gridCol w:w="2552"/>
        <w:gridCol w:w="429"/>
        <w:gridCol w:w="988"/>
        <w:gridCol w:w="1280"/>
      </w:tblGrid>
      <w:tr w:rsidR="00970B76">
        <w:trPr>
          <w:trHeight w:val="2334"/>
        </w:trPr>
        <w:tc>
          <w:tcPr>
            <w:tcW w:w="9747" w:type="dxa"/>
            <w:gridSpan w:val="7"/>
            <w:tcBorders>
              <w:top w:val="thinThickSmallGap" w:sz="18" w:space="0" w:color="auto"/>
              <w:left w:val="thinThickSmallGap" w:sz="18" w:space="0" w:color="auto"/>
              <w:bottom w:val="single" w:sz="6" w:space="0" w:color="auto"/>
              <w:right w:val="thickThinSmallGap" w:sz="18" w:space="0" w:color="auto"/>
            </w:tcBorders>
          </w:tcPr>
          <w:p w:rsidR="00970B76" w:rsidRDefault="009865EA">
            <w:pPr>
              <w:rPr>
                <w:rFonts w:asciiTheme="minorEastAsia" w:hAnsiTheme="minorEastAsia" w:cs="Times New Roman"/>
                <w:bCs/>
                <w:sz w:val="24"/>
                <w:szCs w:val="20"/>
              </w:rPr>
            </w:pPr>
            <w:r>
              <w:rPr>
                <w:rFonts w:ascii="Times New Roman" w:eastAsia="黑体" w:hAnsi="Times New Roman" w:cs="Times New Roman" w:hint="eastAsia"/>
                <w:b/>
                <w:bCs/>
                <w:sz w:val="24"/>
                <w:szCs w:val="20"/>
              </w:rPr>
              <w:t>公司简介</w:t>
            </w:r>
            <w:r>
              <w:rPr>
                <w:rFonts w:ascii="Times New Roman" w:eastAsia="黑体" w:hAnsi="Times New Roman" w:cs="Times New Roman" w:hint="eastAsia"/>
                <w:b/>
                <w:bCs/>
                <w:sz w:val="24"/>
                <w:szCs w:val="20"/>
              </w:rPr>
              <w:t>:</w:t>
            </w:r>
            <w:r>
              <w:rPr>
                <w:rFonts w:asciiTheme="minorEastAsia" w:hAnsiTheme="minorEastAsia" w:cs="Arial"/>
                <w:kern w:val="0"/>
                <w:sz w:val="24"/>
                <w:szCs w:val="24"/>
              </w:rPr>
              <w:t>汉得</w:t>
            </w:r>
            <w:r>
              <w:rPr>
                <w:rFonts w:asciiTheme="minorEastAsia" w:hAnsiTheme="minorEastAsia" w:cs="Arial"/>
                <w:color w:val="000000"/>
                <w:kern w:val="0"/>
                <w:sz w:val="24"/>
                <w:szCs w:val="24"/>
              </w:rPr>
              <w:t>信息</w:t>
            </w:r>
            <w:r>
              <w:rPr>
                <w:rFonts w:asciiTheme="minorEastAsia" w:hAnsiTheme="minorEastAsia" w:cs="Arial"/>
                <w:kern w:val="0"/>
                <w:sz w:val="24"/>
                <w:szCs w:val="24"/>
              </w:rPr>
              <w:t>是国内</w:t>
            </w:r>
            <w:r>
              <w:rPr>
                <w:rFonts w:asciiTheme="minorEastAsia" w:hAnsiTheme="minorEastAsia" w:cs="Arial" w:hint="eastAsia"/>
                <w:kern w:val="0"/>
                <w:sz w:val="24"/>
                <w:szCs w:val="24"/>
              </w:rPr>
              <w:t>首批</w:t>
            </w:r>
            <w:r>
              <w:rPr>
                <w:rFonts w:asciiTheme="minorEastAsia" w:hAnsiTheme="minorEastAsia" w:cs="Arial"/>
                <w:kern w:val="0"/>
                <w:sz w:val="24"/>
                <w:szCs w:val="24"/>
              </w:rPr>
              <w:t>成立、规模</w:t>
            </w:r>
            <w:r>
              <w:rPr>
                <w:rFonts w:asciiTheme="minorEastAsia" w:hAnsiTheme="minorEastAsia" w:cs="Arial" w:hint="eastAsia"/>
                <w:kern w:val="0"/>
                <w:sz w:val="24"/>
                <w:szCs w:val="24"/>
              </w:rPr>
              <w:t>显著</w:t>
            </w:r>
            <w:r>
              <w:rPr>
                <w:rFonts w:asciiTheme="minorEastAsia" w:hAnsiTheme="minorEastAsia" w:cs="Arial"/>
                <w:kern w:val="0"/>
                <w:sz w:val="24"/>
                <w:szCs w:val="24"/>
              </w:rPr>
              <w:t>、</w:t>
            </w:r>
            <w:r>
              <w:rPr>
                <w:rFonts w:asciiTheme="minorEastAsia" w:hAnsiTheme="minorEastAsia" w:cs="Arial" w:hint="eastAsia"/>
                <w:kern w:val="0"/>
                <w:sz w:val="24"/>
                <w:szCs w:val="24"/>
              </w:rPr>
              <w:t>实施</w:t>
            </w:r>
            <w:r>
              <w:rPr>
                <w:rFonts w:asciiTheme="minorEastAsia" w:hAnsiTheme="minorEastAsia" w:cs="Arial"/>
                <w:kern w:val="0"/>
                <w:sz w:val="24"/>
                <w:szCs w:val="24"/>
              </w:rPr>
              <w:t>经验丰富的</w:t>
            </w:r>
            <w:r>
              <w:rPr>
                <w:rFonts w:asciiTheme="minorEastAsia" w:hAnsiTheme="minorEastAsia" w:cs="Arial"/>
                <w:kern w:val="0"/>
                <w:sz w:val="24"/>
                <w:szCs w:val="24"/>
              </w:rPr>
              <w:t>IT</w:t>
            </w:r>
            <w:r>
              <w:rPr>
                <w:rFonts w:asciiTheme="minorEastAsia" w:hAnsiTheme="minorEastAsia" w:cs="Arial"/>
                <w:kern w:val="0"/>
                <w:sz w:val="24"/>
                <w:szCs w:val="24"/>
              </w:rPr>
              <w:t>咨询公司。</w:t>
            </w:r>
            <w:r>
              <w:rPr>
                <w:rFonts w:asciiTheme="minorEastAsia" w:hAnsiTheme="minorEastAsia" w:cs="Arial"/>
                <w:color w:val="000000"/>
                <w:kern w:val="0"/>
                <w:sz w:val="24"/>
                <w:szCs w:val="24"/>
              </w:rPr>
              <w:t>公司成立于</w:t>
            </w:r>
            <w:r>
              <w:rPr>
                <w:rFonts w:asciiTheme="minorEastAsia" w:hAnsiTheme="minorEastAsia" w:cs="Arial"/>
                <w:color w:val="000000"/>
                <w:kern w:val="0"/>
                <w:sz w:val="24"/>
                <w:szCs w:val="24"/>
              </w:rPr>
              <w:t>1996</w:t>
            </w:r>
            <w:r>
              <w:rPr>
                <w:rFonts w:asciiTheme="minorEastAsia" w:hAnsiTheme="minorEastAsia" w:cs="Arial"/>
                <w:color w:val="000000"/>
                <w:kern w:val="0"/>
                <w:sz w:val="24"/>
                <w:szCs w:val="24"/>
              </w:rPr>
              <w:t>年，目前拥</w:t>
            </w:r>
            <w:r>
              <w:rPr>
                <w:rFonts w:asciiTheme="minorEastAsia" w:hAnsiTheme="minorEastAsia" w:cs="Arial"/>
                <w:kern w:val="0"/>
                <w:sz w:val="24"/>
                <w:szCs w:val="24"/>
              </w:rPr>
              <w:t>有</w:t>
            </w:r>
            <w:r>
              <w:rPr>
                <w:rFonts w:asciiTheme="minorEastAsia" w:hAnsiTheme="minorEastAsia" w:cs="Arial" w:hint="eastAsia"/>
                <w:kern w:val="0"/>
                <w:sz w:val="24"/>
                <w:szCs w:val="24"/>
              </w:rPr>
              <w:t>超过</w:t>
            </w:r>
            <w:r>
              <w:rPr>
                <w:rFonts w:asciiTheme="minorEastAsia" w:hAnsiTheme="minorEastAsia" w:cs="Arial"/>
                <w:bCs/>
                <w:kern w:val="0"/>
                <w:sz w:val="24"/>
                <w:szCs w:val="24"/>
              </w:rPr>
              <w:t>7000</w:t>
            </w:r>
            <w:r>
              <w:rPr>
                <w:rFonts w:asciiTheme="minorEastAsia" w:hAnsiTheme="minorEastAsia" w:cs="Arial"/>
                <w:bCs/>
                <w:kern w:val="0"/>
                <w:sz w:val="24"/>
                <w:szCs w:val="24"/>
              </w:rPr>
              <w:t>名</w:t>
            </w:r>
            <w:r>
              <w:rPr>
                <w:rFonts w:asciiTheme="minorEastAsia" w:hAnsiTheme="minorEastAsia" w:cs="Arial"/>
                <w:kern w:val="0"/>
                <w:sz w:val="24"/>
                <w:szCs w:val="24"/>
              </w:rPr>
              <w:t>专业的业务咨询顾问和技术顾问，是本土</w:t>
            </w:r>
            <w:r>
              <w:rPr>
                <w:rFonts w:asciiTheme="minorEastAsia" w:hAnsiTheme="minorEastAsia" w:cs="Arial" w:hint="eastAsia"/>
                <w:kern w:val="0"/>
                <w:sz w:val="24"/>
                <w:szCs w:val="24"/>
              </w:rPr>
              <w:t>知名</w:t>
            </w:r>
            <w:r>
              <w:rPr>
                <w:rFonts w:asciiTheme="minorEastAsia" w:hAnsiTheme="minorEastAsia" w:cs="Arial"/>
                <w:bCs/>
                <w:kern w:val="0"/>
                <w:sz w:val="24"/>
                <w:szCs w:val="24"/>
              </w:rPr>
              <w:t>高端</w:t>
            </w:r>
            <w:r>
              <w:rPr>
                <w:rFonts w:asciiTheme="minorEastAsia" w:hAnsiTheme="minorEastAsia" w:cs="Arial"/>
                <w:bCs/>
                <w:kern w:val="0"/>
                <w:sz w:val="24"/>
                <w:szCs w:val="24"/>
              </w:rPr>
              <w:t>IT</w:t>
            </w:r>
            <w:r>
              <w:rPr>
                <w:rFonts w:asciiTheme="minorEastAsia" w:hAnsiTheme="minorEastAsia" w:cs="Arial"/>
                <w:bCs/>
                <w:kern w:val="0"/>
                <w:sz w:val="24"/>
                <w:szCs w:val="24"/>
              </w:rPr>
              <w:t>咨询服务公司</w:t>
            </w:r>
            <w:r>
              <w:rPr>
                <w:rFonts w:asciiTheme="minorEastAsia" w:hAnsiTheme="minorEastAsia" w:cs="Arial"/>
                <w:kern w:val="0"/>
                <w:sz w:val="24"/>
                <w:szCs w:val="24"/>
              </w:rPr>
              <w:t>，</w:t>
            </w:r>
            <w:r>
              <w:rPr>
                <w:rFonts w:asciiTheme="minorEastAsia" w:hAnsiTheme="minorEastAsia" w:cs="Arial" w:hint="eastAsia"/>
                <w:kern w:val="0"/>
                <w:sz w:val="24"/>
                <w:szCs w:val="24"/>
              </w:rPr>
              <w:t>也是</w:t>
            </w:r>
            <w:r>
              <w:rPr>
                <w:rFonts w:asciiTheme="minorEastAsia" w:hAnsiTheme="minorEastAsia" w:cs="Arial"/>
                <w:kern w:val="0"/>
                <w:sz w:val="24"/>
                <w:szCs w:val="24"/>
              </w:rPr>
              <w:t>中国内地</w:t>
            </w:r>
            <w:r>
              <w:rPr>
                <w:rFonts w:asciiTheme="minorEastAsia" w:hAnsiTheme="minorEastAsia" w:cs="Arial"/>
                <w:kern w:val="0"/>
                <w:sz w:val="24"/>
                <w:szCs w:val="24"/>
              </w:rPr>
              <w:t>IT</w:t>
            </w:r>
            <w:r>
              <w:rPr>
                <w:rFonts w:asciiTheme="minorEastAsia" w:hAnsiTheme="minorEastAsia" w:cs="Arial"/>
                <w:kern w:val="0"/>
                <w:sz w:val="24"/>
                <w:szCs w:val="24"/>
              </w:rPr>
              <w:t>咨询行业</w:t>
            </w:r>
            <w:r>
              <w:rPr>
                <w:rFonts w:asciiTheme="minorEastAsia" w:hAnsiTheme="minorEastAsia" w:cs="Arial"/>
                <w:bCs/>
                <w:kern w:val="0"/>
                <w:sz w:val="24"/>
                <w:szCs w:val="24"/>
              </w:rPr>
              <w:t>上市公司</w:t>
            </w:r>
            <w:r>
              <w:rPr>
                <w:rFonts w:asciiTheme="minorEastAsia" w:hAnsiTheme="minorEastAsia" w:cs="Arial"/>
                <w:kern w:val="0"/>
                <w:sz w:val="24"/>
                <w:szCs w:val="24"/>
              </w:rPr>
              <w:t>（股票代码：</w:t>
            </w:r>
            <w:r>
              <w:rPr>
                <w:rFonts w:asciiTheme="minorEastAsia" w:hAnsiTheme="minorEastAsia" w:cs="Arial"/>
                <w:kern w:val="0"/>
                <w:sz w:val="24"/>
                <w:szCs w:val="24"/>
              </w:rPr>
              <w:t>300170</w:t>
            </w:r>
            <w:r>
              <w:rPr>
                <w:rFonts w:asciiTheme="minorEastAsia" w:hAnsiTheme="minorEastAsia" w:cs="Arial"/>
                <w:kern w:val="0"/>
                <w:sz w:val="24"/>
                <w:szCs w:val="24"/>
              </w:rPr>
              <w:t>），</w:t>
            </w:r>
            <w:r>
              <w:rPr>
                <w:rFonts w:asciiTheme="minorEastAsia" w:hAnsiTheme="minorEastAsia" w:cs="Arial" w:hint="eastAsia"/>
                <w:kern w:val="0"/>
                <w:sz w:val="24"/>
                <w:szCs w:val="24"/>
              </w:rPr>
              <w:t>二十年</w:t>
            </w:r>
            <w:r>
              <w:rPr>
                <w:rFonts w:asciiTheme="minorEastAsia" w:hAnsiTheme="minorEastAsia" w:cs="Arial"/>
                <w:kern w:val="0"/>
                <w:sz w:val="24"/>
                <w:szCs w:val="24"/>
              </w:rPr>
              <w:t>来</w:t>
            </w:r>
            <w:r>
              <w:rPr>
                <w:rFonts w:asciiTheme="minorEastAsia" w:hAnsiTheme="minorEastAsia" w:cs="Arial" w:hint="eastAsia"/>
                <w:kern w:val="0"/>
                <w:sz w:val="24"/>
                <w:szCs w:val="24"/>
              </w:rPr>
              <w:t>立足于</w:t>
            </w:r>
            <w:r>
              <w:rPr>
                <w:rFonts w:asciiTheme="minorEastAsia" w:hAnsiTheme="minorEastAsia" w:cs="Arial" w:hint="eastAsia"/>
                <w:kern w:val="0"/>
                <w:sz w:val="24"/>
                <w:szCs w:val="24"/>
              </w:rPr>
              <w:t>IT</w:t>
            </w:r>
            <w:r>
              <w:rPr>
                <w:rFonts w:asciiTheme="minorEastAsia" w:hAnsiTheme="minorEastAsia" w:cs="Arial" w:hint="eastAsia"/>
                <w:kern w:val="0"/>
                <w:sz w:val="24"/>
                <w:szCs w:val="24"/>
              </w:rPr>
              <w:t>技术革新与管理实践创新前沿，</w:t>
            </w:r>
            <w:r>
              <w:rPr>
                <w:rFonts w:asciiTheme="minorEastAsia" w:hAnsiTheme="minorEastAsia" w:cs="Arial"/>
                <w:kern w:val="0"/>
                <w:sz w:val="24"/>
                <w:szCs w:val="24"/>
              </w:rPr>
              <w:t>致力于为客户提供专业、可靠、有价值的咨询实施服务。</w:t>
            </w:r>
          </w:p>
          <w:p w:rsidR="00970B76" w:rsidRDefault="009865EA">
            <w:pPr>
              <w:rPr>
                <w:rFonts w:ascii="宋体" w:eastAsia="宋体" w:hAnsi="宋体" w:cs="Arial"/>
                <w:kern w:val="0"/>
                <w:sz w:val="24"/>
                <w:szCs w:val="24"/>
              </w:rPr>
            </w:pPr>
            <w:r>
              <w:rPr>
                <w:rFonts w:asciiTheme="minorEastAsia" w:hAnsiTheme="minorEastAsia" w:cs="Arial"/>
                <w:kern w:val="0"/>
                <w:sz w:val="24"/>
                <w:szCs w:val="24"/>
              </w:rPr>
              <w:t>总部位于</w:t>
            </w:r>
            <w:r>
              <w:rPr>
                <w:rFonts w:asciiTheme="minorEastAsia" w:hAnsiTheme="minorEastAsia" w:cs="Arial"/>
                <w:bCs/>
                <w:kern w:val="0"/>
                <w:sz w:val="24"/>
                <w:szCs w:val="24"/>
              </w:rPr>
              <w:t>上海</w:t>
            </w:r>
            <w:r>
              <w:rPr>
                <w:rFonts w:asciiTheme="minorEastAsia" w:hAnsiTheme="minorEastAsia" w:cs="Arial"/>
                <w:kern w:val="0"/>
                <w:sz w:val="24"/>
                <w:szCs w:val="24"/>
              </w:rPr>
              <w:t>，在</w:t>
            </w:r>
            <w:r>
              <w:rPr>
                <w:rFonts w:asciiTheme="minorEastAsia" w:hAnsiTheme="minorEastAsia" w:cs="Arial"/>
                <w:bCs/>
                <w:kern w:val="0"/>
                <w:sz w:val="24"/>
                <w:szCs w:val="24"/>
              </w:rPr>
              <w:t>广州</w:t>
            </w:r>
            <w:r>
              <w:rPr>
                <w:rFonts w:asciiTheme="minorEastAsia" w:hAnsiTheme="minorEastAsia" w:cs="Arial"/>
                <w:kern w:val="0"/>
                <w:sz w:val="24"/>
                <w:szCs w:val="24"/>
              </w:rPr>
              <w:t>、北京、成都、武汉、青岛、西安</w:t>
            </w:r>
            <w:r>
              <w:rPr>
                <w:rFonts w:asciiTheme="minorEastAsia" w:hAnsiTheme="minorEastAsia" w:cs="Arial" w:hint="eastAsia"/>
                <w:kern w:val="0"/>
                <w:sz w:val="24"/>
                <w:szCs w:val="24"/>
              </w:rPr>
              <w:t>、</w:t>
            </w:r>
            <w:r>
              <w:rPr>
                <w:rFonts w:asciiTheme="minorEastAsia" w:hAnsiTheme="minorEastAsia" w:cs="Arial"/>
                <w:kern w:val="0"/>
                <w:sz w:val="24"/>
                <w:szCs w:val="24"/>
              </w:rPr>
              <w:t>长沙</w:t>
            </w:r>
            <w:r>
              <w:rPr>
                <w:rFonts w:asciiTheme="minorEastAsia" w:hAnsiTheme="minorEastAsia" w:cs="Arial" w:hint="eastAsia"/>
                <w:kern w:val="0"/>
                <w:sz w:val="24"/>
                <w:szCs w:val="24"/>
              </w:rPr>
              <w:t>、天津</w:t>
            </w:r>
            <w:r>
              <w:rPr>
                <w:rFonts w:asciiTheme="minorEastAsia" w:hAnsiTheme="minorEastAsia" w:cs="Arial"/>
                <w:kern w:val="0"/>
                <w:sz w:val="24"/>
                <w:szCs w:val="24"/>
              </w:rPr>
              <w:t>设有</w:t>
            </w:r>
            <w:r>
              <w:rPr>
                <w:rFonts w:asciiTheme="minorEastAsia" w:hAnsiTheme="minorEastAsia" w:cs="Arial" w:hint="eastAsia"/>
                <w:kern w:val="0"/>
                <w:sz w:val="24"/>
                <w:szCs w:val="24"/>
              </w:rPr>
              <w:t>国内</w:t>
            </w:r>
            <w:r>
              <w:rPr>
                <w:rFonts w:asciiTheme="minorEastAsia" w:hAnsiTheme="minorEastAsia" w:cs="Arial"/>
                <w:kern w:val="0"/>
                <w:sz w:val="24"/>
                <w:szCs w:val="24"/>
              </w:rPr>
              <w:t>分支机构，在日本、新加坡、美国设立海外分支机构。汉得为超过</w:t>
            </w:r>
            <w:r>
              <w:rPr>
                <w:rFonts w:asciiTheme="minorEastAsia" w:hAnsiTheme="minorEastAsia" w:cs="Arial"/>
                <w:bCs/>
                <w:kern w:val="0"/>
                <w:sz w:val="24"/>
                <w:szCs w:val="24"/>
              </w:rPr>
              <w:t>3000</w:t>
            </w:r>
            <w:r>
              <w:rPr>
                <w:rFonts w:asciiTheme="minorEastAsia" w:hAnsiTheme="minorEastAsia" w:cs="Arial"/>
                <w:bCs/>
                <w:kern w:val="0"/>
                <w:sz w:val="24"/>
                <w:szCs w:val="24"/>
              </w:rPr>
              <w:t>家国内、外大中型企业提供</w:t>
            </w:r>
            <w:r>
              <w:rPr>
                <w:rFonts w:asciiTheme="minorEastAsia" w:hAnsiTheme="minorEastAsia" w:cs="Arial"/>
                <w:bCs/>
                <w:kern w:val="0"/>
                <w:sz w:val="24"/>
                <w:szCs w:val="24"/>
              </w:rPr>
              <w:t>IT</w:t>
            </w:r>
            <w:r>
              <w:rPr>
                <w:rFonts w:asciiTheme="minorEastAsia" w:hAnsiTheme="minorEastAsia" w:cs="Arial"/>
                <w:bCs/>
                <w:kern w:val="0"/>
                <w:sz w:val="24"/>
                <w:szCs w:val="24"/>
              </w:rPr>
              <w:t>咨询与应用实施服务</w:t>
            </w:r>
            <w:r>
              <w:rPr>
                <w:rFonts w:asciiTheme="minorEastAsia" w:hAnsiTheme="minorEastAsia" w:cs="Arial" w:hint="eastAsia"/>
                <w:bCs/>
                <w:kern w:val="0"/>
                <w:sz w:val="24"/>
                <w:szCs w:val="24"/>
              </w:rPr>
              <w:t>，</w:t>
            </w:r>
            <w:r>
              <w:rPr>
                <w:rFonts w:asciiTheme="minorEastAsia" w:hAnsiTheme="minorEastAsia" w:cs="Arial"/>
                <w:bCs/>
                <w:kern w:val="0"/>
                <w:sz w:val="24"/>
                <w:szCs w:val="24"/>
              </w:rPr>
              <w:t>涉</w:t>
            </w:r>
            <w:r>
              <w:rPr>
                <w:rFonts w:asciiTheme="minorEastAsia" w:hAnsiTheme="minorEastAsia" w:cs="Arial"/>
                <w:kern w:val="0"/>
                <w:sz w:val="24"/>
                <w:szCs w:val="24"/>
              </w:rPr>
              <w:t>及交通物流、自然资源、电力、制造、贸易、零售、互联网、金融、医药与食品等</w:t>
            </w:r>
            <w:r>
              <w:rPr>
                <w:rFonts w:asciiTheme="minorEastAsia" w:hAnsiTheme="minorEastAsia" w:cs="Arial" w:hint="eastAsia"/>
                <w:kern w:val="0"/>
                <w:sz w:val="24"/>
                <w:szCs w:val="24"/>
              </w:rPr>
              <w:t>超过</w:t>
            </w:r>
            <w:r>
              <w:rPr>
                <w:rFonts w:asciiTheme="minorEastAsia" w:hAnsiTheme="minorEastAsia" w:cs="Arial" w:hint="eastAsia"/>
                <w:kern w:val="0"/>
                <w:sz w:val="24"/>
                <w:szCs w:val="24"/>
              </w:rPr>
              <w:t>30</w:t>
            </w:r>
            <w:r>
              <w:rPr>
                <w:rFonts w:asciiTheme="minorEastAsia" w:hAnsiTheme="minorEastAsia" w:cs="Arial" w:hint="eastAsia"/>
                <w:kern w:val="0"/>
                <w:sz w:val="24"/>
                <w:szCs w:val="24"/>
              </w:rPr>
              <w:t>个</w:t>
            </w:r>
            <w:r>
              <w:rPr>
                <w:rFonts w:asciiTheme="minorEastAsia" w:hAnsiTheme="minorEastAsia" w:cs="Arial"/>
                <w:kern w:val="0"/>
                <w:sz w:val="24"/>
                <w:szCs w:val="24"/>
              </w:rPr>
              <w:t>不同行业。被权威机构</w:t>
            </w:r>
            <w:r>
              <w:rPr>
                <w:rFonts w:asciiTheme="minorEastAsia" w:hAnsiTheme="minorEastAsia" w:cs="Arial"/>
                <w:kern w:val="0"/>
                <w:sz w:val="24"/>
                <w:szCs w:val="24"/>
              </w:rPr>
              <w:t>IDC2005</w:t>
            </w:r>
            <w:r>
              <w:rPr>
                <w:rFonts w:asciiTheme="minorEastAsia" w:hAnsiTheme="minorEastAsia" w:cs="Arial"/>
                <w:kern w:val="0"/>
                <w:sz w:val="24"/>
                <w:szCs w:val="24"/>
              </w:rPr>
              <w:t>年的报告评为该行业</w:t>
            </w:r>
            <w:r>
              <w:rPr>
                <w:rFonts w:asciiTheme="minorEastAsia" w:hAnsiTheme="minorEastAsia" w:cs="Arial"/>
                <w:kern w:val="0"/>
                <w:sz w:val="24"/>
                <w:szCs w:val="24"/>
              </w:rPr>
              <w:t>“</w:t>
            </w:r>
            <w:r>
              <w:rPr>
                <w:rFonts w:asciiTheme="minorEastAsia" w:hAnsiTheme="minorEastAsia" w:cs="Arial"/>
                <w:bCs/>
                <w:kern w:val="0"/>
                <w:sz w:val="24"/>
                <w:szCs w:val="24"/>
              </w:rPr>
              <w:t>TOP</w:t>
            </w:r>
            <w:r>
              <w:rPr>
                <w:rFonts w:asciiTheme="minorEastAsia" w:hAnsiTheme="minorEastAsia" w:cs="Arial"/>
                <w:bCs/>
                <w:kern w:val="0"/>
                <w:sz w:val="24"/>
                <w:szCs w:val="24"/>
              </w:rPr>
              <w:t>（顶尖）咨询公司</w:t>
            </w:r>
            <w:r>
              <w:rPr>
                <w:rFonts w:asciiTheme="minorEastAsia" w:hAnsiTheme="minorEastAsia" w:cs="Arial"/>
                <w:kern w:val="0"/>
                <w:sz w:val="24"/>
                <w:szCs w:val="24"/>
              </w:rPr>
              <w:t>”</w:t>
            </w:r>
            <w:r>
              <w:rPr>
                <w:rFonts w:asciiTheme="minorEastAsia" w:hAnsiTheme="minorEastAsia" w:cs="Arial"/>
                <w:kern w:val="0"/>
                <w:sz w:val="24"/>
                <w:szCs w:val="24"/>
              </w:rPr>
              <w:t>之一。在中国，基于</w:t>
            </w:r>
            <w:r>
              <w:rPr>
                <w:rFonts w:asciiTheme="minorEastAsia" w:hAnsiTheme="minorEastAsia" w:cs="Arial"/>
                <w:kern w:val="0"/>
                <w:sz w:val="24"/>
                <w:szCs w:val="24"/>
              </w:rPr>
              <w:t>ORACLE</w:t>
            </w:r>
            <w:r>
              <w:rPr>
                <w:rFonts w:asciiTheme="minorEastAsia" w:hAnsiTheme="minorEastAsia" w:cs="Arial"/>
                <w:kern w:val="0"/>
                <w:sz w:val="24"/>
                <w:szCs w:val="24"/>
              </w:rPr>
              <w:t>应用咨询服务市场中，汉得市场份额第一；基于</w:t>
            </w:r>
            <w:r>
              <w:rPr>
                <w:rFonts w:asciiTheme="minorEastAsia" w:hAnsiTheme="minorEastAsia" w:cs="Arial"/>
                <w:kern w:val="0"/>
                <w:sz w:val="24"/>
                <w:szCs w:val="24"/>
              </w:rPr>
              <w:t>SAP</w:t>
            </w:r>
            <w:r>
              <w:rPr>
                <w:rFonts w:asciiTheme="minorEastAsia" w:hAnsiTheme="minorEastAsia" w:cs="Arial"/>
                <w:kern w:val="0"/>
                <w:sz w:val="24"/>
                <w:szCs w:val="24"/>
              </w:rPr>
              <w:t>的咨询服务市场中，汉得市场份额排名第二。</w:t>
            </w:r>
            <w:r>
              <w:rPr>
                <w:rFonts w:asciiTheme="minorEastAsia" w:hAnsiTheme="minorEastAsia" w:cs="Arial"/>
                <w:color w:val="000000"/>
                <w:kern w:val="0"/>
                <w:sz w:val="24"/>
                <w:szCs w:val="24"/>
              </w:rPr>
              <w:t>1998</w:t>
            </w:r>
            <w:r>
              <w:rPr>
                <w:rFonts w:asciiTheme="minorEastAsia" w:hAnsiTheme="minorEastAsia" w:cs="Arial"/>
                <w:color w:val="000000"/>
                <w:kern w:val="0"/>
                <w:sz w:val="24"/>
                <w:szCs w:val="24"/>
              </w:rPr>
              <w:t>年，汉得开始第一次校园招聘。</w:t>
            </w:r>
            <w:r>
              <w:rPr>
                <w:rFonts w:asciiTheme="minorEastAsia" w:hAnsiTheme="minorEastAsia" w:cs="Arial"/>
                <w:color w:val="000000"/>
                <w:kern w:val="0"/>
                <w:sz w:val="24"/>
                <w:szCs w:val="24"/>
              </w:rPr>
              <w:t>19</w:t>
            </w:r>
            <w:r>
              <w:rPr>
                <w:rFonts w:asciiTheme="minorEastAsia" w:hAnsiTheme="minorEastAsia" w:cs="Arial"/>
                <w:color w:val="000000"/>
                <w:kern w:val="0"/>
                <w:sz w:val="24"/>
                <w:szCs w:val="24"/>
              </w:rPr>
              <w:t>年来，来自众多名校、不同专业的学子精英，通过汉得的培训体系，迅速成长为企业信息化行业的专业咨询顾问</w:t>
            </w:r>
            <w:r>
              <w:rPr>
                <w:rFonts w:asciiTheme="minorEastAsia" w:hAnsiTheme="minorEastAsia" w:cs="Arial" w:hint="eastAsia"/>
                <w:color w:val="000000"/>
                <w:kern w:val="0"/>
                <w:sz w:val="24"/>
                <w:szCs w:val="24"/>
              </w:rPr>
              <w:t>。</w:t>
            </w:r>
          </w:p>
        </w:tc>
      </w:tr>
      <w:tr w:rsidR="00970B76">
        <w:trPr>
          <w:trHeight w:val="443"/>
        </w:trPr>
        <w:tc>
          <w:tcPr>
            <w:tcW w:w="1663"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黑体" w:eastAsia="黑体" w:hAnsi="黑体" w:cs="宋体"/>
                <w:b/>
                <w:kern w:val="0"/>
                <w:sz w:val="24"/>
                <w:szCs w:val="20"/>
              </w:rPr>
            </w:pPr>
            <w:r>
              <w:rPr>
                <w:rFonts w:ascii="黑体" w:eastAsia="黑体" w:hAnsi="黑体" w:cs="宋体" w:hint="eastAsia"/>
                <w:b/>
                <w:kern w:val="0"/>
                <w:sz w:val="24"/>
                <w:szCs w:val="24"/>
              </w:rPr>
              <w:t>简历接收邮箱</w:t>
            </w:r>
          </w:p>
        </w:tc>
        <w:tc>
          <w:tcPr>
            <w:tcW w:w="2835" w:type="dxa"/>
            <w:gridSpan w:val="2"/>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黑体" w:eastAsia="黑体" w:hAnsi="黑体" w:cs="宋体"/>
                <w:b/>
                <w:kern w:val="0"/>
                <w:sz w:val="24"/>
                <w:szCs w:val="24"/>
              </w:rPr>
            </w:pPr>
            <w:r>
              <w:rPr>
                <w:rFonts w:ascii="黑体" w:eastAsia="黑体" w:hAnsi="黑体" w:cs="Calibri"/>
                <w:b/>
                <w:sz w:val="24"/>
                <w:szCs w:val="24"/>
              </w:rPr>
              <w:t>career@vip.hand-china.com</w:t>
            </w:r>
          </w:p>
        </w:tc>
        <w:tc>
          <w:tcPr>
            <w:tcW w:w="2981" w:type="dxa"/>
            <w:gridSpan w:val="2"/>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黑体" w:eastAsia="黑体" w:hAnsi="黑体" w:cs="宋体"/>
                <w:b/>
                <w:kern w:val="0"/>
                <w:sz w:val="24"/>
                <w:szCs w:val="20"/>
              </w:rPr>
            </w:pPr>
            <w:r>
              <w:rPr>
                <w:rFonts w:ascii="黑体" w:eastAsia="黑体" w:hAnsi="黑体" w:cs="宋体" w:hint="eastAsia"/>
                <w:b/>
                <w:kern w:val="0"/>
                <w:sz w:val="24"/>
                <w:szCs w:val="24"/>
              </w:rPr>
              <w:t>简历接收截止时间</w:t>
            </w:r>
          </w:p>
        </w:tc>
        <w:tc>
          <w:tcPr>
            <w:tcW w:w="2268" w:type="dxa"/>
            <w:gridSpan w:val="2"/>
            <w:tcBorders>
              <w:top w:val="single" w:sz="4" w:space="0" w:color="4F81BD"/>
              <w:left w:val="single" w:sz="6" w:space="0" w:color="auto"/>
              <w:bottom w:val="single" w:sz="6" w:space="0" w:color="auto"/>
              <w:right w:val="thickThinSmallGap" w:sz="18" w:space="0" w:color="auto"/>
            </w:tcBorders>
            <w:vAlign w:val="center"/>
          </w:tcPr>
          <w:p w:rsidR="00970B76" w:rsidRDefault="009865EA">
            <w:pPr>
              <w:widowControl/>
              <w:jc w:val="center"/>
              <w:rPr>
                <w:rFonts w:ascii="黑体" w:eastAsia="黑体" w:hAnsi="黑体" w:cs="宋体"/>
                <w:b/>
                <w:kern w:val="0"/>
                <w:sz w:val="24"/>
                <w:szCs w:val="20"/>
              </w:rPr>
            </w:pPr>
            <w:r>
              <w:rPr>
                <w:rFonts w:ascii="黑体" w:eastAsia="黑体" w:hAnsi="黑体" w:cs="宋体" w:hint="eastAsia"/>
                <w:b/>
                <w:kern w:val="0"/>
                <w:sz w:val="24"/>
                <w:szCs w:val="20"/>
              </w:rPr>
              <w:t>2017-11-28</w:t>
            </w:r>
          </w:p>
        </w:tc>
      </w:tr>
      <w:tr w:rsidR="00970B76">
        <w:trPr>
          <w:trHeight w:val="443"/>
        </w:trPr>
        <w:tc>
          <w:tcPr>
            <w:tcW w:w="1663"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Times New Roman" w:eastAsia="黑体" w:hAnsi="Times New Roman" w:cs="Times New Roman"/>
                <w:b/>
                <w:bCs/>
                <w:sz w:val="24"/>
                <w:szCs w:val="20"/>
              </w:rPr>
            </w:pPr>
            <w:r>
              <w:rPr>
                <w:rFonts w:ascii="Times New Roman" w:eastAsia="黑体" w:hAnsi="Times New Roman" w:cs="Times New Roman" w:hint="eastAsia"/>
                <w:b/>
                <w:bCs/>
                <w:sz w:val="24"/>
                <w:szCs w:val="20"/>
              </w:rPr>
              <w:t>招聘岗位</w:t>
            </w:r>
          </w:p>
        </w:tc>
        <w:tc>
          <w:tcPr>
            <w:tcW w:w="1276"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Times New Roman" w:eastAsia="黑体" w:hAnsi="Times New Roman" w:cs="Times New Roman"/>
                <w:b/>
                <w:bCs/>
                <w:sz w:val="24"/>
                <w:szCs w:val="20"/>
              </w:rPr>
            </w:pPr>
            <w:r>
              <w:rPr>
                <w:rFonts w:ascii="Times New Roman" w:eastAsia="黑体" w:hAnsi="Times New Roman" w:cs="Times New Roman" w:hint="eastAsia"/>
                <w:b/>
                <w:bCs/>
                <w:sz w:val="24"/>
                <w:szCs w:val="20"/>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Times New Roman" w:eastAsia="黑体" w:hAnsi="Times New Roman" w:cs="Times New Roman"/>
                <w:b/>
                <w:bCs/>
                <w:sz w:val="24"/>
                <w:szCs w:val="20"/>
              </w:rPr>
            </w:pPr>
            <w:r>
              <w:rPr>
                <w:rFonts w:ascii="Times New Roman" w:eastAsia="黑体" w:hAnsi="Times New Roman" w:cs="Times New Roman" w:hint="eastAsia"/>
                <w:b/>
                <w:bCs/>
                <w:sz w:val="24"/>
                <w:szCs w:val="20"/>
              </w:rPr>
              <w:t>学历要求</w:t>
            </w:r>
          </w:p>
        </w:tc>
        <w:tc>
          <w:tcPr>
            <w:tcW w:w="2552"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Times New Roman" w:eastAsia="黑体" w:hAnsi="Times New Roman" w:cs="Times New Roman"/>
                <w:b/>
                <w:bCs/>
                <w:sz w:val="24"/>
                <w:szCs w:val="20"/>
              </w:rPr>
            </w:pPr>
            <w:r>
              <w:rPr>
                <w:rFonts w:ascii="Times New Roman" w:eastAsia="黑体" w:hAnsi="Times New Roman" w:cs="Times New Roman" w:hint="eastAsia"/>
                <w:b/>
                <w:bCs/>
                <w:sz w:val="24"/>
                <w:szCs w:val="20"/>
              </w:rPr>
              <w:t>招聘专业</w:t>
            </w:r>
          </w:p>
        </w:tc>
        <w:tc>
          <w:tcPr>
            <w:tcW w:w="1417" w:type="dxa"/>
            <w:gridSpan w:val="2"/>
            <w:tcBorders>
              <w:top w:val="single" w:sz="4" w:space="0" w:color="4F81BD"/>
              <w:left w:val="single" w:sz="6" w:space="0" w:color="auto"/>
              <w:bottom w:val="single" w:sz="6" w:space="0" w:color="auto"/>
              <w:right w:val="single" w:sz="4" w:space="0" w:color="auto"/>
            </w:tcBorders>
            <w:vAlign w:val="center"/>
          </w:tcPr>
          <w:p w:rsidR="00970B76" w:rsidRDefault="009865EA">
            <w:pPr>
              <w:jc w:val="center"/>
              <w:rPr>
                <w:rFonts w:ascii="Times New Roman" w:eastAsia="黑体" w:hAnsi="Times New Roman" w:cs="Times New Roman"/>
                <w:b/>
                <w:bCs/>
                <w:sz w:val="24"/>
                <w:szCs w:val="20"/>
              </w:rPr>
            </w:pPr>
            <w:r>
              <w:rPr>
                <w:rFonts w:ascii="Times New Roman" w:eastAsia="黑体" w:hAnsi="Times New Roman" w:cs="Times New Roman" w:hint="eastAsia"/>
                <w:b/>
                <w:bCs/>
                <w:sz w:val="24"/>
                <w:szCs w:val="20"/>
              </w:rPr>
              <w:t>工作地点</w:t>
            </w:r>
          </w:p>
        </w:tc>
        <w:tc>
          <w:tcPr>
            <w:tcW w:w="1280" w:type="dxa"/>
            <w:tcBorders>
              <w:top w:val="single" w:sz="6" w:space="0" w:color="auto"/>
              <w:left w:val="single" w:sz="4" w:space="0" w:color="auto"/>
              <w:bottom w:val="single" w:sz="6" w:space="0" w:color="auto"/>
              <w:right w:val="thickThinSmallGap" w:sz="18" w:space="0" w:color="auto"/>
            </w:tcBorders>
            <w:vAlign w:val="center"/>
          </w:tcPr>
          <w:p w:rsidR="00970B76" w:rsidRDefault="009865EA">
            <w:pPr>
              <w:jc w:val="center"/>
              <w:rPr>
                <w:rFonts w:ascii="Times New Roman" w:eastAsia="黑体" w:hAnsi="Times New Roman" w:cs="Times New Roman"/>
                <w:b/>
                <w:bCs/>
                <w:sz w:val="24"/>
                <w:szCs w:val="20"/>
              </w:rPr>
            </w:pPr>
            <w:r>
              <w:rPr>
                <w:rFonts w:ascii="Times New Roman" w:eastAsia="黑体" w:hAnsi="Times New Roman" w:cs="Times New Roman" w:hint="eastAsia"/>
                <w:b/>
                <w:bCs/>
                <w:sz w:val="24"/>
                <w:szCs w:val="20"/>
              </w:rPr>
              <w:t>其他要求</w:t>
            </w:r>
          </w:p>
        </w:tc>
      </w:tr>
      <w:tr w:rsidR="00970B76">
        <w:trPr>
          <w:trHeight w:val="502"/>
        </w:trPr>
        <w:tc>
          <w:tcPr>
            <w:tcW w:w="1663"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Arial"/>
                <w:kern w:val="0"/>
                <w:sz w:val="24"/>
                <w:szCs w:val="24"/>
              </w:rPr>
              <w:t>业务咨询顾问</w:t>
            </w:r>
          </w:p>
        </w:tc>
        <w:tc>
          <w:tcPr>
            <w:tcW w:w="1276"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20</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本科及以上</w:t>
            </w:r>
          </w:p>
        </w:tc>
        <w:tc>
          <w:tcPr>
            <w:tcW w:w="2552"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理工、经管、计算机等</w:t>
            </w:r>
          </w:p>
        </w:tc>
        <w:tc>
          <w:tcPr>
            <w:tcW w:w="1417" w:type="dxa"/>
            <w:gridSpan w:val="2"/>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全国</w:t>
            </w:r>
          </w:p>
        </w:tc>
        <w:tc>
          <w:tcPr>
            <w:tcW w:w="1280"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黑体" w:eastAsia="黑体" w:hAnsi="黑体" w:cs="宋体"/>
                <w:b/>
                <w:kern w:val="0"/>
                <w:sz w:val="24"/>
                <w:szCs w:val="24"/>
              </w:rPr>
            </w:pPr>
          </w:p>
        </w:tc>
      </w:tr>
      <w:tr w:rsidR="00970B76">
        <w:trPr>
          <w:trHeight w:val="502"/>
        </w:trPr>
        <w:tc>
          <w:tcPr>
            <w:tcW w:w="1663"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Arial"/>
                <w:kern w:val="0"/>
                <w:sz w:val="24"/>
                <w:szCs w:val="24"/>
              </w:rPr>
              <w:t>实施</w:t>
            </w:r>
            <w:r>
              <w:rPr>
                <w:rFonts w:ascii="宋体" w:eastAsia="宋体" w:hAnsi="宋体" w:cs="Arial" w:hint="eastAsia"/>
                <w:kern w:val="0"/>
                <w:sz w:val="24"/>
                <w:szCs w:val="24"/>
              </w:rPr>
              <w:t>服务</w:t>
            </w:r>
            <w:r>
              <w:rPr>
                <w:rFonts w:ascii="宋体" w:eastAsia="宋体" w:hAnsi="宋体" w:cs="Arial"/>
                <w:kern w:val="0"/>
                <w:sz w:val="24"/>
                <w:szCs w:val="24"/>
              </w:rPr>
              <w:t>顾问</w:t>
            </w:r>
          </w:p>
        </w:tc>
        <w:tc>
          <w:tcPr>
            <w:tcW w:w="1276"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10</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本科及以上</w:t>
            </w:r>
          </w:p>
        </w:tc>
        <w:tc>
          <w:tcPr>
            <w:tcW w:w="2552"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理工、经管、计算机等</w:t>
            </w:r>
          </w:p>
        </w:tc>
        <w:tc>
          <w:tcPr>
            <w:tcW w:w="1417" w:type="dxa"/>
            <w:gridSpan w:val="2"/>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全国</w:t>
            </w:r>
          </w:p>
        </w:tc>
        <w:tc>
          <w:tcPr>
            <w:tcW w:w="1280"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黑体" w:eastAsia="黑体" w:hAnsi="黑体" w:cs="宋体"/>
                <w:b/>
                <w:kern w:val="0"/>
                <w:sz w:val="24"/>
                <w:szCs w:val="24"/>
              </w:rPr>
            </w:pPr>
          </w:p>
        </w:tc>
      </w:tr>
      <w:tr w:rsidR="00970B76">
        <w:trPr>
          <w:trHeight w:val="502"/>
        </w:trPr>
        <w:tc>
          <w:tcPr>
            <w:tcW w:w="1663"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Arial"/>
                <w:kern w:val="0"/>
                <w:sz w:val="24"/>
                <w:szCs w:val="24"/>
              </w:rPr>
              <w:t>软件开发工程师</w:t>
            </w:r>
          </w:p>
        </w:tc>
        <w:tc>
          <w:tcPr>
            <w:tcW w:w="1276"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10</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本科及以上</w:t>
            </w:r>
          </w:p>
        </w:tc>
        <w:tc>
          <w:tcPr>
            <w:tcW w:w="2552"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计算机相关专业</w:t>
            </w:r>
          </w:p>
        </w:tc>
        <w:tc>
          <w:tcPr>
            <w:tcW w:w="1417" w:type="dxa"/>
            <w:gridSpan w:val="2"/>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Times New Roman"/>
                <w:sz w:val="24"/>
                <w:szCs w:val="24"/>
              </w:rPr>
              <w:t>上海</w:t>
            </w:r>
            <w:r>
              <w:rPr>
                <w:rFonts w:ascii="宋体" w:eastAsia="宋体" w:hAnsi="宋体" w:cs="Times New Roman"/>
                <w:sz w:val="24"/>
                <w:szCs w:val="24"/>
              </w:rPr>
              <w:t>/</w:t>
            </w:r>
            <w:r>
              <w:rPr>
                <w:rFonts w:ascii="宋体" w:eastAsia="宋体" w:hAnsi="宋体" w:cs="Times New Roman"/>
                <w:sz w:val="24"/>
                <w:szCs w:val="24"/>
              </w:rPr>
              <w:t>北京</w:t>
            </w:r>
            <w:r>
              <w:rPr>
                <w:rFonts w:ascii="宋体" w:eastAsia="宋体" w:hAnsi="宋体" w:cs="Times New Roman"/>
                <w:sz w:val="24"/>
                <w:szCs w:val="24"/>
              </w:rPr>
              <w:t>/</w:t>
            </w:r>
            <w:r>
              <w:rPr>
                <w:rFonts w:ascii="宋体" w:eastAsia="宋体" w:hAnsi="宋体" w:cs="Times New Roman"/>
                <w:sz w:val="24"/>
                <w:szCs w:val="24"/>
              </w:rPr>
              <w:t>广州</w:t>
            </w:r>
            <w:r>
              <w:rPr>
                <w:rFonts w:ascii="宋体" w:eastAsia="宋体" w:hAnsi="宋体" w:cs="Times New Roman"/>
                <w:sz w:val="24"/>
                <w:szCs w:val="24"/>
              </w:rPr>
              <w:t>/</w:t>
            </w:r>
            <w:r>
              <w:rPr>
                <w:rFonts w:ascii="宋体" w:eastAsia="宋体" w:hAnsi="宋体" w:cs="Times New Roman"/>
                <w:sz w:val="24"/>
                <w:szCs w:val="24"/>
              </w:rPr>
              <w:t>全国出差</w:t>
            </w:r>
          </w:p>
        </w:tc>
        <w:tc>
          <w:tcPr>
            <w:tcW w:w="1280"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黑体" w:eastAsia="黑体" w:hAnsi="黑体" w:cs="宋体"/>
                <w:b/>
                <w:kern w:val="0"/>
                <w:sz w:val="24"/>
                <w:szCs w:val="24"/>
              </w:rPr>
            </w:pPr>
          </w:p>
        </w:tc>
      </w:tr>
      <w:tr w:rsidR="00970B76">
        <w:trPr>
          <w:trHeight w:val="502"/>
        </w:trPr>
        <w:tc>
          <w:tcPr>
            <w:tcW w:w="1663"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Arial" w:hint="eastAsia"/>
                <w:kern w:val="0"/>
                <w:sz w:val="24"/>
                <w:szCs w:val="24"/>
              </w:rPr>
              <w:t>远程</w:t>
            </w:r>
            <w:r>
              <w:rPr>
                <w:rFonts w:ascii="宋体" w:eastAsia="宋体" w:hAnsi="宋体" w:cs="Arial"/>
                <w:kern w:val="0"/>
                <w:sz w:val="24"/>
                <w:szCs w:val="24"/>
              </w:rPr>
              <w:t>实施顾问</w:t>
            </w:r>
          </w:p>
        </w:tc>
        <w:tc>
          <w:tcPr>
            <w:tcW w:w="1276"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10</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本科及以上</w:t>
            </w:r>
          </w:p>
        </w:tc>
        <w:tc>
          <w:tcPr>
            <w:tcW w:w="2552"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英语或日语能力优秀者优先</w:t>
            </w:r>
          </w:p>
        </w:tc>
        <w:tc>
          <w:tcPr>
            <w:tcW w:w="1417" w:type="dxa"/>
            <w:gridSpan w:val="2"/>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Times New Roman"/>
                <w:sz w:val="24"/>
                <w:szCs w:val="24"/>
              </w:rPr>
              <w:t>上海</w:t>
            </w:r>
            <w:r>
              <w:rPr>
                <w:rFonts w:ascii="宋体" w:eastAsia="宋体" w:hAnsi="宋体" w:cs="Times New Roman"/>
                <w:sz w:val="24"/>
                <w:szCs w:val="24"/>
              </w:rPr>
              <w:t>/</w:t>
            </w:r>
            <w:r>
              <w:rPr>
                <w:rFonts w:ascii="宋体" w:eastAsia="宋体" w:hAnsi="宋体" w:cs="Times New Roman"/>
                <w:sz w:val="24"/>
                <w:szCs w:val="24"/>
              </w:rPr>
              <w:t>武汉</w:t>
            </w:r>
            <w:r>
              <w:rPr>
                <w:rFonts w:ascii="宋体" w:eastAsia="宋体" w:hAnsi="宋体" w:cs="Times New Roman"/>
                <w:sz w:val="24"/>
                <w:szCs w:val="24"/>
              </w:rPr>
              <w:t>/</w:t>
            </w:r>
            <w:r>
              <w:rPr>
                <w:rFonts w:ascii="宋体" w:eastAsia="宋体" w:hAnsi="宋体" w:cs="Times New Roman"/>
                <w:sz w:val="24"/>
                <w:szCs w:val="24"/>
              </w:rPr>
              <w:t>成都</w:t>
            </w:r>
            <w:r>
              <w:rPr>
                <w:rFonts w:ascii="宋体" w:eastAsia="宋体" w:hAnsi="宋体" w:cs="Times New Roman"/>
                <w:sz w:val="24"/>
                <w:szCs w:val="24"/>
              </w:rPr>
              <w:t>/</w:t>
            </w:r>
            <w:r>
              <w:rPr>
                <w:rFonts w:ascii="宋体" w:eastAsia="宋体" w:hAnsi="宋体" w:cs="Times New Roman"/>
                <w:sz w:val="24"/>
                <w:szCs w:val="24"/>
              </w:rPr>
              <w:t>广州</w:t>
            </w:r>
            <w:r>
              <w:rPr>
                <w:rFonts w:ascii="宋体" w:eastAsia="宋体" w:hAnsi="宋体" w:cs="Times New Roman"/>
                <w:sz w:val="24"/>
                <w:szCs w:val="24"/>
              </w:rPr>
              <w:t>/</w:t>
            </w:r>
            <w:r>
              <w:rPr>
                <w:rFonts w:ascii="宋体" w:eastAsia="宋体" w:hAnsi="宋体" w:cs="Times New Roman"/>
                <w:sz w:val="24"/>
                <w:szCs w:val="24"/>
              </w:rPr>
              <w:t>长沙</w:t>
            </w:r>
          </w:p>
        </w:tc>
        <w:tc>
          <w:tcPr>
            <w:tcW w:w="1280"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黑体" w:eastAsia="黑体" w:hAnsi="黑体" w:cs="宋体"/>
                <w:b/>
                <w:kern w:val="0"/>
                <w:sz w:val="24"/>
                <w:szCs w:val="24"/>
              </w:rPr>
            </w:pPr>
          </w:p>
        </w:tc>
      </w:tr>
      <w:tr w:rsidR="00970B76">
        <w:trPr>
          <w:trHeight w:val="502"/>
        </w:trPr>
        <w:tc>
          <w:tcPr>
            <w:tcW w:w="1663"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Arial" w:hint="eastAsia"/>
                <w:kern w:val="0"/>
                <w:sz w:val="24"/>
                <w:szCs w:val="24"/>
              </w:rPr>
              <w:t>应用</w:t>
            </w:r>
            <w:r>
              <w:rPr>
                <w:rFonts w:ascii="宋体" w:eastAsia="宋体" w:hAnsi="宋体" w:cs="Arial"/>
                <w:kern w:val="0"/>
                <w:sz w:val="24"/>
                <w:szCs w:val="24"/>
              </w:rPr>
              <w:t>服务顾问</w:t>
            </w:r>
          </w:p>
        </w:tc>
        <w:tc>
          <w:tcPr>
            <w:tcW w:w="1276"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5</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本科及以上</w:t>
            </w:r>
          </w:p>
        </w:tc>
        <w:tc>
          <w:tcPr>
            <w:tcW w:w="2552"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英语或日语能力优秀者优先</w:t>
            </w:r>
          </w:p>
        </w:tc>
        <w:tc>
          <w:tcPr>
            <w:tcW w:w="1417" w:type="dxa"/>
            <w:gridSpan w:val="2"/>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Arial" w:hint="eastAsia"/>
                <w:sz w:val="24"/>
                <w:szCs w:val="24"/>
              </w:rPr>
              <w:t>北京、上海、广州、天津</w:t>
            </w:r>
          </w:p>
        </w:tc>
        <w:tc>
          <w:tcPr>
            <w:tcW w:w="1280"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黑体" w:eastAsia="黑体" w:hAnsi="黑体" w:cs="宋体"/>
                <w:b/>
                <w:kern w:val="0"/>
                <w:sz w:val="24"/>
                <w:szCs w:val="24"/>
              </w:rPr>
            </w:pPr>
          </w:p>
        </w:tc>
      </w:tr>
      <w:tr w:rsidR="00970B76">
        <w:trPr>
          <w:trHeight w:val="502"/>
        </w:trPr>
        <w:tc>
          <w:tcPr>
            <w:tcW w:w="1663"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Arial" w:hint="eastAsia"/>
                <w:sz w:val="24"/>
                <w:szCs w:val="24"/>
              </w:rPr>
              <w:t>销售助理</w:t>
            </w:r>
          </w:p>
        </w:tc>
        <w:tc>
          <w:tcPr>
            <w:tcW w:w="1276"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5</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本科及以上</w:t>
            </w:r>
          </w:p>
        </w:tc>
        <w:tc>
          <w:tcPr>
            <w:tcW w:w="2552"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市场营销、企业管理、电子商务等相关专业优先</w:t>
            </w:r>
          </w:p>
        </w:tc>
        <w:tc>
          <w:tcPr>
            <w:tcW w:w="1417" w:type="dxa"/>
            <w:gridSpan w:val="2"/>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Times New Roman"/>
                <w:sz w:val="24"/>
                <w:szCs w:val="24"/>
              </w:rPr>
              <w:t>上海</w:t>
            </w:r>
            <w:r>
              <w:rPr>
                <w:rFonts w:ascii="宋体" w:eastAsia="宋体" w:hAnsi="宋体" w:cs="Times New Roman"/>
                <w:sz w:val="24"/>
                <w:szCs w:val="24"/>
              </w:rPr>
              <w:t>/</w:t>
            </w:r>
            <w:r>
              <w:rPr>
                <w:rFonts w:ascii="宋体" w:eastAsia="宋体" w:hAnsi="宋体" w:cs="Times New Roman"/>
                <w:sz w:val="24"/>
                <w:szCs w:val="24"/>
              </w:rPr>
              <w:t>广州</w:t>
            </w:r>
            <w:r>
              <w:rPr>
                <w:rFonts w:ascii="宋体" w:eastAsia="宋体" w:hAnsi="宋体" w:cs="Times New Roman"/>
                <w:sz w:val="24"/>
                <w:szCs w:val="24"/>
              </w:rPr>
              <w:t>/</w:t>
            </w:r>
            <w:r>
              <w:rPr>
                <w:rFonts w:ascii="宋体" w:eastAsia="宋体" w:hAnsi="宋体" w:cs="Times New Roman"/>
                <w:sz w:val="24"/>
                <w:szCs w:val="24"/>
              </w:rPr>
              <w:t>西安</w:t>
            </w:r>
            <w:r>
              <w:rPr>
                <w:rFonts w:ascii="宋体" w:eastAsia="宋体" w:hAnsi="宋体" w:cs="Times New Roman"/>
                <w:sz w:val="24"/>
                <w:szCs w:val="24"/>
              </w:rPr>
              <w:t>/</w:t>
            </w:r>
            <w:r>
              <w:rPr>
                <w:rFonts w:ascii="宋体" w:eastAsia="宋体" w:hAnsi="宋体" w:cs="Times New Roman"/>
                <w:sz w:val="24"/>
                <w:szCs w:val="24"/>
              </w:rPr>
              <w:t>成都</w:t>
            </w:r>
            <w:r>
              <w:rPr>
                <w:rFonts w:ascii="宋体" w:eastAsia="宋体" w:hAnsi="宋体" w:cs="Times New Roman"/>
                <w:sz w:val="24"/>
                <w:szCs w:val="24"/>
              </w:rPr>
              <w:t>/</w:t>
            </w:r>
            <w:r>
              <w:rPr>
                <w:rFonts w:ascii="宋体" w:eastAsia="宋体" w:hAnsi="宋体" w:cs="Times New Roman"/>
                <w:sz w:val="24"/>
                <w:szCs w:val="24"/>
              </w:rPr>
              <w:t>厦门</w:t>
            </w:r>
            <w:r>
              <w:rPr>
                <w:rFonts w:ascii="宋体" w:eastAsia="宋体" w:hAnsi="宋体" w:cs="Times New Roman"/>
                <w:sz w:val="24"/>
                <w:szCs w:val="24"/>
              </w:rPr>
              <w:t>/</w:t>
            </w:r>
            <w:r>
              <w:rPr>
                <w:rFonts w:ascii="宋体" w:eastAsia="宋体" w:hAnsi="宋体" w:cs="Times New Roman"/>
                <w:sz w:val="24"/>
                <w:szCs w:val="24"/>
              </w:rPr>
              <w:t>北京</w:t>
            </w:r>
            <w:r>
              <w:rPr>
                <w:rFonts w:ascii="宋体" w:eastAsia="宋体" w:hAnsi="宋体" w:cs="Times New Roman"/>
                <w:sz w:val="24"/>
                <w:szCs w:val="24"/>
              </w:rPr>
              <w:t>/</w:t>
            </w:r>
            <w:r>
              <w:rPr>
                <w:rFonts w:ascii="宋体" w:eastAsia="宋体" w:hAnsi="宋体" w:cs="Times New Roman"/>
                <w:sz w:val="24"/>
                <w:szCs w:val="24"/>
              </w:rPr>
              <w:t>青岛</w:t>
            </w:r>
          </w:p>
        </w:tc>
        <w:tc>
          <w:tcPr>
            <w:tcW w:w="1280"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黑体" w:eastAsia="黑体" w:hAnsi="黑体" w:cs="宋体"/>
                <w:b/>
                <w:kern w:val="0"/>
                <w:sz w:val="24"/>
                <w:szCs w:val="24"/>
              </w:rPr>
            </w:pPr>
          </w:p>
        </w:tc>
      </w:tr>
    </w:tbl>
    <w:p w:rsidR="00970B76" w:rsidRDefault="00970B76">
      <w:pPr>
        <w:jc w:val="center"/>
        <w:rPr>
          <w:rFonts w:ascii="宋体" w:eastAsia="宋体" w:hAnsi="宋体" w:cstheme="majorBidi"/>
          <w:b/>
          <w:bCs/>
          <w:sz w:val="36"/>
          <w:szCs w:val="36"/>
          <w:shd w:val="pct10" w:color="auto" w:fill="FFFFFF"/>
        </w:rPr>
      </w:pPr>
    </w:p>
    <w:p w:rsidR="00970B76" w:rsidRDefault="009865EA">
      <w:pPr>
        <w:rPr>
          <w:shd w:val="pct10" w:color="auto" w:fill="FFFFFF"/>
        </w:rPr>
      </w:pPr>
      <w:r>
        <w:rPr>
          <w:shd w:val="pct10" w:color="auto" w:fill="FFFFFF"/>
        </w:rPr>
        <w:br w:type="page"/>
      </w:r>
    </w:p>
    <w:p w:rsidR="00970B76" w:rsidRDefault="009865EA">
      <w:pPr>
        <w:pStyle w:val="2"/>
        <w:jc w:val="center"/>
        <w:rPr>
          <w:rFonts w:ascii="宋体" w:eastAsia="宋体" w:hAnsi="宋体"/>
          <w:sz w:val="36"/>
          <w:szCs w:val="36"/>
          <w:shd w:val="pct10" w:color="auto" w:fill="FFFFFF"/>
        </w:rPr>
      </w:pPr>
      <w:bookmarkStart w:id="61" w:name="_Toc498718723"/>
      <w:bookmarkStart w:id="62" w:name="_Toc499194158"/>
      <w:r>
        <w:rPr>
          <w:rFonts w:ascii="宋体" w:eastAsia="宋体" w:hAnsi="宋体" w:hint="eastAsia"/>
          <w:sz w:val="36"/>
          <w:szCs w:val="36"/>
          <w:shd w:val="pct10" w:color="auto" w:fill="FFFFFF"/>
        </w:rPr>
        <w:lastRenderedPageBreak/>
        <w:t>45</w:t>
      </w:r>
      <w:r>
        <w:rPr>
          <w:rFonts w:ascii="宋体" w:eastAsia="宋体" w:hAnsi="宋体"/>
          <w:sz w:val="36"/>
          <w:szCs w:val="36"/>
          <w:shd w:val="pct10" w:color="auto" w:fill="FFFFFF"/>
        </w:rPr>
        <w:t xml:space="preserve"> </w:t>
      </w:r>
      <w:r>
        <w:rPr>
          <w:rFonts w:ascii="宋体" w:eastAsia="宋体" w:hAnsi="宋体" w:hint="eastAsia"/>
          <w:sz w:val="36"/>
          <w:szCs w:val="36"/>
          <w:shd w:val="pct10" w:color="auto" w:fill="FFFFFF"/>
        </w:rPr>
        <w:t>上海华讯网络系统有限公司</w:t>
      </w:r>
      <w:bookmarkEnd w:id="61"/>
      <w:bookmarkEnd w:id="62"/>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970B76">
        <w:trPr>
          <w:trHeight w:val="1910"/>
        </w:trPr>
        <w:tc>
          <w:tcPr>
            <w:tcW w:w="9747" w:type="dxa"/>
            <w:gridSpan w:val="6"/>
            <w:tcBorders>
              <w:top w:val="thinThickSmallGap" w:sz="18" w:space="0" w:color="auto"/>
              <w:left w:val="thinThickSmallGap" w:sz="18" w:space="0" w:color="auto"/>
              <w:bottom w:val="single" w:sz="6" w:space="0" w:color="auto"/>
              <w:right w:val="thickThinSmallGap" w:sz="18" w:space="0" w:color="auto"/>
            </w:tcBorders>
          </w:tcPr>
          <w:p w:rsidR="00970B76" w:rsidRDefault="009865EA">
            <w:pPr>
              <w:rPr>
                <w:rFonts w:asciiTheme="minorEastAsia" w:hAnsiTheme="minorEastAsia"/>
                <w:sz w:val="24"/>
                <w:szCs w:val="24"/>
              </w:rPr>
            </w:pPr>
            <w:r>
              <w:rPr>
                <w:rFonts w:ascii="黑体" w:eastAsia="黑体" w:hAnsi="黑体" w:hint="eastAsia"/>
                <w:b/>
                <w:sz w:val="24"/>
                <w:szCs w:val="24"/>
              </w:rPr>
              <w:t>公司简介</w:t>
            </w:r>
            <w:r>
              <w:rPr>
                <w:rFonts w:ascii="黑体" w:eastAsia="黑体" w:hAnsi="黑体" w:hint="eastAsia"/>
                <w:b/>
                <w:sz w:val="24"/>
                <w:szCs w:val="24"/>
              </w:rPr>
              <w:t>:</w:t>
            </w:r>
            <w:r>
              <w:rPr>
                <w:rFonts w:asciiTheme="minorEastAsia" w:hAnsiTheme="minorEastAsia" w:hint="eastAsia"/>
                <w:sz w:val="24"/>
                <w:szCs w:val="24"/>
              </w:rPr>
              <w:t>华讯网络系统有限公司</w:t>
            </w:r>
            <w:r>
              <w:rPr>
                <w:rFonts w:asciiTheme="minorEastAsia" w:hAnsiTheme="minorEastAsia"/>
                <w:sz w:val="24"/>
                <w:szCs w:val="24"/>
              </w:rPr>
              <w:t>，可信赖的新</w:t>
            </w:r>
            <w:r>
              <w:rPr>
                <w:rFonts w:asciiTheme="minorEastAsia" w:hAnsiTheme="minorEastAsia"/>
                <w:sz w:val="24"/>
                <w:szCs w:val="24"/>
              </w:rPr>
              <w:t>IT</w:t>
            </w:r>
            <w:r>
              <w:rPr>
                <w:rFonts w:asciiTheme="minorEastAsia" w:hAnsiTheme="minorEastAsia"/>
                <w:sz w:val="24"/>
                <w:szCs w:val="24"/>
              </w:rPr>
              <w:t>综合服务商</w:t>
            </w:r>
            <w:r>
              <w:rPr>
                <w:rFonts w:asciiTheme="minorEastAsia" w:hAnsiTheme="minorEastAsia" w:hint="eastAsia"/>
                <w:sz w:val="24"/>
                <w:szCs w:val="24"/>
              </w:rPr>
              <w:t>，总部设在上海，覆盖整个中国大陆、香港及北美地区。自</w:t>
            </w:r>
            <w:r>
              <w:rPr>
                <w:rFonts w:asciiTheme="minorEastAsia" w:hAnsiTheme="minorEastAsia"/>
                <w:sz w:val="24"/>
                <w:szCs w:val="24"/>
              </w:rPr>
              <w:t>2000</w:t>
            </w:r>
            <w:r>
              <w:rPr>
                <w:rFonts w:asciiTheme="minorEastAsia" w:hAnsiTheme="minorEastAsia" w:hint="eastAsia"/>
                <w:sz w:val="24"/>
                <w:szCs w:val="24"/>
              </w:rPr>
              <w:t>年成立以来公司业务始终保持高速稳定的增长。</w:t>
            </w:r>
          </w:p>
          <w:p w:rsidR="00970B76" w:rsidRDefault="009865EA">
            <w:r>
              <w:rPr>
                <w:rFonts w:asciiTheme="minorEastAsia" w:hAnsiTheme="minorEastAsia"/>
                <w:sz w:val="24"/>
                <w:szCs w:val="24"/>
              </w:rPr>
              <w:t>华讯网络与多家世界知名厂商</w:t>
            </w:r>
            <w:r>
              <w:rPr>
                <w:rFonts w:asciiTheme="minorEastAsia" w:hAnsiTheme="minorEastAsia" w:hint="eastAsia"/>
                <w:sz w:val="24"/>
                <w:szCs w:val="24"/>
              </w:rPr>
              <w:t>深度</w:t>
            </w:r>
            <w:r>
              <w:rPr>
                <w:rFonts w:asciiTheme="minorEastAsia" w:hAnsiTheme="minorEastAsia"/>
                <w:sz w:val="24"/>
                <w:szCs w:val="24"/>
              </w:rPr>
              <w:t>合作，</w:t>
            </w:r>
            <w:r>
              <w:rPr>
                <w:rFonts w:asciiTheme="minorEastAsia" w:hAnsiTheme="minorEastAsia" w:hint="eastAsia"/>
                <w:sz w:val="24"/>
                <w:szCs w:val="24"/>
              </w:rPr>
              <w:t>以自主研发的软件产品为纽带，提供业界</w:t>
            </w:r>
            <w:r>
              <w:rPr>
                <w:rFonts w:asciiTheme="minorEastAsia" w:hAnsiTheme="minorEastAsia"/>
                <w:sz w:val="24"/>
                <w:szCs w:val="24"/>
              </w:rPr>
              <w:t>领先的</w:t>
            </w:r>
            <w:r>
              <w:rPr>
                <w:rFonts w:asciiTheme="minorEastAsia" w:hAnsiTheme="minorEastAsia" w:hint="eastAsia"/>
                <w:sz w:val="24"/>
                <w:szCs w:val="24"/>
              </w:rPr>
              <w:t>I</w:t>
            </w:r>
            <w:r>
              <w:rPr>
                <w:rFonts w:asciiTheme="minorEastAsia" w:hAnsiTheme="minorEastAsia"/>
                <w:sz w:val="24"/>
                <w:szCs w:val="24"/>
              </w:rPr>
              <w:t>T</w:t>
            </w:r>
            <w:r>
              <w:rPr>
                <w:rFonts w:asciiTheme="minorEastAsia" w:hAnsiTheme="minorEastAsia"/>
                <w:sz w:val="24"/>
                <w:szCs w:val="24"/>
              </w:rPr>
              <w:t>基础架构</w:t>
            </w:r>
            <w:r>
              <w:rPr>
                <w:rFonts w:asciiTheme="minorEastAsia" w:hAnsiTheme="minorEastAsia" w:hint="eastAsia"/>
                <w:sz w:val="24"/>
                <w:szCs w:val="24"/>
              </w:rPr>
              <w:t>解决方案；</w:t>
            </w:r>
            <w:r>
              <w:rPr>
                <w:rFonts w:asciiTheme="minorEastAsia" w:hAnsiTheme="minorEastAsia"/>
                <w:sz w:val="24"/>
                <w:szCs w:val="24"/>
              </w:rPr>
              <w:t>通过规范的公司</w:t>
            </w:r>
            <w:r>
              <w:rPr>
                <w:rFonts w:asciiTheme="minorEastAsia" w:hAnsiTheme="minorEastAsia" w:hint="eastAsia"/>
                <w:sz w:val="24"/>
                <w:szCs w:val="24"/>
              </w:rPr>
              <w:t>运营</w:t>
            </w:r>
            <w:r>
              <w:rPr>
                <w:rFonts w:asciiTheme="minorEastAsia" w:hAnsiTheme="minorEastAsia"/>
                <w:sz w:val="24"/>
                <w:szCs w:val="24"/>
              </w:rPr>
              <w:t>和高效的管理</w:t>
            </w:r>
            <w:r>
              <w:rPr>
                <w:rFonts w:asciiTheme="minorEastAsia" w:hAnsiTheme="minorEastAsia" w:hint="eastAsia"/>
                <w:sz w:val="24"/>
                <w:szCs w:val="24"/>
              </w:rPr>
              <w:t>体系</w:t>
            </w:r>
            <w:r>
              <w:rPr>
                <w:rFonts w:asciiTheme="minorEastAsia" w:hAnsiTheme="minorEastAsia"/>
                <w:sz w:val="24"/>
                <w:szCs w:val="24"/>
              </w:rPr>
              <w:t>，凭借</w:t>
            </w:r>
            <w:r>
              <w:rPr>
                <w:rFonts w:asciiTheme="minorEastAsia" w:hAnsiTheme="minorEastAsia" w:hint="eastAsia"/>
                <w:sz w:val="24"/>
                <w:szCs w:val="24"/>
              </w:rPr>
              <w:t>深厚</w:t>
            </w:r>
            <w:r>
              <w:rPr>
                <w:rFonts w:asciiTheme="minorEastAsia" w:hAnsiTheme="minorEastAsia"/>
                <w:sz w:val="24"/>
                <w:szCs w:val="24"/>
              </w:rPr>
              <w:t>的技术储备和持续</w:t>
            </w:r>
            <w:r>
              <w:rPr>
                <w:rFonts w:asciiTheme="minorEastAsia" w:hAnsiTheme="minorEastAsia" w:hint="eastAsia"/>
                <w:sz w:val="24"/>
                <w:szCs w:val="24"/>
              </w:rPr>
              <w:t>的</w:t>
            </w:r>
            <w:r>
              <w:rPr>
                <w:rFonts w:asciiTheme="minorEastAsia" w:hAnsiTheme="minorEastAsia"/>
                <w:sz w:val="24"/>
                <w:szCs w:val="24"/>
              </w:rPr>
              <w:t>创新能力，运用</w:t>
            </w:r>
            <w:r>
              <w:rPr>
                <w:rFonts w:asciiTheme="minorEastAsia" w:hAnsiTheme="minorEastAsia" w:hint="eastAsia"/>
                <w:sz w:val="24"/>
                <w:szCs w:val="24"/>
              </w:rPr>
              <w:t>业界</w:t>
            </w:r>
            <w:r>
              <w:rPr>
                <w:rFonts w:asciiTheme="minorEastAsia" w:hAnsiTheme="minorEastAsia"/>
                <w:sz w:val="24"/>
                <w:szCs w:val="24"/>
              </w:rPr>
              <w:t>最佳实践</w:t>
            </w:r>
            <w:r>
              <w:rPr>
                <w:rFonts w:asciiTheme="minorEastAsia" w:hAnsiTheme="minorEastAsia" w:hint="eastAsia"/>
                <w:sz w:val="24"/>
                <w:szCs w:val="24"/>
              </w:rPr>
              <w:t>向</w:t>
            </w:r>
            <w:r>
              <w:rPr>
                <w:rFonts w:asciiTheme="minorEastAsia" w:hAnsiTheme="minorEastAsia"/>
                <w:sz w:val="24"/>
                <w:szCs w:val="24"/>
              </w:rPr>
              <w:t>客户提供</w:t>
            </w:r>
            <w:r>
              <w:rPr>
                <w:rFonts w:asciiTheme="minorEastAsia" w:hAnsiTheme="minorEastAsia" w:hint="eastAsia"/>
                <w:sz w:val="24"/>
                <w:szCs w:val="24"/>
              </w:rPr>
              <w:t>全</w:t>
            </w:r>
            <w:r>
              <w:rPr>
                <w:rFonts w:asciiTheme="minorEastAsia" w:hAnsiTheme="minorEastAsia"/>
                <w:sz w:val="24"/>
                <w:szCs w:val="24"/>
              </w:rPr>
              <w:t>生命周期</w:t>
            </w:r>
            <w:r>
              <w:rPr>
                <w:rFonts w:asciiTheme="minorEastAsia" w:hAnsiTheme="minorEastAsia" w:hint="eastAsia"/>
                <w:sz w:val="24"/>
                <w:szCs w:val="24"/>
              </w:rPr>
              <w:t>的</w:t>
            </w:r>
            <w:r>
              <w:rPr>
                <w:rFonts w:asciiTheme="minorEastAsia" w:hAnsiTheme="minorEastAsia"/>
                <w:sz w:val="24"/>
                <w:szCs w:val="24"/>
              </w:rPr>
              <w:t>IT</w:t>
            </w:r>
            <w:r>
              <w:rPr>
                <w:rFonts w:asciiTheme="minorEastAsia" w:hAnsiTheme="minorEastAsia"/>
                <w:sz w:val="24"/>
                <w:szCs w:val="24"/>
              </w:rPr>
              <w:t>服务，满足各个</w:t>
            </w:r>
            <w:r>
              <w:rPr>
                <w:rFonts w:asciiTheme="minorEastAsia" w:hAnsiTheme="minorEastAsia" w:hint="eastAsia"/>
                <w:sz w:val="24"/>
                <w:szCs w:val="24"/>
              </w:rPr>
              <w:t>行业</w:t>
            </w:r>
            <w:r>
              <w:rPr>
                <w:rFonts w:asciiTheme="minorEastAsia" w:hAnsiTheme="minorEastAsia"/>
                <w:sz w:val="24"/>
                <w:szCs w:val="24"/>
              </w:rPr>
              <w:t>客户的</w:t>
            </w:r>
            <w:r>
              <w:rPr>
                <w:rFonts w:asciiTheme="minorEastAsia" w:hAnsiTheme="minorEastAsia" w:hint="eastAsia"/>
                <w:sz w:val="24"/>
                <w:szCs w:val="24"/>
              </w:rPr>
              <w:t>I</w:t>
            </w:r>
            <w:r>
              <w:rPr>
                <w:rFonts w:asciiTheme="minorEastAsia" w:hAnsiTheme="minorEastAsia"/>
                <w:sz w:val="24"/>
                <w:szCs w:val="24"/>
              </w:rPr>
              <w:t>T</w:t>
            </w:r>
            <w:r>
              <w:rPr>
                <w:rFonts w:asciiTheme="minorEastAsia" w:hAnsiTheme="minorEastAsia"/>
                <w:sz w:val="24"/>
                <w:szCs w:val="24"/>
              </w:rPr>
              <w:t>应用需求。</w:t>
            </w:r>
          </w:p>
        </w:tc>
      </w:tr>
      <w:tr w:rsidR="00970B76">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黑体" w:eastAsia="黑体" w:hAnsi="黑体" w:cs="宋体"/>
                <w:b/>
                <w:kern w:val="0"/>
                <w:sz w:val="24"/>
                <w:szCs w:val="24"/>
              </w:rPr>
            </w:pPr>
            <w:r>
              <w:rPr>
                <w:rFonts w:ascii="黑体" w:eastAsia="黑体" w:hAnsi="黑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970B76" w:rsidRDefault="009865EA">
            <w:pPr>
              <w:spacing w:line="340" w:lineRule="exact"/>
              <w:ind w:right="-1"/>
              <w:rPr>
                <w:rFonts w:ascii="黑体" w:eastAsia="黑体" w:hAnsi="黑体" w:cs="Times New Roman"/>
                <w:b/>
                <w:sz w:val="24"/>
                <w:szCs w:val="24"/>
              </w:rPr>
            </w:pPr>
            <w:hyperlink r:id="rId15" w:history="1">
              <w:r>
                <w:rPr>
                  <w:rFonts w:ascii="黑体" w:eastAsia="黑体" w:hAnsi="黑体" w:cs="Times New Roman"/>
                  <w:b/>
                  <w:sz w:val="24"/>
                  <w:szCs w:val="24"/>
                </w:rPr>
                <w:t>http://www.eccom.com.cn/CN/IS/Careers/campus/main.asp</w:t>
              </w:r>
            </w:hyperlink>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黑体" w:eastAsia="黑体" w:hAnsi="黑体" w:cs="宋体"/>
                <w:b/>
                <w:kern w:val="0"/>
                <w:sz w:val="24"/>
                <w:szCs w:val="24"/>
              </w:rPr>
            </w:pPr>
            <w:r>
              <w:rPr>
                <w:rFonts w:ascii="黑体" w:eastAsia="黑体" w:hAnsi="黑体" w:cs="宋体" w:hint="eastAsia"/>
                <w:b/>
                <w:kern w:val="0"/>
                <w:sz w:val="24"/>
                <w:szCs w:val="24"/>
              </w:rPr>
              <w:t>简历接收截止时间</w:t>
            </w:r>
          </w:p>
        </w:tc>
        <w:tc>
          <w:tcPr>
            <w:tcW w:w="2835" w:type="dxa"/>
            <w:gridSpan w:val="2"/>
            <w:tcBorders>
              <w:top w:val="single" w:sz="4" w:space="0" w:color="4F81BD"/>
              <w:left w:val="single" w:sz="6" w:space="0" w:color="auto"/>
              <w:bottom w:val="single" w:sz="6" w:space="0" w:color="auto"/>
              <w:right w:val="thickThinSmallGap" w:sz="18" w:space="0" w:color="auto"/>
            </w:tcBorders>
            <w:vAlign w:val="center"/>
          </w:tcPr>
          <w:p w:rsidR="00970B76" w:rsidRDefault="009865EA">
            <w:pPr>
              <w:widowControl/>
              <w:jc w:val="center"/>
              <w:rPr>
                <w:rFonts w:ascii="黑体" w:eastAsia="黑体" w:hAnsi="黑体" w:cs="宋体"/>
                <w:b/>
                <w:kern w:val="0"/>
                <w:sz w:val="24"/>
                <w:szCs w:val="24"/>
              </w:rPr>
            </w:pPr>
            <w:r>
              <w:rPr>
                <w:rFonts w:ascii="黑体" w:eastAsia="黑体" w:hAnsi="黑体" w:cs="宋体" w:hint="eastAsia"/>
                <w:b/>
                <w:kern w:val="0"/>
                <w:sz w:val="24"/>
                <w:szCs w:val="24"/>
              </w:rPr>
              <w:t>11</w:t>
            </w:r>
            <w:r>
              <w:rPr>
                <w:rFonts w:ascii="黑体" w:eastAsia="黑体" w:hAnsi="黑体" w:cs="宋体" w:hint="eastAsia"/>
                <w:b/>
                <w:kern w:val="0"/>
                <w:sz w:val="24"/>
                <w:szCs w:val="24"/>
              </w:rPr>
              <w:t>月</w:t>
            </w:r>
            <w:r>
              <w:rPr>
                <w:rFonts w:ascii="黑体" w:eastAsia="黑体" w:hAnsi="黑体" w:cs="宋体"/>
                <w:b/>
                <w:kern w:val="0"/>
                <w:sz w:val="24"/>
                <w:szCs w:val="24"/>
              </w:rPr>
              <w:t>15</w:t>
            </w:r>
            <w:r>
              <w:rPr>
                <w:rFonts w:ascii="黑体" w:eastAsia="黑体" w:hAnsi="黑体" w:cs="宋体" w:hint="eastAsia"/>
                <w:b/>
                <w:kern w:val="0"/>
                <w:sz w:val="24"/>
                <w:szCs w:val="24"/>
              </w:rPr>
              <w:t>日</w:t>
            </w:r>
          </w:p>
        </w:tc>
      </w:tr>
      <w:tr w:rsidR="00970B76">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Times New Roman" w:eastAsia="黑体" w:hAnsi="Times New Roman" w:cs="Times New Roman"/>
                <w:b/>
                <w:bCs/>
                <w:sz w:val="24"/>
                <w:szCs w:val="20"/>
              </w:rPr>
            </w:pPr>
            <w:r>
              <w:rPr>
                <w:rFonts w:ascii="Times New Roman" w:eastAsia="黑体" w:hAnsi="Times New Roman" w:cs="Times New Roman" w:hint="eastAsia"/>
                <w:b/>
                <w:bCs/>
                <w:sz w:val="24"/>
                <w:szCs w:val="20"/>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Times New Roman" w:eastAsia="黑体" w:hAnsi="Times New Roman" w:cs="Times New Roman"/>
                <w:b/>
                <w:bCs/>
                <w:sz w:val="24"/>
                <w:szCs w:val="20"/>
              </w:rPr>
            </w:pPr>
            <w:r>
              <w:rPr>
                <w:rFonts w:ascii="Times New Roman" w:eastAsia="黑体" w:hAnsi="Times New Roman" w:cs="Times New Roman" w:hint="eastAsia"/>
                <w:b/>
                <w:bCs/>
                <w:sz w:val="24"/>
                <w:szCs w:val="20"/>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Times New Roman" w:eastAsia="黑体" w:hAnsi="Times New Roman" w:cs="Times New Roman"/>
                <w:b/>
                <w:bCs/>
                <w:sz w:val="24"/>
                <w:szCs w:val="20"/>
              </w:rPr>
            </w:pPr>
            <w:r>
              <w:rPr>
                <w:rFonts w:ascii="Times New Roman" w:eastAsia="黑体" w:hAnsi="Times New Roman" w:cs="Times New Roman" w:hint="eastAsia"/>
                <w:b/>
                <w:bCs/>
                <w:sz w:val="24"/>
                <w:szCs w:val="20"/>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Times New Roman" w:eastAsia="黑体" w:hAnsi="Times New Roman" w:cs="Times New Roman"/>
                <w:b/>
                <w:bCs/>
                <w:sz w:val="24"/>
                <w:szCs w:val="20"/>
              </w:rPr>
            </w:pPr>
            <w:r>
              <w:rPr>
                <w:rFonts w:ascii="Times New Roman" w:eastAsia="黑体" w:hAnsi="Times New Roman" w:cs="Times New Roman" w:hint="eastAsia"/>
                <w:b/>
                <w:bCs/>
                <w:sz w:val="24"/>
                <w:szCs w:val="20"/>
              </w:rPr>
              <w:t>招聘专业</w:t>
            </w:r>
          </w:p>
        </w:tc>
        <w:tc>
          <w:tcPr>
            <w:tcW w:w="1276" w:type="dxa"/>
            <w:tcBorders>
              <w:top w:val="single" w:sz="4" w:space="0" w:color="4F81BD"/>
              <w:left w:val="single" w:sz="6" w:space="0" w:color="auto"/>
              <w:bottom w:val="single" w:sz="6" w:space="0" w:color="auto"/>
              <w:right w:val="single" w:sz="4" w:space="0" w:color="auto"/>
            </w:tcBorders>
            <w:vAlign w:val="center"/>
          </w:tcPr>
          <w:p w:rsidR="00970B76" w:rsidRDefault="009865EA">
            <w:pPr>
              <w:jc w:val="center"/>
              <w:rPr>
                <w:rFonts w:ascii="Times New Roman" w:eastAsia="黑体" w:hAnsi="Times New Roman" w:cs="Times New Roman"/>
                <w:b/>
                <w:bCs/>
                <w:sz w:val="24"/>
                <w:szCs w:val="20"/>
              </w:rPr>
            </w:pPr>
            <w:r>
              <w:rPr>
                <w:rFonts w:ascii="Times New Roman" w:eastAsia="黑体" w:hAnsi="Times New Roman" w:cs="Times New Roman" w:hint="eastAsia"/>
                <w:b/>
                <w:bCs/>
                <w:sz w:val="24"/>
                <w:szCs w:val="20"/>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865EA">
            <w:pPr>
              <w:jc w:val="center"/>
              <w:rPr>
                <w:rFonts w:ascii="Times New Roman" w:eastAsia="黑体" w:hAnsi="Times New Roman" w:cs="Times New Roman"/>
                <w:b/>
                <w:bCs/>
                <w:sz w:val="24"/>
                <w:szCs w:val="20"/>
              </w:rPr>
            </w:pPr>
            <w:r>
              <w:rPr>
                <w:rFonts w:ascii="Times New Roman" w:eastAsia="黑体" w:hAnsi="Times New Roman" w:cs="Times New Roman" w:hint="eastAsia"/>
                <w:b/>
                <w:bCs/>
                <w:sz w:val="24"/>
                <w:szCs w:val="20"/>
              </w:rPr>
              <w:t>其他要求</w:t>
            </w: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Arial" w:hint="eastAsia"/>
                <w:spacing w:val="4"/>
                <w:sz w:val="24"/>
                <w:szCs w:val="24"/>
              </w:rPr>
              <w:t>网络顾问工程师</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30</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硕士以上</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计算机</w:t>
            </w:r>
            <w:r>
              <w:rPr>
                <w:rFonts w:ascii="宋体" w:eastAsia="宋体" w:hAnsi="宋体" w:cs="宋体" w:hint="eastAsia"/>
                <w:kern w:val="0"/>
                <w:sz w:val="24"/>
                <w:szCs w:val="24"/>
              </w:rPr>
              <w:t>/</w:t>
            </w:r>
            <w:r>
              <w:rPr>
                <w:rFonts w:ascii="宋体" w:eastAsia="宋体" w:hAnsi="宋体" w:cs="宋体" w:hint="eastAsia"/>
                <w:kern w:val="0"/>
                <w:sz w:val="24"/>
                <w:szCs w:val="24"/>
              </w:rPr>
              <w:t>通信相关</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Times New Roman" w:hint="eastAsia"/>
                <w:sz w:val="24"/>
                <w:szCs w:val="24"/>
              </w:rPr>
              <w:t>多地</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宋体" w:eastAsia="宋体" w:hAnsi="宋体" w:cs="宋体"/>
                <w:kern w:val="0"/>
                <w:sz w:val="24"/>
                <w:szCs w:val="24"/>
              </w:rPr>
            </w:pP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Arial" w:hint="eastAsia"/>
                <w:spacing w:val="4"/>
                <w:sz w:val="24"/>
                <w:szCs w:val="24"/>
              </w:rPr>
              <w:t>系统顾问工程师</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30</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硕士以上</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计算机</w:t>
            </w:r>
            <w:r>
              <w:rPr>
                <w:rFonts w:ascii="宋体" w:eastAsia="宋体" w:hAnsi="宋体" w:cs="宋体" w:hint="eastAsia"/>
                <w:kern w:val="0"/>
                <w:sz w:val="24"/>
                <w:szCs w:val="24"/>
              </w:rPr>
              <w:t>/</w:t>
            </w:r>
            <w:r>
              <w:rPr>
                <w:rFonts w:ascii="宋体" w:eastAsia="宋体" w:hAnsi="宋体" w:cs="宋体" w:hint="eastAsia"/>
                <w:kern w:val="0"/>
                <w:sz w:val="24"/>
                <w:szCs w:val="24"/>
              </w:rPr>
              <w:t>通信相关</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tabs>
                <w:tab w:val="left" w:pos="0"/>
              </w:tabs>
              <w:spacing w:line="360" w:lineRule="exact"/>
              <w:ind w:rightChars="48" w:right="101"/>
              <w:rPr>
                <w:rFonts w:ascii="宋体" w:eastAsia="宋体" w:hAnsi="宋体" w:cs="Times New Roman"/>
                <w:sz w:val="24"/>
                <w:szCs w:val="24"/>
              </w:rPr>
            </w:pPr>
            <w:r>
              <w:rPr>
                <w:rFonts w:ascii="宋体" w:eastAsia="宋体" w:hAnsi="宋体" w:cs="Times New Roman" w:hint="eastAsia"/>
                <w:sz w:val="24"/>
                <w:szCs w:val="24"/>
              </w:rPr>
              <w:t>上海、</w:t>
            </w:r>
            <w:r>
              <w:rPr>
                <w:rFonts w:ascii="宋体" w:eastAsia="宋体" w:hAnsi="宋体" w:cs="Times New Roman"/>
                <w:sz w:val="24"/>
                <w:szCs w:val="24"/>
              </w:rPr>
              <w:t>北京</w:t>
            </w:r>
            <w:r>
              <w:rPr>
                <w:rFonts w:ascii="宋体" w:eastAsia="宋体" w:hAnsi="宋体" w:cs="Times New Roman" w:hint="eastAsia"/>
                <w:sz w:val="24"/>
                <w:szCs w:val="24"/>
              </w:rPr>
              <w:t>、</w:t>
            </w:r>
            <w:r>
              <w:rPr>
                <w:rFonts w:ascii="宋体" w:eastAsia="宋体" w:hAnsi="宋体" w:cs="Times New Roman"/>
                <w:sz w:val="24"/>
                <w:szCs w:val="24"/>
              </w:rPr>
              <w:t>武汉</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宋体" w:eastAsia="宋体" w:hAnsi="宋体" w:cs="宋体"/>
                <w:kern w:val="0"/>
                <w:sz w:val="24"/>
                <w:szCs w:val="24"/>
              </w:rPr>
            </w:pP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Arial" w:hint="eastAsia"/>
                <w:spacing w:val="4"/>
                <w:sz w:val="24"/>
                <w:szCs w:val="24"/>
              </w:rPr>
              <w:t>网络工程师</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30</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本科以上</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计算机</w:t>
            </w:r>
            <w:r>
              <w:rPr>
                <w:rFonts w:ascii="宋体" w:eastAsia="宋体" w:hAnsi="宋体" w:cs="宋体" w:hint="eastAsia"/>
                <w:kern w:val="0"/>
                <w:sz w:val="24"/>
                <w:szCs w:val="24"/>
              </w:rPr>
              <w:t>/</w:t>
            </w:r>
            <w:r>
              <w:rPr>
                <w:rFonts w:ascii="宋体" w:eastAsia="宋体" w:hAnsi="宋体" w:cs="宋体" w:hint="eastAsia"/>
                <w:kern w:val="0"/>
                <w:sz w:val="24"/>
                <w:szCs w:val="24"/>
              </w:rPr>
              <w:t>通信相关</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Times New Roman" w:hint="eastAsia"/>
                <w:sz w:val="24"/>
                <w:szCs w:val="24"/>
              </w:rPr>
              <w:t>多地</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宋体" w:eastAsia="宋体" w:hAnsi="宋体" w:cs="宋体"/>
                <w:kern w:val="0"/>
                <w:sz w:val="24"/>
                <w:szCs w:val="24"/>
              </w:rPr>
            </w:pP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Arial" w:hint="eastAsia"/>
                <w:spacing w:val="4"/>
                <w:sz w:val="24"/>
                <w:szCs w:val="24"/>
              </w:rPr>
              <w:t>系统工程师</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30</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本科以上</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计算机</w:t>
            </w:r>
            <w:r>
              <w:rPr>
                <w:rFonts w:ascii="宋体" w:eastAsia="宋体" w:hAnsi="宋体" w:cs="宋体" w:hint="eastAsia"/>
                <w:kern w:val="0"/>
                <w:sz w:val="24"/>
                <w:szCs w:val="24"/>
              </w:rPr>
              <w:t>/</w:t>
            </w:r>
            <w:r>
              <w:rPr>
                <w:rFonts w:ascii="宋体" w:eastAsia="宋体" w:hAnsi="宋体" w:cs="宋体" w:hint="eastAsia"/>
                <w:kern w:val="0"/>
                <w:sz w:val="24"/>
                <w:szCs w:val="24"/>
              </w:rPr>
              <w:t>通信相关</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tabs>
                <w:tab w:val="left" w:pos="0"/>
              </w:tabs>
              <w:spacing w:line="360" w:lineRule="exact"/>
              <w:ind w:rightChars="48" w:right="101"/>
              <w:jc w:val="center"/>
              <w:rPr>
                <w:rFonts w:ascii="宋体" w:eastAsia="宋体" w:hAnsi="宋体" w:cs="Times New Roman"/>
                <w:sz w:val="24"/>
                <w:szCs w:val="24"/>
              </w:rPr>
            </w:pPr>
            <w:r>
              <w:rPr>
                <w:rFonts w:ascii="宋体" w:eastAsia="宋体" w:hAnsi="宋体" w:cs="Times New Roman" w:hint="eastAsia"/>
                <w:sz w:val="24"/>
                <w:szCs w:val="24"/>
              </w:rPr>
              <w:t>多地</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宋体" w:eastAsia="宋体" w:hAnsi="宋体" w:cs="宋体"/>
                <w:kern w:val="0"/>
                <w:sz w:val="24"/>
                <w:szCs w:val="24"/>
              </w:rPr>
            </w:pP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Arial" w:hint="eastAsia"/>
                <w:spacing w:val="4"/>
                <w:sz w:val="24"/>
                <w:szCs w:val="24"/>
              </w:rPr>
              <w:t>技术支持工程师</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30</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本科以上</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计算机</w:t>
            </w:r>
            <w:r>
              <w:rPr>
                <w:rFonts w:ascii="宋体" w:eastAsia="宋体" w:hAnsi="宋体" w:cs="宋体" w:hint="eastAsia"/>
                <w:kern w:val="0"/>
                <w:sz w:val="24"/>
                <w:szCs w:val="24"/>
              </w:rPr>
              <w:t>/</w:t>
            </w:r>
            <w:r>
              <w:rPr>
                <w:rFonts w:ascii="宋体" w:eastAsia="宋体" w:hAnsi="宋体" w:cs="宋体" w:hint="eastAsia"/>
                <w:kern w:val="0"/>
                <w:sz w:val="24"/>
                <w:szCs w:val="24"/>
              </w:rPr>
              <w:t>通信相关</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宋体" w:eastAsia="宋体" w:hAnsi="宋体" w:cs="宋体"/>
                <w:kern w:val="0"/>
                <w:sz w:val="24"/>
                <w:szCs w:val="24"/>
              </w:rPr>
            </w:pP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网络安全工程师</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10</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本科以上</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网络安全相关</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宋体" w:eastAsia="宋体" w:hAnsi="宋体" w:cs="宋体"/>
                <w:kern w:val="0"/>
                <w:sz w:val="24"/>
                <w:szCs w:val="24"/>
              </w:rPr>
            </w:pP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Arial" w:hint="eastAsia"/>
                <w:spacing w:val="4"/>
                <w:sz w:val="24"/>
                <w:szCs w:val="24"/>
              </w:rPr>
              <w:t>项目</w:t>
            </w:r>
            <w:r>
              <w:rPr>
                <w:rFonts w:ascii="宋体" w:eastAsia="宋体" w:hAnsi="宋体" w:cs="Arial"/>
                <w:spacing w:val="4"/>
                <w:sz w:val="24"/>
                <w:szCs w:val="24"/>
              </w:rPr>
              <w:t>经理</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10</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本科以上</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计算机</w:t>
            </w:r>
            <w:r>
              <w:rPr>
                <w:rFonts w:ascii="宋体" w:eastAsia="宋体" w:hAnsi="宋体" w:cs="宋体" w:hint="eastAsia"/>
                <w:kern w:val="0"/>
                <w:sz w:val="24"/>
                <w:szCs w:val="24"/>
              </w:rPr>
              <w:t>/</w:t>
            </w:r>
            <w:r>
              <w:rPr>
                <w:rFonts w:ascii="宋体" w:eastAsia="宋体" w:hAnsi="宋体" w:cs="宋体" w:hint="eastAsia"/>
                <w:kern w:val="0"/>
                <w:sz w:val="24"/>
                <w:szCs w:val="24"/>
              </w:rPr>
              <w:t>通信相关</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tabs>
                <w:tab w:val="left" w:pos="0"/>
              </w:tabs>
              <w:spacing w:line="360" w:lineRule="exact"/>
              <w:ind w:rightChars="48" w:right="101"/>
              <w:rPr>
                <w:rFonts w:ascii="宋体" w:eastAsia="宋体" w:hAnsi="宋体" w:cs="Times New Roman"/>
                <w:sz w:val="24"/>
                <w:szCs w:val="24"/>
              </w:rPr>
            </w:pPr>
            <w:r>
              <w:rPr>
                <w:rFonts w:ascii="宋体" w:eastAsia="宋体" w:hAnsi="宋体" w:cs="Times New Roman" w:hint="eastAsia"/>
                <w:sz w:val="24"/>
                <w:szCs w:val="24"/>
              </w:rPr>
              <w:t>上海、北京、深圳</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宋体" w:eastAsia="宋体" w:hAnsi="宋体" w:cs="宋体"/>
                <w:kern w:val="0"/>
                <w:sz w:val="24"/>
                <w:szCs w:val="24"/>
              </w:rPr>
            </w:pPr>
          </w:p>
        </w:tc>
      </w:tr>
    </w:tbl>
    <w:p w:rsidR="00970B76" w:rsidRDefault="00970B76">
      <w:pPr>
        <w:rPr>
          <w:rFonts w:ascii="宋体" w:eastAsia="宋体" w:hAnsi="宋体" w:cstheme="majorBidi"/>
          <w:b/>
          <w:bCs/>
          <w:sz w:val="36"/>
          <w:szCs w:val="36"/>
          <w:shd w:val="pct10" w:color="auto" w:fill="FFFFFF"/>
        </w:rPr>
      </w:pPr>
    </w:p>
    <w:p w:rsidR="00970B76" w:rsidRDefault="009865EA">
      <w:pPr>
        <w:rPr>
          <w:shd w:val="pct10" w:color="auto" w:fill="FFFFFF"/>
        </w:rPr>
      </w:pPr>
      <w:r>
        <w:rPr>
          <w:shd w:val="pct10" w:color="auto" w:fill="FFFFFF"/>
        </w:rPr>
        <w:br w:type="page"/>
      </w:r>
    </w:p>
    <w:p w:rsidR="00970B76" w:rsidRDefault="009865EA">
      <w:pPr>
        <w:pStyle w:val="2"/>
        <w:jc w:val="center"/>
        <w:rPr>
          <w:rFonts w:ascii="宋体" w:eastAsia="宋体" w:hAnsi="宋体"/>
          <w:sz w:val="36"/>
          <w:szCs w:val="36"/>
          <w:shd w:val="pct10" w:color="auto" w:fill="FFFFFF"/>
        </w:rPr>
      </w:pPr>
      <w:bookmarkStart w:id="63" w:name="_Toc498718724"/>
      <w:bookmarkStart w:id="64" w:name="_Toc499194159"/>
      <w:r>
        <w:rPr>
          <w:rFonts w:ascii="宋体" w:eastAsia="宋体" w:hAnsi="宋体" w:hint="eastAsia"/>
          <w:sz w:val="36"/>
          <w:szCs w:val="36"/>
          <w:shd w:val="pct10" w:color="auto" w:fill="FFFFFF"/>
        </w:rPr>
        <w:lastRenderedPageBreak/>
        <w:t>46</w:t>
      </w:r>
      <w:r>
        <w:rPr>
          <w:rFonts w:ascii="宋体" w:eastAsia="宋体" w:hAnsi="宋体"/>
          <w:sz w:val="36"/>
          <w:szCs w:val="36"/>
          <w:shd w:val="pct10" w:color="auto" w:fill="FFFFFF"/>
        </w:rPr>
        <w:t xml:space="preserve"> </w:t>
      </w:r>
      <w:r>
        <w:rPr>
          <w:rFonts w:ascii="宋体" w:eastAsia="宋体" w:hAnsi="宋体" w:hint="eastAsia"/>
          <w:sz w:val="36"/>
          <w:szCs w:val="36"/>
          <w:shd w:val="pct10" w:color="auto" w:fill="FFFFFF"/>
        </w:rPr>
        <w:t>上海畅联国际物流股份有限公司</w:t>
      </w:r>
      <w:bookmarkEnd w:id="63"/>
      <w:bookmarkEnd w:id="64"/>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970B76">
        <w:trPr>
          <w:trHeight w:val="2193"/>
        </w:trPr>
        <w:tc>
          <w:tcPr>
            <w:tcW w:w="9747" w:type="dxa"/>
            <w:gridSpan w:val="6"/>
            <w:tcBorders>
              <w:top w:val="thinThickSmallGap" w:sz="18" w:space="0" w:color="auto"/>
              <w:left w:val="thinThickSmallGap" w:sz="18" w:space="0" w:color="auto"/>
              <w:bottom w:val="single" w:sz="6" w:space="0" w:color="auto"/>
              <w:right w:val="thickThinSmallGap" w:sz="18" w:space="0" w:color="auto"/>
            </w:tcBorders>
          </w:tcPr>
          <w:p w:rsidR="00970B76" w:rsidRDefault="009865EA">
            <w:pPr>
              <w:rPr>
                <w:rFonts w:ascii="宋体" w:eastAsia="宋体" w:hAnsi="宋体" w:cs="Times New Roman"/>
                <w:sz w:val="24"/>
                <w:szCs w:val="24"/>
              </w:rPr>
            </w:pPr>
            <w:r>
              <w:rPr>
                <w:rFonts w:ascii="Times New Roman" w:eastAsia="黑体" w:hAnsi="Times New Roman" w:cs="Times New Roman" w:hint="eastAsia"/>
                <w:b/>
                <w:bCs/>
                <w:sz w:val="24"/>
                <w:szCs w:val="20"/>
              </w:rPr>
              <w:t>公司简介</w:t>
            </w:r>
            <w:r>
              <w:rPr>
                <w:rFonts w:ascii="Times New Roman" w:eastAsia="黑体" w:hAnsi="Times New Roman" w:cs="Times New Roman" w:hint="eastAsia"/>
                <w:b/>
                <w:bCs/>
                <w:sz w:val="24"/>
                <w:szCs w:val="20"/>
              </w:rPr>
              <w:t>:</w:t>
            </w:r>
            <w:r>
              <w:rPr>
                <w:rFonts w:ascii="宋体" w:eastAsia="宋体" w:hAnsi="宋体" w:cs="Times New Roman" w:hint="eastAsia"/>
                <w:sz w:val="24"/>
                <w:szCs w:val="24"/>
              </w:rPr>
              <w:t>上海畅联国际物流股份有限公司于</w:t>
            </w:r>
            <w:r>
              <w:rPr>
                <w:rFonts w:ascii="宋体" w:eastAsia="宋体" w:hAnsi="宋体" w:cs="Times New Roman" w:hint="eastAsia"/>
                <w:sz w:val="24"/>
                <w:szCs w:val="24"/>
              </w:rPr>
              <w:t>2001</w:t>
            </w:r>
            <w:r>
              <w:rPr>
                <w:rFonts w:ascii="宋体" w:eastAsia="宋体" w:hAnsi="宋体" w:cs="Times New Roman" w:hint="eastAsia"/>
                <w:sz w:val="24"/>
                <w:szCs w:val="24"/>
              </w:rPr>
              <w:t>年</w:t>
            </w:r>
            <w:r>
              <w:rPr>
                <w:rFonts w:ascii="宋体" w:eastAsia="宋体" w:hAnsi="宋体" w:cs="Times New Roman" w:hint="eastAsia"/>
                <w:sz w:val="24"/>
                <w:szCs w:val="24"/>
              </w:rPr>
              <w:t>5</w:t>
            </w:r>
            <w:r>
              <w:rPr>
                <w:rFonts w:ascii="宋体" w:eastAsia="宋体" w:hAnsi="宋体" w:cs="Times New Roman" w:hint="eastAsia"/>
                <w:sz w:val="24"/>
                <w:szCs w:val="24"/>
              </w:rPr>
              <w:t>月成立，作为浦东新区国有资产监督管理委员会直接控股的企业，是一家业务模式多样、服务功能完善、信息技术领先的现代化第三方专业物流企业。公司始终致力于发展成为“精益供应链管理先锋”，迅速发展成为以领先行业的</w:t>
            </w:r>
            <w:r>
              <w:rPr>
                <w:rFonts w:ascii="宋体" w:eastAsia="宋体" w:hAnsi="宋体" w:cs="Times New Roman" w:hint="eastAsia"/>
                <w:sz w:val="24"/>
                <w:szCs w:val="24"/>
              </w:rPr>
              <w:t>IT</w:t>
            </w:r>
            <w:r>
              <w:rPr>
                <w:rFonts w:ascii="宋体" w:eastAsia="宋体" w:hAnsi="宋体" w:cs="Times New Roman" w:hint="eastAsia"/>
                <w:sz w:val="24"/>
                <w:szCs w:val="24"/>
              </w:rPr>
              <w:t>技术从事高附加值服务、具备精益管理和创新能力的现代化物流企业。</w:t>
            </w:r>
          </w:p>
          <w:p w:rsidR="00970B76" w:rsidRDefault="009865EA">
            <w:pPr>
              <w:rPr>
                <w:rFonts w:ascii="宋体" w:eastAsia="宋体" w:hAnsi="宋体" w:cs="Times New Roman"/>
                <w:sz w:val="24"/>
                <w:szCs w:val="24"/>
              </w:rPr>
            </w:pPr>
            <w:r>
              <w:rPr>
                <w:rFonts w:ascii="宋体" w:eastAsia="宋体" w:hAnsi="宋体" w:cs="Times New Roman" w:hint="eastAsia"/>
                <w:sz w:val="24"/>
                <w:szCs w:val="24"/>
              </w:rPr>
              <w:t>公司专注于为国际跨国企业提供精益供应链管理服务，业务涉及高科技电子、医疗器械和试剂、机械装备部件、汽车等高端制造领域，通过多种精益供应链管理</w:t>
            </w:r>
            <w:hyperlink r:id="rId16" w:tgtFrame="_blank" w:history="1">
              <w:r>
                <w:rPr>
                  <w:rFonts w:ascii="宋体" w:eastAsia="宋体" w:hAnsi="宋体" w:cs="Times New Roman" w:hint="eastAsia"/>
                  <w:sz w:val="24"/>
                  <w:szCs w:val="24"/>
                </w:rPr>
                <w:t>模式</w:t>
              </w:r>
            </w:hyperlink>
            <w:r>
              <w:rPr>
                <w:rFonts w:ascii="宋体" w:eastAsia="宋体" w:hAnsi="宋体" w:cs="Times New Roman" w:hint="eastAsia"/>
                <w:sz w:val="24"/>
                <w:szCs w:val="24"/>
              </w:rPr>
              <w:t>，为客户提供专业的供应链解决方案。</w:t>
            </w:r>
          </w:p>
        </w:tc>
      </w:tr>
      <w:tr w:rsidR="00970B76">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黑体" w:eastAsia="黑体" w:hAnsi="黑体" w:cs="宋体"/>
                <w:b/>
                <w:kern w:val="0"/>
                <w:sz w:val="24"/>
                <w:szCs w:val="24"/>
              </w:rPr>
            </w:pPr>
            <w:r>
              <w:rPr>
                <w:rFonts w:ascii="黑体" w:eastAsia="黑体" w:hAnsi="黑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黑体" w:eastAsia="黑体" w:hAnsi="黑体" w:cs="宋体"/>
                <w:b/>
                <w:kern w:val="0"/>
                <w:sz w:val="24"/>
                <w:szCs w:val="24"/>
              </w:rPr>
            </w:pPr>
            <w:hyperlink r:id="rId17" w:history="1">
              <w:r>
                <w:rPr>
                  <w:rFonts w:ascii="黑体" w:eastAsia="黑体" w:hAnsi="黑体" w:cs="宋体" w:hint="eastAsia"/>
                  <w:b/>
                  <w:kern w:val="0"/>
                  <w:sz w:val="24"/>
                  <w:szCs w:val="24"/>
                </w:rPr>
                <w:t>chenhao.wang@chinaslc.com</w:t>
              </w:r>
            </w:hyperlink>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黑体" w:eastAsia="黑体" w:hAnsi="黑体" w:cs="宋体"/>
                <w:b/>
                <w:kern w:val="0"/>
                <w:sz w:val="24"/>
                <w:szCs w:val="24"/>
              </w:rPr>
            </w:pPr>
            <w:r>
              <w:rPr>
                <w:rFonts w:ascii="黑体" w:eastAsia="黑体" w:hAnsi="黑体" w:cs="宋体" w:hint="eastAsia"/>
                <w:b/>
                <w:kern w:val="0"/>
                <w:sz w:val="24"/>
                <w:szCs w:val="24"/>
              </w:rPr>
              <w:t>简历接收截止时间</w:t>
            </w:r>
          </w:p>
        </w:tc>
        <w:tc>
          <w:tcPr>
            <w:tcW w:w="2835" w:type="dxa"/>
            <w:gridSpan w:val="2"/>
            <w:tcBorders>
              <w:top w:val="single" w:sz="4" w:space="0" w:color="4F81BD"/>
              <w:left w:val="single" w:sz="6" w:space="0" w:color="auto"/>
              <w:bottom w:val="single" w:sz="6" w:space="0" w:color="auto"/>
              <w:right w:val="thickThinSmallGap" w:sz="18" w:space="0" w:color="auto"/>
            </w:tcBorders>
            <w:vAlign w:val="center"/>
          </w:tcPr>
          <w:p w:rsidR="00970B76" w:rsidRDefault="009865EA">
            <w:pPr>
              <w:widowControl/>
              <w:jc w:val="center"/>
              <w:rPr>
                <w:rFonts w:ascii="黑体" w:eastAsia="黑体" w:hAnsi="黑体" w:cs="宋体"/>
                <w:b/>
                <w:kern w:val="0"/>
                <w:sz w:val="24"/>
                <w:szCs w:val="24"/>
              </w:rPr>
            </w:pPr>
            <w:r>
              <w:rPr>
                <w:rFonts w:ascii="黑体" w:eastAsia="黑体" w:hAnsi="黑体" w:cs="宋体" w:hint="eastAsia"/>
                <w:b/>
                <w:kern w:val="0"/>
                <w:sz w:val="24"/>
                <w:szCs w:val="24"/>
              </w:rPr>
              <w:t>2017.12.31</w:t>
            </w:r>
          </w:p>
        </w:tc>
      </w:tr>
      <w:tr w:rsidR="00970B76">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Times New Roman" w:eastAsia="黑体" w:hAnsi="Times New Roman" w:cs="Times New Roman"/>
                <w:b/>
                <w:bCs/>
                <w:sz w:val="24"/>
                <w:szCs w:val="20"/>
              </w:rPr>
            </w:pPr>
            <w:r>
              <w:rPr>
                <w:rFonts w:ascii="Times New Roman" w:eastAsia="黑体" w:hAnsi="Times New Roman" w:cs="Times New Roman" w:hint="eastAsia"/>
                <w:b/>
                <w:bCs/>
                <w:sz w:val="24"/>
                <w:szCs w:val="20"/>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Times New Roman" w:eastAsia="黑体" w:hAnsi="Times New Roman" w:cs="Times New Roman"/>
                <w:b/>
                <w:bCs/>
                <w:sz w:val="24"/>
                <w:szCs w:val="20"/>
              </w:rPr>
            </w:pPr>
            <w:r>
              <w:rPr>
                <w:rFonts w:ascii="Times New Roman" w:eastAsia="黑体" w:hAnsi="Times New Roman" w:cs="Times New Roman" w:hint="eastAsia"/>
                <w:b/>
                <w:bCs/>
                <w:sz w:val="24"/>
                <w:szCs w:val="20"/>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Times New Roman" w:eastAsia="黑体" w:hAnsi="Times New Roman" w:cs="Times New Roman"/>
                <w:b/>
                <w:bCs/>
                <w:sz w:val="24"/>
                <w:szCs w:val="20"/>
              </w:rPr>
            </w:pPr>
            <w:r>
              <w:rPr>
                <w:rFonts w:ascii="Times New Roman" w:eastAsia="黑体" w:hAnsi="Times New Roman" w:cs="Times New Roman" w:hint="eastAsia"/>
                <w:b/>
                <w:bCs/>
                <w:sz w:val="24"/>
                <w:szCs w:val="20"/>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Times New Roman" w:eastAsia="黑体" w:hAnsi="Times New Roman" w:cs="Times New Roman"/>
                <w:b/>
                <w:bCs/>
                <w:sz w:val="24"/>
                <w:szCs w:val="20"/>
              </w:rPr>
            </w:pPr>
            <w:r>
              <w:rPr>
                <w:rFonts w:ascii="Times New Roman" w:eastAsia="黑体" w:hAnsi="Times New Roman" w:cs="Times New Roman" w:hint="eastAsia"/>
                <w:b/>
                <w:bCs/>
                <w:sz w:val="24"/>
                <w:szCs w:val="20"/>
              </w:rPr>
              <w:t>招聘专业</w:t>
            </w:r>
          </w:p>
        </w:tc>
        <w:tc>
          <w:tcPr>
            <w:tcW w:w="1276" w:type="dxa"/>
            <w:tcBorders>
              <w:top w:val="single" w:sz="4" w:space="0" w:color="4F81BD"/>
              <w:left w:val="single" w:sz="6" w:space="0" w:color="auto"/>
              <w:bottom w:val="single" w:sz="6" w:space="0" w:color="auto"/>
              <w:right w:val="single" w:sz="4" w:space="0" w:color="auto"/>
            </w:tcBorders>
            <w:vAlign w:val="center"/>
          </w:tcPr>
          <w:p w:rsidR="00970B76" w:rsidRDefault="009865EA">
            <w:pPr>
              <w:jc w:val="center"/>
              <w:rPr>
                <w:rFonts w:ascii="Times New Roman" w:eastAsia="黑体" w:hAnsi="Times New Roman" w:cs="Times New Roman"/>
                <w:b/>
                <w:bCs/>
                <w:sz w:val="24"/>
                <w:szCs w:val="20"/>
              </w:rPr>
            </w:pPr>
            <w:r>
              <w:rPr>
                <w:rFonts w:ascii="Times New Roman" w:eastAsia="黑体" w:hAnsi="Times New Roman" w:cs="Times New Roman" w:hint="eastAsia"/>
                <w:b/>
                <w:bCs/>
                <w:sz w:val="24"/>
                <w:szCs w:val="20"/>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865EA">
            <w:pPr>
              <w:jc w:val="center"/>
              <w:rPr>
                <w:rFonts w:ascii="Times New Roman" w:eastAsia="黑体" w:hAnsi="Times New Roman" w:cs="Times New Roman"/>
                <w:b/>
                <w:bCs/>
                <w:sz w:val="24"/>
                <w:szCs w:val="20"/>
              </w:rPr>
            </w:pPr>
            <w:r>
              <w:rPr>
                <w:rFonts w:ascii="Times New Roman" w:eastAsia="黑体" w:hAnsi="Times New Roman" w:cs="Times New Roman" w:hint="eastAsia"/>
                <w:b/>
                <w:bCs/>
                <w:sz w:val="24"/>
                <w:szCs w:val="20"/>
              </w:rPr>
              <w:t>其他要求</w:t>
            </w: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rPr>
                <w:rFonts w:ascii="宋体" w:eastAsia="宋体" w:hAnsi="宋体" w:cs="Times New Roman"/>
                <w:sz w:val="24"/>
                <w:szCs w:val="24"/>
              </w:rPr>
            </w:pPr>
            <w:r>
              <w:rPr>
                <w:rFonts w:ascii="宋体" w:eastAsia="宋体" w:hAnsi="宋体" w:cs="Times New Roman" w:hint="eastAsia"/>
                <w:sz w:val="24"/>
                <w:szCs w:val="24"/>
              </w:rPr>
              <w:t>2018</w:t>
            </w:r>
            <w:r>
              <w:rPr>
                <w:rFonts w:ascii="宋体" w:eastAsia="宋体" w:hAnsi="宋体" w:cs="Times New Roman" w:hint="eastAsia"/>
                <w:sz w:val="24"/>
                <w:szCs w:val="24"/>
              </w:rPr>
              <w:t>届储备人才</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Times New Roman"/>
                <w:sz w:val="24"/>
                <w:szCs w:val="24"/>
              </w:rPr>
            </w:pPr>
            <w:r>
              <w:rPr>
                <w:rFonts w:ascii="宋体" w:eastAsia="宋体" w:hAnsi="宋体" w:cs="Times New Roman" w:hint="eastAsia"/>
                <w:sz w:val="24"/>
                <w:szCs w:val="24"/>
              </w:rPr>
              <w:t>30</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Times New Roman"/>
                <w:sz w:val="24"/>
                <w:szCs w:val="24"/>
              </w:rPr>
            </w:pPr>
            <w:r>
              <w:rPr>
                <w:rFonts w:ascii="宋体" w:eastAsia="宋体" w:hAnsi="宋体" w:cs="Times New Roman" w:hint="eastAsia"/>
                <w:sz w:val="24"/>
                <w:szCs w:val="24"/>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Times New Roman"/>
                <w:sz w:val="24"/>
                <w:szCs w:val="24"/>
              </w:rPr>
            </w:pPr>
            <w:r>
              <w:rPr>
                <w:rFonts w:ascii="宋体" w:eastAsia="宋体" w:hAnsi="宋体" w:cs="Times New Roman" w:hint="eastAsia"/>
                <w:sz w:val="24"/>
                <w:szCs w:val="24"/>
              </w:rPr>
              <w:t>不限</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宋体" w:eastAsia="宋体" w:hAnsi="宋体" w:cs="Times New Roman"/>
                <w:sz w:val="24"/>
                <w:szCs w:val="24"/>
              </w:rPr>
            </w:pPr>
            <w:r>
              <w:rPr>
                <w:rFonts w:ascii="宋体" w:eastAsia="宋体" w:hAnsi="宋体" w:cs="Times New Roman" w:hint="eastAsia"/>
                <w:sz w:val="24"/>
                <w:szCs w:val="24"/>
              </w:rPr>
              <w:t>上海</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宋体" w:eastAsia="宋体" w:hAnsi="宋体" w:cs="Times New Roman"/>
                <w:sz w:val="24"/>
                <w:szCs w:val="24"/>
              </w:rPr>
            </w:pPr>
          </w:p>
        </w:tc>
      </w:tr>
    </w:tbl>
    <w:p w:rsidR="00970B76" w:rsidRDefault="009865EA">
      <w:pPr>
        <w:pStyle w:val="2"/>
        <w:rPr>
          <w:shd w:val="pct10" w:color="auto" w:fill="FFFFFF"/>
        </w:rPr>
      </w:pPr>
      <w:r>
        <w:rPr>
          <w:shd w:val="pct10" w:color="auto" w:fill="FFFFFF"/>
        </w:rPr>
        <w:br w:type="page"/>
      </w:r>
    </w:p>
    <w:p w:rsidR="00970B76" w:rsidRDefault="009865EA">
      <w:pPr>
        <w:pStyle w:val="2"/>
        <w:jc w:val="center"/>
        <w:rPr>
          <w:rFonts w:ascii="宋体" w:eastAsia="宋体" w:hAnsi="宋体"/>
          <w:sz w:val="36"/>
          <w:szCs w:val="36"/>
          <w:shd w:val="pct10" w:color="auto" w:fill="FFFFFF"/>
        </w:rPr>
      </w:pPr>
      <w:bookmarkStart w:id="65" w:name="_Toc498718725"/>
      <w:bookmarkStart w:id="66" w:name="_Toc499194160"/>
      <w:r>
        <w:rPr>
          <w:rFonts w:ascii="宋体" w:eastAsia="宋体" w:hAnsi="宋体" w:hint="eastAsia"/>
          <w:sz w:val="36"/>
          <w:szCs w:val="36"/>
          <w:shd w:val="pct10" w:color="auto" w:fill="FFFFFF"/>
        </w:rPr>
        <w:lastRenderedPageBreak/>
        <w:t>47</w:t>
      </w:r>
      <w:r>
        <w:rPr>
          <w:rFonts w:ascii="宋体" w:eastAsia="宋体" w:hAnsi="宋体"/>
          <w:sz w:val="36"/>
          <w:szCs w:val="36"/>
          <w:shd w:val="pct10" w:color="auto" w:fill="FFFFFF"/>
        </w:rPr>
        <w:t xml:space="preserve"> </w:t>
      </w:r>
      <w:r>
        <w:rPr>
          <w:rFonts w:ascii="宋体" w:eastAsia="宋体" w:hAnsi="宋体" w:hint="eastAsia"/>
          <w:sz w:val="36"/>
          <w:szCs w:val="36"/>
          <w:shd w:val="pct10" w:color="auto" w:fill="FFFFFF"/>
        </w:rPr>
        <w:t>莱茵技术（上海）有限公司</w:t>
      </w:r>
      <w:bookmarkEnd w:id="65"/>
      <w:bookmarkEnd w:id="66"/>
    </w:p>
    <w:tbl>
      <w:tblPr>
        <w:tblpPr w:leftFromText="180" w:rightFromText="180" w:vertAnchor="text" w:horzAnchor="margin" w:tblpX="-493" w:tblpY="158"/>
        <w:tblW w:w="9639"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127"/>
        <w:gridCol w:w="850"/>
        <w:gridCol w:w="1559"/>
        <w:gridCol w:w="2268"/>
        <w:gridCol w:w="1276"/>
        <w:gridCol w:w="1559"/>
      </w:tblGrid>
      <w:tr w:rsidR="00970B76">
        <w:trPr>
          <w:trHeight w:val="2334"/>
        </w:trPr>
        <w:tc>
          <w:tcPr>
            <w:tcW w:w="9639" w:type="dxa"/>
            <w:gridSpan w:val="6"/>
            <w:tcBorders>
              <w:top w:val="thinThickSmallGap" w:sz="18" w:space="0" w:color="auto"/>
              <w:left w:val="thinThickSmallGap" w:sz="18" w:space="0" w:color="auto"/>
              <w:bottom w:val="single" w:sz="6" w:space="0" w:color="auto"/>
              <w:right w:val="thickThinSmallGap" w:sz="18" w:space="0" w:color="auto"/>
            </w:tcBorders>
          </w:tcPr>
          <w:p w:rsidR="00970B76" w:rsidRDefault="009865EA">
            <w:pPr>
              <w:rPr>
                <w:rFonts w:ascii="Times New Roman" w:eastAsia="黑体" w:hAnsi="Times New Roman" w:cs="Times New Roman"/>
                <w:b/>
                <w:bCs/>
                <w:sz w:val="24"/>
                <w:szCs w:val="20"/>
              </w:rPr>
            </w:pPr>
            <w:r>
              <w:rPr>
                <w:rFonts w:ascii="Times New Roman" w:eastAsia="黑体" w:hAnsi="Times New Roman" w:cs="Times New Roman" w:hint="eastAsia"/>
                <w:b/>
                <w:bCs/>
                <w:sz w:val="24"/>
                <w:szCs w:val="20"/>
              </w:rPr>
              <w:t>公司简介</w:t>
            </w:r>
            <w:r>
              <w:rPr>
                <w:rFonts w:ascii="Times New Roman" w:eastAsia="黑体" w:hAnsi="Times New Roman" w:cs="Times New Roman" w:hint="eastAsia"/>
                <w:b/>
                <w:bCs/>
                <w:sz w:val="24"/>
                <w:szCs w:val="20"/>
              </w:rPr>
              <w:t>:</w:t>
            </w:r>
            <w:r>
              <w:rPr>
                <w:rFonts w:ascii="宋体" w:eastAsia="宋体" w:hAnsi="宋体" w:cs="Tahoma" w:hint="eastAsia"/>
                <w:color w:val="333333"/>
                <w:sz w:val="24"/>
                <w:szCs w:val="24"/>
              </w:rPr>
              <w:t>德国莱茵</w:t>
            </w:r>
            <w:r>
              <w:rPr>
                <w:rFonts w:ascii="宋体" w:eastAsia="宋体" w:hAnsi="宋体" w:cs="Tahoma" w:hint="eastAsia"/>
                <w:color w:val="333333"/>
                <w:sz w:val="24"/>
                <w:szCs w:val="24"/>
              </w:rPr>
              <w:t>T</w:t>
            </w:r>
            <w:r>
              <w:rPr>
                <w:rFonts w:ascii="宋体" w:eastAsia="宋体" w:hAnsi="宋体" w:cs="Tahoma" w:hint="eastAsia"/>
                <w:color w:val="333333"/>
                <w:sz w:val="24"/>
                <w:szCs w:val="24"/>
              </w:rPr>
              <w:t>ü</w:t>
            </w:r>
            <w:r>
              <w:rPr>
                <w:rFonts w:ascii="宋体" w:eastAsia="宋体" w:hAnsi="宋体" w:cs="Tahoma" w:hint="eastAsia"/>
                <w:color w:val="333333"/>
                <w:sz w:val="24"/>
                <w:szCs w:val="24"/>
              </w:rPr>
              <w:t>V</w:t>
            </w:r>
            <w:r>
              <w:rPr>
                <w:rFonts w:ascii="宋体" w:eastAsia="宋体" w:hAnsi="宋体" w:cs="Tahoma" w:hint="eastAsia"/>
                <w:color w:val="333333"/>
                <w:sz w:val="24"/>
                <w:szCs w:val="24"/>
              </w:rPr>
              <w:t>中国集团</w:t>
            </w:r>
            <w:r>
              <w:rPr>
                <w:rFonts w:ascii="宋体" w:eastAsia="宋体" w:hAnsi="宋体" w:cs="Tahoma" w:hint="eastAsia"/>
                <w:color w:val="333333"/>
                <w:sz w:val="24"/>
                <w:szCs w:val="24"/>
              </w:rPr>
              <w:t>T</w:t>
            </w:r>
            <w:r>
              <w:rPr>
                <w:rFonts w:ascii="宋体" w:eastAsia="宋体" w:hAnsi="宋体" w:cs="Tahoma" w:hint="eastAsia"/>
                <w:color w:val="333333"/>
                <w:sz w:val="24"/>
                <w:szCs w:val="24"/>
              </w:rPr>
              <w:t>ü</w:t>
            </w:r>
            <w:r>
              <w:rPr>
                <w:rFonts w:ascii="宋体" w:eastAsia="宋体" w:hAnsi="宋体" w:cs="Tahoma" w:hint="eastAsia"/>
                <w:color w:val="333333"/>
                <w:sz w:val="24"/>
                <w:szCs w:val="24"/>
              </w:rPr>
              <w:t xml:space="preserve">V </w:t>
            </w:r>
            <w:r>
              <w:rPr>
                <w:rFonts w:ascii="宋体" w:eastAsia="宋体" w:hAnsi="宋体" w:cs="Tahoma" w:hint="eastAsia"/>
                <w:color w:val="333333"/>
                <w:sz w:val="24"/>
                <w:szCs w:val="24"/>
              </w:rPr>
              <w:t>是德文“技术监督协会”的缩写。</w:t>
            </w:r>
            <w:r>
              <w:rPr>
                <w:rFonts w:ascii="宋体" w:eastAsia="宋体" w:hAnsi="宋体" w:cs="Tahoma" w:hint="eastAsia"/>
                <w:color w:val="333333"/>
                <w:sz w:val="24"/>
                <w:szCs w:val="24"/>
              </w:rPr>
              <w:t xml:space="preserve">1872 </w:t>
            </w:r>
            <w:r>
              <w:rPr>
                <w:rFonts w:ascii="宋体" w:eastAsia="宋体" w:hAnsi="宋体" w:cs="Tahoma" w:hint="eastAsia"/>
                <w:color w:val="333333"/>
                <w:sz w:val="24"/>
                <w:szCs w:val="24"/>
              </w:rPr>
              <w:t>年，德国莱茵</w:t>
            </w:r>
            <w:r>
              <w:rPr>
                <w:rFonts w:ascii="宋体" w:eastAsia="宋体" w:hAnsi="宋体" w:cs="Tahoma" w:hint="eastAsia"/>
                <w:color w:val="333333"/>
                <w:sz w:val="24"/>
                <w:szCs w:val="24"/>
              </w:rPr>
              <w:t>T</w:t>
            </w:r>
            <w:r>
              <w:rPr>
                <w:rFonts w:ascii="宋体" w:eastAsia="宋体" w:hAnsi="宋体" w:cs="Tahoma" w:hint="eastAsia"/>
                <w:color w:val="333333"/>
                <w:sz w:val="24"/>
                <w:szCs w:val="24"/>
              </w:rPr>
              <w:t>ü</w:t>
            </w:r>
            <w:r>
              <w:rPr>
                <w:rFonts w:ascii="宋体" w:eastAsia="宋体" w:hAnsi="宋体" w:cs="Tahoma" w:hint="eastAsia"/>
                <w:color w:val="333333"/>
                <w:sz w:val="24"/>
                <w:szCs w:val="24"/>
              </w:rPr>
              <w:t>V</w:t>
            </w:r>
            <w:r>
              <w:rPr>
                <w:rFonts w:ascii="宋体" w:eastAsia="宋体" w:hAnsi="宋体" w:cs="Tahoma" w:hint="eastAsia"/>
                <w:color w:val="333333"/>
                <w:sz w:val="24"/>
                <w:szCs w:val="24"/>
              </w:rPr>
              <w:t>集团创立于德国的莱茵河畔。</w:t>
            </w:r>
            <w:r>
              <w:rPr>
                <w:rFonts w:ascii="宋体" w:eastAsia="宋体" w:hAnsi="宋体" w:cs="Tahoma" w:hint="eastAsia"/>
                <w:color w:val="333333"/>
                <w:sz w:val="24"/>
                <w:szCs w:val="24"/>
              </w:rPr>
              <w:t>130</w:t>
            </w:r>
            <w:r>
              <w:rPr>
                <w:rFonts w:ascii="宋体" w:eastAsia="宋体" w:hAnsi="宋体" w:cs="Tahoma" w:hint="eastAsia"/>
                <w:color w:val="333333"/>
                <w:sz w:val="24"/>
                <w:szCs w:val="24"/>
              </w:rPr>
              <w:t>多年来，秉承德国严谨文化，德国莱茵</w:t>
            </w:r>
            <w:r>
              <w:rPr>
                <w:rFonts w:ascii="宋体" w:eastAsia="宋体" w:hAnsi="宋体" w:cs="Tahoma" w:hint="eastAsia"/>
                <w:color w:val="333333"/>
                <w:sz w:val="24"/>
                <w:szCs w:val="24"/>
              </w:rPr>
              <w:t>T</w:t>
            </w:r>
            <w:r>
              <w:rPr>
                <w:rFonts w:ascii="宋体" w:eastAsia="宋体" w:hAnsi="宋体" w:cs="Tahoma" w:hint="eastAsia"/>
                <w:color w:val="333333"/>
                <w:sz w:val="24"/>
                <w:szCs w:val="24"/>
              </w:rPr>
              <w:t>ü</w:t>
            </w:r>
            <w:r>
              <w:rPr>
                <w:rFonts w:ascii="宋体" w:eastAsia="宋体" w:hAnsi="宋体" w:cs="Tahoma" w:hint="eastAsia"/>
                <w:color w:val="333333"/>
                <w:sz w:val="24"/>
                <w:szCs w:val="24"/>
              </w:rPr>
              <w:t>V</w:t>
            </w:r>
            <w:r>
              <w:rPr>
                <w:rFonts w:ascii="宋体" w:eastAsia="宋体" w:hAnsi="宋体" w:cs="Tahoma" w:hint="eastAsia"/>
                <w:color w:val="333333"/>
                <w:sz w:val="24"/>
                <w:szCs w:val="24"/>
              </w:rPr>
              <w:t>集团从最初的锅炉监督协会发展为德国官方授权的政府监督机构以及享誉全球的国际性认证公司。现已在全球</w:t>
            </w:r>
            <w:r>
              <w:rPr>
                <w:rFonts w:ascii="宋体" w:eastAsia="宋体" w:hAnsi="宋体" w:cs="Tahoma" w:hint="eastAsia"/>
                <w:color w:val="333333"/>
                <w:sz w:val="24"/>
                <w:szCs w:val="24"/>
              </w:rPr>
              <w:t>50</w:t>
            </w:r>
            <w:r>
              <w:rPr>
                <w:rFonts w:ascii="宋体" w:eastAsia="宋体" w:hAnsi="宋体" w:cs="Tahoma" w:hint="eastAsia"/>
                <w:color w:val="333333"/>
                <w:sz w:val="24"/>
                <w:szCs w:val="24"/>
              </w:rPr>
              <w:t>多个国家及地区设立了逾</w:t>
            </w:r>
            <w:r>
              <w:rPr>
                <w:rFonts w:ascii="宋体" w:eastAsia="宋体" w:hAnsi="宋体" w:cs="Tahoma" w:hint="eastAsia"/>
                <w:color w:val="333333"/>
                <w:sz w:val="24"/>
                <w:szCs w:val="24"/>
              </w:rPr>
              <w:t xml:space="preserve">300 </w:t>
            </w:r>
            <w:r>
              <w:rPr>
                <w:rFonts w:ascii="宋体" w:eastAsia="宋体" w:hAnsi="宋体" w:cs="Tahoma" w:hint="eastAsia"/>
                <w:color w:val="333333"/>
                <w:sz w:val="24"/>
                <w:szCs w:val="24"/>
              </w:rPr>
              <w:t>个分支机构。自</w:t>
            </w:r>
            <w:r>
              <w:rPr>
                <w:rFonts w:ascii="宋体" w:eastAsia="宋体" w:hAnsi="宋体" w:cs="Tahoma" w:hint="eastAsia"/>
                <w:color w:val="333333"/>
                <w:sz w:val="24"/>
                <w:szCs w:val="24"/>
              </w:rPr>
              <w:t>1988</w:t>
            </w:r>
            <w:r>
              <w:rPr>
                <w:rFonts w:ascii="宋体" w:eastAsia="宋体" w:hAnsi="宋体" w:cs="Tahoma" w:hint="eastAsia"/>
                <w:color w:val="333333"/>
                <w:sz w:val="24"/>
                <w:szCs w:val="24"/>
              </w:rPr>
              <w:t>年德国莱茵</w:t>
            </w:r>
            <w:r>
              <w:rPr>
                <w:rFonts w:ascii="宋体" w:eastAsia="宋体" w:hAnsi="宋体" w:cs="Tahoma" w:hint="eastAsia"/>
                <w:color w:val="333333"/>
                <w:sz w:val="24"/>
                <w:szCs w:val="24"/>
              </w:rPr>
              <w:t>T</w:t>
            </w:r>
            <w:r>
              <w:rPr>
                <w:rFonts w:ascii="宋体" w:eastAsia="宋体" w:hAnsi="宋体" w:cs="Tahoma" w:hint="eastAsia"/>
                <w:color w:val="333333"/>
                <w:sz w:val="24"/>
                <w:szCs w:val="24"/>
              </w:rPr>
              <w:t>ü</w:t>
            </w:r>
            <w:r>
              <w:rPr>
                <w:rFonts w:ascii="宋体" w:eastAsia="宋体" w:hAnsi="宋体" w:cs="Tahoma" w:hint="eastAsia"/>
                <w:color w:val="333333"/>
                <w:sz w:val="24"/>
                <w:szCs w:val="24"/>
              </w:rPr>
              <w:t>V</w:t>
            </w:r>
            <w:r>
              <w:rPr>
                <w:rFonts w:ascii="宋体" w:eastAsia="宋体" w:hAnsi="宋体" w:cs="Tahoma" w:hint="eastAsia"/>
                <w:color w:val="333333"/>
                <w:sz w:val="24"/>
                <w:szCs w:val="24"/>
              </w:rPr>
              <w:t>集团在香港设立中国的分支机构后，现已在中国</w:t>
            </w:r>
            <w:r>
              <w:rPr>
                <w:rFonts w:ascii="宋体" w:eastAsia="宋体" w:hAnsi="宋体" w:cs="Tahoma" w:hint="eastAsia"/>
                <w:color w:val="333333"/>
                <w:sz w:val="24"/>
                <w:szCs w:val="24"/>
              </w:rPr>
              <w:t>8</w:t>
            </w:r>
            <w:r>
              <w:rPr>
                <w:rFonts w:ascii="宋体" w:eastAsia="宋体" w:hAnsi="宋体" w:cs="Tahoma" w:hint="eastAsia"/>
                <w:color w:val="333333"/>
                <w:sz w:val="24"/>
                <w:szCs w:val="24"/>
              </w:rPr>
              <w:t>个主要城市建立服务网络，为中国企业直接提供出口认证及检测服务。我们一方面依靠常驻中国的德国专家，不断扩大认证的范围；另一方面积极培养国内的工程师和审核员，实现国际认证服务的本地化。我们的服务跨越了工业、交通与运输、产品安全与质量、教育与培训以及信息技术服务与创新等各大领域。</w:t>
            </w:r>
          </w:p>
        </w:tc>
      </w:tr>
      <w:tr w:rsidR="00970B76">
        <w:trPr>
          <w:trHeight w:val="443"/>
        </w:trPr>
        <w:tc>
          <w:tcPr>
            <w:tcW w:w="2127"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eastAsia="黑体" w:hAnsi="宋体" w:cs="宋体"/>
                <w:b/>
                <w:kern w:val="0"/>
                <w:sz w:val="24"/>
                <w:szCs w:val="20"/>
              </w:rPr>
            </w:pPr>
            <w:r>
              <w:rPr>
                <w:rFonts w:ascii="宋体" w:eastAsia="黑体" w:hAnsi="宋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b/>
                <w:kern w:val="0"/>
                <w:sz w:val="24"/>
                <w:szCs w:val="20"/>
              </w:rPr>
            </w:pPr>
            <w:r>
              <w:rPr>
                <w:rFonts w:ascii="宋体" w:eastAsia="宋体" w:hAnsi="宋体" w:cs="宋体" w:hint="eastAsia"/>
                <w:b/>
                <w:kern w:val="0"/>
                <w:sz w:val="24"/>
                <w:szCs w:val="20"/>
              </w:rPr>
              <w:t>jojo.wu@tuv.com</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黑体" w:hAnsi="宋体" w:cs="宋体"/>
                <w:b/>
                <w:kern w:val="0"/>
                <w:sz w:val="24"/>
                <w:szCs w:val="20"/>
              </w:rPr>
            </w:pPr>
            <w:r>
              <w:rPr>
                <w:rFonts w:ascii="宋体" w:eastAsia="黑体" w:hAnsi="宋体" w:cs="宋体" w:hint="eastAsia"/>
                <w:b/>
                <w:kern w:val="0"/>
                <w:sz w:val="24"/>
                <w:szCs w:val="24"/>
              </w:rPr>
              <w:t>简历接收截止时间</w:t>
            </w:r>
          </w:p>
        </w:tc>
        <w:tc>
          <w:tcPr>
            <w:tcW w:w="2835" w:type="dxa"/>
            <w:gridSpan w:val="2"/>
            <w:tcBorders>
              <w:top w:val="single" w:sz="4" w:space="0" w:color="4F81BD"/>
              <w:left w:val="single" w:sz="6" w:space="0" w:color="auto"/>
              <w:bottom w:val="single" w:sz="6" w:space="0" w:color="auto"/>
              <w:right w:val="thickThinSmallGap" w:sz="18" w:space="0" w:color="auto"/>
            </w:tcBorders>
            <w:vAlign w:val="center"/>
          </w:tcPr>
          <w:p w:rsidR="00970B76" w:rsidRDefault="009865EA">
            <w:pPr>
              <w:widowControl/>
              <w:jc w:val="center"/>
              <w:rPr>
                <w:rFonts w:ascii="宋体" w:eastAsia="宋体" w:hAnsi="宋体" w:cs="宋体"/>
                <w:b/>
                <w:kern w:val="0"/>
                <w:sz w:val="24"/>
                <w:szCs w:val="20"/>
              </w:rPr>
            </w:pPr>
            <w:r>
              <w:rPr>
                <w:rFonts w:ascii="宋体" w:eastAsia="宋体" w:hAnsi="宋体" w:cs="宋体" w:hint="eastAsia"/>
                <w:b/>
                <w:kern w:val="0"/>
                <w:sz w:val="24"/>
                <w:szCs w:val="20"/>
              </w:rPr>
              <w:t>2017.12.31</w:t>
            </w:r>
          </w:p>
        </w:tc>
      </w:tr>
      <w:tr w:rsidR="00970B76">
        <w:trPr>
          <w:trHeight w:val="443"/>
        </w:trPr>
        <w:tc>
          <w:tcPr>
            <w:tcW w:w="2127"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Times New Roman" w:eastAsia="黑体" w:hAnsi="Times New Roman" w:cs="Times New Roman"/>
                <w:b/>
                <w:bCs/>
                <w:sz w:val="24"/>
                <w:szCs w:val="20"/>
              </w:rPr>
            </w:pPr>
            <w:r>
              <w:rPr>
                <w:rFonts w:ascii="Times New Roman" w:eastAsia="黑体" w:hAnsi="Times New Roman" w:cs="Times New Roman" w:hint="eastAsia"/>
                <w:b/>
                <w:bCs/>
                <w:sz w:val="24"/>
                <w:szCs w:val="20"/>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Times New Roman" w:eastAsia="黑体" w:hAnsi="Times New Roman" w:cs="Times New Roman"/>
                <w:b/>
                <w:bCs/>
                <w:sz w:val="24"/>
                <w:szCs w:val="20"/>
              </w:rPr>
            </w:pPr>
            <w:r>
              <w:rPr>
                <w:rFonts w:ascii="Times New Roman" w:eastAsia="黑体" w:hAnsi="Times New Roman" w:cs="Times New Roman" w:hint="eastAsia"/>
                <w:b/>
                <w:bCs/>
                <w:sz w:val="24"/>
                <w:szCs w:val="20"/>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Times New Roman" w:eastAsia="黑体" w:hAnsi="Times New Roman" w:cs="Times New Roman"/>
                <w:b/>
                <w:bCs/>
                <w:sz w:val="24"/>
                <w:szCs w:val="20"/>
              </w:rPr>
            </w:pPr>
            <w:r>
              <w:rPr>
                <w:rFonts w:ascii="Times New Roman" w:eastAsia="黑体" w:hAnsi="Times New Roman" w:cs="Times New Roman" w:hint="eastAsia"/>
                <w:b/>
                <w:bCs/>
                <w:sz w:val="24"/>
                <w:szCs w:val="20"/>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Times New Roman" w:eastAsia="黑体" w:hAnsi="Times New Roman" w:cs="Times New Roman"/>
                <w:b/>
                <w:bCs/>
                <w:sz w:val="24"/>
                <w:szCs w:val="20"/>
              </w:rPr>
            </w:pPr>
            <w:r>
              <w:rPr>
                <w:rFonts w:ascii="Times New Roman" w:eastAsia="黑体" w:hAnsi="Times New Roman" w:cs="Times New Roman" w:hint="eastAsia"/>
                <w:b/>
                <w:bCs/>
                <w:sz w:val="24"/>
                <w:szCs w:val="20"/>
              </w:rPr>
              <w:t>招聘专业</w:t>
            </w:r>
          </w:p>
        </w:tc>
        <w:tc>
          <w:tcPr>
            <w:tcW w:w="1276" w:type="dxa"/>
            <w:tcBorders>
              <w:top w:val="single" w:sz="4" w:space="0" w:color="4F81BD"/>
              <w:left w:val="single" w:sz="6" w:space="0" w:color="auto"/>
              <w:bottom w:val="single" w:sz="6" w:space="0" w:color="auto"/>
              <w:right w:val="single" w:sz="4" w:space="0" w:color="auto"/>
            </w:tcBorders>
            <w:vAlign w:val="center"/>
          </w:tcPr>
          <w:p w:rsidR="00970B76" w:rsidRDefault="009865EA">
            <w:pPr>
              <w:jc w:val="center"/>
              <w:rPr>
                <w:rFonts w:ascii="Times New Roman" w:eastAsia="黑体" w:hAnsi="Times New Roman" w:cs="Times New Roman"/>
                <w:b/>
                <w:bCs/>
                <w:sz w:val="24"/>
                <w:szCs w:val="20"/>
              </w:rPr>
            </w:pPr>
            <w:r>
              <w:rPr>
                <w:rFonts w:ascii="Times New Roman" w:eastAsia="黑体" w:hAnsi="Times New Roman" w:cs="Times New Roman" w:hint="eastAsia"/>
                <w:b/>
                <w:bCs/>
                <w:sz w:val="24"/>
                <w:szCs w:val="20"/>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865EA">
            <w:pPr>
              <w:jc w:val="center"/>
              <w:rPr>
                <w:rFonts w:ascii="Times New Roman" w:eastAsia="黑体" w:hAnsi="Times New Roman" w:cs="Times New Roman"/>
                <w:b/>
                <w:bCs/>
                <w:sz w:val="24"/>
                <w:szCs w:val="20"/>
              </w:rPr>
            </w:pPr>
            <w:r>
              <w:rPr>
                <w:rFonts w:ascii="Times New Roman" w:eastAsia="黑体" w:hAnsi="Times New Roman" w:cs="Times New Roman" w:hint="eastAsia"/>
                <w:b/>
                <w:bCs/>
                <w:sz w:val="24"/>
                <w:szCs w:val="20"/>
              </w:rPr>
              <w:t>其他要求</w:t>
            </w:r>
          </w:p>
        </w:tc>
      </w:tr>
      <w:tr w:rsidR="00970B76">
        <w:trPr>
          <w:trHeight w:val="502"/>
        </w:trPr>
        <w:tc>
          <w:tcPr>
            <w:tcW w:w="2127"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0"/>
              </w:rPr>
            </w:pPr>
            <w:r>
              <w:rPr>
                <w:rFonts w:ascii="宋体" w:eastAsia="宋体" w:hAnsi="宋体" w:cs="宋体" w:hint="eastAsia"/>
                <w:kern w:val="0"/>
                <w:sz w:val="24"/>
                <w:szCs w:val="20"/>
              </w:rPr>
              <w:t>测试工程师</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0"/>
              </w:rPr>
            </w:pPr>
            <w:r>
              <w:rPr>
                <w:rFonts w:ascii="宋体" w:eastAsia="宋体" w:hAnsi="宋体" w:cs="宋体" w:hint="eastAsia"/>
                <w:kern w:val="0"/>
                <w:sz w:val="24"/>
                <w:szCs w:val="20"/>
              </w:rPr>
              <w:t>5</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0"/>
              </w:rPr>
            </w:pPr>
            <w:r>
              <w:rPr>
                <w:rFonts w:ascii="宋体" w:eastAsia="宋体" w:hAnsi="宋体" w:cs="宋体" w:hint="eastAsia"/>
                <w:kern w:val="0"/>
                <w:sz w:val="24"/>
                <w:szCs w:val="20"/>
              </w:rPr>
              <w:t>本科以上</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0"/>
              </w:rPr>
            </w:pPr>
            <w:r>
              <w:rPr>
                <w:rFonts w:ascii="宋体" w:eastAsia="宋体" w:hAnsi="宋体" w:cs="宋体" w:hint="eastAsia"/>
                <w:kern w:val="0"/>
                <w:sz w:val="24"/>
                <w:szCs w:val="20"/>
              </w:rPr>
              <w:t>电子机械类、自动化、化学、医疗器械等</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宋体" w:eastAsia="宋体" w:hAnsi="宋体" w:cs="宋体"/>
                <w:kern w:val="0"/>
                <w:sz w:val="24"/>
                <w:szCs w:val="20"/>
              </w:rPr>
            </w:pPr>
            <w:r>
              <w:rPr>
                <w:rFonts w:ascii="宋体" w:eastAsia="宋体" w:hAnsi="宋体" w:cs="宋体" w:hint="eastAsia"/>
                <w:kern w:val="0"/>
                <w:sz w:val="24"/>
                <w:szCs w:val="20"/>
              </w:rPr>
              <w:t>上海</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865EA">
            <w:pPr>
              <w:widowControl/>
              <w:jc w:val="center"/>
              <w:rPr>
                <w:rFonts w:ascii="宋体" w:eastAsia="宋体" w:hAnsi="宋体" w:cs="宋体"/>
                <w:kern w:val="0"/>
                <w:sz w:val="24"/>
                <w:szCs w:val="20"/>
              </w:rPr>
            </w:pPr>
            <w:r>
              <w:rPr>
                <w:rFonts w:ascii="宋体" w:eastAsia="宋体" w:hAnsi="宋体" w:cs="宋体" w:hint="eastAsia"/>
                <w:kern w:val="0"/>
                <w:sz w:val="24"/>
                <w:szCs w:val="20"/>
              </w:rPr>
              <w:t>英语良好</w:t>
            </w:r>
          </w:p>
        </w:tc>
      </w:tr>
      <w:tr w:rsidR="00970B76">
        <w:trPr>
          <w:trHeight w:val="502"/>
        </w:trPr>
        <w:tc>
          <w:tcPr>
            <w:tcW w:w="2127"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0"/>
              </w:rPr>
            </w:pPr>
            <w:r>
              <w:rPr>
                <w:rFonts w:ascii="宋体" w:eastAsia="宋体" w:hAnsi="宋体" w:cs="宋体" w:hint="eastAsia"/>
                <w:kern w:val="0"/>
                <w:sz w:val="24"/>
                <w:szCs w:val="20"/>
              </w:rPr>
              <w:t>项目工程师</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0"/>
              </w:rPr>
            </w:pPr>
            <w:r>
              <w:rPr>
                <w:rFonts w:ascii="宋体" w:eastAsia="宋体" w:hAnsi="宋体" w:cs="宋体" w:hint="eastAsia"/>
                <w:kern w:val="0"/>
                <w:sz w:val="24"/>
                <w:szCs w:val="20"/>
              </w:rPr>
              <w:t>5</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0"/>
              </w:rPr>
            </w:pPr>
            <w:r>
              <w:rPr>
                <w:rFonts w:ascii="宋体" w:eastAsia="宋体" w:hAnsi="宋体" w:cs="宋体" w:hint="eastAsia"/>
                <w:kern w:val="0"/>
                <w:sz w:val="24"/>
                <w:szCs w:val="20"/>
              </w:rPr>
              <w:t>本科以上</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0"/>
              </w:rPr>
            </w:pPr>
            <w:r>
              <w:rPr>
                <w:rFonts w:ascii="宋体" w:eastAsia="宋体" w:hAnsi="宋体" w:cs="宋体" w:hint="eastAsia"/>
                <w:kern w:val="0"/>
                <w:sz w:val="24"/>
                <w:szCs w:val="20"/>
              </w:rPr>
              <w:t>电子机械类、自动化、化学、医疗器械等</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宋体" w:eastAsia="宋体" w:hAnsi="宋体" w:cs="宋体"/>
                <w:kern w:val="0"/>
                <w:sz w:val="24"/>
                <w:szCs w:val="20"/>
              </w:rPr>
            </w:pPr>
            <w:r>
              <w:rPr>
                <w:rFonts w:ascii="宋体" w:eastAsia="宋体" w:hAnsi="宋体" w:cs="宋体" w:hint="eastAsia"/>
                <w:kern w:val="0"/>
                <w:sz w:val="24"/>
                <w:szCs w:val="20"/>
              </w:rPr>
              <w:t>上海</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865EA">
            <w:pPr>
              <w:widowControl/>
              <w:jc w:val="center"/>
              <w:rPr>
                <w:rFonts w:ascii="宋体" w:eastAsia="宋体" w:hAnsi="宋体" w:cs="宋体"/>
                <w:kern w:val="0"/>
                <w:sz w:val="24"/>
                <w:szCs w:val="20"/>
              </w:rPr>
            </w:pPr>
            <w:r>
              <w:rPr>
                <w:rFonts w:ascii="宋体" w:eastAsia="宋体" w:hAnsi="宋体" w:cs="宋体" w:hint="eastAsia"/>
                <w:kern w:val="0"/>
                <w:sz w:val="24"/>
                <w:szCs w:val="20"/>
              </w:rPr>
              <w:t>英语良好</w:t>
            </w:r>
          </w:p>
        </w:tc>
      </w:tr>
      <w:tr w:rsidR="00970B76">
        <w:trPr>
          <w:trHeight w:val="502"/>
        </w:trPr>
        <w:tc>
          <w:tcPr>
            <w:tcW w:w="2127"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0"/>
              </w:rPr>
            </w:pPr>
            <w:r>
              <w:rPr>
                <w:rFonts w:ascii="宋体" w:eastAsia="宋体" w:hAnsi="宋体" w:cs="宋体" w:hint="eastAsia"/>
                <w:kern w:val="0"/>
                <w:sz w:val="24"/>
                <w:szCs w:val="20"/>
              </w:rPr>
              <w:t>协调员</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0"/>
              </w:rPr>
            </w:pPr>
            <w:r>
              <w:rPr>
                <w:rFonts w:ascii="宋体" w:eastAsia="宋体" w:hAnsi="宋体" w:cs="宋体" w:hint="eastAsia"/>
                <w:kern w:val="0"/>
                <w:sz w:val="24"/>
                <w:szCs w:val="20"/>
              </w:rPr>
              <w:t>5</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0"/>
              </w:rPr>
            </w:pPr>
            <w:r>
              <w:rPr>
                <w:rFonts w:ascii="宋体" w:eastAsia="宋体" w:hAnsi="宋体" w:cs="宋体" w:hint="eastAsia"/>
                <w:kern w:val="0"/>
                <w:sz w:val="24"/>
                <w:szCs w:val="20"/>
              </w:rPr>
              <w:t>本科以上</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0"/>
              </w:rPr>
            </w:pPr>
            <w:r>
              <w:rPr>
                <w:rFonts w:ascii="宋体" w:eastAsia="宋体" w:hAnsi="宋体" w:cs="宋体" w:hint="eastAsia"/>
                <w:kern w:val="0"/>
                <w:sz w:val="24"/>
                <w:szCs w:val="20"/>
              </w:rPr>
              <w:t>不限</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宋体" w:eastAsia="宋体" w:hAnsi="宋体" w:cs="宋体"/>
                <w:kern w:val="0"/>
                <w:sz w:val="24"/>
                <w:szCs w:val="20"/>
              </w:rPr>
            </w:pPr>
            <w:r>
              <w:rPr>
                <w:rFonts w:ascii="宋体" w:eastAsia="宋体" w:hAnsi="宋体" w:cs="宋体" w:hint="eastAsia"/>
                <w:kern w:val="0"/>
                <w:sz w:val="24"/>
                <w:szCs w:val="20"/>
              </w:rPr>
              <w:t>上海</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865EA">
            <w:pPr>
              <w:widowControl/>
              <w:jc w:val="center"/>
              <w:rPr>
                <w:rFonts w:ascii="宋体" w:eastAsia="宋体" w:hAnsi="宋体" w:cs="宋体"/>
                <w:kern w:val="0"/>
                <w:sz w:val="24"/>
                <w:szCs w:val="20"/>
              </w:rPr>
            </w:pPr>
            <w:r>
              <w:rPr>
                <w:rFonts w:ascii="宋体" w:eastAsia="宋体" w:hAnsi="宋体" w:cs="宋体" w:hint="eastAsia"/>
                <w:kern w:val="0"/>
                <w:sz w:val="24"/>
                <w:szCs w:val="20"/>
              </w:rPr>
              <w:t>英语良好</w:t>
            </w:r>
          </w:p>
        </w:tc>
      </w:tr>
      <w:tr w:rsidR="00970B76">
        <w:trPr>
          <w:trHeight w:val="502"/>
        </w:trPr>
        <w:tc>
          <w:tcPr>
            <w:tcW w:w="2127"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0"/>
              </w:rPr>
            </w:pPr>
            <w:r>
              <w:rPr>
                <w:rFonts w:ascii="宋体" w:eastAsia="宋体" w:hAnsi="宋体" w:cs="宋体" w:hint="eastAsia"/>
                <w:kern w:val="0"/>
                <w:sz w:val="24"/>
                <w:szCs w:val="20"/>
              </w:rPr>
              <w:t>销售助理</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0"/>
              </w:rPr>
            </w:pPr>
            <w:r>
              <w:rPr>
                <w:rFonts w:ascii="宋体" w:eastAsia="宋体" w:hAnsi="宋体" w:cs="宋体" w:hint="eastAsia"/>
                <w:kern w:val="0"/>
                <w:sz w:val="24"/>
                <w:szCs w:val="20"/>
              </w:rPr>
              <w:t>2</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0"/>
              </w:rPr>
            </w:pPr>
            <w:r>
              <w:rPr>
                <w:rFonts w:ascii="宋体" w:eastAsia="宋体" w:hAnsi="宋体" w:cs="宋体" w:hint="eastAsia"/>
                <w:kern w:val="0"/>
                <w:sz w:val="24"/>
                <w:szCs w:val="20"/>
              </w:rPr>
              <w:t>本科以上</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0"/>
              </w:rPr>
            </w:pPr>
            <w:r>
              <w:rPr>
                <w:rFonts w:ascii="宋体" w:eastAsia="宋体" w:hAnsi="宋体" w:cs="宋体" w:hint="eastAsia"/>
                <w:kern w:val="0"/>
                <w:sz w:val="24"/>
                <w:szCs w:val="20"/>
              </w:rPr>
              <w:t>不限</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宋体" w:eastAsia="宋体" w:hAnsi="宋体" w:cs="宋体"/>
                <w:kern w:val="0"/>
                <w:sz w:val="24"/>
                <w:szCs w:val="20"/>
              </w:rPr>
            </w:pPr>
            <w:r>
              <w:rPr>
                <w:rFonts w:ascii="宋体" w:eastAsia="宋体" w:hAnsi="宋体" w:cs="宋体" w:hint="eastAsia"/>
                <w:kern w:val="0"/>
                <w:sz w:val="24"/>
                <w:szCs w:val="20"/>
              </w:rPr>
              <w:t>上海</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865EA">
            <w:pPr>
              <w:widowControl/>
              <w:jc w:val="center"/>
              <w:rPr>
                <w:rFonts w:ascii="宋体" w:eastAsia="宋体" w:hAnsi="宋体" w:cs="宋体"/>
                <w:kern w:val="0"/>
                <w:sz w:val="24"/>
                <w:szCs w:val="20"/>
              </w:rPr>
            </w:pPr>
            <w:r>
              <w:rPr>
                <w:rFonts w:ascii="宋体" w:eastAsia="宋体" w:hAnsi="宋体" w:cs="宋体" w:hint="eastAsia"/>
                <w:kern w:val="0"/>
                <w:sz w:val="24"/>
                <w:szCs w:val="20"/>
              </w:rPr>
              <w:t>英语良好</w:t>
            </w:r>
          </w:p>
        </w:tc>
      </w:tr>
    </w:tbl>
    <w:p w:rsidR="00970B76" w:rsidRDefault="009865EA">
      <w:pPr>
        <w:rPr>
          <w:shd w:val="pct10" w:color="auto" w:fill="FFFFFF"/>
        </w:rPr>
      </w:pPr>
      <w:r>
        <w:rPr>
          <w:shd w:val="pct10" w:color="auto" w:fill="FFFFFF"/>
        </w:rPr>
        <w:br w:type="page"/>
      </w:r>
    </w:p>
    <w:p w:rsidR="00970B76" w:rsidRDefault="009865EA">
      <w:pPr>
        <w:pStyle w:val="2"/>
        <w:jc w:val="center"/>
        <w:rPr>
          <w:rFonts w:ascii="宋体" w:eastAsia="宋体" w:hAnsi="宋体"/>
          <w:sz w:val="36"/>
          <w:szCs w:val="36"/>
          <w:shd w:val="pct10" w:color="auto" w:fill="FFFFFF"/>
        </w:rPr>
      </w:pPr>
      <w:bookmarkStart w:id="67" w:name="_Toc498718726"/>
      <w:bookmarkStart w:id="68" w:name="_Toc499194161"/>
      <w:r>
        <w:rPr>
          <w:rFonts w:ascii="宋体" w:eastAsia="宋体" w:hAnsi="宋体" w:hint="eastAsia"/>
          <w:sz w:val="36"/>
          <w:szCs w:val="36"/>
          <w:shd w:val="pct10" w:color="auto" w:fill="FFFFFF"/>
        </w:rPr>
        <w:lastRenderedPageBreak/>
        <w:t>48</w:t>
      </w:r>
      <w:r>
        <w:rPr>
          <w:rFonts w:ascii="宋体" w:eastAsia="宋体" w:hAnsi="宋体"/>
          <w:sz w:val="36"/>
          <w:szCs w:val="36"/>
          <w:shd w:val="pct10" w:color="auto" w:fill="FFFFFF"/>
        </w:rPr>
        <w:t xml:space="preserve"> </w:t>
      </w:r>
      <w:r>
        <w:rPr>
          <w:rFonts w:ascii="宋体" w:eastAsia="宋体" w:hAnsi="宋体" w:hint="eastAsia"/>
          <w:sz w:val="36"/>
          <w:szCs w:val="36"/>
          <w:shd w:val="pct10" w:color="auto" w:fill="FFFFFF"/>
        </w:rPr>
        <w:t>可天士电子（上海）有限公司</w:t>
      </w:r>
      <w:bookmarkEnd w:id="67"/>
      <w:bookmarkEnd w:id="68"/>
    </w:p>
    <w:tbl>
      <w:tblPr>
        <w:tblpPr w:leftFromText="180" w:rightFromText="180" w:vertAnchor="text" w:horzAnchor="margin" w:tblpX="-601" w:tblpY="158"/>
        <w:tblW w:w="9983"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552"/>
        <w:gridCol w:w="1653"/>
        <w:gridCol w:w="1134"/>
      </w:tblGrid>
      <w:tr w:rsidR="00970B76">
        <w:trPr>
          <w:trHeight w:val="2334"/>
        </w:trPr>
        <w:tc>
          <w:tcPr>
            <w:tcW w:w="9983" w:type="dxa"/>
            <w:gridSpan w:val="6"/>
            <w:tcBorders>
              <w:top w:val="thinThickSmallGap" w:sz="18" w:space="0" w:color="auto"/>
              <w:left w:val="thinThickSmallGap" w:sz="18" w:space="0" w:color="auto"/>
              <w:bottom w:val="single" w:sz="6" w:space="0" w:color="auto"/>
              <w:right w:val="thickThinSmallGap" w:sz="18" w:space="0" w:color="auto"/>
            </w:tcBorders>
          </w:tcPr>
          <w:p w:rsidR="00970B76" w:rsidRDefault="009865EA">
            <w:pPr>
              <w:tabs>
                <w:tab w:val="left" w:pos="1109"/>
              </w:tabs>
              <w:rPr>
                <w:rFonts w:ascii="宋体" w:eastAsia="宋体" w:hAnsi="宋体" w:cs="Times New Roman"/>
                <w:b/>
                <w:bCs/>
                <w:sz w:val="24"/>
                <w:szCs w:val="20"/>
              </w:rPr>
            </w:pPr>
            <w:r>
              <w:rPr>
                <w:rFonts w:ascii="Times New Roman" w:eastAsia="黑体" w:hAnsi="Times New Roman" w:cs="Times New Roman" w:hint="eastAsia"/>
                <w:b/>
                <w:bCs/>
                <w:sz w:val="24"/>
                <w:szCs w:val="20"/>
              </w:rPr>
              <w:t>公司简介</w:t>
            </w:r>
            <w:r>
              <w:rPr>
                <w:rFonts w:ascii="Times New Roman" w:eastAsia="黑体" w:hAnsi="Times New Roman" w:cs="Times New Roman" w:hint="eastAsia"/>
                <w:b/>
                <w:bCs/>
                <w:sz w:val="24"/>
                <w:szCs w:val="20"/>
              </w:rPr>
              <w:t>:</w:t>
            </w:r>
            <w:r>
              <w:rPr>
                <w:rFonts w:ascii="Times New Roman" w:eastAsia="黑体" w:hAnsi="Times New Roman" w:cs="Times New Roman"/>
                <w:b/>
                <w:bCs/>
                <w:sz w:val="24"/>
                <w:szCs w:val="20"/>
              </w:rPr>
              <w:tab/>
            </w:r>
            <w:r>
              <w:rPr>
                <w:rFonts w:ascii="宋体" w:eastAsia="宋体" w:hAnsi="宋体" w:cs="Times New Roman" w:hint="eastAsia"/>
                <w:bCs/>
                <w:sz w:val="24"/>
                <w:szCs w:val="20"/>
              </w:rPr>
              <w:t xml:space="preserve">KODENSHI </w:t>
            </w:r>
            <w:r>
              <w:rPr>
                <w:rFonts w:ascii="宋体" w:eastAsia="宋体" w:hAnsi="宋体" w:cs="Times New Roman" w:hint="eastAsia"/>
                <w:bCs/>
                <w:sz w:val="24"/>
                <w:szCs w:val="20"/>
              </w:rPr>
              <w:t>集团</w:t>
            </w:r>
            <w:r>
              <w:rPr>
                <w:rFonts w:ascii="宋体" w:eastAsia="宋体" w:hAnsi="宋体" w:cs="Times New Roman" w:hint="eastAsia"/>
                <w:bCs/>
                <w:sz w:val="24"/>
                <w:szCs w:val="20"/>
              </w:rPr>
              <w:t xml:space="preserve"> 1972 </w:t>
            </w:r>
            <w:r>
              <w:rPr>
                <w:rFonts w:ascii="宋体" w:eastAsia="宋体" w:hAnsi="宋体" w:cs="Times New Roman" w:hint="eastAsia"/>
                <w:bCs/>
                <w:sz w:val="24"/>
                <w:szCs w:val="20"/>
              </w:rPr>
              <w:t>年创始于日本京都，行业内亦称为光电子集团，为了致力于中国市场，服务中国客户，集团早在</w:t>
            </w:r>
            <w:r>
              <w:rPr>
                <w:rFonts w:ascii="宋体" w:eastAsia="宋体" w:hAnsi="宋体" w:cs="Times New Roman" w:hint="eastAsia"/>
                <w:bCs/>
                <w:sz w:val="24"/>
                <w:szCs w:val="20"/>
              </w:rPr>
              <w:t xml:space="preserve"> 1992 </w:t>
            </w:r>
            <w:r>
              <w:rPr>
                <w:rFonts w:ascii="宋体" w:eastAsia="宋体" w:hAnsi="宋体" w:cs="Times New Roman" w:hint="eastAsia"/>
                <w:bCs/>
                <w:sz w:val="24"/>
                <w:szCs w:val="20"/>
              </w:rPr>
              <w:t>年即进入中国，先后在沈阳、大连、深圳、上海等地投资创建沈阳中光电子有限公司、可天士半导体（沈阳）有限公司、可天士电子（上海）有限公司等多家企业。可天士电子（上海）有限公司作为</w:t>
            </w:r>
            <w:r>
              <w:rPr>
                <w:rFonts w:ascii="宋体" w:eastAsia="宋体" w:hAnsi="宋体" w:cs="Times New Roman" w:hint="eastAsia"/>
                <w:bCs/>
                <w:sz w:val="24"/>
                <w:szCs w:val="20"/>
              </w:rPr>
              <w:t xml:space="preserve"> KODENSHI </w:t>
            </w:r>
            <w:r>
              <w:rPr>
                <w:rFonts w:ascii="宋体" w:eastAsia="宋体" w:hAnsi="宋体" w:cs="Times New Roman" w:hint="eastAsia"/>
                <w:bCs/>
                <w:sz w:val="24"/>
                <w:szCs w:val="20"/>
              </w:rPr>
              <w:t>集团在华拓展中国市场的主要力量，主要负责大中国区域的市场开拓及产品销售等相关业务。可天士半导体（沈阳）有限公司作为</w:t>
            </w:r>
            <w:r>
              <w:rPr>
                <w:rFonts w:ascii="宋体" w:eastAsia="宋体" w:hAnsi="宋体" w:cs="Times New Roman" w:hint="eastAsia"/>
                <w:bCs/>
                <w:sz w:val="24"/>
                <w:szCs w:val="20"/>
              </w:rPr>
              <w:t xml:space="preserve"> KODENSHI </w:t>
            </w:r>
            <w:r>
              <w:rPr>
                <w:rFonts w:ascii="宋体" w:eastAsia="宋体" w:hAnsi="宋体" w:cs="Times New Roman" w:hint="eastAsia"/>
                <w:bCs/>
                <w:sz w:val="24"/>
                <w:szCs w:val="20"/>
              </w:rPr>
              <w:t>集团在华拓展中国市场的主导品牌，主要负责大中国区域的新产品开发、市场开拓及产品销售等相关业务。公司产品广泛应用在家用电器、工业控制、</w:t>
            </w:r>
            <w:r>
              <w:rPr>
                <w:rFonts w:ascii="宋体" w:eastAsia="宋体" w:hAnsi="宋体" w:cs="Times New Roman" w:hint="eastAsia"/>
                <w:bCs/>
                <w:sz w:val="24"/>
                <w:szCs w:val="20"/>
              </w:rPr>
              <w:t xml:space="preserve">IT </w:t>
            </w:r>
            <w:r>
              <w:rPr>
                <w:rFonts w:ascii="宋体" w:eastAsia="宋体" w:hAnsi="宋体" w:cs="Times New Roman" w:hint="eastAsia"/>
                <w:bCs/>
                <w:sz w:val="24"/>
                <w:szCs w:val="20"/>
              </w:rPr>
              <w:t>产品、汽车电子等科技领域。沈阳中光电子有限公司</w:t>
            </w:r>
            <w:r>
              <w:rPr>
                <w:rFonts w:ascii="宋体" w:eastAsia="宋体" w:hAnsi="宋体" w:cs="Times New Roman" w:hint="eastAsia"/>
                <w:bCs/>
                <w:sz w:val="24"/>
                <w:szCs w:val="20"/>
              </w:rPr>
              <w:t>作为中国区的生产基地，负责集团国内外的产品生产。始终秉承以人为本，以环境为先，使用一流的生产技术，提供客户最优质的产品服务，贡献未来的社会。</w:t>
            </w:r>
          </w:p>
        </w:tc>
      </w:tr>
      <w:tr w:rsidR="00970B76">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黑体" w:eastAsia="黑体" w:hAnsi="黑体" w:cs="宋体"/>
                <w:b/>
                <w:kern w:val="0"/>
                <w:sz w:val="24"/>
                <w:szCs w:val="20"/>
              </w:rPr>
            </w:pPr>
            <w:r>
              <w:rPr>
                <w:rFonts w:ascii="黑体" w:eastAsia="黑体" w:hAnsi="黑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黑体" w:eastAsia="黑体" w:hAnsi="黑体" w:cs="宋体"/>
                <w:b/>
                <w:kern w:val="0"/>
                <w:sz w:val="24"/>
                <w:szCs w:val="20"/>
              </w:rPr>
            </w:pPr>
            <w:r>
              <w:rPr>
                <w:rFonts w:ascii="黑体" w:eastAsia="黑体" w:hAnsi="黑体" w:cs="宋体"/>
                <w:b/>
                <w:kern w:val="0"/>
                <w:sz w:val="24"/>
                <w:szCs w:val="20"/>
              </w:rPr>
              <w:t>Z</w:t>
            </w:r>
            <w:r>
              <w:rPr>
                <w:rFonts w:ascii="黑体" w:eastAsia="黑体" w:hAnsi="黑体" w:cs="宋体" w:hint="eastAsia"/>
                <w:b/>
                <w:kern w:val="0"/>
                <w:sz w:val="24"/>
                <w:szCs w:val="20"/>
              </w:rPr>
              <w:t>hao_pin@kodenshi.cn</w:t>
            </w:r>
          </w:p>
        </w:tc>
        <w:tc>
          <w:tcPr>
            <w:tcW w:w="2552"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黑体" w:eastAsia="黑体" w:hAnsi="黑体" w:cs="宋体"/>
                <w:b/>
                <w:kern w:val="0"/>
                <w:sz w:val="24"/>
                <w:szCs w:val="20"/>
              </w:rPr>
            </w:pPr>
            <w:r>
              <w:rPr>
                <w:rFonts w:ascii="黑体" w:eastAsia="黑体" w:hAnsi="黑体" w:cs="宋体" w:hint="eastAsia"/>
                <w:b/>
                <w:kern w:val="0"/>
                <w:sz w:val="24"/>
                <w:szCs w:val="24"/>
              </w:rPr>
              <w:t>简历接收截止时间</w:t>
            </w:r>
          </w:p>
        </w:tc>
        <w:tc>
          <w:tcPr>
            <w:tcW w:w="2787" w:type="dxa"/>
            <w:gridSpan w:val="2"/>
            <w:tcBorders>
              <w:top w:val="single" w:sz="4" w:space="0" w:color="4F81BD"/>
              <w:left w:val="single" w:sz="6" w:space="0" w:color="auto"/>
              <w:bottom w:val="single" w:sz="6" w:space="0" w:color="auto"/>
              <w:right w:val="thickThinSmallGap" w:sz="18" w:space="0" w:color="auto"/>
            </w:tcBorders>
            <w:vAlign w:val="center"/>
          </w:tcPr>
          <w:p w:rsidR="00970B76" w:rsidRDefault="009865EA">
            <w:pPr>
              <w:widowControl/>
              <w:jc w:val="center"/>
              <w:rPr>
                <w:rFonts w:ascii="黑体" w:eastAsia="黑体" w:hAnsi="黑体" w:cs="宋体"/>
                <w:b/>
                <w:kern w:val="0"/>
                <w:sz w:val="24"/>
                <w:szCs w:val="20"/>
              </w:rPr>
            </w:pPr>
            <w:r>
              <w:rPr>
                <w:rFonts w:ascii="黑体" w:eastAsia="黑体" w:hAnsi="黑体" w:cs="宋体" w:hint="eastAsia"/>
                <w:b/>
                <w:kern w:val="0"/>
                <w:sz w:val="24"/>
                <w:szCs w:val="20"/>
              </w:rPr>
              <w:t>2017</w:t>
            </w:r>
            <w:r>
              <w:rPr>
                <w:rFonts w:ascii="黑体" w:eastAsia="黑体" w:hAnsi="黑体" w:cs="宋体" w:hint="eastAsia"/>
                <w:b/>
                <w:kern w:val="0"/>
                <w:sz w:val="24"/>
                <w:szCs w:val="20"/>
              </w:rPr>
              <w:t>年</w:t>
            </w:r>
            <w:r>
              <w:rPr>
                <w:rFonts w:ascii="黑体" w:eastAsia="黑体" w:hAnsi="黑体" w:cs="宋体" w:hint="eastAsia"/>
                <w:b/>
                <w:kern w:val="0"/>
                <w:sz w:val="24"/>
                <w:szCs w:val="20"/>
              </w:rPr>
              <w:t>11</w:t>
            </w:r>
            <w:r>
              <w:rPr>
                <w:rFonts w:ascii="黑体" w:eastAsia="黑体" w:hAnsi="黑体" w:cs="宋体" w:hint="eastAsia"/>
                <w:b/>
                <w:kern w:val="0"/>
                <w:sz w:val="24"/>
                <w:szCs w:val="20"/>
              </w:rPr>
              <w:t>月</w:t>
            </w:r>
            <w:r>
              <w:rPr>
                <w:rFonts w:ascii="黑体" w:eastAsia="黑体" w:hAnsi="黑体" w:cs="宋体" w:hint="eastAsia"/>
                <w:b/>
                <w:kern w:val="0"/>
                <w:sz w:val="24"/>
                <w:szCs w:val="20"/>
              </w:rPr>
              <w:t>24</w:t>
            </w:r>
            <w:r>
              <w:rPr>
                <w:rFonts w:ascii="黑体" w:eastAsia="黑体" w:hAnsi="黑体" w:cs="宋体" w:hint="eastAsia"/>
                <w:b/>
                <w:kern w:val="0"/>
                <w:sz w:val="24"/>
                <w:szCs w:val="20"/>
              </w:rPr>
              <w:t>日</w:t>
            </w:r>
          </w:p>
        </w:tc>
      </w:tr>
      <w:tr w:rsidR="00970B76">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Times New Roman" w:eastAsia="黑体" w:hAnsi="Times New Roman" w:cs="Times New Roman"/>
                <w:b/>
                <w:bCs/>
                <w:sz w:val="24"/>
                <w:szCs w:val="20"/>
              </w:rPr>
            </w:pPr>
            <w:r>
              <w:rPr>
                <w:rFonts w:ascii="Times New Roman" w:eastAsia="黑体" w:hAnsi="Times New Roman" w:cs="Times New Roman" w:hint="eastAsia"/>
                <w:b/>
                <w:bCs/>
                <w:sz w:val="24"/>
                <w:szCs w:val="20"/>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Times New Roman" w:eastAsia="黑体" w:hAnsi="Times New Roman" w:cs="Times New Roman"/>
                <w:b/>
                <w:bCs/>
                <w:sz w:val="24"/>
                <w:szCs w:val="20"/>
              </w:rPr>
            </w:pPr>
            <w:r>
              <w:rPr>
                <w:rFonts w:ascii="Times New Roman" w:eastAsia="黑体" w:hAnsi="Times New Roman" w:cs="Times New Roman" w:hint="eastAsia"/>
                <w:b/>
                <w:bCs/>
                <w:sz w:val="24"/>
                <w:szCs w:val="20"/>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Times New Roman" w:eastAsia="黑体" w:hAnsi="Times New Roman" w:cs="Times New Roman"/>
                <w:b/>
                <w:bCs/>
                <w:sz w:val="24"/>
                <w:szCs w:val="20"/>
              </w:rPr>
            </w:pPr>
            <w:r>
              <w:rPr>
                <w:rFonts w:ascii="Times New Roman" w:eastAsia="黑体" w:hAnsi="Times New Roman" w:cs="Times New Roman" w:hint="eastAsia"/>
                <w:b/>
                <w:bCs/>
                <w:sz w:val="24"/>
                <w:szCs w:val="20"/>
              </w:rPr>
              <w:t>学历要求</w:t>
            </w:r>
          </w:p>
        </w:tc>
        <w:tc>
          <w:tcPr>
            <w:tcW w:w="2552"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Times New Roman" w:eastAsia="黑体" w:hAnsi="Times New Roman" w:cs="Times New Roman"/>
                <w:b/>
                <w:bCs/>
                <w:sz w:val="24"/>
                <w:szCs w:val="20"/>
              </w:rPr>
            </w:pPr>
            <w:r>
              <w:rPr>
                <w:rFonts w:ascii="Times New Roman" w:eastAsia="黑体" w:hAnsi="Times New Roman" w:cs="Times New Roman" w:hint="eastAsia"/>
                <w:b/>
                <w:bCs/>
                <w:sz w:val="24"/>
                <w:szCs w:val="20"/>
              </w:rPr>
              <w:t>招聘专业</w:t>
            </w:r>
          </w:p>
        </w:tc>
        <w:tc>
          <w:tcPr>
            <w:tcW w:w="1653" w:type="dxa"/>
            <w:tcBorders>
              <w:top w:val="single" w:sz="4" w:space="0" w:color="4F81BD"/>
              <w:left w:val="single" w:sz="6" w:space="0" w:color="auto"/>
              <w:bottom w:val="single" w:sz="6" w:space="0" w:color="auto"/>
              <w:right w:val="single" w:sz="4" w:space="0" w:color="auto"/>
            </w:tcBorders>
            <w:vAlign w:val="center"/>
          </w:tcPr>
          <w:p w:rsidR="00970B76" w:rsidRDefault="009865EA">
            <w:pPr>
              <w:jc w:val="center"/>
              <w:rPr>
                <w:rFonts w:ascii="Times New Roman" w:eastAsia="黑体" w:hAnsi="Times New Roman" w:cs="Times New Roman"/>
                <w:b/>
                <w:bCs/>
                <w:sz w:val="24"/>
                <w:szCs w:val="20"/>
              </w:rPr>
            </w:pPr>
            <w:r>
              <w:rPr>
                <w:rFonts w:ascii="Times New Roman" w:eastAsia="黑体" w:hAnsi="Times New Roman" w:cs="Times New Roman" w:hint="eastAsia"/>
                <w:b/>
                <w:bCs/>
                <w:sz w:val="24"/>
                <w:szCs w:val="20"/>
              </w:rPr>
              <w:t>工作地点</w:t>
            </w:r>
          </w:p>
        </w:tc>
        <w:tc>
          <w:tcPr>
            <w:tcW w:w="1134" w:type="dxa"/>
            <w:tcBorders>
              <w:top w:val="single" w:sz="6" w:space="0" w:color="auto"/>
              <w:left w:val="single" w:sz="4" w:space="0" w:color="auto"/>
              <w:bottom w:val="single" w:sz="6" w:space="0" w:color="auto"/>
              <w:right w:val="thickThinSmallGap" w:sz="18" w:space="0" w:color="auto"/>
            </w:tcBorders>
            <w:vAlign w:val="center"/>
          </w:tcPr>
          <w:p w:rsidR="00970B76" w:rsidRDefault="009865EA">
            <w:pPr>
              <w:jc w:val="center"/>
              <w:rPr>
                <w:rFonts w:ascii="Times New Roman" w:eastAsia="黑体" w:hAnsi="Times New Roman" w:cs="Times New Roman"/>
                <w:b/>
                <w:bCs/>
                <w:sz w:val="24"/>
                <w:szCs w:val="20"/>
              </w:rPr>
            </w:pPr>
            <w:r>
              <w:rPr>
                <w:rFonts w:ascii="Times New Roman" w:eastAsia="黑体" w:hAnsi="Times New Roman" w:cs="Times New Roman" w:hint="eastAsia"/>
                <w:b/>
                <w:bCs/>
                <w:sz w:val="24"/>
                <w:szCs w:val="20"/>
              </w:rPr>
              <w:t>其他要求</w:t>
            </w: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jc w:val="center"/>
              <w:rPr>
                <w:rFonts w:ascii="宋体" w:eastAsia="宋体" w:hAnsi="宋体"/>
                <w:sz w:val="24"/>
                <w:szCs w:val="24"/>
              </w:rPr>
            </w:pPr>
            <w:r>
              <w:rPr>
                <w:rFonts w:ascii="宋体" w:eastAsia="宋体" w:hAnsi="宋体" w:hint="eastAsia"/>
                <w:sz w:val="24"/>
                <w:szCs w:val="24"/>
              </w:rPr>
              <w:t>产品研发工程师</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宋体" w:eastAsia="宋体" w:hAnsi="宋体"/>
                <w:sz w:val="24"/>
                <w:szCs w:val="24"/>
              </w:rPr>
            </w:pPr>
            <w:r>
              <w:rPr>
                <w:rFonts w:ascii="宋体" w:eastAsia="宋体" w:hAnsi="宋体" w:hint="eastAsia"/>
                <w:sz w:val="24"/>
                <w:szCs w:val="24"/>
              </w:rPr>
              <w:t>5</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宋体" w:eastAsia="宋体" w:hAnsi="宋体"/>
                <w:sz w:val="24"/>
                <w:szCs w:val="24"/>
              </w:rPr>
            </w:pPr>
            <w:r>
              <w:rPr>
                <w:rFonts w:ascii="宋体" w:eastAsia="宋体" w:hAnsi="宋体" w:hint="eastAsia"/>
                <w:sz w:val="24"/>
                <w:szCs w:val="24"/>
              </w:rPr>
              <w:t>本科及以上学历</w:t>
            </w:r>
          </w:p>
        </w:tc>
        <w:tc>
          <w:tcPr>
            <w:tcW w:w="2552"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宋体" w:eastAsia="宋体" w:hAnsi="宋体"/>
                <w:sz w:val="24"/>
                <w:szCs w:val="24"/>
              </w:rPr>
            </w:pPr>
            <w:r>
              <w:rPr>
                <w:rFonts w:ascii="宋体" w:eastAsia="宋体" w:hAnsi="宋体" w:hint="eastAsia"/>
                <w:sz w:val="24"/>
                <w:szCs w:val="24"/>
              </w:rPr>
              <w:t>光学类、微电子类、电子类、物理学专业</w:t>
            </w:r>
          </w:p>
        </w:tc>
        <w:tc>
          <w:tcPr>
            <w:tcW w:w="1653" w:type="dxa"/>
            <w:tcBorders>
              <w:top w:val="single" w:sz="6" w:space="0" w:color="auto"/>
              <w:left w:val="single" w:sz="6" w:space="0" w:color="auto"/>
              <w:bottom w:val="single" w:sz="6" w:space="0" w:color="auto"/>
              <w:right w:val="single" w:sz="4" w:space="0" w:color="auto"/>
            </w:tcBorders>
            <w:vAlign w:val="center"/>
          </w:tcPr>
          <w:p w:rsidR="00970B76" w:rsidRDefault="009865EA">
            <w:pPr>
              <w:jc w:val="center"/>
              <w:rPr>
                <w:rFonts w:ascii="宋体" w:eastAsia="宋体" w:hAnsi="宋体"/>
                <w:sz w:val="24"/>
                <w:szCs w:val="24"/>
              </w:rPr>
            </w:pPr>
            <w:r>
              <w:rPr>
                <w:rFonts w:ascii="宋体" w:eastAsia="宋体" w:hAnsi="宋体" w:hint="eastAsia"/>
                <w:sz w:val="24"/>
                <w:szCs w:val="24"/>
              </w:rPr>
              <w:t>沈阳、上海、深圳</w:t>
            </w:r>
          </w:p>
        </w:tc>
        <w:tc>
          <w:tcPr>
            <w:tcW w:w="1134"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jc w:val="center"/>
              <w:rPr>
                <w:rFonts w:ascii="宋体" w:eastAsia="宋体" w:hAnsi="宋体"/>
                <w:sz w:val="24"/>
                <w:szCs w:val="24"/>
              </w:rPr>
            </w:pP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jc w:val="center"/>
              <w:rPr>
                <w:rFonts w:ascii="宋体" w:eastAsia="宋体" w:hAnsi="宋体"/>
                <w:sz w:val="24"/>
                <w:szCs w:val="24"/>
              </w:rPr>
            </w:pPr>
            <w:r>
              <w:rPr>
                <w:rFonts w:ascii="宋体" w:eastAsia="宋体" w:hAnsi="宋体" w:hint="eastAsia"/>
                <w:sz w:val="24"/>
                <w:szCs w:val="24"/>
              </w:rPr>
              <w:t>销售工程师</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宋体" w:eastAsia="宋体" w:hAnsi="宋体"/>
                <w:sz w:val="24"/>
                <w:szCs w:val="24"/>
              </w:rPr>
            </w:pPr>
            <w:r>
              <w:rPr>
                <w:rFonts w:ascii="宋体" w:eastAsia="宋体" w:hAnsi="宋体" w:hint="eastAsia"/>
                <w:sz w:val="24"/>
                <w:szCs w:val="24"/>
              </w:rPr>
              <w:t>8</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宋体" w:eastAsia="宋体" w:hAnsi="宋体"/>
                <w:sz w:val="24"/>
                <w:szCs w:val="24"/>
              </w:rPr>
            </w:pPr>
            <w:r>
              <w:rPr>
                <w:rFonts w:ascii="宋体" w:eastAsia="宋体" w:hAnsi="宋体" w:hint="eastAsia"/>
                <w:sz w:val="24"/>
                <w:szCs w:val="24"/>
              </w:rPr>
              <w:t>本科及以上学历</w:t>
            </w:r>
          </w:p>
        </w:tc>
        <w:tc>
          <w:tcPr>
            <w:tcW w:w="2552"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宋体" w:eastAsia="宋体" w:hAnsi="宋体"/>
                <w:sz w:val="24"/>
                <w:szCs w:val="24"/>
              </w:rPr>
            </w:pPr>
            <w:r>
              <w:rPr>
                <w:rFonts w:ascii="宋体" w:eastAsia="宋体" w:hAnsi="宋体" w:hint="eastAsia"/>
                <w:sz w:val="24"/>
                <w:szCs w:val="24"/>
              </w:rPr>
              <w:t>专业不限，微电子学、电子类专业优先</w:t>
            </w:r>
          </w:p>
        </w:tc>
        <w:tc>
          <w:tcPr>
            <w:tcW w:w="1653" w:type="dxa"/>
            <w:tcBorders>
              <w:top w:val="single" w:sz="6" w:space="0" w:color="auto"/>
              <w:left w:val="single" w:sz="6" w:space="0" w:color="auto"/>
              <w:bottom w:val="single" w:sz="6" w:space="0" w:color="auto"/>
              <w:right w:val="single" w:sz="4" w:space="0" w:color="auto"/>
            </w:tcBorders>
            <w:vAlign w:val="center"/>
          </w:tcPr>
          <w:p w:rsidR="00970B76" w:rsidRDefault="009865EA">
            <w:pPr>
              <w:jc w:val="center"/>
              <w:rPr>
                <w:rFonts w:ascii="宋体" w:eastAsia="宋体" w:hAnsi="宋体"/>
                <w:sz w:val="24"/>
                <w:szCs w:val="24"/>
              </w:rPr>
            </w:pPr>
            <w:r>
              <w:rPr>
                <w:rFonts w:ascii="宋体" w:eastAsia="宋体" w:hAnsi="宋体" w:hint="eastAsia"/>
                <w:sz w:val="24"/>
                <w:szCs w:val="24"/>
              </w:rPr>
              <w:t>沈阳、上海、深圳</w:t>
            </w:r>
          </w:p>
        </w:tc>
        <w:tc>
          <w:tcPr>
            <w:tcW w:w="1134"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jc w:val="center"/>
              <w:rPr>
                <w:rFonts w:ascii="宋体" w:eastAsia="宋体" w:hAnsi="宋体"/>
                <w:sz w:val="24"/>
                <w:szCs w:val="24"/>
              </w:rPr>
            </w:pP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jc w:val="center"/>
              <w:rPr>
                <w:rFonts w:ascii="宋体" w:eastAsia="宋体" w:hAnsi="宋体"/>
                <w:sz w:val="24"/>
                <w:szCs w:val="24"/>
              </w:rPr>
            </w:pPr>
            <w:r>
              <w:rPr>
                <w:rFonts w:ascii="宋体" w:eastAsia="宋体" w:hAnsi="宋体" w:hint="eastAsia"/>
                <w:sz w:val="24"/>
                <w:szCs w:val="24"/>
              </w:rPr>
              <w:t>技术支持</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宋体" w:eastAsia="宋体" w:hAnsi="宋体"/>
                <w:sz w:val="24"/>
                <w:szCs w:val="24"/>
              </w:rPr>
            </w:pPr>
            <w:r>
              <w:rPr>
                <w:rFonts w:ascii="宋体" w:eastAsia="宋体" w:hAnsi="宋体" w:hint="eastAsia"/>
                <w:sz w:val="24"/>
                <w:szCs w:val="24"/>
              </w:rPr>
              <w:t>2</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宋体" w:eastAsia="宋体" w:hAnsi="宋体"/>
                <w:sz w:val="24"/>
                <w:szCs w:val="24"/>
              </w:rPr>
            </w:pPr>
            <w:r>
              <w:rPr>
                <w:rFonts w:ascii="宋体" w:eastAsia="宋体" w:hAnsi="宋体" w:hint="eastAsia"/>
                <w:sz w:val="24"/>
                <w:szCs w:val="24"/>
              </w:rPr>
              <w:t>本科及以上学历</w:t>
            </w:r>
          </w:p>
        </w:tc>
        <w:tc>
          <w:tcPr>
            <w:tcW w:w="2552"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宋体" w:eastAsia="宋体" w:hAnsi="宋体"/>
                <w:sz w:val="24"/>
                <w:szCs w:val="24"/>
              </w:rPr>
            </w:pPr>
            <w:r>
              <w:rPr>
                <w:rFonts w:ascii="宋体" w:eastAsia="宋体" w:hAnsi="宋体" w:hint="eastAsia"/>
                <w:sz w:val="24"/>
                <w:szCs w:val="24"/>
              </w:rPr>
              <w:t>光学类、微电子类</w:t>
            </w:r>
            <w:r>
              <w:rPr>
                <w:rFonts w:ascii="宋体" w:eastAsia="宋体" w:hAnsi="宋体"/>
                <w:sz w:val="24"/>
                <w:szCs w:val="24"/>
              </w:rPr>
              <w:t>、</w:t>
            </w:r>
            <w:r>
              <w:rPr>
                <w:rFonts w:ascii="宋体" w:eastAsia="宋体" w:hAnsi="宋体" w:hint="eastAsia"/>
                <w:sz w:val="24"/>
                <w:szCs w:val="24"/>
              </w:rPr>
              <w:t>电子类专业</w:t>
            </w:r>
          </w:p>
        </w:tc>
        <w:tc>
          <w:tcPr>
            <w:tcW w:w="1653" w:type="dxa"/>
            <w:tcBorders>
              <w:top w:val="single" w:sz="6" w:space="0" w:color="auto"/>
              <w:left w:val="single" w:sz="6" w:space="0" w:color="auto"/>
              <w:bottom w:val="single" w:sz="6" w:space="0" w:color="auto"/>
              <w:right w:val="single" w:sz="4" w:space="0" w:color="auto"/>
            </w:tcBorders>
            <w:vAlign w:val="center"/>
          </w:tcPr>
          <w:p w:rsidR="00970B76" w:rsidRDefault="009865EA">
            <w:pPr>
              <w:jc w:val="center"/>
              <w:rPr>
                <w:rFonts w:ascii="宋体" w:eastAsia="宋体" w:hAnsi="宋体"/>
                <w:sz w:val="24"/>
                <w:szCs w:val="24"/>
              </w:rPr>
            </w:pPr>
            <w:r>
              <w:rPr>
                <w:rFonts w:ascii="宋体" w:eastAsia="宋体" w:hAnsi="宋体" w:hint="eastAsia"/>
                <w:sz w:val="24"/>
                <w:szCs w:val="24"/>
              </w:rPr>
              <w:t>沈阳、上海</w:t>
            </w:r>
          </w:p>
        </w:tc>
        <w:tc>
          <w:tcPr>
            <w:tcW w:w="1134"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jc w:val="center"/>
              <w:rPr>
                <w:rFonts w:ascii="宋体" w:eastAsia="宋体" w:hAnsi="宋体"/>
                <w:sz w:val="24"/>
                <w:szCs w:val="24"/>
              </w:rPr>
            </w:pP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jc w:val="center"/>
              <w:rPr>
                <w:rFonts w:ascii="宋体" w:eastAsia="宋体" w:hAnsi="宋体"/>
                <w:sz w:val="24"/>
                <w:szCs w:val="24"/>
              </w:rPr>
            </w:pPr>
            <w:r>
              <w:rPr>
                <w:rFonts w:ascii="宋体" w:eastAsia="宋体" w:hAnsi="宋体" w:hint="eastAsia"/>
                <w:sz w:val="24"/>
                <w:szCs w:val="24"/>
              </w:rPr>
              <w:t>IE/PE</w:t>
            </w:r>
            <w:r>
              <w:rPr>
                <w:rFonts w:ascii="宋体" w:eastAsia="宋体" w:hAnsi="宋体" w:hint="eastAsia"/>
                <w:sz w:val="24"/>
                <w:szCs w:val="24"/>
              </w:rPr>
              <w:t>工程师</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宋体" w:eastAsia="宋体" w:hAnsi="宋体"/>
                <w:sz w:val="24"/>
                <w:szCs w:val="24"/>
              </w:rPr>
            </w:pPr>
            <w:r>
              <w:rPr>
                <w:rFonts w:ascii="宋体" w:eastAsia="宋体" w:hAnsi="宋体" w:hint="eastAsia"/>
                <w:sz w:val="24"/>
                <w:szCs w:val="24"/>
              </w:rPr>
              <w:t>2</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宋体" w:eastAsia="宋体" w:hAnsi="宋体"/>
                <w:sz w:val="24"/>
                <w:szCs w:val="24"/>
              </w:rPr>
            </w:pPr>
            <w:r>
              <w:rPr>
                <w:rFonts w:ascii="宋体" w:eastAsia="宋体" w:hAnsi="宋体" w:hint="eastAsia"/>
                <w:sz w:val="24"/>
                <w:szCs w:val="24"/>
              </w:rPr>
              <w:t>本科及以上学历</w:t>
            </w:r>
          </w:p>
        </w:tc>
        <w:tc>
          <w:tcPr>
            <w:tcW w:w="2552"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宋体" w:eastAsia="宋体" w:hAnsi="宋体"/>
                <w:sz w:val="24"/>
                <w:szCs w:val="24"/>
              </w:rPr>
            </w:pPr>
            <w:r>
              <w:rPr>
                <w:rFonts w:ascii="宋体" w:eastAsia="宋体" w:hAnsi="宋体" w:hint="eastAsia"/>
                <w:sz w:val="24"/>
                <w:szCs w:val="24"/>
              </w:rPr>
              <w:t>为电子类、电子类、工业工程、物理学</w:t>
            </w:r>
          </w:p>
        </w:tc>
        <w:tc>
          <w:tcPr>
            <w:tcW w:w="1653" w:type="dxa"/>
            <w:tcBorders>
              <w:top w:val="single" w:sz="6" w:space="0" w:color="auto"/>
              <w:left w:val="single" w:sz="6" w:space="0" w:color="auto"/>
              <w:bottom w:val="single" w:sz="6" w:space="0" w:color="auto"/>
              <w:right w:val="single" w:sz="4" w:space="0" w:color="auto"/>
            </w:tcBorders>
            <w:vAlign w:val="center"/>
          </w:tcPr>
          <w:p w:rsidR="00970B76" w:rsidRDefault="009865EA">
            <w:pPr>
              <w:jc w:val="center"/>
              <w:rPr>
                <w:rFonts w:ascii="宋体" w:eastAsia="宋体" w:hAnsi="宋体"/>
                <w:sz w:val="24"/>
                <w:szCs w:val="24"/>
              </w:rPr>
            </w:pPr>
            <w:r>
              <w:rPr>
                <w:rFonts w:ascii="宋体" w:eastAsia="宋体" w:hAnsi="宋体" w:hint="eastAsia"/>
                <w:sz w:val="24"/>
                <w:szCs w:val="24"/>
              </w:rPr>
              <w:t>沈阳</w:t>
            </w:r>
          </w:p>
        </w:tc>
        <w:tc>
          <w:tcPr>
            <w:tcW w:w="1134"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jc w:val="center"/>
              <w:rPr>
                <w:rFonts w:ascii="宋体" w:eastAsia="宋体" w:hAnsi="宋体"/>
                <w:sz w:val="24"/>
                <w:szCs w:val="24"/>
              </w:rPr>
            </w:pP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jc w:val="center"/>
              <w:rPr>
                <w:rFonts w:ascii="宋体" w:eastAsia="宋体" w:hAnsi="宋体"/>
                <w:sz w:val="24"/>
                <w:szCs w:val="24"/>
              </w:rPr>
            </w:pPr>
            <w:r>
              <w:rPr>
                <w:rFonts w:ascii="宋体" w:eastAsia="宋体" w:hAnsi="宋体" w:hint="eastAsia"/>
                <w:sz w:val="24"/>
                <w:szCs w:val="24"/>
              </w:rPr>
              <w:t>综合管理</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宋体" w:eastAsia="宋体" w:hAnsi="宋体"/>
                <w:sz w:val="24"/>
                <w:szCs w:val="24"/>
              </w:rPr>
            </w:pPr>
            <w:r>
              <w:rPr>
                <w:rFonts w:ascii="宋体" w:eastAsia="宋体" w:hAnsi="宋体" w:hint="eastAsia"/>
                <w:sz w:val="24"/>
                <w:szCs w:val="24"/>
              </w:rPr>
              <w:t>5</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宋体" w:eastAsia="宋体" w:hAnsi="宋体"/>
                <w:sz w:val="24"/>
                <w:szCs w:val="24"/>
              </w:rPr>
            </w:pPr>
            <w:r>
              <w:rPr>
                <w:rFonts w:ascii="宋体" w:eastAsia="宋体" w:hAnsi="宋体" w:hint="eastAsia"/>
                <w:sz w:val="24"/>
                <w:szCs w:val="24"/>
              </w:rPr>
              <w:t>本科及以上学历</w:t>
            </w:r>
          </w:p>
        </w:tc>
        <w:tc>
          <w:tcPr>
            <w:tcW w:w="2552"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宋体" w:eastAsia="宋体" w:hAnsi="宋体"/>
                <w:sz w:val="24"/>
                <w:szCs w:val="24"/>
              </w:rPr>
            </w:pPr>
            <w:r>
              <w:rPr>
                <w:rFonts w:ascii="宋体" w:eastAsia="宋体" w:hAnsi="宋体" w:hint="eastAsia"/>
                <w:sz w:val="24"/>
                <w:szCs w:val="24"/>
              </w:rPr>
              <w:t>管理类、物流管理、法学、语言类等专业</w:t>
            </w:r>
          </w:p>
        </w:tc>
        <w:tc>
          <w:tcPr>
            <w:tcW w:w="1653" w:type="dxa"/>
            <w:tcBorders>
              <w:top w:val="single" w:sz="6" w:space="0" w:color="auto"/>
              <w:left w:val="single" w:sz="6" w:space="0" w:color="auto"/>
              <w:bottom w:val="single" w:sz="6" w:space="0" w:color="auto"/>
              <w:right w:val="single" w:sz="4" w:space="0" w:color="auto"/>
            </w:tcBorders>
            <w:vAlign w:val="center"/>
          </w:tcPr>
          <w:p w:rsidR="00970B76" w:rsidRDefault="009865EA">
            <w:pPr>
              <w:jc w:val="center"/>
              <w:rPr>
                <w:rFonts w:ascii="宋体" w:eastAsia="宋体" w:hAnsi="宋体"/>
                <w:sz w:val="24"/>
                <w:szCs w:val="24"/>
              </w:rPr>
            </w:pPr>
            <w:r>
              <w:rPr>
                <w:rFonts w:ascii="宋体" w:eastAsia="宋体" w:hAnsi="宋体" w:hint="eastAsia"/>
                <w:sz w:val="24"/>
                <w:szCs w:val="24"/>
              </w:rPr>
              <w:t>沈阳、上海、深圳</w:t>
            </w:r>
          </w:p>
        </w:tc>
        <w:tc>
          <w:tcPr>
            <w:tcW w:w="1134"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jc w:val="center"/>
              <w:rPr>
                <w:rFonts w:ascii="宋体" w:eastAsia="宋体" w:hAnsi="宋体"/>
                <w:sz w:val="24"/>
                <w:szCs w:val="24"/>
              </w:rPr>
            </w:pP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jc w:val="center"/>
              <w:rPr>
                <w:rFonts w:ascii="宋体" w:eastAsia="宋体" w:hAnsi="宋体"/>
                <w:sz w:val="24"/>
                <w:szCs w:val="24"/>
              </w:rPr>
            </w:pPr>
            <w:r>
              <w:rPr>
                <w:rFonts w:ascii="宋体" w:eastAsia="宋体" w:hAnsi="宋体" w:hint="eastAsia"/>
                <w:sz w:val="24"/>
                <w:szCs w:val="24"/>
              </w:rPr>
              <w:t>设备维护</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宋体" w:eastAsia="宋体" w:hAnsi="宋体"/>
                <w:sz w:val="24"/>
                <w:szCs w:val="24"/>
              </w:rPr>
            </w:pPr>
            <w:r>
              <w:rPr>
                <w:rFonts w:ascii="宋体" w:eastAsia="宋体" w:hAnsi="宋体" w:hint="eastAsia"/>
                <w:sz w:val="24"/>
                <w:szCs w:val="24"/>
              </w:rPr>
              <w:t>8</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宋体" w:eastAsia="宋体" w:hAnsi="宋体"/>
                <w:sz w:val="24"/>
                <w:szCs w:val="24"/>
              </w:rPr>
            </w:pPr>
            <w:r>
              <w:rPr>
                <w:rFonts w:ascii="宋体" w:eastAsia="宋体" w:hAnsi="宋体" w:hint="eastAsia"/>
                <w:sz w:val="24"/>
                <w:szCs w:val="24"/>
              </w:rPr>
              <w:t>本科及以上学历</w:t>
            </w:r>
          </w:p>
        </w:tc>
        <w:tc>
          <w:tcPr>
            <w:tcW w:w="2552"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宋体" w:eastAsia="宋体" w:hAnsi="宋体"/>
                <w:sz w:val="24"/>
                <w:szCs w:val="24"/>
              </w:rPr>
            </w:pPr>
            <w:r>
              <w:rPr>
                <w:rFonts w:ascii="宋体" w:eastAsia="宋体" w:hAnsi="宋体" w:hint="eastAsia"/>
                <w:sz w:val="24"/>
                <w:szCs w:val="24"/>
              </w:rPr>
              <w:t>机械类、电气类、电子类</w:t>
            </w:r>
          </w:p>
        </w:tc>
        <w:tc>
          <w:tcPr>
            <w:tcW w:w="1653" w:type="dxa"/>
            <w:tcBorders>
              <w:top w:val="single" w:sz="6" w:space="0" w:color="auto"/>
              <w:left w:val="single" w:sz="6" w:space="0" w:color="auto"/>
              <w:bottom w:val="single" w:sz="6" w:space="0" w:color="auto"/>
              <w:right w:val="single" w:sz="4" w:space="0" w:color="auto"/>
            </w:tcBorders>
            <w:vAlign w:val="center"/>
          </w:tcPr>
          <w:p w:rsidR="00970B76" w:rsidRDefault="009865EA">
            <w:pPr>
              <w:jc w:val="center"/>
              <w:rPr>
                <w:rFonts w:ascii="宋体" w:eastAsia="宋体" w:hAnsi="宋体"/>
                <w:sz w:val="24"/>
                <w:szCs w:val="24"/>
              </w:rPr>
            </w:pPr>
            <w:r>
              <w:rPr>
                <w:rFonts w:ascii="宋体" w:eastAsia="宋体" w:hAnsi="宋体" w:hint="eastAsia"/>
                <w:sz w:val="24"/>
                <w:szCs w:val="24"/>
              </w:rPr>
              <w:t>沈阳</w:t>
            </w:r>
          </w:p>
        </w:tc>
        <w:tc>
          <w:tcPr>
            <w:tcW w:w="1134"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jc w:val="center"/>
              <w:rPr>
                <w:rFonts w:ascii="宋体" w:eastAsia="宋体" w:hAnsi="宋体"/>
                <w:sz w:val="24"/>
                <w:szCs w:val="24"/>
              </w:rPr>
            </w:pPr>
          </w:p>
        </w:tc>
      </w:tr>
      <w:tr w:rsidR="00970B76">
        <w:trPr>
          <w:trHeight w:val="1003"/>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jc w:val="center"/>
              <w:rPr>
                <w:rFonts w:ascii="宋体" w:eastAsia="宋体" w:hAnsi="宋体"/>
                <w:sz w:val="24"/>
                <w:szCs w:val="24"/>
              </w:rPr>
            </w:pPr>
            <w:r>
              <w:rPr>
                <w:rFonts w:ascii="宋体" w:eastAsia="宋体" w:hAnsi="宋体" w:hint="eastAsia"/>
                <w:sz w:val="24"/>
                <w:szCs w:val="24"/>
              </w:rPr>
              <w:t>品质管理</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宋体" w:eastAsia="宋体" w:hAnsi="宋体"/>
                <w:sz w:val="24"/>
                <w:szCs w:val="24"/>
              </w:rPr>
            </w:pPr>
            <w:r>
              <w:rPr>
                <w:rFonts w:ascii="宋体" w:eastAsia="宋体" w:hAnsi="宋体" w:hint="eastAsia"/>
                <w:sz w:val="24"/>
                <w:szCs w:val="24"/>
              </w:rPr>
              <w:t>2</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宋体" w:eastAsia="宋体" w:hAnsi="宋体"/>
                <w:sz w:val="24"/>
                <w:szCs w:val="24"/>
              </w:rPr>
            </w:pPr>
            <w:r>
              <w:rPr>
                <w:rFonts w:ascii="宋体" w:eastAsia="宋体" w:hAnsi="宋体" w:hint="eastAsia"/>
                <w:sz w:val="24"/>
                <w:szCs w:val="24"/>
              </w:rPr>
              <w:t>本科及以上</w:t>
            </w:r>
          </w:p>
        </w:tc>
        <w:tc>
          <w:tcPr>
            <w:tcW w:w="2552"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宋体" w:eastAsia="宋体" w:hAnsi="宋体"/>
                <w:sz w:val="24"/>
                <w:szCs w:val="24"/>
              </w:rPr>
            </w:pPr>
            <w:r>
              <w:rPr>
                <w:rFonts w:ascii="宋体" w:eastAsia="宋体" w:hAnsi="宋体" w:hint="eastAsia"/>
                <w:sz w:val="24"/>
                <w:szCs w:val="24"/>
              </w:rPr>
              <w:t>电子类、机械类、电气类、语言类、管理类、物理学专业</w:t>
            </w:r>
          </w:p>
        </w:tc>
        <w:tc>
          <w:tcPr>
            <w:tcW w:w="1653" w:type="dxa"/>
            <w:tcBorders>
              <w:top w:val="single" w:sz="6" w:space="0" w:color="auto"/>
              <w:left w:val="single" w:sz="6" w:space="0" w:color="auto"/>
              <w:bottom w:val="single" w:sz="6" w:space="0" w:color="auto"/>
              <w:right w:val="single" w:sz="4" w:space="0" w:color="auto"/>
            </w:tcBorders>
            <w:vAlign w:val="center"/>
          </w:tcPr>
          <w:p w:rsidR="00970B76" w:rsidRDefault="009865EA">
            <w:pPr>
              <w:jc w:val="center"/>
              <w:rPr>
                <w:rFonts w:ascii="宋体" w:eastAsia="宋体" w:hAnsi="宋体"/>
                <w:sz w:val="24"/>
                <w:szCs w:val="24"/>
              </w:rPr>
            </w:pPr>
            <w:r>
              <w:rPr>
                <w:rFonts w:ascii="宋体" w:eastAsia="宋体" w:hAnsi="宋体" w:hint="eastAsia"/>
                <w:sz w:val="24"/>
                <w:szCs w:val="24"/>
              </w:rPr>
              <w:t>沈阳</w:t>
            </w:r>
          </w:p>
        </w:tc>
        <w:tc>
          <w:tcPr>
            <w:tcW w:w="1134"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jc w:val="center"/>
              <w:rPr>
                <w:rFonts w:ascii="宋体" w:eastAsia="宋体" w:hAnsi="宋体"/>
                <w:sz w:val="24"/>
                <w:szCs w:val="24"/>
              </w:rPr>
            </w:pPr>
          </w:p>
        </w:tc>
      </w:tr>
      <w:tr w:rsidR="00970B76">
        <w:trPr>
          <w:trHeight w:val="409"/>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jc w:val="center"/>
              <w:rPr>
                <w:rFonts w:ascii="宋体" w:eastAsia="宋体" w:hAnsi="宋体"/>
                <w:sz w:val="24"/>
                <w:szCs w:val="24"/>
              </w:rPr>
            </w:pPr>
            <w:r>
              <w:rPr>
                <w:rFonts w:ascii="宋体" w:eastAsia="宋体" w:hAnsi="宋体" w:hint="eastAsia"/>
                <w:sz w:val="24"/>
                <w:szCs w:val="24"/>
              </w:rPr>
              <w:t>机械设计工程师</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宋体" w:eastAsia="宋体" w:hAnsi="宋体"/>
                <w:sz w:val="24"/>
                <w:szCs w:val="24"/>
              </w:rPr>
            </w:pPr>
            <w:r>
              <w:rPr>
                <w:rFonts w:ascii="宋体" w:eastAsia="宋体" w:hAnsi="宋体" w:hint="eastAsia"/>
                <w:sz w:val="24"/>
                <w:szCs w:val="24"/>
              </w:rPr>
              <w:t>5</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宋体" w:eastAsia="宋体" w:hAnsi="宋体"/>
                <w:sz w:val="24"/>
                <w:szCs w:val="24"/>
              </w:rPr>
            </w:pPr>
            <w:r>
              <w:rPr>
                <w:rFonts w:ascii="宋体" w:eastAsia="宋体" w:hAnsi="宋体" w:hint="eastAsia"/>
                <w:sz w:val="24"/>
                <w:szCs w:val="24"/>
              </w:rPr>
              <w:t>本科及以上</w:t>
            </w:r>
          </w:p>
        </w:tc>
        <w:tc>
          <w:tcPr>
            <w:tcW w:w="2552"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宋体" w:eastAsia="宋体" w:hAnsi="宋体"/>
                <w:sz w:val="24"/>
                <w:szCs w:val="24"/>
              </w:rPr>
            </w:pPr>
            <w:bookmarkStart w:id="69" w:name="_Toc498711787"/>
            <w:bookmarkStart w:id="70" w:name="_Toc498711717"/>
            <w:bookmarkStart w:id="71" w:name="_Toc498711916"/>
            <w:bookmarkStart w:id="72" w:name="_Toc498712125"/>
            <w:bookmarkStart w:id="73" w:name="_Toc498712749"/>
            <w:bookmarkStart w:id="74" w:name="_Toc498711697"/>
            <w:r>
              <w:rPr>
                <w:rFonts w:ascii="宋体" w:eastAsia="宋体" w:hAnsi="宋体" w:hint="eastAsia"/>
                <w:sz w:val="24"/>
                <w:szCs w:val="24"/>
              </w:rPr>
              <w:t>机械类专业</w:t>
            </w:r>
            <w:bookmarkEnd w:id="69"/>
            <w:bookmarkEnd w:id="70"/>
            <w:bookmarkEnd w:id="71"/>
            <w:bookmarkEnd w:id="72"/>
            <w:bookmarkEnd w:id="73"/>
            <w:bookmarkEnd w:id="74"/>
          </w:p>
        </w:tc>
        <w:tc>
          <w:tcPr>
            <w:tcW w:w="1653" w:type="dxa"/>
            <w:tcBorders>
              <w:top w:val="single" w:sz="6" w:space="0" w:color="auto"/>
              <w:left w:val="single" w:sz="6" w:space="0" w:color="auto"/>
              <w:bottom w:val="single" w:sz="6" w:space="0" w:color="auto"/>
              <w:right w:val="single" w:sz="4" w:space="0" w:color="auto"/>
            </w:tcBorders>
            <w:vAlign w:val="center"/>
          </w:tcPr>
          <w:p w:rsidR="00970B76" w:rsidRDefault="009865EA">
            <w:pPr>
              <w:jc w:val="center"/>
              <w:rPr>
                <w:rFonts w:ascii="宋体" w:eastAsia="宋体" w:hAnsi="宋体"/>
                <w:sz w:val="24"/>
                <w:szCs w:val="24"/>
              </w:rPr>
            </w:pPr>
            <w:r>
              <w:rPr>
                <w:rFonts w:ascii="宋体" w:eastAsia="宋体" w:hAnsi="宋体" w:hint="eastAsia"/>
                <w:sz w:val="24"/>
                <w:szCs w:val="24"/>
              </w:rPr>
              <w:t>沈阳</w:t>
            </w:r>
          </w:p>
        </w:tc>
        <w:tc>
          <w:tcPr>
            <w:tcW w:w="1134"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jc w:val="center"/>
              <w:rPr>
                <w:rFonts w:ascii="宋体" w:eastAsia="宋体" w:hAnsi="宋体"/>
                <w:sz w:val="24"/>
                <w:szCs w:val="24"/>
              </w:rPr>
            </w:pP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jc w:val="center"/>
              <w:rPr>
                <w:rFonts w:ascii="宋体" w:eastAsia="宋体" w:hAnsi="宋体"/>
                <w:sz w:val="24"/>
                <w:szCs w:val="24"/>
              </w:rPr>
            </w:pPr>
            <w:r>
              <w:rPr>
                <w:rFonts w:ascii="宋体" w:eastAsia="宋体" w:hAnsi="宋体" w:hint="eastAsia"/>
                <w:sz w:val="24"/>
                <w:szCs w:val="24"/>
              </w:rPr>
              <w:t>电气设计工程师</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宋体" w:eastAsia="宋体" w:hAnsi="宋体"/>
                <w:sz w:val="24"/>
                <w:szCs w:val="24"/>
              </w:rPr>
            </w:pPr>
            <w:r>
              <w:rPr>
                <w:rFonts w:ascii="宋体" w:eastAsia="宋体" w:hAnsi="宋体" w:hint="eastAsia"/>
                <w:sz w:val="24"/>
                <w:szCs w:val="24"/>
              </w:rPr>
              <w:t>5</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宋体" w:eastAsia="宋体" w:hAnsi="宋体"/>
                <w:sz w:val="24"/>
                <w:szCs w:val="24"/>
              </w:rPr>
            </w:pPr>
            <w:r>
              <w:rPr>
                <w:rFonts w:ascii="宋体" w:eastAsia="宋体" w:hAnsi="宋体" w:hint="eastAsia"/>
                <w:sz w:val="24"/>
                <w:szCs w:val="24"/>
              </w:rPr>
              <w:t>本科及以上</w:t>
            </w:r>
          </w:p>
        </w:tc>
        <w:tc>
          <w:tcPr>
            <w:tcW w:w="2552"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宋体" w:eastAsia="宋体" w:hAnsi="宋体"/>
                <w:sz w:val="24"/>
                <w:szCs w:val="24"/>
              </w:rPr>
            </w:pPr>
            <w:r>
              <w:rPr>
                <w:rFonts w:ascii="宋体" w:eastAsia="宋体" w:hAnsi="宋体" w:hint="eastAsia"/>
                <w:sz w:val="24"/>
                <w:szCs w:val="24"/>
              </w:rPr>
              <w:t>电气类专业</w:t>
            </w:r>
          </w:p>
        </w:tc>
        <w:tc>
          <w:tcPr>
            <w:tcW w:w="1653" w:type="dxa"/>
            <w:tcBorders>
              <w:top w:val="single" w:sz="6" w:space="0" w:color="auto"/>
              <w:left w:val="single" w:sz="6" w:space="0" w:color="auto"/>
              <w:bottom w:val="single" w:sz="6" w:space="0" w:color="auto"/>
              <w:right w:val="single" w:sz="4" w:space="0" w:color="auto"/>
            </w:tcBorders>
            <w:vAlign w:val="center"/>
          </w:tcPr>
          <w:p w:rsidR="00970B76" w:rsidRDefault="009865EA">
            <w:pPr>
              <w:jc w:val="center"/>
              <w:rPr>
                <w:rFonts w:ascii="宋体" w:eastAsia="宋体" w:hAnsi="宋体"/>
                <w:sz w:val="24"/>
                <w:szCs w:val="24"/>
              </w:rPr>
            </w:pPr>
            <w:r>
              <w:rPr>
                <w:rFonts w:ascii="宋体" w:eastAsia="宋体" w:hAnsi="宋体" w:hint="eastAsia"/>
                <w:sz w:val="24"/>
                <w:szCs w:val="24"/>
              </w:rPr>
              <w:t>沈阳</w:t>
            </w:r>
          </w:p>
        </w:tc>
        <w:tc>
          <w:tcPr>
            <w:tcW w:w="1134"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jc w:val="center"/>
              <w:rPr>
                <w:rFonts w:ascii="宋体" w:eastAsia="宋体" w:hAnsi="宋体"/>
                <w:sz w:val="24"/>
                <w:szCs w:val="24"/>
              </w:rPr>
            </w:pP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jc w:val="center"/>
              <w:rPr>
                <w:rFonts w:ascii="宋体" w:eastAsia="宋体" w:hAnsi="宋体"/>
                <w:sz w:val="24"/>
                <w:szCs w:val="24"/>
              </w:rPr>
            </w:pPr>
            <w:r>
              <w:rPr>
                <w:rFonts w:ascii="宋体" w:eastAsia="宋体" w:hAnsi="宋体" w:hint="eastAsia"/>
                <w:sz w:val="24"/>
                <w:szCs w:val="24"/>
              </w:rPr>
              <w:t>电子设计工程师</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宋体" w:eastAsia="宋体" w:hAnsi="宋体"/>
                <w:sz w:val="24"/>
                <w:szCs w:val="24"/>
              </w:rPr>
            </w:pPr>
            <w:r>
              <w:rPr>
                <w:rFonts w:ascii="宋体" w:eastAsia="宋体" w:hAnsi="宋体" w:hint="eastAsia"/>
                <w:sz w:val="24"/>
                <w:szCs w:val="24"/>
              </w:rPr>
              <w:t>5</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宋体" w:eastAsia="宋体" w:hAnsi="宋体"/>
                <w:sz w:val="24"/>
                <w:szCs w:val="24"/>
              </w:rPr>
            </w:pPr>
            <w:r>
              <w:rPr>
                <w:rFonts w:ascii="宋体" w:eastAsia="宋体" w:hAnsi="宋体" w:hint="eastAsia"/>
                <w:sz w:val="24"/>
                <w:szCs w:val="24"/>
              </w:rPr>
              <w:t>本科及以上</w:t>
            </w:r>
          </w:p>
        </w:tc>
        <w:tc>
          <w:tcPr>
            <w:tcW w:w="2552"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宋体" w:eastAsia="宋体" w:hAnsi="宋体"/>
                <w:sz w:val="24"/>
                <w:szCs w:val="24"/>
              </w:rPr>
            </w:pPr>
            <w:r>
              <w:rPr>
                <w:rFonts w:ascii="宋体" w:eastAsia="宋体" w:hAnsi="宋体" w:hint="eastAsia"/>
                <w:sz w:val="24"/>
                <w:szCs w:val="24"/>
              </w:rPr>
              <w:t>微电子类、电子类</w:t>
            </w:r>
          </w:p>
        </w:tc>
        <w:tc>
          <w:tcPr>
            <w:tcW w:w="1653" w:type="dxa"/>
            <w:tcBorders>
              <w:top w:val="single" w:sz="6" w:space="0" w:color="auto"/>
              <w:left w:val="single" w:sz="6" w:space="0" w:color="auto"/>
              <w:bottom w:val="single" w:sz="6" w:space="0" w:color="auto"/>
              <w:right w:val="single" w:sz="4" w:space="0" w:color="auto"/>
            </w:tcBorders>
            <w:vAlign w:val="center"/>
          </w:tcPr>
          <w:p w:rsidR="00970B76" w:rsidRDefault="009865EA">
            <w:pPr>
              <w:jc w:val="center"/>
              <w:rPr>
                <w:rFonts w:ascii="宋体" w:eastAsia="宋体" w:hAnsi="宋体"/>
                <w:sz w:val="24"/>
                <w:szCs w:val="24"/>
              </w:rPr>
            </w:pPr>
            <w:r>
              <w:rPr>
                <w:rFonts w:ascii="宋体" w:eastAsia="宋体" w:hAnsi="宋体" w:hint="eastAsia"/>
                <w:sz w:val="24"/>
                <w:szCs w:val="24"/>
              </w:rPr>
              <w:t>沈阳</w:t>
            </w:r>
          </w:p>
        </w:tc>
        <w:tc>
          <w:tcPr>
            <w:tcW w:w="1134"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jc w:val="center"/>
              <w:rPr>
                <w:rFonts w:ascii="宋体" w:eastAsia="宋体" w:hAnsi="宋体"/>
                <w:sz w:val="24"/>
                <w:szCs w:val="24"/>
              </w:rPr>
            </w:pPr>
          </w:p>
        </w:tc>
      </w:tr>
    </w:tbl>
    <w:p w:rsidR="00970B76" w:rsidRDefault="00970B76">
      <w:pPr>
        <w:jc w:val="center"/>
        <w:rPr>
          <w:rFonts w:ascii="宋体" w:eastAsia="宋体" w:hAnsi="宋体" w:cstheme="majorBidi"/>
          <w:b/>
          <w:bCs/>
          <w:sz w:val="36"/>
          <w:szCs w:val="36"/>
          <w:shd w:val="pct10" w:color="auto" w:fill="FFFFFF"/>
        </w:rPr>
      </w:pPr>
    </w:p>
    <w:p w:rsidR="00970B76" w:rsidRDefault="009865EA">
      <w:pPr>
        <w:rPr>
          <w:shd w:val="pct10" w:color="auto" w:fill="FFFFFF"/>
        </w:rPr>
      </w:pPr>
      <w:r>
        <w:rPr>
          <w:shd w:val="pct10" w:color="auto" w:fill="FFFFFF"/>
        </w:rPr>
        <w:br w:type="page"/>
      </w:r>
    </w:p>
    <w:p w:rsidR="00970B76" w:rsidRDefault="009865EA">
      <w:pPr>
        <w:pStyle w:val="2"/>
        <w:jc w:val="center"/>
        <w:rPr>
          <w:rFonts w:ascii="宋体" w:eastAsia="宋体" w:hAnsi="宋体"/>
          <w:sz w:val="36"/>
          <w:szCs w:val="36"/>
          <w:shd w:val="pct10" w:color="auto" w:fill="FFFFFF"/>
        </w:rPr>
      </w:pPr>
      <w:bookmarkStart w:id="75" w:name="_Toc498718727"/>
      <w:bookmarkStart w:id="76" w:name="_Toc499194162"/>
      <w:r>
        <w:rPr>
          <w:rFonts w:ascii="宋体" w:eastAsia="宋体" w:hAnsi="宋体" w:hint="eastAsia"/>
          <w:sz w:val="36"/>
          <w:szCs w:val="36"/>
          <w:shd w:val="pct10" w:color="auto" w:fill="FFFFFF"/>
        </w:rPr>
        <w:lastRenderedPageBreak/>
        <w:t>49</w:t>
      </w:r>
      <w:r>
        <w:rPr>
          <w:rFonts w:ascii="宋体" w:eastAsia="宋体" w:hAnsi="宋体"/>
          <w:sz w:val="36"/>
          <w:szCs w:val="36"/>
          <w:shd w:val="pct10" w:color="auto" w:fill="FFFFFF"/>
        </w:rPr>
        <w:t xml:space="preserve"> </w:t>
      </w:r>
      <w:r>
        <w:rPr>
          <w:rFonts w:ascii="宋体" w:eastAsia="宋体" w:hAnsi="宋体" w:hint="eastAsia"/>
          <w:sz w:val="36"/>
          <w:szCs w:val="36"/>
          <w:shd w:val="pct10" w:color="auto" w:fill="FFFFFF"/>
        </w:rPr>
        <w:t>浙江中烟工业有限责任公司</w:t>
      </w:r>
      <w:bookmarkEnd w:id="75"/>
      <w:bookmarkEnd w:id="76"/>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970B76">
        <w:trPr>
          <w:trHeight w:val="1346"/>
        </w:trPr>
        <w:tc>
          <w:tcPr>
            <w:tcW w:w="9747" w:type="dxa"/>
            <w:gridSpan w:val="6"/>
            <w:tcBorders>
              <w:top w:val="thinThickSmallGap" w:sz="18" w:space="0" w:color="auto"/>
              <w:left w:val="thinThickSmallGap" w:sz="18" w:space="0" w:color="auto"/>
              <w:bottom w:val="single" w:sz="6" w:space="0" w:color="auto"/>
              <w:right w:val="thickThinSmallGap" w:sz="18" w:space="0" w:color="auto"/>
            </w:tcBorders>
          </w:tcPr>
          <w:p w:rsidR="00970B76" w:rsidRDefault="009865EA">
            <w:pPr>
              <w:rPr>
                <w:rFonts w:ascii="Times New Roman" w:eastAsia="黑体" w:hAnsi="Times New Roman" w:cs="Times New Roman"/>
                <w:b/>
                <w:bCs/>
                <w:sz w:val="24"/>
                <w:szCs w:val="20"/>
              </w:rPr>
            </w:pPr>
            <w:r>
              <w:rPr>
                <w:rFonts w:ascii="Times New Roman" w:eastAsia="黑体" w:hAnsi="Times New Roman" w:cs="Times New Roman" w:hint="eastAsia"/>
                <w:b/>
                <w:bCs/>
                <w:sz w:val="24"/>
                <w:szCs w:val="20"/>
              </w:rPr>
              <w:t>公司简介</w:t>
            </w:r>
            <w:r>
              <w:rPr>
                <w:rFonts w:ascii="Times New Roman" w:eastAsia="黑体" w:hAnsi="Times New Roman" w:cs="Times New Roman" w:hint="eastAsia"/>
                <w:b/>
                <w:bCs/>
                <w:sz w:val="24"/>
                <w:szCs w:val="20"/>
              </w:rPr>
              <w:t>:</w:t>
            </w:r>
            <w:r>
              <w:rPr>
                <w:rFonts w:ascii="宋体" w:eastAsia="宋体" w:hAnsi="宋体" w:cs="Times New Roman" w:hint="eastAsia"/>
                <w:sz w:val="24"/>
                <w:szCs w:val="30"/>
              </w:rPr>
              <w:t>浙江中烟工业有限责任公司是隶属于中国烟草总公司的国有独资公司，主推“利群、大红鹰、雄狮”三大品牌。公司紧紧围绕行业改革发展主要任务，充分发扬“忧患、拼搏、创新”的核心理念和“敢想敢拼、善谋善为”的企业精神，以“一个优秀企业、一个优秀品牌、一个优秀团队”为发展追求，致力于建设更具有影响力的行业关键强势企业。</w:t>
            </w:r>
          </w:p>
        </w:tc>
      </w:tr>
      <w:tr w:rsidR="00970B76">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eastAsia="黑体" w:hAnsi="宋体" w:cs="宋体"/>
                <w:b/>
                <w:kern w:val="0"/>
                <w:sz w:val="24"/>
                <w:szCs w:val="20"/>
              </w:rPr>
            </w:pPr>
            <w:r>
              <w:rPr>
                <w:rFonts w:ascii="宋体" w:eastAsia="黑体" w:hAnsi="宋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黑体" w:eastAsia="黑体" w:hAnsi="黑体" w:cs="宋体"/>
                <w:b/>
                <w:kern w:val="0"/>
                <w:sz w:val="24"/>
                <w:szCs w:val="20"/>
              </w:rPr>
            </w:pPr>
            <w:r>
              <w:rPr>
                <w:rFonts w:ascii="黑体" w:eastAsia="黑体" w:hAnsi="黑体" w:cs="宋体" w:hint="eastAsia"/>
                <w:b/>
                <w:kern w:val="0"/>
                <w:sz w:val="24"/>
                <w:szCs w:val="20"/>
              </w:rPr>
              <w:t>网上报名</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黑体" w:eastAsia="黑体" w:hAnsi="黑体" w:cs="宋体"/>
                <w:b/>
                <w:kern w:val="0"/>
                <w:sz w:val="24"/>
                <w:szCs w:val="20"/>
              </w:rPr>
            </w:pPr>
            <w:r>
              <w:rPr>
                <w:rFonts w:ascii="黑体" w:eastAsia="黑体" w:hAnsi="黑体" w:cs="宋体" w:hint="eastAsia"/>
                <w:b/>
                <w:kern w:val="0"/>
                <w:sz w:val="24"/>
                <w:szCs w:val="24"/>
              </w:rPr>
              <w:t>简历接收截止时间</w:t>
            </w:r>
          </w:p>
        </w:tc>
        <w:tc>
          <w:tcPr>
            <w:tcW w:w="2835" w:type="dxa"/>
            <w:gridSpan w:val="2"/>
            <w:tcBorders>
              <w:top w:val="single" w:sz="4" w:space="0" w:color="4F81BD"/>
              <w:left w:val="single" w:sz="6" w:space="0" w:color="auto"/>
              <w:bottom w:val="single" w:sz="6" w:space="0" w:color="auto"/>
              <w:right w:val="thickThinSmallGap" w:sz="18" w:space="0" w:color="auto"/>
            </w:tcBorders>
            <w:vAlign w:val="center"/>
          </w:tcPr>
          <w:p w:rsidR="00970B76" w:rsidRDefault="009865EA">
            <w:pPr>
              <w:widowControl/>
              <w:jc w:val="center"/>
              <w:rPr>
                <w:rFonts w:ascii="黑体" w:eastAsia="黑体" w:hAnsi="黑体" w:cs="宋体"/>
                <w:b/>
                <w:kern w:val="0"/>
                <w:sz w:val="24"/>
                <w:szCs w:val="20"/>
              </w:rPr>
            </w:pPr>
            <w:r>
              <w:rPr>
                <w:rFonts w:ascii="黑体" w:eastAsia="黑体" w:hAnsi="黑体" w:cs="宋体" w:hint="eastAsia"/>
                <w:b/>
                <w:kern w:val="0"/>
                <w:sz w:val="24"/>
                <w:szCs w:val="20"/>
              </w:rPr>
              <w:t>未定</w:t>
            </w:r>
          </w:p>
        </w:tc>
      </w:tr>
      <w:tr w:rsidR="00970B76">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Times New Roman" w:eastAsia="黑体" w:hAnsi="Times New Roman" w:cs="Times New Roman"/>
                <w:b/>
                <w:bCs/>
                <w:sz w:val="24"/>
                <w:szCs w:val="20"/>
              </w:rPr>
            </w:pPr>
            <w:r>
              <w:rPr>
                <w:rFonts w:ascii="Times New Roman" w:eastAsia="黑体" w:hAnsi="Times New Roman" w:cs="Times New Roman" w:hint="eastAsia"/>
                <w:b/>
                <w:bCs/>
                <w:sz w:val="24"/>
                <w:szCs w:val="20"/>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Times New Roman" w:eastAsia="黑体" w:hAnsi="Times New Roman" w:cs="Times New Roman"/>
                <w:b/>
                <w:bCs/>
                <w:sz w:val="24"/>
                <w:szCs w:val="20"/>
              </w:rPr>
            </w:pPr>
            <w:r>
              <w:rPr>
                <w:rFonts w:ascii="Times New Roman" w:eastAsia="黑体" w:hAnsi="Times New Roman" w:cs="Times New Roman" w:hint="eastAsia"/>
                <w:b/>
                <w:bCs/>
                <w:sz w:val="24"/>
                <w:szCs w:val="20"/>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Times New Roman" w:eastAsia="黑体" w:hAnsi="Times New Roman" w:cs="Times New Roman"/>
                <w:b/>
                <w:bCs/>
                <w:sz w:val="24"/>
                <w:szCs w:val="20"/>
              </w:rPr>
            </w:pPr>
            <w:r>
              <w:rPr>
                <w:rFonts w:ascii="Times New Roman" w:eastAsia="黑体" w:hAnsi="Times New Roman" w:cs="Times New Roman" w:hint="eastAsia"/>
                <w:b/>
                <w:bCs/>
                <w:sz w:val="24"/>
                <w:szCs w:val="20"/>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Times New Roman" w:eastAsia="黑体" w:hAnsi="Times New Roman" w:cs="Times New Roman"/>
                <w:b/>
                <w:bCs/>
                <w:sz w:val="24"/>
                <w:szCs w:val="20"/>
              </w:rPr>
            </w:pPr>
            <w:r>
              <w:rPr>
                <w:rFonts w:ascii="Times New Roman" w:eastAsia="黑体" w:hAnsi="Times New Roman" w:cs="Times New Roman" w:hint="eastAsia"/>
                <w:b/>
                <w:bCs/>
                <w:sz w:val="24"/>
                <w:szCs w:val="20"/>
              </w:rPr>
              <w:t>招聘专业</w:t>
            </w:r>
          </w:p>
        </w:tc>
        <w:tc>
          <w:tcPr>
            <w:tcW w:w="1276" w:type="dxa"/>
            <w:tcBorders>
              <w:top w:val="single" w:sz="4" w:space="0" w:color="4F81BD"/>
              <w:left w:val="single" w:sz="6" w:space="0" w:color="auto"/>
              <w:bottom w:val="single" w:sz="6" w:space="0" w:color="auto"/>
              <w:right w:val="single" w:sz="4" w:space="0" w:color="auto"/>
            </w:tcBorders>
            <w:vAlign w:val="center"/>
          </w:tcPr>
          <w:p w:rsidR="00970B76" w:rsidRDefault="009865EA">
            <w:pPr>
              <w:jc w:val="center"/>
              <w:rPr>
                <w:rFonts w:ascii="Times New Roman" w:eastAsia="黑体" w:hAnsi="Times New Roman" w:cs="Times New Roman"/>
                <w:b/>
                <w:bCs/>
                <w:sz w:val="24"/>
                <w:szCs w:val="20"/>
              </w:rPr>
            </w:pPr>
            <w:r>
              <w:rPr>
                <w:rFonts w:ascii="Times New Roman" w:eastAsia="黑体" w:hAnsi="Times New Roman" w:cs="Times New Roman" w:hint="eastAsia"/>
                <w:b/>
                <w:bCs/>
                <w:sz w:val="24"/>
                <w:szCs w:val="20"/>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865EA">
            <w:pPr>
              <w:jc w:val="center"/>
              <w:rPr>
                <w:rFonts w:ascii="Times New Roman" w:eastAsia="黑体" w:hAnsi="Times New Roman" w:cs="Times New Roman"/>
                <w:b/>
                <w:bCs/>
                <w:sz w:val="24"/>
                <w:szCs w:val="20"/>
              </w:rPr>
            </w:pPr>
            <w:r>
              <w:rPr>
                <w:rFonts w:ascii="Times New Roman" w:eastAsia="黑体" w:hAnsi="Times New Roman" w:cs="Times New Roman" w:hint="eastAsia"/>
                <w:b/>
                <w:bCs/>
                <w:sz w:val="24"/>
                <w:szCs w:val="20"/>
              </w:rPr>
              <w:t>其他要求</w:t>
            </w: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b/>
                <w:kern w:val="0"/>
                <w:sz w:val="24"/>
                <w:szCs w:val="24"/>
              </w:rPr>
            </w:pPr>
            <w:r>
              <w:rPr>
                <w:rFonts w:ascii="宋体" w:eastAsia="宋体" w:hAnsi="宋体" w:cs="Times New Roman" w:hint="eastAsia"/>
                <w:sz w:val="24"/>
                <w:szCs w:val="24"/>
              </w:rPr>
              <w:t>营销业务（一）</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3</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硕士及以上</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b/>
                <w:kern w:val="0"/>
                <w:sz w:val="24"/>
                <w:szCs w:val="24"/>
              </w:rPr>
            </w:pPr>
            <w:r>
              <w:rPr>
                <w:rFonts w:ascii="宋体" w:eastAsia="宋体" w:hAnsi="宋体" w:cs="Times New Roman" w:hint="eastAsia"/>
                <w:sz w:val="24"/>
                <w:szCs w:val="24"/>
              </w:rPr>
              <w:t>财务管理、会计学、法学类专业</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长期出差</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宋体" w:eastAsia="宋体" w:hAnsi="宋体" w:cs="宋体"/>
                <w:b/>
                <w:kern w:val="0"/>
                <w:sz w:val="24"/>
                <w:szCs w:val="24"/>
              </w:rPr>
            </w:pP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b/>
                <w:kern w:val="0"/>
                <w:sz w:val="24"/>
                <w:szCs w:val="24"/>
              </w:rPr>
            </w:pPr>
            <w:r>
              <w:rPr>
                <w:rFonts w:ascii="宋体" w:eastAsia="宋体" w:hAnsi="宋体" w:cs="Times New Roman" w:hint="eastAsia"/>
                <w:sz w:val="24"/>
                <w:szCs w:val="24"/>
              </w:rPr>
              <w:t>营销业务（二）</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9</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b/>
                <w:kern w:val="0"/>
                <w:sz w:val="24"/>
                <w:szCs w:val="24"/>
              </w:rPr>
            </w:pPr>
            <w:r>
              <w:rPr>
                <w:rFonts w:ascii="宋体" w:eastAsia="宋体" w:hAnsi="宋体" w:cs="Times New Roman" w:hint="eastAsia"/>
                <w:sz w:val="24"/>
                <w:szCs w:val="24"/>
              </w:rPr>
              <w:t>市场营销、工商管理、经济类专业</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长期出差</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宋体" w:eastAsia="宋体" w:hAnsi="宋体" w:cs="宋体"/>
                <w:b/>
                <w:kern w:val="0"/>
                <w:sz w:val="24"/>
                <w:szCs w:val="24"/>
              </w:rPr>
            </w:pP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spacing w:line="300" w:lineRule="exact"/>
              <w:jc w:val="center"/>
              <w:rPr>
                <w:rFonts w:ascii="宋体" w:eastAsia="宋体" w:hAnsi="宋体" w:cs="Times New Roman"/>
                <w:sz w:val="24"/>
                <w:szCs w:val="24"/>
              </w:rPr>
            </w:pPr>
            <w:r>
              <w:rPr>
                <w:rFonts w:ascii="宋体" w:eastAsia="宋体" w:hAnsi="宋体" w:cs="Times New Roman" w:hint="eastAsia"/>
                <w:sz w:val="24"/>
                <w:szCs w:val="24"/>
              </w:rPr>
              <w:t>物资业务（一）</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3</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硕士及以上</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b/>
                <w:kern w:val="0"/>
                <w:sz w:val="24"/>
                <w:szCs w:val="24"/>
              </w:rPr>
            </w:pPr>
            <w:r>
              <w:rPr>
                <w:rFonts w:ascii="宋体" w:eastAsia="宋体" w:hAnsi="宋体" w:cs="Times New Roman" w:hint="eastAsia"/>
                <w:sz w:val="24"/>
                <w:szCs w:val="24"/>
              </w:rPr>
              <w:t>工商管理类专业</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长期出差</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宋体" w:eastAsia="宋体" w:hAnsi="宋体" w:cs="宋体"/>
                <w:b/>
                <w:kern w:val="0"/>
                <w:sz w:val="24"/>
                <w:szCs w:val="24"/>
              </w:rPr>
            </w:pP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spacing w:line="300" w:lineRule="exact"/>
              <w:jc w:val="center"/>
              <w:rPr>
                <w:rFonts w:ascii="宋体" w:eastAsia="宋体" w:hAnsi="宋体" w:cs="Times New Roman"/>
                <w:sz w:val="24"/>
                <w:szCs w:val="24"/>
              </w:rPr>
            </w:pPr>
            <w:r>
              <w:rPr>
                <w:rFonts w:ascii="宋体" w:eastAsia="宋体" w:hAnsi="宋体" w:cs="Times New Roman" w:hint="eastAsia"/>
                <w:sz w:val="24"/>
                <w:szCs w:val="24"/>
              </w:rPr>
              <w:t>物资业务（二）</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9</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b/>
                <w:kern w:val="0"/>
                <w:sz w:val="24"/>
                <w:szCs w:val="24"/>
              </w:rPr>
            </w:pPr>
            <w:r>
              <w:rPr>
                <w:rFonts w:ascii="宋体" w:eastAsia="宋体" w:hAnsi="宋体" w:cs="Times New Roman" w:hint="eastAsia"/>
                <w:sz w:val="24"/>
                <w:szCs w:val="24"/>
              </w:rPr>
              <w:t>农学类、物流管理、工商管理专业</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宋体" w:eastAsia="宋体" w:hAnsi="宋体" w:cs="宋体"/>
                <w:b/>
                <w:kern w:val="0"/>
                <w:sz w:val="24"/>
                <w:szCs w:val="24"/>
              </w:rPr>
            </w:pPr>
            <w:r>
              <w:rPr>
                <w:rFonts w:ascii="宋体" w:eastAsia="宋体" w:hAnsi="宋体" w:cs="宋体" w:hint="eastAsia"/>
                <w:kern w:val="0"/>
                <w:sz w:val="24"/>
                <w:szCs w:val="24"/>
              </w:rPr>
              <w:t>长期出差</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宋体" w:eastAsia="宋体" w:hAnsi="宋体" w:cs="宋体"/>
                <w:b/>
                <w:kern w:val="0"/>
                <w:sz w:val="24"/>
                <w:szCs w:val="24"/>
              </w:rPr>
            </w:pP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spacing w:line="300" w:lineRule="exact"/>
              <w:jc w:val="center"/>
              <w:rPr>
                <w:rFonts w:ascii="宋体" w:eastAsia="宋体" w:hAnsi="宋体" w:cs="Times New Roman"/>
                <w:sz w:val="24"/>
                <w:szCs w:val="24"/>
              </w:rPr>
            </w:pPr>
            <w:r>
              <w:rPr>
                <w:rFonts w:ascii="宋体" w:eastAsia="宋体" w:hAnsi="宋体" w:cs="Times New Roman" w:hint="eastAsia"/>
                <w:sz w:val="24"/>
                <w:szCs w:val="24"/>
              </w:rPr>
              <w:t>烟叶质量检验员</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1</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b/>
                <w:kern w:val="0"/>
                <w:sz w:val="24"/>
                <w:szCs w:val="24"/>
              </w:rPr>
            </w:pPr>
            <w:r>
              <w:rPr>
                <w:rFonts w:ascii="宋体" w:eastAsia="宋体" w:hAnsi="宋体" w:cs="Times New Roman" w:hint="eastAsia"/>
                <w:sz w:val="24"/>
                <w:szCs w:val="24"/>
              </w:rPr>
              <w:t>食品、化学、烟草相关专业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宋体" w:eastAsia="宋体" w:hAnsi="宋体" w:cs="宋体"/>
                <w:b/>
                <w:kern w:val="0"/>
                <w:sz w:val="24"/>
                <w:szCs w:val="24"/>
              </w:rPr>
            </w:pPr>
            <w:r>
              <w:rPr>
                <w:rFonts w:ascii="宋体" w:eastAsia="宋体" w:hAnsi="宋体" w:cs="宋体" w:hint="eastAsia"/>
                <w:kern w:val="0"/>
                <w:sz w:val="24"/>
                <w:szCs w:val="24"/>
              </w:rPr>
              <w:t>长期出差</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宋体" w:eastAsia="宋体" w:hAnsi="宋体" w:cs="宋体"/>
                <w:b/>
                <w:kern w:val="0"/>
                <w:sz w:val="24"/>
                <w:szCs w:val="24"/>
              </w:rPr>
            </w:pP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b/>
                <w:kern w:val="0"/>
                <w:sz w:val="24"/>
                <w:szCs w:val="24"/>
              </w:rPr>
            </w:pPr>
            <w:r>
              <w:rPr>
                <w:rFonts w:ascii="宋体" w:eastAsia="宋体" w:hAnsi="宋体" w:cs="宋体" w:hint="eastAsia"/>
                <w:sz w:val="24"/>
                <w:szCs w:val="24"/>
              </w:rPr>
              <w:t>生产操作（杭州一）</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4</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硕士及以上</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b/>
                <w:kern w:val="0"/>
                <w:sz w:val="24"/>
                <w:szCs w:val="24"/>
              </w:rPr>
            </w:pPr>
            <w:r>
              <w:rPr>
                <w:rFonts w:ascii="宋体" w:eastAsia="宋体" w:hAnsi="宋体" w:cs="Times New Roman" w:hint="eastAsia"/>
                <w:sz w:val="24"/>
                <w:szCs w:val="24"/>
              </w:rPr>
              <w:t>工商管理、管理科学与工程、文学类专业</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杭州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宋体" w:eastAsia="宋体" w:hAnsi="宋体" w:cs="宋体"/>
                <w:b/>
                <w:kern w:val="0"/>
                <w:sz w:val="24"/>
                <w:szCs w:val="24"/>
              </w:rPr>
            </w:pP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b/>
                <w:kern w:val="0"/>
                <w:sz w:val="24"/>
                <w:szCs w:val="24"/>
              </w:rPr>
            </w:pPr>
            <w:r>
              <w:rPr>
                <w:rFonts w:ascii="宋体" w:eastAsia="宋体" w:hAnsi="宋体" w:cs="宋体" w:hint="eastAsia"/>
                <w:sz w:val="24"/>
                <w:szCs w:val="24"/>
              </w:rPr>
              <w:t>生产操作（杭州二）</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32</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b/>
                <w:kern w:val="0"/>
                <w:sz w:val="24"/>
                <w:szCs w:val="24"/>
              </w:rPr>
            </w:pPr>
            <w:r>
              <w:rPr>
                <w:rFonts w:ascii="宋体" w:eastAsia="宋体" w:hAnsi="宋体" w:cs="Times New Roman" w:hint="eastAsia"/>
                <w:sz w:val="24"/>
                <w:szCs w:val="24"/>
              </w:rPr>
              <w:t>工学类专业</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杭州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宋体" w:eastAsia="宋体" w:hAnsi="宋体" w:cs="宋体"/>
                <w:b/>
                <w:kern w:val="0"/>
                <w:sz w:val="24"/>
                <w:szCs w:val="24"/>
              </w:rPr>
            </w:pP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b/>
                <w:kern w:val="0"/>
                <w:sz w:val="24"/>
                <w:szCs w:val="24"/>
              </w:rPr>
            </w:pPr>
            <w:r>
              <w:rPr>
                <w:rFonts w:ascii="宋体" w:eastAsia="宋体" w:hAnsi="宋体" w:cs="宋体" w:hint="eastAsia"/>
                <w:sz w:val="24"/>
                <w:szCs w:val="24"/>
              </w:rPr>
              <w:t>生产操作（杭州三）</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3</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b/>
                <w:kern w:val="0"/>
                <w:sz w:val="24"/>
                <w:szCs w:val="24"/>
              </w:rPr>
            </w:pPr>
            <w:r>
              <w:rPr>
                <w:rFonts w:ascii="宋体" w:eastAsia="宋体" w:hAnsi="宋体" w:cs="Times New Roman" w:hint="eastAsia"/>
                <w:sz w:val="24"/>
                <w:szCs w:val="24"/>
              </w:rPr>
              <w:t>管理学、文学、法学类专业</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杭州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宋体" w:eastAsia="宋体" w:hAnsi="宋体" w:cs="宋体"/>
                <w:b/>
                <w:kern w:val="0"/>
                <w:sz w:val="24"/>
                <w:szCs w:val="24"/>
              </w:rPr>
            </w:pP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b/>
                <w:kern w:val="0"/>
                <w:sz w:val="24"/>
                <w:szCs w:val="24"/>
              </w:rPr>
            </w:pPr>
            <w:r>
              <w:rPr>
                <w:rFonts w:ascii="宋体" w:eastAsia="宋体" w:hAnsi="宋体" w:cs="宋体" w:hint="eastAsia"/>
                <w:sz w:val="24"/>
                <w:szCs w:val="24"/>
              </w:rPr>
              <w:t>生产操作（宁波一）</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4</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硕士及以上</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b/>
                <w:kern w:val="0"/>
                <w:sz w:val="24"/>
                <w:szCs w:val="24"/>
              </w:rPr>
            </w:pPr>
            <w:r>
              <w:rPr>
                <w:rFonts w:ascii="宋体" w:eastAsia="宋体" w:hAnsi="宋体" w:cs="Times New Roman" w:hint="eastAsia"/>
                <w:sz w:val="24"/>
                <w:szCs w:val="24"/>
              </w:rPr>
              <w:t>工商管理、人力资源管理、管理科学与工程、文学类专业</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宁波</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宋体" w:eastAsia="宋体" w:hAnsi="宋体" w:cs="宋体"/>
                <w:b/>
                <w:kern w:val="0"/>
                <w:sz w:val="24"/>
                <w:szCs w:val="24"/>
              </w:rPr>
            </w:pP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b/>
                <w:kern w:val="0"/>
                <w:sz w:val="24"/>
                <w:szCs w:val="24"/>
              </w:rPr>
            </w:pPr>
            <w:r>
              <w:rPr>
                <w:rFonts w:ascii="宋体" w:eastAsia="宋体" w:hAnsi="宋体" w:cs="宋体" w:hint="eastAsia"/>
                <w:sz w:val="24"/>
                <w:szCs w:val="24"/>
              </w:rPr>
              <w:t>生产操作（宁波二）</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4</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硕士及以上</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Times New Roman"/>
                <w:sz w:val="24"/>
                <w:szCs w:val="24"/>
              </w:rPr>
            </w:pPr>
            <w:r>
              <w:rPr>
                <w:rFonts w:ascii="宋体" w:eastAsia="宋体" w:hAnsi="宋体" w:cs="Times New Roman" w:hint="eastAsia"/>
                <w:sz w:val="24"/>
                <w:szCs w:val="24"/>
              </w:rPr>
              <w:t>计算机、通信、</w:t>
            </w:r>
          </w:p>
          <w:p w:rsidR="00970B76" w:rsidRDefault="009865EA">
            <w:pPr>
              <w:widowControl/>
              <w:jc w:val="center"/>
              <w:rPr>
                <w:rFonts w:ascii="宋体" w:eastAsia="宋体" w:hAnsi="宋体" w:cs="宋体"/>
                <w:b/>
                <w:kern w:val="0"/>
                <w:sz w:val="24"/>
                <w:szCs w:val="24"/>
              </w:rPr>
            </w:pPr>
            <w:r>
              <w:rPr>
                <w:rFonts w:ascii="宋体" w:eastAsia="宋体" w:hAnsi="宋体" w:cs="Times New Roman" w:hint="eastAsia"/>
                <w:sz w:val="24"/>
                <w:szCs w:val="24"/>
              </w:rPr>
              <w:t>控制科学类专业</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宁波</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宋体" w:eastAsia="宋体" w:hAnsi="宋体" w:cs="宋体"/>
                <w:b/>
                <w:kern w:val="0"/>
                <w:sz w:val="24"/>
                <w:szCs w:val="24"/>
              </w:rPr>
            </w:pP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b/>
                <w:kern w:val="0"/>
                <w:sz w:val="24"/>
                <w:szCs w:val="24"/>
              </w:rPr>
            </w:pPr>
            <w:r>
              <w:rPr>
                <w:rFonts w:ascii="宋体" w:eastAsia="宋体" w:hAnsi="宋体" w:cs="宋体" w:hint="eastAsia"/>
                <w:sz w:val="24"/>
                <w:szCs w:val="24"/>
              </w:rPr>
              <w:t>生产操作（宁波三）</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54</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b/>
                <w:kern w:val="0"/>
                <w:sz w:val="24"/>
                <w:szCs w:val="24"/>
              </w:rPr>
            </w:pPr>
            <w:r>
              <w:rPr>
                <w:rFonts w:ascii="宋体" w:eastAsia="宋体" w:hAnsi="宋体" w:cs="Times New Roman" w:hint="eastAsia"/>
                <w:sz w:val="24"/>
                <w:szCs w:val="24"/>
              </w:rPr>
              <w:t>工学类专业</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宁波</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宋体" w:eastAsia="宋体" w:hAnsi="宋体" w:cs="宋体"/>
                <w:b/>
                <w:kern w:val="0"/>
                <w:sz w:val="24"/>
                <w:szCs w:val="24"/>
              </w:rPr>
            </w:pP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b/>
                <w:kern w:val="0"/>
                <w:sz w:val="24"/>
                <w:szCs w:val="24"/>
              </w:rPr>
            </w:pPr>
            <w:r>
              <w:rPr>
                <w:rFonts w:ascii="宋体" w:eastAsia="宋体" w:hAnsi="宋体" w:cs="宋体" w:hint="eastAsia"/>
                <w:sz w:val="24"/>
                <w:szCs w:val="24"/>
              </w:rPr>
              <w:t>生产操作（宁波四）</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8</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b/>
                <w:kern w:val="0"/>
                <w:sz w:val="24"/>
                <w:szCs w:val="24"/>
              </w:rPr>
            </w:pPr>
            <w:r>
              <w:rPr>
                <w:rFonts w:ascii="宋体" w:eastAsia="宋体" w:hAnsi="宋体" w:cs="Times New Roman" w:hint="eastAsia"/>
                <w:sz w:val="24"/>
                <w:szCs w:val="24"/>
              </w:rPr>
              <w:t>管理学、文学、法学类专业</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宁波</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宋体" w:eastAsia="宋体" w:hAnsi="宋体" w:cs="宋体"/>
                <w:b/>
                <w:kern w:val="0"/>
                <w:sz w:val="24"/>
                <w:szCs w:val="24"/>
              </w:rPr>
            </w:pPr>
          </w:p>
        </w:tc>
      </w:tr>
    </w:tbl>
    <w:p w:rsidR="00970B76" w:rsidRDefault="00970B76">
      <w:pPr>
        <w:jc w:val="center"/>
        <w:rPr>
          <w:rFonts w:ascii="宋体" w:eastAsia="宋体" w:hAnsi="宋体" w:cstheme="majorBidi"/>
          <w:b/>
          <w:bCs/>
          <w:sz w:val="36"/>
          <w:szCs w:val="36"/>
          <w:shd w:val="pct10" w:color="auto" w:fill="FFFFFF"/>
        </w:rPr>
      </w:pPr>
    </w:p>
    <w:p w:rsidR="00970B76" w:rsidRDefault="009865EA">
      <w:pPr>
        <w:rPr>
          <w:shd w:val="pct10" w:color="auto" w:fill="FFFFFF"/>
        </w:rPr>
      </w:pPr>
      <w:r>
        <w:rPr>
          <w:shd w:val="pct10" w:color="auto" w:fill="FFFFFF"/>
        </w:rPr>
        <w:br w:type="page"/>
      </w:r>
    </w:p>
    <w:p w:rsidR="00970B76" w:rsidRDefault="009865EA">
      <w:pPr>
        <w:pStyle w:val="2"/>
        <w:jc w:val="center"/>
        <w:rPr>
          <w:rFonts w:ascii="宋体" w:eastAsia="宋体" w:hAnsi="宋体"/>
          <w:sz w:val="36"/>
          <w:szCs w:val="36"/>
          <w:shd w:val="pct10" w:color="auto" w:fill="FFFFFF"/>
        </w:rPr>
      </w:pPr>
      <w:bookmarkStart w:id="77" w:name="_Toc498718728"/>
      <w:bookmarkStart w:id="78" w:name="_Toc499194163"/>
      <w:r>
        <w:rPr>
          <w:rFonts w:ascii="宋体" w:eastAsia="宋体" w:hAnsi="宋体" w:hint="eastAsia"/>
          <w:sz w:val="36"/>
          <w:szCs w:val="36"/>
          <w:shd w:val="pct10" w:color="auto" w:fill="FFFFFF"/>
        </w:rPr>
        <w:lastRenderedPageBreak/>
        <w:t>50</w:t>
      </w:r>
      <w:r>
        <w:rPr>
          <w:rFonts w:ascii="宋体" w:eastAsia="宋体" w:hAnsi="宋体"/>
          <w:sz w:val="36"/>
          <w:szCs w:val="36"/>
          <w:shd w:val="pct10" w:color="auto" w:fill="FFFFFF"/>
        </w:rPr>
        <w:t xml:space="preserve"> </w:t>
      </w:r>
      <w:r>
        <w:rPr>
          <w:rFonts w:ascii="宋体" w:eastAsia="宋体" w:hAnsi="宋体" w:hint="eastAsia"/>
          <w:sz w:val="36"/>
          <w:szCs w:val="36"/>
          <w:shd w:val="pct10" w:color="auto" w:fill="FFFFFF"/>
        </w:rPr>
        <w:t>浙江亚太机电股份有限公司</w:t>
      </w:r>
      <w:bookmarkEnd w:id="77"/>
      <w:bookmarkEnd w:id="78"/>
    </w:p>
    <w:tbl>
      <w:tblPr>
        <w:tblpPr w:leftFromText="180" w:rightFromText="180" w:vertAnchor="text" w:horzAnchor="margin" w:tblpX="-497" w:tblpY="158"/>
        <w:tblW w:w="9643"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131"/>
        <w:gridCol w:w="850"/>
        <w:gridCol w:w="1559"/>
        <w:gridCol w:w="2268"/>
        <w:gridCol w:w="1276"/>
        <w:gridCol w:w="1559"/>
      </w:tblGrid>
      <w:tr w:rsidR="00970B76">
        <w:trPr>
          <w:trHeight w:val="2334"/>
        </w:trPr>
        <w:tc>
          <w:tcPr>
            <w:tcW w:w="9643" w:type="dxa"/>
            <w:gridSpan w:val="6"/>
            <w:tcBorders>
              <w:top w:val="thinThickSmallGap" w:sz="18" w:space="0" w:color="auto"/>
              <w:left w:val="thinThickSmallGap" w:sz="18" w:space="0" w:color="auto"/>
              <w:bottom w:val="single" w:sz="6" w:space="0" w:color="auto"/>
              <w:right w:val="thickThinSmallGap" w:sz="18" w:space="0" w:color="auto"/>
            </w:tcBorders>
          </w:tcPr>
          <w:p w:rsidR="00970B76" w:rsidRDefault="009865EA">
            <w:pPr>
              <w:rPr>
                <w:rFonts w:ascii="宋体" w:eastAsia="宋体" w:hAnsi="宋体"/>
                <w:sz w:val="24"/>
                <w:szCs w:val="24"/>
              </w:rPr>
            </w:pPr>
            <w:r>
              <w:rPr>
                <w:rFonts w:ascii="黑体" w:eastAsia="黑体" w:hAnsi="黑体" w:hint="eastAsia"/>
                <w:b/>
                <w:bCs/>
                <w:sz w:val="24"/>
                <w:szCs w:val="24"/>
              </w:rPr>
              <w:t>公司简介</w:t>
            </w:r>
            <w:r>
              <w:rPr>
                <w:rFonts w:ascii="黑体" w:eastAsia="黑体" w:hAnsi="黑体" w:hint="eastAsia"/>
                <w:b/>
                <w:bCs/>
                <w:sz w:val="24"/>
                <w:szCs w:val="24"/>
              </w:rPr>
              <w:t>:</w:t>
            </w:r>
            <w:r>
              <w:rPr>
                <w:rFonts w:ascii="宋体" w:eastAsia="宋体" w:hAnsi="宋体" w:hint="eastAsia"/>
                <w:sz w:val="24"/>
                <w:szCs w:val="24"/>
              </w:rPr>
              <w:t>浙江亚太机电股份有限公司是一家致力于开发、生产、销售汽车制动系统的国家重点高新技术企业，已有近四十年的专业化生产历史，于</w:t>
            </w:r>
            <w:r>
              <w:rPr>
                <w:rFonts w:ascii="宋体" w:eastAsia="宋体" w:hAnsi="宋体" w:hint="eastAsia"/>
                <w:sz w:val="24"/>
                <w:szCs w:val="24"/>
              </w:rPr>
              <w:t>2009</w:t>
            </w:r>
            <w:r>
              <w:rPr>
                <w:rFonts w:ascii="宋体" w:eastAsia="宋体" w:hAnsi="宋体" w:hint="eastAsia"/>
                <w:sz w:val="24"/>
                <w:szCs w:val="24"/>
              </w:rPr>
              <w:t>年</w:t>
            </w:r>
            <w:r>
              <w:rPr>
                <w:rFonts w:ascii="宋体" w:eastAsia="宋体" w:hAnsi="宋体" w:hint="eastAsia"/>
                <w:sz w:val="24"/>
                <w:szCs w:val="24"/>
              </w:rPr>
              <w:t>8</w:t>
            </w:r>
            <w:r>
              <w:rPr>
                <w:rFonts w:ascii="宋体" w:eastAsia="宋体" w:hAnsi="宋体" w:hint="eastAsia"/>
                <w:sz w:val="24"/>
                <w:szCs w:val="24"/>
              </w:rPr>
              <w:t>月在深圳证券交易所中小板成功上市，是国内率先自主研发生产汽车液压</w:t>
            </w:r>
            <w:r>
              <w:rPr>
                <w:rFonts w:ascii="宋体" w:eastAsia="宋体" w:hAnsi="宋体" w:hint="eastAsia"/>
                <w:sz w:val="24"/>
                <w:szCs w:val="24"/>
              </w:rPr>
              <w:t>ABS</w:t>
            </w:r>
            <w:r>
              <w:rPr>
                <w:rFonts w:ascii="宋体" w:eastAsia="宋体" w:hAnsi="宋体" w:hint="eastAsia"/>
                <w:sz w:val="24"/>
                <w:szCs w:val="24"/>
              </w:rPr>
              <w:t>和全车制动系统和模块供货的大型专业化一级汽车零部件供应商，设有国家级企业技术中心、国家认定重点实验室和博士后科研工作站、院士工作站。公司主导产品为汽车基础制动系统、电子辅助控制制动系统、底盘前后模块，以及采用复合材料、高强度塑料轻量化底盘和发动机部件总成。为国内外知名汽车公司提供配套和技术服务。制动系统产品在</w:t>
            </w:r>
            <w:r>
              <w:rPr>
                <w:rFonts w:ascii="宋体" w:eastAsia="宋体" w:hAnsi="宋体" w:hint="eastAsia"/>
                <w:sz w:val="24"/>
                <w:szCs w:val="24"/>
              </w:rPr>
              <w:t>国内配套市场占有率和生产规模位居行业领先地位。公司以汽车主动安全技术为基础，布局汽车智能网联产业和新能源产业，打造智能汽车环境感知</w:t>
            </w:r>
            <w:r>
              <w:rPr>
                <w:rFonts w:ascii="宋体" w:eastAsia="宋体" w:hAnsi="宋体" w:hint="eastAsia"/>
                <w:sz w:val="24"/>
                <w:szCs w:val="24"/>
              </w:rPr>
              <w:t>+</w:t>
            </w:r>
            <w:r>
              <w:rPr>
                <w:rFonts w:ascii="宋体" w:eastAsia="宋体" w:hAnsi="宋体" w:hint="eastAsia"/>
                <w:sz w:val="24"/>
                <w:szCs w:val="24"/>
              </w:rPr>
              <w:t>主动安全控制</w:t>
            </w:r>
            <w:r>
              <w:rPr>
                <w:rFonts w:ascii="宋体" w:eastAsia="宋体" w:hAnsi="宋体" w:hint="eastAsia"/>
                <w:sz w:val="24"/>
                <w:szCs w:val="24"/>
              </w:rPr>
              <w:t>+</w:t>
            </w:r>
            <w:r>
              <w:rPr>
                <w:rFonts w:ascii="宋体" w:eastAsia="宋体" w:hAnsi="宋体" w:hint="eastAsia"/>
                <w:sz w:val="24"/>
                <w:szCs w:val="24"/>
              </w:rPr>
              <w:t>移动互联的无人驾驶产业链。即将实现智能驾驶技术和轮毂电机国内率先产业化。</w:t>
            </w:r>
          </w:p>
        </w:tc>
      </w:tr>
      <w:tr w:rsidR="00970B76">
        <w:trPr>
          <w:trHeight w:val="443"/>
        </w:trPr>
        <w:tc>
          <w:tcPr>
            <w:tcW w:w="2131"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黑体" w:eastAsia="黑体" w:hAnsi="黑体" w:cs="宋体"/>
                <w:b/>
                <w:kern w:val="0"/>
                <w:sz w:val="24"/>
                <w:szCs w:val="20"/>
              </w:rPr>
            </w:pPr>
            <w:r>
              <w:rPr>
                <w:rFonts w:ascii="黑体" w:eastAsia="黑体" w:hAnsi="黑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黑体" w:eastAsia="黑体" w:hAnsi="黑体" w:cs="宋体"/>
                <w:b/>
                <w:kern w:val="0"/>
                <w:sz w:val="24"/>
                <w:szCs w:val="20"/>
              </w:rPr>
            </w:pPr>
            <w:r>
              <w:rPr>
                <w:rFonts w:ascii="黑体" w:eastAsia="黑体" w:hAnsi="黑体" w:cs="宋体" w:hint="eastAsia"/>
                <w:b/>
                <w:kern w:val="0"/>
                <w:sz w:val="24"/>
                <w:szCs w:val="20"/>
              </w:rPr>
              <w:t>zbbsyj@apg.cn</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黑体" w:eastAsia="黑体" w:hAnsi="黑体" w:cs="宋体"/>
                <w:b/>
                <w:kern w:val="0"/>
                <w:sz w:val="24"/>
                <w:szCs w:val="20"/>
              </w:rPr>
            </w:pPr>
            <w:r>
              <w:rPr>
                <w:rFonts w:ascii="黑体" w:eastAsia="黑体" w:hAnsi="黑体" w:cs="宋体" w:hint="eastAsia"/>
                <w:b/>
                <w:kern w:val="0"/>
                <w:sz w:val="24"/>
                <w:szCs w:val="24"/>
              </w:rPr>
              <w:t>简历接收截止时间</w:t>
            </w:r>
          </w:p>
        </w:tc>
        <w:tc>
          <w:tcPr>
            <w:tcW w:w="2835" w:type="dxa"/>
            <w:gridSpan w:val="2"/>
            <w:tcBorders>
              <w:top w:val="single" w:sz="4" w:space="0" w:color="4F81BD"/>
              <w:left w:val="single" w:sz="6" w:space="0" w:color="auto"/>
              <w:bottom w:val="single" w:sz="6" w:space="0" w:color="auto"/>
              <w:right w:val="thickThinSmallGap" w:sz="18" w:space="0" w:color="auto"/>
            </w:tcBorders>
            <w:vAlign w:val="center"/>
          </w:tcPr>
          <w:p w:rsidR="00970B76" w:rsidRDefault="009865EA">
            <w:pPr>
              <w:widowControl/>
              <w:jc w:val="center"/>
              <w:rPr>
                <w:rFonts w:ascii="黑体" w:eastAsia="黑体" w:hAnsi="黑体" w:cs="宋体"/>
                <w:b/>
                <w:kern w:val="0"/>
                <w:sz w:val="24"/>
                <w:szCs w:val="20"/>
              </w:rPr>
            </w:pPr>
            <w:r>
              <w:rPr>
                <w:rFonts w:ascii="黑体" w:eastAsia="黑体" w:hAnsi="黑体" w:cs="宋体" w:hint="eastAsia"/>
                <w:b/>
                <w:kern w:val="0"/>
                <w:sz w:val="24"/>
                <w:szCs w:val="20"/>
              </w:rPr>
              <w:t>/</w:t>
            </w:r>
          </w:p>
        </w:tc>
      </w:tr>
      <w:tr w:rsidR="00970B76">
        <w:trPr>
          <w:trHeight w:val="443"/>
        </w:trPr>
        <w:tc>
          <w:tcPr>
            <w:tcW w:w="2131"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黑体" w:eastAsia="黑体" w:hAnsi="黑体" w:cs="Times New Roman"/>
                <w:b/>
                <w:bCs/>
                <w:sz w:val="24"/>
                <w:szCs w:val="20"/>
              </w:rPr>
            </w:pPr>
            <w:r>
              <w:rPr>
                <w:rFonts w:ascii="黑体" w:eastAsia="黑体" w:hAnsi="黑体" w:cs="Times New Roman" w:hint="eastAsia"/>
                <w:b/>
                <w:bCs/>
                <w:sz w:val="24"/>
                <w:szCs w:val="20"/>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黑体" w:eastAsia="黑体" w:hAnsi="黑体" w:cs="Times New Roman"/>
                <w:b/>
                <w:bCs/>
                <w:sz w:val="24"/>
                <w:szCs w:val="20"/>
              </w:rPr>
            </w:pPr>
            <w:r>
              <w:rPr>
                <w:rFonts w:ascii="黑体" w:eastAsia="黑体" w:hAnsi="黑体" w:cs="Times New Roman" w:hint="eastAsia"/>
                <w:b/>
                <w:bCs/>
                <w:sz w:val="24"/>
                <w:szCs w:val="20"/>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黑体" w:eastAsia="黑体" w:hAnsi="黑体" w:cs="Times New Roman"/>
                <w:b/>
                <w:bCs/>
                <w:sz w:val="24"/>
                <w:szCs w:val="20"/>
              </w:rPr>
            </w:pPr>
            <w:r>
              <w:rPr>
                <w:rFonts w:ascii="黑体" w:eastAsia="黑体" w:hAnsi="黑体" w:cs="Times New Roman" w:hint="eastAsia"/>
                <w:b/>
                <w:bCs/>
                <w:sz w:val="24"/>
                <w:szCs w:val="20"/>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黑体" w:eastAsia="黑体" w:hAnsi="黑体" w:cs="Times New Roman"/>
                <w:b/>
                <w:bCs/>
                <w:sz w:val="24"/>
                <w:szCs w:val="20"/>
              </w:rPr>
            </w:pPr>
            <w:r>
              <w:rPr>
                <w:rFonts w:ascii="黑体" w:eastAsia="黑体" w:hAnsi="黑体" w:cs="Times New Roman" w:hint="eastAsia"/>
                <w:b/>
                <w:bCs/>
                <w:sz w:val="24"/>
                <w:szCs w:val="20"/>
              </w:rPr>
              <w:t>招聘专业</w:t>
            </w:r>
          </w:p>
        </w:tc>
        <w:tc>
          <w:tcPr>
            <w:tcW w:w="1276" w:type="dxa"/>
            <w:tcBorders>
              <w:top w:val="single" w:sz="4" w:space="0" w:color="4F81BD"/>
              <w:left w:val="single" w:sz="6" w:space="0" w:color="auto"/>
              <w:bottom w:val="single" w:sz="6" w:space="0" w:color="auto"/>
              <w:right w:val="single" w:sz="4" w:space="0" w:color="auto"/>
            </w:tcBorders>
            <w:vAlign w:val="center"/>
          </w:tcPr>
          <w:p w:rsidR="00970B76" w:rsidRDefault="009865EA">
            <w:pPr>
              <w:jc w:val="center"/>
              <w:rPr>
                <w:rFonts w:ascii="黑体" w:eastAsia="黑体" w:hAnsi="黑体" w:cs="Times New Roman"/>
                <w:b/>
                <w:bCs/>
                <w:sz w:val="24"/>
                <w:szCs w:val="20"/>
              </w:rPr>
            </w:pPr>
            <w:r>
              <w:rPr>
                <w:rFonts w:ascii="黑体" w:eastAsia="黑体" w:hAnsi="黑体" w:cs="Times New Roman" w:hint="eastAsia"/>
                <w:b/>
                <w:bCs/>
                <w:sz w:val="24"/>
                <w:szCs w:val="20"/>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865EA">
            <w:pPr>
              <w:jc w:val="center"/>
              <w:rPr>
                <w:rFonts w:ascii="黑体" w:eastAsia="黑体" w:hAnsi="黑体" w:cs="Times New Roman"/>
                <w:b/>
                <w:bCs/>
                <w:sz w:val="24"/>
                <w:szCs w:val="20"/>
              </w:rPr>
            </w:pPr>
            <w:r>
              <w:rPr>
                <w:rFonts w:ascii="黑体" w:eastAsia="黑体" w:hAnsi="黑体" w:cs="Times New Roman" w:hint="eastAsia"/>
                <w:b/>
                <w:bCs/>
                <w:sz w:val="24"/>
                <w:szCs w:val="20"/>
              </w:rPr>
              <w:t>其他要求</w:t>
            </w:r>
          </w:p>
        </w:tc>
      </w:tr>
      <w:tr w:rsidR="00970B76">
        <w:trPr>
          <w:trHeight w:val="502"/>
        </w:trPr>
        <w:tc>
          <w:tcPr>
            <w:tcW w:w="2131"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eastAsia="宋体" w:hAnsi="宋体" w:cs="Times New Roman"/>
                <w:sz w:val="24"/>
                <w:szCs w:val="24"/>
              </w:rPr>
            </w:pPr>
            <w:r>
              <w:rPr>
                <w:rFonts w:ascii="宋体" w:eastAsia="宋体" w:hAnsi="宋体" w:cs="Times New Roman" w:hint="eastAsia"/>
                <w:sz w:val="24"/>
                <w:szCs w:val="24"/>
              </w:rPr>
              <w:t>底层软件开发</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Times New Roman"/>
                <w:sz w:val="24"/>
                <w:szCs w:val="24"/>
              </w:rPr>
            </w:pPr>
            <w:r>
              <w:rPr>
                <w:rFonts w:ascii="宋体" w:eastAsia="宋体" w:hAnsi="宋体" w:cs="Times New Roman" w:hint="eastAsia"/>
                <w:sz w:val="24"/>
                <w:szCs w:val="24"/>
              </w:rPr>
              <w:t>3</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Times New Roman"/>
                <w:sz w:val="24"/>
                <w:szCs w:val="24"/>
              </w:rPr>
            </w:pPr>
            <w:r>
              <w:rPr>
                <w:rFonts w:ascii="宋体" w:eastAsia="宋体" w:hAnsi="宋体" w:cs="Times New Roman" w:hint="eastAsia"/>
                <w:sz w:val="24"/>
                <w:szCs w:val="24"/>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Times New Roman"/>
                <w:sz w:val="24"/>
                <w:szCs w:val="24"/>
              </w:rPr>
            </w:pPr>
            <w:r>
              <w:rPr>
                <w:rFonts w:ascii="宋体" w:eastAsia="宋体" w:hAnsi="宋体" w:cs="Times New Roman" w:hint="eastAsia"/>
                <w:sz w:val="24"/>
                <w:szCs w:val="24"/>
              </w:rPr>
              <w:t>电子通信类或软件相关专业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宋体" w:eastAsia="宋体" w:hAnsi="宋体" w:cs="Times New Roman"/>
                <w:sz w:val="24"/>
                <w:szCs w:val="24"/>
              </w:rPr>
            </w:pPr>
            <w:r>
              <w:rPr>
                <w:rFonts w:ascii="宋体" w:eastAsia="宋体" w:hAnsi="宋体" w:cs="Times New Roman" w:hint="eastAsia"/>
                <w:sz w:val="24"/>
                <w:szCs w:val="24"/>
              </w:rPr>
              <w:t>杭州市</w:t>
            </w:r>
          </w:p>
          <w:p w:rsidR="00970B76" w:rsidRDefault="009865EA">
            <w:pPr>
              <w:widowControl/>
              <w:jc w:val="center"/>
              <w:rPr>
                <w:rFonts w:ascii="宋体" w:eastAsia="宋体" w:hAnsi="宋体" w:cs="Times New Roman"/>
                <w:sz w:val="24"/>
                <w:szCs w:val="24"/>
              </w:rPr>
            </w:pPr>
            <w:r>
              <w:rPr>
                <w:rFonts w:ascii="宋体" w:eastAsia="宋体" w:hAnsi="宋体" w:cs="Times New Roman" w:hint="eastAsia"/>
                <w:sz w:val="24"/>
                <w:szCs w:val="24"/>
              </w:rPr>
              <w:t>萧山区</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宋体" w:eastAsia="宋体" w:hAnsi="宋体" w:cs="Times New Roman"/>
                <w:sz w:val="24"/>
                <w:szCs w:val="24"/>
              </w:rPr>
            </w:pPr>
          </w:p>
        </w:tc>
      </w:tr>
      <w:tr w:rsidR="00970B76">
        <w:trPr>
          <w:trHeight w:val="502"/>
        </w:trPr>
        <w:tc>
          <w:tcPr>
            <w:tcW w:w="2131"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eastAsia="宋体" w:hAnsi="宋体" w:cs="Times New Roman"/>
                <w:sz w:val="24"/>
                <w:szCs w:val="24"/>
              </w:rPr>
            </w:pPr>
            <w:r>
              <w:rPr>
                <w:rFonts w:ascii="宋体" w:eastAsia="宋体" w:hAnsi="宋体" w:cs="Times New Roman" w:hint="eastAsia"/>
                <w:sz w:val="24"/>
                <w:szCs w:val="24"/>
              </w:rPr>
              <w:t>ADAS</w:t>
            </w:r>
            <w:r>
              <w:rPr>
                <w:rFonts w:ascii="宋体" w:eastAsia="宋体" w:hAnsi="宋体" w:cs="Times New Roman" w:hint="eastAsia"/>
                <w:sz w:val="24"/>
                <w:szCs w:val="24"/>
              </w:rPr>
              <w:t>功能开发</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Times New Roman"/>
                <w:sz w:val="24"/>
                <w:szCs w:val="24"/>
              </w:rPr>
            </w:pPr>
            <w:r>
              <w:rPr>
                <w:rFonts w:ascii="宋体" w:eastAsia="宋体" w:hAnsi="宋体" w:cs="Times New Roman" w:hint="eastAsia"/>
                <w:sz w:val="24"/>
                <w:szCs w:val="24"/>
              </w:rPr>
              <w:t>4</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Times New Roman"/>
                <w:sz w:val="24"/>
                <w:szCs w:val="24"/>
              </w:rPr>
            </w:pPr>
            <w:r>
              <w:rPr>
                <w:rFonts w:ascii="宋体" w:eastAsia="宋体" w:hAnsi="宋体" w:cs="Times New Roman" w:hint="eastAsia"/>
                <w:sz w:val="24"/>
                <w:szCs w:val="24"/>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Times New Roman"/>
                <w:sz w:val="24"/>
                <w:szCs w:val="24"/>
              </w:rPr>
            </w:pPr>
            <w:r>
              <w:rPr>
                <w:rFonts w:ascii="宋体" w:eastAsia="宋体" w:hAnsi="宋体" w:cs="Times New Roman" w:hint="eastAsia"/>
                <w:sz w:val="24"/>
                <w:szCs w:val="24"/>
              </w:rPr>
              <w:t>汽车工程或汽车控制类相关专业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宋体" w:eastAsia="宋体" w:hAnsi="宋体" w:cs="Times New Roman"/>
                <w:sz w:val="24"/>
                <w:szCs w:val="24"/>
              </w:rPr>
            </w:pPr>
            <w:r>
              <w:rPr>
                <w:rFonts w:ascii="宋体" w:eastAsia="宋体" w:hAnsi="宋体" w:cs="Times New Roman" w:hint="eastAsia"/>
                <w:sz w:val="24"/>
                <w:szCs w:val="24"/>
              </w:rPr>
              <w:t>杭州市</w:t>
            </w:r>
          </w:p>
          <w:p w:rsidR="00970B76" w:rsidRDefault="009865EA">
            <w:pPr>
              <w:widowControl/>
              <w:jc w:val="center"/>
              <w:rPr>
                <w:rFonts w:ascii="宋体" w:eastAsia="宋体" w:hAnsi="宋体" w:cs="Times New Roman"/>
                <w:sz w:val="24"/>
                <w:szCs w:val="24"/>
              </w:rPr>
            </w:pPr>
            <w:r>
              <w:rPr>
                <w:rFonts w:ascii="宋体" w:eastAsia="宋体" w:hAnsi="宋体" w:cs="Times New Roman" w:hint="eastAsia"/>
                <w:sz w:val="24"/>
                <w:szCs w:val="24"/>
              </w:rPr>
              <w:t>萧山区</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宋体" w:eastAsia="宋体" w:hAnsi="宋体" w:cs="Times New Roman"/>
                <w:sz w:val="24"/>
                <w:szCs w:val="24"/>
              </w:rPr>
            </w:pPr>
          </w:p>
        </w:tc>
      </w:tr>
      <w:tr w:rsidR="00970B76">
        <w:trPr>
          <w:trHeight w:val="502"/>
        </w:trPr>
        <w:tc>
          <w:tcPr>
            <w:tcW w:w="2131"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eastAsia="宋体" w:hAnsi="宋体" w:cs="Times New Roman"/>
                <w:sz w:val="24"/>
                <w:szCs w:val="24"/>
              </w:rPr>
            </w:pPr>
            <w:r>
              <w:rPr>
                <w:rFonts w:ascii="宋体" w:eastAsia="宋体" w:hAnsi="宋体" w:cs="Times New Roman" w:hint="eastAsia"/>
                <w:sz w:val="24"/>
                <w:szCs w:val="24"/>
              </w:rPr>
              <w:t>产品工程师</w:t>
            </w:r>
            <w:r>
              <w:rPr>
                <w:rFonts w:ascii="宋体" w:eastAsia="宋体" w:hAnsi="宋体" w:cs="Times New Roman" w:hint="eastAsia"/>
                <w:sz w:val="24"/>
                <w:szCs w:val="24"/>
              </w:rPr>
              <w:t>/</w:t>
            </w:r>
            <w:r>
              <w:rPr>
                <w:rFonts w:ascii="宋体" w:eastAsia="宋体" w:hAnsi="宋体" w:cs="Times New Roman" w:hint="eastAsia"/>
                <w:sz w:val="24"/>
                <w:szCs w:val="24"/>
              </w:rPr>
              <w:t>包装工程师</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Times New Roman"/>
                <w:sz w:val="24"/>
                <w:szCs w:val="24"/>
              </w:rPr>
            </w:pPr>
            <w:r>
              <w:rPr>
                <w:rFonts w:ascii="宋体" w:eastAsia="宋体" w:hAnsi="宋体" w:cs="Times New Roman" w:hint="eastAsia"/>
                <w:sz w:val="24"/>
                <w:szCs w:val="24"/>
              </w:rPr>
              <w:t>10</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Times New Roman"/>
                <w:sz w:val="24"/>
                <w:szCs w:val="24"/>
              </w:rPr>
            </w:pPr>
            <w:r>
              <w:rPr>
                <w:rFonts w:ascii="宋体" w:eastAsia="宋体" w:hAnsi="宋体" w:cs="Times New Roman" w:hint="eastAsia"/>
                <w:sz w:val="24"/>
                <w:szCs w:val="24"/>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Times New Roman"/>
                <w:sz w:val="24"/>
                <w:szCs w:val="24"/>
              </w:rPr>
            </w:pPr>
            <w:r>
              <w:rPr>
                <w:rFonts w:ascii="宋体" w:eastAsia="宋体" w:hAnsi="宋体" w:cs="Times New Roman" w:hint="eastAsia"/>
                <w:sz w:val="24"/>
                <w:szCs w:val="24"/>
              </w:rPr>
              <w:t>机械类或车辆工程类专业</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宋体" w:eastAsia="宋体" w:hAnsi="宋体" w:cs="Times New Roman"/>
                <w:sz w:val="24"/>
                <w:szCs w:val="24"/>
              </w:rPr>
            </w:pPr>
            <w:r>
              <w:rPr>
                <w:rFonts w:ascii="宋体" w:eastAsia="宋体" w:hAnsi="宋体" w:cs="Times New Roman" w:hint="eastAsia"/>
                <w:sz w:val="24"/>
                <w:szCs w:val="24"/>
              </w:rPr>
              <w:t>杭州市</w:t>
            </w:r>
          </w:p>
          <w:p w:rsidR="00970B76" w:rsidRDefault="009865EA">
            <w:pPr>
              <w:widowControl/>
              <w:jc w:val="center"/>
              <w:rPr>
                <w:rFonts w:ascii="宋体" w:eastAsia="宋体" w:hAnsi="宋体" w:cs="Times New Roman"/>
                <w:sz w:val="24"/>
                <w:szCs w:val="24"/>
              </w:rPr>
            </w:pPr>
            <w:r>
              <w:rPr>
                <w:rFonts w:ascii="宋体" w:eastAsia="宋体" w:hAnsi="宋体" w:cs="Times New Roman" w:hint="eastAsia"/>
                <w:sz w:val="24"/>
                <w:szCs w:val="24"/>
              </w:rPr>
              <w:t>萧山区</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宋体" w:eastAsia="宋体" w:hAnsi="宋体" w:cs="Times New Roman"/>
                <w:sz w:val="24"/>
                <w:szCs w:val="24"/>
              </w:rPr>
            </w:pPr>
          </w:p>
        </w:tc>
      </w:tr>
      <w:tr w:rsidR="00970B76">
        <w:trPr>
          <w:trHeight w:val="502"/>
        </w:trPr>
        <w:tc>
          <w:tcPr>
            <w:tcW w:w="2131"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eastAsia="宋体" w:hAnsi="宋体" w:cs="Times New Roman"/>
                <w:sz w:val="24"/>
                <w:szCs w:val="24"/>
              </w:rPr>
            </w:pPr>
            <w:r>
              <w:rPr>
                <w:rFonts w:ascii="宋体" w:eastAsia="宋体" w:hAnsi="宋体" w:cs="Times New Roman" w:hint="eastAsia"/>
                <w:sz w:val="24"/>
                <w:szCs w:val="24"/>
              </w:rPr>
              <w:t>信号处理</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Times New Roman"/>
                <w:sz w:val="24"/>
                <w:szCs w:val="24"/>
              </w:rPr>
            </w:pPr>
            <w:r>
              <w:rPr>
                <w:rFonts w:ascii="宋体" w:eastAsia="宋体" w:hAnsi="宋体" w:cs="Times New Roman" w:hint="eastAsia"/>
                <w:sz w:val="24"/>
                <w:szCs w:val="24"/>
              </w:rPr>
              <w:t>1</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Times New Roman"/>
                <w:sz w:val="24"/>
                <w:szCs w:val="24"/>
              </w:rPr>
            </w:pPr>
            <w:r>
              <w:rPr>
                <w:rFonts w:ascii="宋体" w:eastAsia="宋体" w:hAnsi="宋体" w:cs="Times New Roman" w:hint="eastAsia"/>
                <w:sz w:val="24"/>
                <w:szCs w:val="24"/>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Times New Roman"/>
                <w:sz w:val="24"/>
                <w:szCs w:val="24"/>
              </w:rPr>
            </w:pPr>
            <w:r>
              <w:rPr>
                <w:rFonts w:ascii="宋体" w:eastAsia="宋体" w:hAnsi="宋体" w:cs="Times New Roman" w:hint="eastAsia"/>
                <w:sz w:val="24"/>
                <w:szCs w:val="24"/>
              </w:rPr>
              <w:t>软件、信号、通信相关专业（信号处理（嵌入式信号处理方向）优先）</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宋体" w:eastAsia="宋体" w:hAnsi="宋体" w:cs="Times New Roman"/>
                <w:sz w:val="24"/>
                <w:szCs w:val="24"/>
              </w:rPr>
            </w:pPr>
            <w:r>
              <w:rPr>
                <w:rFonts w:ascii="宋体" w:eastAsia="宋体" w:hAnsi="宋体" w:cs="Times New Roman" w:hint="eastAsia"/>
                <w:sz w:val="24"/>
                <w:szCs w:val="24"/>
              </w:rPr>
              <w:t>杭州市</w:t>
            </w:r>
          </w:p>
          <w:p w:rsidR="00970B76" w:rsidRDefault="009865EA">
            <w:pPr>
              <w:widowControl/>
              <w:jc w:val="center"/>
              <w:rPr>
                <w:rFonts w:ascii="宋体" w:eastAsia="宋体" w:hAnsi="宋体" w:cs="Times New Roman"/>
                <w:sz w:val="24"/>
                <w:szCs w:val="24"/>
              </w:rPr>
            </w:pPr>
            <w:r>
              <w:rPr>
                <w:rFonts w:ascii="宋体" w:eastAsia="宋体" w:hAnsi="宋体" w:cs="Times New Roman" w:hint="eastAsia"/>
                <w:sz w:val="24"/>
                <w:szCs w:val="24"/>
              </w:rPr>
              <w:t>萧山区</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宋体" w:eastAsia="宋体" w:hAnsi="宋体" w:cs="Times New Roman"/>
                <w:sz w:val="24"/>
                <w:szCs w:val="24"/>
              </w:rPr>
            </w:pPr>
          </w:p>
        </w:tc>
      </w:tr>
      <w:tr w:rsidR="00970B76">
        <w:trPr>
          <w:trHeight w:val="502"/>
        </w:trPr>
        <w:tc>
          <w:tcPr>
            <w:tcW w:w="2131"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eastAsia="宋体" w:hAnsi="宋体" w:cs="Times New Roman"/>
                <w:sz w:val="24"/>
                <w:szCs w:val="24"/>
              </w:rPr>
            </w:pPr>
            <w:r>
              <w:rPr>
                <w:rFonts w:ascii="宋体" w:eastAsia="宋体" w:hAnsi="宋体" w:cs="Times New Roman" w:hint="eastAsia"/>
                <w:sz w:val="24"/>
                <w:szCs w:val="24"/>
              </w:rPr>
              <w:t>匹配工程师</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Times New Roman"/>
                <w:sz w:val="24"/>
                <w:szCs w:val="24"/>
              </w:rPr>
            </w:pPr>
            <w:r>
              <w:rPr>
                <w:rFonts w:ascii="宋体" w:eastAsia="宋体" w:hAnsi="宋体" w:cs="Times New Roman" w:hint="eastAsia"/>
                <w:sz w:val="24"/>
                <w:szCs w:val="24"/>
              </w:rPr>
              <w:t>3-4</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Times New Roman"/>
                <w:sz w:val="24"/>
                <w:szCs w:val="24"/>
              </w:rPr>
            </w:pPr>
            <w:r>
              <w:rPr>
                <w:rFonts w:ascii="宋体" w:eastAsia="宋体" w:hAnsi="宋体" w:cs="Times New Roman" w:hint="eastAsia"/>
                <w:sz w:val="24"/>
                <w:szCs w:val="24"/>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Times New Roman"/>
                <w:sz w:val="24"/>
                <w:szCs w:val="24"/>
              </w:rPr>
            </w:pPr>
            <w:r>
              <w:rPr>
                <w:rFonts w:ascii="宋体" w:eastAsia="宋体" w:hAnsi="宋体" w:cs="Times New Roman" w:hint="eastAsia"/>
                <w:sz w:val="24"/>
                <w:szCs w:val="24"/>
              </w:rPr>
              <w:t>汽车类专业或其他相关专业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宋体" w:eastAsia="宋体" w:hAnsi="宋体" w:cs="Times New Roman"/>
                <w:sz w:val="24"/>
                <w:szCs w:val="24"/>
              </w:rPr>
            </w:pPr>
            <w:r>
              <w:rPr>
                <w:rFonts w:ascii="宋体" w:eastAsia="宋体" w:hAnsi="宋体" w:cs="Times New Roman" w:hint="eastAsia"/>
                <w:sz w:val="24"/>
                <w:szCs w:val="24"/>
              </w:rPr>
              <w:t>杭州市</w:t>
            </w:r>
          </w:p>
          <w:p w:rsidR="00970B76" w:rsidRDefault="009865EA">
            <w:pPr>
              <w:widowControl/>
              <w:jc w:val="center"/>
              <w:rPr>
                <w:rFonts w:ascii="宋体" w:eastAsia="宋体" w:hAnsi="宋体" w:cs="Times New Roman"/>
                <w:sz w:val="24"/>
                <w:szCs w:val="24"/>
              </w:rPr>
            </w:pPr>
            <w:r>
              <w:rPr>
                <w:rFonts w:ascii="宋体" w:eastAsia="宋体" w:hAnsi="宋体" w:cs="Times New Roman" w:hint="eastAsia"/>
                <w:sz w:val="24"/>
                <w:szCs w:val="24"/>
              </w:rPr>
              <w:t>萧山区</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宋体" w:eastAsia="宋体" w:hAnsi="宋体" w:cs="Times New Roman"/>
                <w:sz w:val="24"/>
                <w:szCs w:val="24"/>
              </w:rPr>
            </w:pPr>
          </w:p>
        </w:tc>
      </w:tr>
      <w:tr w:rsidR="00970B76">
        <w:trPr>
          <w:trHeight w:val="502"/>
        </w:trPr>
        <w:tc>
          <w:tcPr>
            <w:tcW w:w="2131"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eastAsia="宋体" w:hAnsi="宋体" w:cs="Times New Roman"/>
                <w:sz w:val="24"/>
                <w:szCs w:val="24"/>
              </w:rPr>
            </w:pPr>
            <w:r>
              <w:rPr>
                <w:rFonts w:ascii="宋体" w:eastAsia="宋体" w:hAnsi="宋体" w:cs="Times New Roman" w:hint="eastAsia"/>
                <w:sz w:val="24"/>
                <w:szCs w:val="24"/>
              </w:rPr>
              <w:t>嵌入式软件测试</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Times New Roman"/>
                <w:sz w:val="24"/>
                <w:szCs w:val="24"/>
              </w:rPr>
            </w:pPr>
            <w:r>
              <w:rPr>
                <w:rFonts w:ascii="宋体" w:eastAsia="宋体" w:hAnsi="宋体" w:cs="Times New Roman" w:hint="eastAsia"/>
                <w:sz w:val="24"/>
                <w:szCs w:val="24"/>
              </w:rPr>
              <w:t>4</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Times New Roman"/>
                <w:sz w:val="24"/>
                <w:szCs w:val="24"/>
              </w:rPr>
            </w:pPr>
            <w:r>
              <w:rPr>
                <w:rFonts w:ascii="宋体" w:eastAsia="宋体" w:hAnsi="宋体" w:cs="Times New Roman" w:hint="eastAsia"/>
                <w:sz w:val="24"/>
                <w:szCs w:val="24"/>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Times New Roman"/>
                <w:sz w:val="24"/>
                <w:szCs w:val="24"/>
              </w:rPr>
            </w:pPr>
            <w:r>
              <w:rPr>
                <w:rFonts w:ascii="宋体" w:eastAsia="宋体" w:hAnsi="宋体" w:cs="Times New Roman" w:hint="eastAsia"/>
                <w:sz w:val="24"/>
                <w:szCs w:val="24"/>
              </w:rPr>
              <w:t>电子、软件类或自动化相关专业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宋体" w:eastAsia="宋体" w:hAnsi="宋体" w:cs="Times New Roman"/>
                <w:sz w:val="24"/>
                <w:szCs w:val="24"/>
              </w:rPr>
            </w:pPr>
            <w:r>
              <w:rPr>
                <w:rFonts w:ascii="宋体" w:eastAsia="宋体" w:hAnsi="宋体" w:cs="Times New Roman" w:hint="eastAsia"/>
                <w:sz w:val="24"/>
                <w:szCs w:val="24"/>
              </w:rPr>
              <w:t>杭州市</w:t>
            </w:r>
          </w:p>
          <w:p w:rsidR="00970B76" w:rsidRDefault="009865EA">
            <w:pPr>
              <w:widowControl/>
              <w:jc w:val="center"/>
              <w:rPr>
                <w:rFonts w:ascii="宋体" w:eastAsia="宋体" w:hAnsi="宋体" w:cs="Times New Roman"/>
                <w:sz w:val="24"/>
                <w:szCs w:val="24"/>
              </w:rPr>
            </w:pPr>
            <w:r>
              <w:rPr>
                <w:rFonts w:ascii="宋体" w:eastAsia="宋体" w:hAnsi="宋体" w:cs="Times New Roman" w:hint="eastAsia"/>
                <w:sz w:val="24"/>
                <w:szCs w:val="24"/>
              </w:rPr>
              <w:t>萧山区</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宋体" w:eastAsia="宋体" w:hAnsi="宋体" w:cs="Times New Roman"/>
                <w:sz w:val="24"/>
                <w:szCs w:val="24"/>
              </w:rPr>
            </w:pPr>
          </w:p>
        </w:tc>
      </w:tr>
      <w:tr w:rsidR="00970B76">
        <w:trPr>
          <w:trHeight w:val="502"/>
        </w:trPr>
        <w:tc>
          <w:tcPr>
            <w:tcW w:w="2131"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eastAsia="宋体" w:hAnsi="宋体" w:cs="Times New Roman"/>
                <w:sz w:val="24"/>
                <w:szCs w:val="24"/>
              </w:rPr>
            </w:pPr>
            <w:r>
              <w:rPr>
                <w:rFonts w:ascii="宋体" w:eastAsia="宋体" w:hAnsi="宋体" w:cs="Times New Roman" w:hint="eastAsia"/>
                <w:sz w:val="24"/>
                <w:szCs w:val="24"/>
              </w:rPr>
              <w:t>软件工程师</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Times New Roman"/>
                <w:sz w:val="24"/>
                <w:szCs w:val="24"/>
              </w:rPr>
            </w:pPr>
            <w:r>
              <w:rPr>
                <w:rFonts w:ascii="宋体" w:eastAsia="宋体" w:hAnsi="宋体" w:cs="Times New Roman" w:hint="eastAsia"/>
                <w:sz w:val="24"/>
                <w:szCs w:val="24"/>
              </w:rPr>
              <w:t>13</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Times New Roman"/>
                <w:sz w:val="24"/>
                <w:szCs w:val="24"/>
              </w:rPr>
            </w:pPr>
            <w:r>
              <w:rPr>
                <w:rFonts w:ascii="宋体" w:eastAsia="宋体" w:hAnsi="宋体" w:cs="Times New Roman" w:hint="eastAsia"/>
                <w:sz w:val="24"/>
                <w:szCs w:val="24"/>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Times New Roman"/>
                <w:sz w:val="24"/>
                <w:szCs w:val="24"/>
              </w:rPr>
            </w:pPr>
            <w:r>
              <w:rPr>
                <w:rFonts w:ascii="宋体" w:eastAsia="宋体" w:hAnsi="宋体" w:cs="Times New Roman" w:hint="eastAsia"/>
                <w:sz w:val="24"/>
                <w:szCs w:val="24"/>
              </w:rPr>
              <w:t>软件相关专业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宋体" w:eastAsia="宋体" w:hAnsi="宋体" w:cs="Times New Roman"/>
                <w:sz w:val="24"/>
                <w:szCs w:val="24"/>
              </w:rPr>
            </w:pPr>
            <w:r>
              <w:rPr>
                <w:rFonts w:ascii="宋体" w:eastAsia="宋体" w:hAnsi="宋体" w:cs="Times New Roman" w:hint="eastAsia"/>
                <w:sz w:val="24"/>
                <w:szCs w:val="24"/>
              </w:rPr>
              <w:t>杭州市</w:t>
            </w:r>
          </w:p>
          <w:p w:rsidR="00970B76" w:rsidRDefault="009865EA">
            <w:pPr>
              <w:widowControl/>
              <w:jc w:val="center"/>
              <w:rPr>
                <w:rFonts w:ascii="宋体" w:eastAsia="宋体" w:hAnsi="宋体" w:cs="Times New Roman"/>
                <w:sz w:val="24"/>
                <w:szCs w:val="24"/>
              </w:rPr>
            </w:pPr>
            <w:r>
              <w:rPr>
                <w:rFonts w:ascii="宋体" w:eastAsia="宋体" w:hAnsi="宋体" w:cs="Times New Roman" w:hint="eastAsia"/>
                <w:sz w:val="24"/>
                <w:szCs w:val="24"/>
              </w:rPr>
              <w:t>萧山区</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宋体" w:eastAsia="宋体" w:hAnsi="宋体" w:cs="Times New Roman"/>
                <w:sz w:val="24"/>
                <w:szCs w:val="24"/>
              </w:rPr>
            </w:pPr>
          </w:p>
        </w:tc>
      </w:tr>
      <w:tr w:rsidR="00970B76">
        <w:trPr>
          <w:trHeight w:val="502"/>
        </w:trPr>
        <w:tc>
          <w:tcPr>
            <w:tcW w:w="2131"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eastAsia="宋体" w:hAnsi="宋体" w:cs="Times New Roman"/>
                <w:sz w:val="24"/>
                <w:szCs w:val="24"/>
              </w:rPr>
            </w:pPr>
            <w:r>
              <w:rPr>
                <w:rFonts w:ascii="宋体" w:eastAsia="宋体" w:hAnsi="宋体" w:cs="Times New Roman" w:hint="eastAsia"/>
                <w:sz w:val="24"/>
                <w:szCs w:val="24"/>
              </w:rPr>
              <w:t>通信诊断工程师</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Times New Roman"/>
                <w:sz w:val="24"/>
                <w:szCs w:val="24"/>
              </w:rPr>
            </w:pPr>
            <w:r>
              <w:rPr>
                <w:rFonts w:ascii="宋体" w:eastAsia="宋体" w:hAnsi="宋体" w:cs="Times New Roman" w:hint="eastAsia"/>
                <w:sz w:val="24"/>
                <w:szCs w:val="24"/>
              </w:rPr>
              <w:t>2</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Times New Roman"/>
                <w:sz w:val="24"/>
                <w:szCs w:val="24"/>
              </w:rPr>
            </w:pPr>
            <w:r>
              <w:rPr>
                <w:rFonts w:ascii="宋体" w:eastAsia="宋体" w:hAnsi="宋体" w:cs="Times New Roman" w:hint="eastAsia"/>
                <w:sz w:val="24"/>
                <w:szCs w:val="24"/>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Times New Roman"/>
                <w:sz w:val="24"/>
                <w:szCs w:val="24"/>
              </w:rPr>
            </w:pPr>
            <w:r>
              <w:rPr>
                <w:rFonts w:ascii="宋体" w:eastAsia="宋体" w:hAnsi="宋体" w:cs="Times New Roman" w:hint="eastAsia"/>
                <w:sz w:val="24"/>
                <w:szCs w:val="24"/>
              </w:rPr>
              <w:t>电子通信、信息类相关专业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宋体" w:eastAsia="宋体" w:hAnsi="宋体" w:cs="Times New Roman"/>
                <w:sz w:val="24"/>
                <w:szCs w:val="24"/>
              </w:rPr>
            </w:pPr>
            <w:r>
              <w:rPr>
                <w:rFonts w:ascii="宋体" w:eastAsia="宋体" w:hAnsi="宋体" w:cs="Times New Roman" w:hint="eastAsia"/>
                <w:sz w:val="24"/>
                <w:szCs w:val="24"/>
              </w:rPr>
              <w:t>杭州市</w:t>
            </w:r>
          </w:p>
          <w:p w:rsidR="00970B76" w:rsidRDefault="009865EA">
            <w:pPr>
              <w:widowControl/>
              <w:jc w:val="center"/>
              <w:rPr>
                <w:rFonts w:ascii="宋体" w:eastAsia="宋体" w:hAnsi="宋体" w:cs="Times New Roman"/>
                <w:sz w:val="24"/>
                <w:szCs w:val="24"/>
              </w:rPr>
            </w:pPr>
            <w:r>
              <w:rPr>
                <w:rFonts w:ascii="宋体" w:eastAsia="宋体" w:hAnsi="宋体" w:cs="Times New Roman" w:hint="eastAsia"/>
                <w:sz w:val="24"/>
                <w:szCs w:val="24"/>
              </w:rPr>
              <w:t>萧山区</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宋体" w:eastAsia="宋体" w:hAnsi="宋体" w:cs="Times New Roman"/>
                <w:sz w:val="24"/>
                <w:szCs w:val="24"/>
              </w:rPr>
            </w:pPr>
          </w:p>
        </w:tc>
      </w:tr>
      <w:tr w:rsidR="00970B76">
        <w:trPr>
          <w:trHeight w:val="502"/>
        </w:trPr>
        <w:tc>
          <w:tcPr>
            <w:tcW w:w="2131"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eastAsia="宋体" w:hAnsi="宋体" w:cs="Times New Roman"/>
                <w:sz w:val="24"/>
                <w:szCs w:val="24"/>
              </w:rPr>
            </w:pPr>
            <w:r>
              <w:rPr>
                <w:rFonts w:ascii="宋体" w:eastAsia="宋体" w:hAnsi="宋体" w:cs="Times New Roman" w:hint="eastAsia"/>
                <w:sz w:val="24"/>
                <w:szCs w:val="24"/>
              </w:rPr>
              <w:t>ABS</w:t>
            </w:r>
            <w:r>
              <w:rPr>
                <w:rFonts w:ascii="宋体" w:eastAsia="宋体" w:hAnsi="宋体" w:cs="Times New Roman" w:hint="eastAsia"/>
                <w:sz w:val="24"/>
                <w:szCs w:val="24"/>
              </w:rPr>
              <w:t>、</w:t>
            </w:r>
            <w:r>
              <w:rPr>
                <w:rFonts w:ascii="宋体" w:eastAsia="宋体" w:hAnsi="宋体" w:cs="Times New Roman" w:hint="eastAsia"/>
                <w:sz w:val="24"/>
                <w:szCs w:val="24"/>
              </w:rPr>
              <w:t>EPB</w:t>
            </w:r>
            <w:r>
              <w:rPr>
                <w:rFonts w:ascii="宋体" w:eastAsia="宋体" w:hAnsi="宋体" w:cs="Times New Roman" w:hint="eastAsia"/>
                <w:sz w:val="24"/>
                <w:szCs w:val="24"/>
              </w:rPr>
              <w:t>匹配工程师</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Times New Roman"/>
                <w:sz w:val="24"/>
                <w:szCs w:val="24"/>
              </w:rPr>
            </w:pPr>
            <w:r>
              <w:rPr>
                <w:rFonts w:ascii="宋体" w:eastAsia="宋体" w:hAnsi="宋体" w:cs="Times New Roman" w:hint="eastAsia"/>
                <w:sz w:val="24"/>
                <w:szCs w:val="24"/>
              </w:rPr>
              <w:t>4</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Times New Roman"/>
                <w:sz w:val="24"/>
                <w:szCs w:val="24"/>
              </w:rPr>
            </w:pPr>
            <w:r>
              <w:rPr>
                <w:rFonts w:ascii="宋体" w:eastAsia="宋体" w:hAnsi="宋体" w:cs="Times New Roman" w:hint="eastAsia"/>
                <w:sz w:val="24"/>
                <w:szCs w:val="24"/>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Times New Roman"/>
                <w:sz w:val="24"/>
                <w:szCs w:val="24"/>
              </w:rPr>
            </w:pPr>
            <w:r>
              <w:rPr>
                <w:rFonts w:ascii="宋体" w:eastAsia="宋体" w:hAnsi="宋体" w:cs="Times New Roman" w:hint="eastAsia"/>
                <w:sz w:val="24"/>
                <w:szCs w:val="24"/>
              </w:rPr>
              <w:t>汽车类专业或其他相关专业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宋体" w:eastAsia="宋体" w:hAnsi="宋体" w:cs="Times New Roman"/>
                <w:sz w:val="24"/>
                <w:szCs w:val="24"/>
              </w:rPr>
            </w:pPr>
            <w:r>
              <w:rPr>
                <w:rFonts w:ascii="宋体" w:eastAsia="宋体" w:hAnsi="宋体" w:cs="Times New Roman" w:hint="eastAsia"/>
                <w:sz w:val="24"/>
                <w:szCs w:val="24"/>
              </w:rPr>
              <w:t>杭州市</w:t>
            </w:r>
          </w:p>
          <w:p w:rsidR="00970B76" w:rsidRDefault="009865EA">
            <w:pPr>
              <w:widowControl/>
              <w:jc w:val="center"/>
              <w:rPr>
                <w:rFonts w:ascii="宋体" w:eastAsia="宋体" w:hAnsi="宋体" w:cs="Times New Roman"/>
                <w:sz w:val="24"/>
                <w:szCs w:val="24"/>
              </w:rPr>
            </w:pPr>
            <w:r>
              <w:rPr>
                <w:rFonts w:ascii="宋体" w:eastAsia="宋体" w:hAnsi="宋体" w:cs="Times New Roman" w:hint="eastAsia"/>
                <w:sz w:val="24"/>
                <w:szCs w:val="24"/>
              </w:rPr>
              <w:t>萧山区</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宋体" w:eastAsia="宋体" w:hAnsi="宋体" w:cs="Times New Roman"/>
                <w:sz w:val="24"/>
                <w:szCs w:val="24"/>
              </w:rPr>
            </w:pPr>
          </w:p>
        </w:tc>
      </w:tr>
      <w:tr w:rsidR="00970B76">
        <w:trPr>
          <w:trHeight w:val="502"/>
        </w:trPr>
        <w:tc>
          <w:tcPr>
            <w:tcW w:w="2131"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eastAsia="宋体" w:hAnsi="宋体" w:cs="Times New Roman"/>
                <w:sz w:val="24"/>
                <w:szCs w:val="24"/>
              </w:rPr>
            </w:pPr>
            <w:r>
              <w:rPr>
                <w:rFonts w:ascii="宋体" w:eastAsia="宋体" w:hAnsi="宋体" w:cs="Times New Roman" w:hint="eastAsia"/>
                <w:sz w:val="24"/>
                <w:szCs w:val="24"/>
              </w:rPr>
              <w:t>销售员</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Times New Roman"/>
                <w:sz w:val="24"/>
                <w:szCs w:val="24"/>
              </w:rPr>
            </w:pPr>
            <w:r>
              <w:rPr>
                <w:rFonts w:ascii="宋体" w:eastAsia="宋体" w:hAnsi="宋体" w:cs="Times New Roman" w:hint="eastAsia"/>
                <w:sz w:val="24"/>
                <w:szCs w:val="24"/>
              </w:rPr>
              <w:t>4</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Times New Roman"/>
                <w:sz w:val="24"/>
                <w:szCs w:val="24"/>
              </w:rPr>
            </w:pPr>
            <w:r>
              <w:rPr>
                <w:rFonts w:ascii="宋体" w:eastAsia="宋体" w:hAnsi="宋体" w:cs="Times New Roman" w:hint="eastAsia"/>
                <w:sz w:val="24"/>
                <w:szCs w:val="24"/>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Times New Roman"/>
                <w:sz w:val="24"/>
                <w:szCs w:val="24"/>
              </w:rPr>
            </w:pPr>
            <w:r>
              <w:rPr>
                <w:rFonts w:ascii="宋体" w:eastAsia="宋体" w:hAnsi="宋体" w:cs="Times New Roman" w:hint="eastAsia"/>
                <w:sz w:val="24"/>
                <w:szCs w:val="24"/>
              </w:rPr>
              <w:t>经济、经贸、管理类专业或机械专业</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宋体" w:eastAsia="宋体" w:hAnsi="宋体" w:cs="Times New Roman"/>
                <w:sz w:val="24"/>
                <w:szCs w:val="24"/>
              </w:rPr>
            </w:pPr>
            <w:r>
              <w:rPr>
                <w:rFonts w:ascii="宋体" w:eastAsia="宋体" w:hAnsi="宋体" w:cs="Times New Roman" w:hint="eastAsia"/>
                <w:sz w:val="24"/>
                <w:szCs w:val="24"/>
              </w:rPr>
              <w:t>杭州市</w:t>
            </w:r>
          </w:p>
          <w:p w:rsidR="00970B76" w:rsidRDefault="009865EA">
            <w:pPr>
              <w:widowControl/>
              <w:jc w:val="center"/>
              <w:rPr>
                <w:rFonts w:ascii="宋体" w:eastAsia="宋体" w:hAnsi="宋体" w:cs="Times New Roman"/>
                <w:sz w:val="24"/>
                <w:szCs w:val="24"/>
              </w:rPr>
            </w:pPr>
            <w:r>
              <w:rPr>
                <w:rFonts w:ascii="宋体" w:eastAsia="宋体" w:hAnsi="宋体" w:cs="Times New Roman" w:hint="eastAsia"/>
                <w:sz w:val="24"/>
                <w:szCs w:val="24"/>
              </w:rPr>
              <w:t>萧山区</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宋体" w:eastAsia="宋体" w:hAnsi="宋体" w:cs="Times New Roman"/>
                <w:sz w:val="24"/>
                <w:szCs w:val="24"/>
              </w:rPr>
            </w:pPr>
          </w:p>
        </w:tc>
      </w:tr>
    </w:tbl>
    <w:p w:rsidR="00970B76" w:rsidRDefault="00970B76">
      <w:pPr>
        <w:jc w:val="center"/>
        <w:rPr>
          <w:rFonts w:ascii="宋体" w:eastAsia="宋体" w:hAnsi="宋体" w:cstheme="majorBidi"/>
          <w:b/>
          <w:bCs/>
          <w:sz w:val="36"/>
          <w:szCs w:val="36"/>
          <w:shd w:val="pct10" w:color="auto" w:fill="FFFFFF"/>
        </w:rPr>
      </w:pPr>
    </w:p>
    <w:p w:rsidR="00970B76" w:rsidRDefault="009865EA">
      <w:r>
        <w:br w:type="page"/>
      </w:r>
    </w:p>
    <w:p w:rsidR="00970B76" w:rsidRDefault="009865EA">
      <w:pPr>
        <w:pStyle w:val="2"/>
        <w:jc w:val="center"/>
        <w:rPr>
          <w:rFonts w:ascii="宋体" w:eastAsia="宋体" w:hAnsi="宋体"/>
          <w:sz w:val="36"/>
          <w:szCs w:val="36"/>
          <w:shd w:val="pct10" w:color="auto" w:fill="FFFFFF"/>
        </w:rPr>
      </w:pPr>
      <w:bookmarkStart w:id="79" w:name="_Toc498718729"/>
      <w:bookmarkStart w:id="80" w:name="_Toc499194164"/>
      <w:r>
        <w:rPr>
          <w:rFonts w:ascii="宋体" w:eastAsia="宋体" w:hAnsi="宋体" w:hint="eastAsia"/>
          <w:sz w:val="36"/>
          <w:szCs w:val="36"/>
          <w:shd w:val="pct10" w:color="auto" w:fill="FFFFFF"/>
        </w:rPr>
        <w:lastRenderedPageBreak/>
        <w:t>51</w:t>
      </w:r>
      <w:r>
        <w:rPr>
          <w:rFonts w:ascii="宋体" w:eastAsia="宋体" w:hAnsi="宋体"/>
          <w:sz w:val="36"/>
          <w:szCs w:val="36"/>
          <w:shd w:val="pct10" w:color="auto" w:fill="FFFFFF"/>
        </w:rPr>
        <w:t xml:space="preserve"> </w:t>
      </w:r>
      <w:r>
        <w:rPr>
          <w:rFonts w:ascii="宋体" w:eastAsia="宋体" w:hAnsi="宋体" w:hint="eastAsia"/>
          <w:sz w:val="36"/>
          <w:szCs w:val="36"/>
          <w:shd w:val="pct10" w:color="auto" w:fill="FFFFFF"/>
        </w:rPr>
        <w:t>浙江华正新材料股份有限公司</w:t>
      </w:r>
      <w:bookmarkEnd w:id="79"/>
      <w:bookmarkEnd w:id="80"/>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970B76">
        <w:trPr>
          <w:trHeight w:val="233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tcPr>
          <w:p w:rsidR="00970B76" w:rsidRDefault="009865EA">
            <w:pPr>
              <w:spacing w:beforeLines="10" w:before="31"/>
              <w:rPr>
                <w:rFonts w:ascii="宋体" w:eastAsia="宋体" w:hAnsi="宋体" w:cs="Times New Roman"/>
                <w:b/>
                <w:bCs/>
                <w:sz w:val="24"/>
                <w:szCs w:val="24"/>
              </w:rPr>
            </w:pPr>
            <w:r>
              <w:rPr>
                <w:rFonts w:ascii="Times New Roman" w:eastAsia="黑体" w:hAnsi="Times New Roman" w:cs="Times New Roman" w:hint="eastAsia"/>
                <w:b/>
                <w:bCs/>
                <w:sz w:val="24"/>
                <w:szCs w:val="20"/>
              </w:rPr>
              <w:t>公司简介</w:t>
            </w:r>
            <w:r>
              <w:rPr>
                <w:rFonts w:ascii="Times New Roman" w:eastAsia="黑体" w:hAnsi="Times New Roman" w:cs="Times New Roman" w:hint="eastAsia"/>
                <w:b/>
                <w:bCs/>
                <w:sz w:val="24"/>
                <w:szCs w:val="20"/>
              </w:rPr>
              <w:t>:</w:t>
            </w:r>
            <w:r>
              <w:rPr>
                <w:rFonts w:ascii="宋体" w:eastAsia="宋体" w:hAnsi="宋体" w:cs="Times New Roman" w:hint="eastAsia"/>
                <w:sz w:val="24"/>
                <w:szCs w:val="24"/>
              </w:rPr>
              <w:t>浙江华正新材料股份有限公司（股票代码：</w:t>
            </w:r>
            <w:r>
              <w:rPr>
                <w:rFonts w:ascii="宋体" w:eastAsia="宋体" w:hAnsi="宋体" w:cs="Times New Roman" w:hint="eastAsia"/>
                <w:sz w:val="24"/>
                <w:szCs w:val="24"/>
              </w:rPr>
              <w:t>603186</w:t>
            </w:r>
            <w:r>
              <w:rPr>
                <w:rFonts w:ascii="宋体" w:eastAsia="宋体" w:hAnsi="宋体" w:cs="Times New Roman" w:hint="eastAsia"/>
                <w:sz w:val="24"/>
                <w:szCs w:val="24"/>
              </w:rPr>
              <w:t>），</w:t>
            </w:r>
            <w:r>
              <w:rPr>
                <w:rFonts w:ascii="宋体" w:eastAsia="宋体" w:hAnsi="宋体" w:cs="Times New Roman" w:hint="eastAsia"/>
                <w:sz w:val="24"/>
                <w:szCs w:val="24"/>
              </w:rPr>
              <w:t>2003</w:t>
            </w:r>
            <w:r>
              <w:rPr>
                <w:rFonts w:ascii="宋体" w:eastAsia="宋体" w:hAnsi="宋体" w:cs="Times New Roman" w:hint="eastAsia"/>
                <w:sz w:val="24"/>
                <w:szCs w:val="24"/>
              </w:rPr>
              <w:t>年诞生于杭州这片创新创业热土上的高新技术企业，地处浙江省战略发展平台，杭州城西科创大走廊核心区域，地理位置优越。华正新材是余杭区第一家主板</w:t>
            </w:r>
            <w:r>
              <w:rPr>
                <w:rFonts w:ascii="宋体" w:eastAsia="宋体" w:hAnsi="宋体" w:cs="Times New Roman" w:hint="eastAsia"/>
                <w:sz w:val="24"/>
                <w:szCs w:val="24"/>
              </w:rPr>
              <w:t>A</w:t>
            </w:r>
            <w:r>
              <w:rPr>
                <w:rFonts w:ascii="宋体" w:eastAsia="宋体" w:hAnsi="宋体" w:cs="Times New Roman" w:hint="eastAsia"/>
                <w:sz w:val="24"/>
                <w:szCs w:val="24"/>
              </w:rPr>
              <w:t>股上市公司，现拥有全资子公司。同时，公司积极推进多种形式的产、学、研合作（公司与浙江大学高分子复合材料研究所、中科院上海有机所、中科院宁波材料技术与工程研究所、华东理工大学、华南理工大学、上海交通大学、浙江工业大学、美国</w:t>
            </w:r>
            <w:r>
              <w:rPr>
                <w:rFonts w:ascii="宋体" w:eastAsia="宋体" w:hAnsi="宋体" w:cs="Times New Roman" w:hint="eastAsia"/>
                <w:sz w:val="24"/>
                <w:szCs w:val="24"/>
              </w:rPr>
              <w:t>UL</w:t>
            </w:r>
            <w:r>
              <w:rPr>
                <w:rFonts w:ascii="宋体" w:eastAsia="宋体" w:hAnsi="宋体" w:cs="Times New Roman" w:hint="eastAsia"/>
                <w:sz w:val="24"/>
                <w:szCs w:val="24"/>
              </w:rPr>
              <w:t>美华实验室、常州麦克罗泰克实验室、中国印制线路板协会、中国覆铜板行业协会、绝缘材料行业</w:t>
            </w:r>
            <w:r>
              <w:rPr>
                <w:rFonts w:ascii="宋体" w:eastAsia="宋体" w:hAnsi="宋体" w:cs="Times New Roman" w:hint="eastAsia"/>
                <w:sz w:val="24"/>
                <w:szCs w:val="24"/>
              </w:rPr>
              <w:t>协会和复合材料行业协会等建立了良好的合作关系。目前拥有一个浙江省级技术中心，持续的投入给企业带了源源不断的进步动力。</w:t>
            </w:r>
          </w:p>
        </w:tc>
      </w:tr>
      <w:tr w:rsidR="00970B76">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黑体" w:eastAsia="黑体" w:hAnsi="黑体" w:cs="宋体"/>
                <w:b/>
                <w:kern w:val="0"/>
                <w:sz w:val="24"/>
                <w:szCs w:val="20"/>
              </w:rPr>
            </w:pPr>
            <w:r>
              <w:rPr>
                <w:rFonts w:ascii="黑体" w:eastAsia="黑体" w:hAnsi="黑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黑体" w:eastAsia="黑体" w:hAnsi="黑体" w:cs="宋体"/>
                <w:b/>
                <w:kern w:val="0"/>
                <w:sz w:val="24"/>
                <w:szCs w:val="20"/>
              </w:rPr>
            </w:pPr>
            <w:r>
              <w:rPr>
                <w:rFonts w:ascii="黑体" w:eastAsia="黑体" w:hAnsi="黑体" w:cs="宋体" w:hint="eastAsia"/>
                <w:b/>
                <w:kern w:val="0"/>
                <w:sz w:val="24"/>
                <w:szCs w:val="20"/>
              </w:rPr>
              <w:t>hr@hzccl.com</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黑体" w:eastAsia="黑体" w:hAnsi="黑体" w:cs="宋体"/>
                <w:b/>
                <w:kern w:val="0"/>
                <w:sz w:val="24"/>
                <w:szCs w:val="20"/>
              </w:rPr>
            </w:pPr>
            <w:r>
              <w:rPr>
                <w:rFonts w:ascii="黑体" w:eastAsia="黑体" w:hAnsi="黑体" w:cs="宋体" w:hint="eastAsia"/>
                <w:b/>
                <w:kern w:val="0"/>
                <w:sz w:val="24"/>
                <w:szCs w:val="24"/>
              </w:rPr>
              <w:t>简历接收截止时间</w:t>
            </w:r>
          </w:p>
        </w:tc>
        <w:tc>
          <w:tcPr>
            <w:tcW w:w="2835" w:type="dxa"/>
            <w:gridSpan w:val="2"/>
            <w:tcBorders>
              <w:top w:val="single" w:sz="4" w:space="0" w:color="4F81BD"/>
              <w:left w:val="single" w:sz="6" w:space="0" w:color="auto"/>
              <w:bottom w:val="single" w:sz="6" w:space="0" w:color="auto"/>
              <w:right w:val="thickThinSmallGap" w:sz="18" w:space="0" w:color="auto"/>
            </w:tcBorders>
            <w:vAlign w:val="center"/>
          </w:tcPr>
          <w:p w:rsidR="00970B76" w:rsidRDefault="009865EA">
            <w:pPr>
              <w:widowControl/>
              <w:jc w:val="center"/>
              <w:rPr>
                <w:rFonts w:ascii="黑体" w:eastAsia="黑体" w:hAnsi="黑体" w:cs="宋体"/>
                <w:b/>
                <w:kern w:val="0"/>
                <w:sz w:val="24"/>
                <w:szCs w:val="20"/>
              </w:rPr>
            </w:pPr>
            <w:r>
              <w:rPr>
                <w:rFonts w:ascii="黑体" w:eastAsia="黑体" w:hAnsi="黑体" w:cs="宋体" w:hint="eastAsia"/>
                <w:b/>
                <w:kern w:val="0"/>
                <w:sz w:val="24"/>
                <w:szCs w:val="20"/>
              </w:rPr>
              <w:t>不限</w:t>
            </w:r>
          </w:p>
        </w:tc>
      </w:tr>
      <w:tr w:rsidR="00970B76">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Times New Roman" w:eastAsia="黑体" w:hAnsi="Times New Roman" w:cs="Times New Roman"/>
                <w:b/>
                <w:bCs/>
                <w:sz w:val="24"/>
                <w:szCs w:val="20"/>
              </w:rPr>
            </w:pPr>
            <w:r>
              <w:rPr>
                <w:rFonts w:ascii="Times New Roman" w:eastAsia="黑体" w:hAnsi="Times New Roman" w:cs="Times New Roman" w:hint="eastAsia"/>
                <w:b/>
                <w:bCs/>
                <w:sz w:val="24"/>
                <w:szCs w:val="20"/>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Times New Roman" w:eastAsia="黑体" w:hAnsi="Times New Roman" w:cs="Times New Roman"/>
                <w:b/>
                <w:bCs/>
                <w:sz w:val="24"/>
                <w:szCs w:val="20"/>
              </w:rPr>
            </w:pPr>
            <w:r>
              <w:rPr>
                <w:rFonts w:ascii="Times New Roman" w:eastAsia="黑体" w:hAnsi="Times New Roman" w:cs="Times New Roman" w:hint="eastAsia"/>
                <w:b/>
                <w:bCs/>
                <w:sz w:val="24"/>
                <w:szCs w:val="20"/>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Times New Roman" w:eastAsia="黑体" w:hAnsi="Times New Roman" w:cs="Times New Roman"/>
                <w:b/>
                <w:bCs/>
                <w:sz w:val="24"/>
                <w:szCs w:val="20"/>
              </w:rPr>
            </w:pPr>
            <w:r>
              <w:rPr>
                <w:rFonts w:ascii="Times New Roman" w:eastAsia="黑体" w:hAnsi="Times New Roman" w:cs="Times New Roman" w:hint="eastAsia"/>
                <w:b/>
                <w:bCs/>
                <w:sz w:val="24"/>
                <w:szCs w:val="20"/>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Times New Roman" w:eastAsia="黑体" w:hAnsi="Times New Roman" w:cs="Times New Roman"/>
                <w:b/>
                <w:bCs/>
                <w:sz w:val="24"/>
                <w:szCs w:val="20"/>
              </w:rPr>
            </w:pPr>
            <w:r>
              <w:rPr>
                <w:rFonts w:ascii="Times New Roman" w:eastAsia="黑体" w:hAnsi="Times New Roman" w:cs="Times New Roman" w:hint="eastAsia"/>
                <w:b/>
                <w:bCs/>
                <w:sz w:val="24"/>
                <w:szCs w:val="20"/>
              </w:rPr>
              <w:t>招聘专业</w:t>
            </w:r>
          </w:p>
        </w:tc>
        <w:tc>
          <w:tcPr>
            <w:tcW w:w="1276" w:type="dxa"/>
            <w:tcBorders>
              <w:top w:val="single" w:sz="4" w:space="0" w:color="4F81BD"/>
              <w:left w:val="single" w:sz="6" w:space="0" w:color="auto"/>
              <w:bottom w:val="single" w:sz="6" w:space="0" w:color="auto"/>
              <w:right w:val="single" w:sz="4" w:space="0" w:color="auto"/>
            </w:tcBorders>
            <w:vAlign w:val="center"/>
          </w:tcPr>
          <w:p w:rsidR="00970B76" w:rsidRDefault="009865EA">
            <w:pPr>
              <w:jc w:val="center"/>
              <w:rPr>
                <w:rFonts w:ascii="Times New Roman" w:eastAsia="黑体" w:hAnsi="Times New Roman" w:cs="Times New Roman"/>
                <w:b/>
                <w:bCs/>
                <w:sz w:val="24"/>
                <w:szCs w:val="20"/>
              </w:rPr>
            </w:pPr>
            <w:r>
              <w:rPr>
                <w:rFonts w:ascii="Times New Roman" w:eastAsia="黑体" w:hAnsi="Times New Roman" w:cs="Times New Roman" w:hint="eastAsia"/>
                <w:b/>
                <w:bCs/>
                <w:sz w:val="24"/>
                <w:szCs w:val="20"/>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865EA">
            <w:pPr>
              <w:jc w:val="center"/>
              <w:rPr>
                <w:rFonts w:ascii="Times New Roman" w:eastAsia="黑体" w:hAnsi="Times New Roman" w:cs="Times New Roman"/>
                <w:b/>
                <w:bCs/>
                <w:sz w:val="24"/>
                <w:szCs w:val="20"/>
              </w:rPr>
            </w:pPr>
            <w:r>
              <w:rPr>
                <w:rFonts w:ascii="Times New Roman" w:eastAsia="黑体" w:hAnsi="Times New Roman" w:cs="Times New Roman" w:hint="eastAsia"/>
                <w:b/>
                <w:bCs/>
                <w:sz w:val="24"/>
                <w:szCs w:val="20"/>
              </w:rPr>
              <w:t>其他要求</w:t>
            </w: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spacing w:beforeLines="10" w:before="31"/>
              <w:jc w:val="left"/>
              <w:rPr>
                <w:rFonts w:ascii="宋体" w:eastAsia="宋体" w:hAnsi="宋体" w:cs="Times New Roman"/>
                <w:sz w:val="24"/>
                <w:szCs w:val="24"/>
              </w:rPr>
            </w:pPr>
            <w:r>
              <w:rPr>
                <w:rFonts w:ascii="宋体" w:eastAsia="宋体" w:hAnsi="宋体" w:cs="Times New Roman" w:hint="eastAsia"/>
                <w:sz w:val="24"/>
                <w:szCs w:val="24"/>
              </w:rPr>
              <w:t>助理研发工程师</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spacing w:beforeLines="10" w:before="31"/>
              <w:jc w:val="left"/>
              <w:rPr>
                <w:rFonts w:ascii="宋体" w:eastAsia="宋体" w:hAnsi="宋体" w:cs="Times New Roman"/>
                <w:sz w:val="24"/>
                <w:szCs w:val="24"/>
              </w:rPr>
            </w:pPr>
            <w:r>
              <w:rPr>
                <w:rFonts w:ascii="宋体" w:eastAsia="宋体" w:hAnsi="宋体" w:cs="Times New Roman" w:hint="eastAsia"/>
                <w:sz w:val="24"/>
                <w:szCs w:val="24"/>
              </w:rPr>
              <w:t>1</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spacing w:beforeLines="10" w:before="31"/>
              <w:jc w:val="left"/>
              <w:rPr>
                <w:rFonts w:ascii="宋体" w:eastAsia="宋体" w:hAnsi="宋体" w:cs="Times New Roman"/>
                <w:sz w:val="24"/>
                <w:szCs w:val="24"/>
              </w:rPr>
            </w:pPr>
            <w:r>
              <w:rPr>
                <w:rFonts w:ascii="宋体" w:eastAsia="宋体" w:hAnsi="宋体" w:cs="Times New Roman" w:hint="eastAsia"/>
                <w:sz w:val="24"/>
                <w:szCs w:val="24"/>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spacing w:beforeLines="10" w:before="31"/>
              <w:jc w:val="left"/>
              <w:rPr>
                <w:rFonts w:ascii="宋体" w:eastAsia="宋体" w:hAnsi="宋体" w:cs="Times New Roman"/>
                <w:sz w:val="24"/>
                <w:szCs w:val="24"/>
              </w:rPr>
            </w:pPr>
            <w:r>
              <w:rPr>
                <w:rFonts w:ascii="宋体" w:eastAsia="宋体" w:hAnsi="宋体" w:cs="Times New Roman" w:hint="eastAsia"/>
                <w:sz w:val="24"/>
                <w:szCs w:val="24"/>
              </w:rPr>
              <w:t>化学、材料相关专业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spacing w:beforeLines="10" w:before="31"/>
              <w:jc w:val="left"/>
              <w:rPr>
                <w:rFonts w:ascii="宋体" w:eastAsia="宋体" w:hAnsi="宋体" w:cs="Times New Roman"/>
                <w:sz w:val="24"/>
                <w:szCs w:val="24"/>
              </w:rPr>
            </w:pPr>
            <w:r>
              <w:rPr>
                <w:rFonts w:ascii="宋体" w:eastAsia="宋体" w:hAnsi="宋体" w:cs="Times New Roman" w:hint="eastAsia"/>
                <w:sz w:val="24"/>
                <w:szCs w:val="24"/>
              </w:rPr>
              <w:t>杭州余杭</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宋体" w:eastAsia="宋体" w:hAnsi="宋体" w:cs="宋体"/>
                <w:b/>
                <w:kern w:val="0"/>
                <w:sz w:val="24"/>
                <w:szCs w:val="24"/>
              </w:rPr>
            </w:pP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spacing w:beforeLines="10" w:before="31"/>
              <w:jc w:val="left"/>
              <w:rPr>
                <w:rFonts w:ascii="宋体" w:eastAsia="宋体" w:hAnsi="宋体" w:cs="Times New Roman"/>
                <w:sz w:val="24"/>
                <w:szCs w:val="24"/>
              </w:rPr>
            </w:pPr>
            <w:r>
              <w:rPr>
                <w:rFonts w:ascii="宋体" w:eastAsia="宋体" w:hAnsi="宋体" w:cs="Times New Roman" w:hint="eastAsia"/>
                <w:sz w:val="24"/>
                <w:szCs w:val="24"/>
              </w:rPr>
              <w:t>开发高级工程师</w:t>
            </w:r>
            <w:r>
              <w:rPr>
                <w:rFonts w:ascii="宋体" w:eastAsia="宋体" w:hAnsi="宋体" w:cs="Times New Roman" w:hint="eastAsia"/>
                <w:sz w:val="24"/>
                <w:szCs w:val="24"/>
              </w:rPr>
              <w:t>-</w:t>
            </w:r>
            <w:r>
              <w:rPr>
                <w:rFonts w:ascii="宋体" w:eastAsia="宋体" w:hAnsi="宋体" w:cs="Times New Roman" w:hint="eastAsia"/>
                <w:sz w:val="24"/>
                <w:szCs w:val="24"/>
              </w:rPr>
              <w:t>射频微波产品</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spacing w:beforeLines="10" w:before="31"/>
              <w:jc w:val="left"/>
              <w:rPr>
                <w:rFonts w:ascii="宋体" w:eastAsia="宋体" w:hAnsi="宋体" w:cs="Times New Roman"/>
                <w:sz w:val="24"/>
                <w:szCs w:val="24"/>
              </w:rPr>
            </w:pPr>
            <w:r>
              <w:rPr>
                <w:rFonts w:ascii="宋体" w:eastAsia="宋体" w:hAnsi="宋体" w:cs="Times New Roman" w:hint="eastAsia"/>
                <w:sz w:val="24"/>
                <w:szCs w:val="24"/>
              </w:rPr>
              <w:t>1</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spacing w:beforeLines="10" w:before="31"/>
              <w:jc w:val="left"/>
              <w:rPr>
                <w:rFonts w:ascii="宋体" w:eastAsia="宋体" w:hAnsi="宋体" w:cs="Times New Roman"/>
                <w:sz w:val="24"/>
                <w:szCs w:val="24"/>
              </w:rPr>
            </w:pPr>
            <w:r>
              <w:rPr>
                <w:rFonts w:ascii="宋体" w:eastAsia="宋体" w:hAnsi="宋体" w:cs="Times New Roman" w:hint="eastAsia"/>
                <w:sz w:val="24"/>
                <w:szCs w:val="24"/>
              </w:rPr>
              <w:t>博士及以上</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spacing w:beforeLines="10" w:before="31"/>
              <w:jc w:val="left"/>
              <w:rPr>
                <w:rFonts w:ascii="宋体" w:eastAsia="宋体" w:hAnsi="宋体" w:cs="Times New Roman"/>
                <w:sz w:val="24"/>
                <w:szCs w:val="24"/>
              </w:rPr>
            </w:pPr>
            <w:r>
              <w:rPr>
                <w:rFonts w:ascii="宋体" w:eastAsia="宋体" w:hAnsi="宋体" w:cs="Times New Roman" w:hint="eastAsia"/>
                <w:sz w:val="24"/>
                <w:szCs w:val="24"/>
              </w:rPr>
              <w:t>高分子材料、有机化工等相关专业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spacing w:beforeLines="10" w:before="31"/>
              <w:jc w:val="left"/>
              <w:rPr>
                <w:rFonts w:ascii="宋体" w:eastAsia="宋体" w:hAnsi="宋体" w:cs="Times New Roman"/>
                <w:sz w:val="24"/>
                <w:szCs w:val="24"/>
              </w:rPr>
            </w:pPr>
            <w:r>
              <w:rPr>
                <w:rFonts w:ascii="宋体" w:eastAsia="宋体" w:hAnsi="宋体" w:cs="Times New Roman" w:hint="eastAsia"/>
                <w:sz w:val="24"/>
                <w:szCs w:val="24"/>
              </w:rPr>
              <w:t>杭州余杭</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宋体" w:eastAsia="宋体" w:hAnsi="宋体" w:cs="宋体"/>
                <w:b/>
                <w:kern w:val="0"/>
                <w:sz w:val="24"/>
                <w:szCs w:val="24"/>
              </w:rPr>
            </w:pP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spacing w:beforeLines="10" w:before="31"/>
              <w:jc w:val="left"/>
              <w:rPr>
                <w:rFonts w:ascii="宋体" w:eastAsia="宋体" w:hAnsi="宋体" w:cs="Times New Roman"/>
                <w:sz w:val="24"/>
                <w:szCs w:val="24"/>
              </w:rPr>
            </w:pPr>
            <w:r>
              <w:rPr>
                <w:rFonts w:ascii="宋体" w:eastAsia="宋体" w:hAnsi="宋体" w:cs="Times New Roman" w:hint="eastAsia"/>
                <w:sz w:val="24"/>
                <w:szCs w:val="24"/>
              </w:rPr>
              <w:t>射频微波材料应用工程师</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spacing w:beforeLines="10" w:before="31"/>
              <w:jc w:val="left"/>
              <w:rPr>
                <w:rFonts w:ascii="宋体" w:eastAsia="宋体" w:hAnsi="宋体" w:cs="Times New Roman"/>
                <w:sz w:val="24"/>
                <w:szCs w:val="24"/>
              </w:rPr>
            </w:pPr>
            <w:r>
              <w:rPr>
                <w:rFonts w:ascii="宋体" w:eastAsia="宋体" w:hAnsi="宋体" w:cs="Times New Roman" w:hint="eastAsia"/>
                <w:sz w:val="24"/>
                <w:szCs w:val="24"/>
              </w:rPr>
              <w:t>1</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spacing w:beforeLines="10" w:before="31"/>
              <w:jc w:val="left"/>
              <w:rPr>
                <w:rFonts w:ascii="宋体" w:eastAsia="宋体" w:hAnsi="宋体" w:cs="Times New Roman"/>
                <w:sz w:val="24"/>
                <w:szCs w:val="24"/>
              </w:rPr>
            </w:pPr>
            <w:r>
              <w:rPr>
                <w:rFonts w:ascii="宋体" w:eastAsia="宋体" w:hAnsi="宋体" w:cs="Times New Roman" w:hint="eastAsia"/>
                <w:sz w:val="24"/>
                <w:szCs w:val="24"/>
              </w:rPr>
              <w:t>博士及以上</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spacing w:beforeLines="10" w:before="31"/>
              <w:jc w:val="left"/>
              <w:rPr>
                <w:rFonts w:ascii="宋体" w:eastAsia="宋体" w:hAnsi="宋体" w:cs="Times New Roman"/>
                <w:sz w:val="24"/>
                <w:szCs w:val="24"/>
              </w:rPr>
            </w:pPr>
            <w:r>
              <w:rPr>
                <w:rFonts w:ascii="宋体" w:eastAsia="宋体" w:hAnsi="宋体" w:cs="Times New Roman" w:hint="eastAsia"/>
                <w:sz w:val="24"/>
                <w:szCs w:val="24"/>
              </w:rPr>
              <w:t>信息通信、微波技术等相关专业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spacing w:beforeLines="10" w:before="31"/>
              <w:jc w:val="left"/>
              <w:rPr>
                <w:rFonts w:ascii="宋体" w:eastAsia="宋体" w:hAnsi="宋体" w:cs="Times New Roman"/>
                <w:sz w:val="24"/>
                <w:szCs w:val="24"/>
              </w:rPr>
            </w:pPr>
            <w:r>
              <w:rPr>
                <w:rFonts w:ascii="宋体" w:eastAsia="宋体" w:hAnsi="宋体" w:cs="Times New Roman" w:hint="eastAsia"/>
                <w:sz w:val="24"/>
                <w:szCs w:val="24"/>
              </w:rPr>
              <w:t>杭州余杭</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宋体" w:eastAsia="宋体" w:hAnsi="宋体" w:cs="宋体"/>
                <w:b/>
                <w:kern w:val="0"/>
                <w:sz w:val="24"/>
                <w:szCs w:val="24"/>
              </w:rPr>
            </w:pP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spacing w:beforeLines="10" w:before="31"/>
              <w:jc w:val="left"/>
              <w:rPr>
                <w:rFonts w:ascii="宋体" w:eastAsia="宋体" w:hAnsi="宋体" w:cs="Times New Roman"/>
                <w:sz w:val="24"/>
                <w:szCs w:val="24"/>
              </w:rPr>
            </w:pPr>
            <w:r>
              <w:rPr>
                <w:rFonts w:ascii="宋体" w:eastAsia="宋体" w:hAnsi="宋体" w:cs="Times New Roman" w:hint="eastAsia"/>
                <w:sz w:val="24"/>
                <w:szCs w:val="24"/>
              </w:rPr>
              <w:t>产品工程师</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spacing w:beforeLines="10" w:before="31"/>
              <w:jc w:val="left"/>
              <w:rPr>
                <w:rFonts w:ascii="宋体" w:eastAsia="宋体" w:hAnsi="宋体" w:cs="Times New Roman"/>
                <w:sz w:val="24"/>
                <w:szCs w:val="24"/>
              </w:rPr>
            </w:pPr>
            <w:r>
              <w:rPr>
                <w:rFonts w:ascii="宋体" w:eastAsia="宋体" w:hAnsi="宋体" w:cs="Times New Roman" w:hint="eastAsia"/>
                <w:sz w:val="24"/>
                <w:szCs w:val="24"/>
              </w:rPr>
              <w:t>1</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spacing w:beforeLines="10" w:before="31"/>
              <w:jc w:val="left"/>
              <w:rPr>
                <w:rFonts w:ascii="宋体" w:eastAsia="宋体" w:hAnsi="宋体" w:cs="Times New Roman"/>
                <w:sz w:val="24"/>
                <w:szCs w:val="24"/>
              </w:rPr>
            </w:pPr>
            <w:r>
              <w:rPr>
                <w:rFonts w:ascii="宋体" w:eastAsia="宋体" w:hAnsi="宋体" w:cs="Times New Roman" w:hint="eastAsia"/>
                <w:sz w:val="24"/>
                <w:szCs w:val="24"/>
              </w:rPr>
              <w:t>硕士及以上</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spacing w:beforeLines="10" w:before="31"/>
              <w:jc w:val="left"/>
              <w:rPr>
                <w:rFonts w:ascii="宋体" w:eastAsia="宋体" w:hAnsi="宋体" w:cs="Times New Roman"/>
                <w:sz w:val="24"/>
                <w:szCs w:val="24"/>
              </w:rPr>
            </w:pPr>
            <w:r>
              <w:rPr>
                <w:rFonts w:ascii="宋体" w:eastAsia="宋体" w:hAnsi="宋体" w:cs="Times New Roman" w:hint="eastAsia"/>
                <w:sz w:val="24"/>
                <w:szCs w:val="24"/>
              </w:rPr>
              <w:t>高分子材料、有机化学、化工、材料工程与应用等相关专业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spacing w:beforeLines="10" w:before="31"/>
              <w:jc w:val="left"/>
              <w:rPr>
                <w:rFonts w:ascii="宋体" w:eastAsia="宋体" w:hAnsi="宋体" w:cs="Times New Roman"/>
                <w:sz w:val="24"/>
                <w:szCs w:val="24"/>
              </w:rPr>
            </w:pPr>
            <w:r>
              <w:rPr>
                <w:rFonts w:ascii="宋体" w:eastAsia="宋体" w:hAnsi="宋体" w:cs="Times New Roman" w:hint="eastAsia"/>
                <w:sz w:val="24"/>
                <w:szCs w:val="24"/>
              </w:rPr>
              <w:t>杭州余杭</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宋体" w:eastAsia="宋体" w:hAnsi="宋体" w:cs="宋体"/>
                <w:b/>
                <w:kern w:val="0"/>
                <w:sz w:val="24"/>
                <w:szCs w:val="24"/>
              </w:rPr>
            </w:pP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spacing w:beforeLines="10" w:before="31"/>
              <w:jc w:val="left"/>
              <w:rPr>
                <w:rFonts w:ascii="宋体" w:eastAsia="宋体" w:hAnsi="宋体" w:cs="Times New Roman"/>
                <w:sz w:val="24"/>
                <w:szCs w:val="24"/>
              </w:rPr>
            </w:pPr>
            <w:r>
              <w:rPr>
                <w:rFonts w:ascii="宋体" w:eastAsia="宋体" w:hAnsi="宋体" w:cs="Times New Roman" w:hint="eastAsia"/>
                <w:sz w:val="24"/>
                <w:szCs w:val="24"/>
              </w:rPr>
              <w:t>助理检测工程师</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spacing w:beforeLines="10" w:before="31"/>
              <w:jc w:val="left"/>
              <w:rPr>
                <w:rFonts w:ascii="宋体" w:eastAsia="宋体" w:hAnsi="宋体" w:cs="Times New Roman"/>
                <w:sz w:val="24"/>
                <w:szCs w:val="24"/>
              </w:rPr>
            </w:pPr>
            <w:r>
              <w:rPr>
                <w:rFonts w:ascii="宋体" w:eastAsia="宋体" w:hAnsi="宋体" w:cs="Times New Roman" w:hint="eastAsia"/>
                <w:sz w:val="24"/>
                <w:szCs w:val="24"/>
              </w:rPr>
              <w:t>1</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spacing w:beforeLines="10" w:before="31"/>
              <w:jc w:val="left"/>
              <w:rPr>
                <w:rFonts w:ascii="宋体" w:eastAsia="宋体" w:hAnsi="宋体" w:cs="Times New Roman"/>
                <w:sz w:val="24"/>
                <w:szCs w:val="24"/>
              </w:rPr>
            </w:pPr>
            <w:r>
              <w:rPr>
                <w:rFonts w:ascii="宋体" w:eastAsia="宋体" w:hAnsi="宋体" w:cs="Times New Roman" w:hint="eastAsia"/>
                <w:sz w:val="24"/>
                <w:szCs w:val="24"/>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spacing w:beforeLines="10" w:before="31"/>
              <w:jc w:val="left"/>
              <w:rPr>
                <w:rFonts w:ascii="宋体" w:eastAsia="宋体" w:hAnsi="宋体" w:cs="Times New Roman"/>
                <w:sz w:val="24"/>
                <w:szCs w:val="24"/>
              </w:rPr>
            </w:pPr>
            <w:r>
              <w:rPr>
                <w:rFonts w:ascii="宋体" w:eastAsia="宋体" w:hAnsi="宋体" w:cs="Times New Roman" w:hint="eastAsia"/>
                <w:sz w:val="24"/>
                <w:szCs w:val="24"/>
              </w:rPr>
              <w:t>高分子材料类相关专业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spacing w:beforeLines="10" w:before="31"/>
              <w:jc w:val="left"/>
              <w:rPr>
                <w:rFonts w:ascii="宋体" w:eastAsia="宋体" w:hAnsi="宋体" w:cs="Times New Roman"/>
                <w:sz w:val="24"/>
                <w:szCs w:val="24"/>
              </w:rPr>
            </w:pPr>
            <w:r>
              <w:rPr>
                <w:rFonts w:ascii="宋体" w:eastAsia="宋体" w:hAnsi="宋体" w:cs="Times New Roman" w:hint="eastAsia"/>
                <w:sz w:val="24"/>
                <w:szCs w:val="24"/>
              </w:rPr>
              <w:t>杭州余杭</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宋体" w:eastAsia="宋体" w:hAnsi="宋体" w:cs="宋体"/>
                <w:b/>
                <w:kern w:val="0"/>
                <w:sz w:val="24"/>
                <w:szCs w:val="24"/>
              </w:rPr>
            </w:pP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spacing w:beforeLines="10" w:before="31"/>
              <w:jc w:val="left"/>
              <w:rPr>
                <w:rFonts w:ascii="宋体" w:eastAsia="宋体" w:hAnsi="宋体" w:cs="Times New Roman"/>
                <w:sz w:val="24"/>
                <w:szCs w:val="24"/>
              </w:rPr>
            </w:pPr>
            <w:r>
              <w:rPr>
                <w:rFonts w:ascii="宋体" w:eastAsia="宋体" w:hAnsi="宋体" w:cs="Times New Roman" w:hint="eastAsia"/>
                <w:sz w:val="24"/>
                <w:szCs w:val="24"/>
              </w:rPr>
              <w:t>PMO</w:t>
            </w:r>
            <w:r>
              <w:rPr>
                <w:rFonts w:ascii="宋体" w:eastAsia="宋体" w:hAnsi="宋体" w:cs="Times New Roman" w:hint="eastAsia"/>
                <w:sz w:val="24"/>
                <w:szCs w:val="24"/>
              </w:rPr>
              <w:t>专员</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spacing w:beforeLines="10" w:before="31"/>
              <w:jc w:val="left"/>
              <w:rPr>
                <w:rFonts w:ascii="宋体" w:eastAsia="宋体" w:hAnsi="宋体" w:cs="Times New Roman"/>
                <w:sz w:val="24"/>
                <w:szCs w:val="24"/>
              </w:rPr>
            </w:pPr>
            <w:r>
              <w:rPr>
                <w:rFonts w:ascii="宋体" w:eastAsia="宋体" w:hAnsi="宋体" w:cs="Times New Roman" w:hint="eastAsia"/>
                <w:sz w:val="24"/>
                <w:szCs w:val="24"/>
              </w:rPr>
              <w:t>1</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spacing w:beforeLines="10" w:before="31"/>
              <w:jc w:val="left"/>
              <w:rPr>
                <w:rFonts w:ascii="宋体" w:eastAsia="宋体" w:hAnsi="宋体" w:cs="Times New Roman"/>
                <w:sz w:val="24"/>
                <w:szCs w:val="24"/>
              </w:rPr>
            </w:pPr>
            <w:r>
              <w:rPr>
                <w:rFonts w:ascii="宋体" w:eastAsia="宋体" w:hAnsi="宋体" w:cs="Times New Roman" w:hint="eastAsia"/>
                <w:sz w:val="24"/>
                <w:szCs w:val="24"/>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spacing w:beforeLines="10" w:before="31"/>
              <w:jc w:val="left"/>
              <w:rPr>
                <w:rFonts w:ascii="宋体" w:eastAsia="宋体" w:hAnsi="宋体" w:cs="Times New Roman"/>
                <w:sz w:val="24"/>
                <w:szCs w:val="24"/>
              </w:rPr>
            </w:pPr>
            <w:r>
              <w:rPr>
                <w:rFonts w:ascii="宋体" w:eastAsia="宋体" w:hAnsi="宋体" w:cs="Times New Roman" w:hint="eastAsia"/>
                <w:sz w:val="24"/>
                <w:szCs w:val="24"/>
              </w:rPr>
              <w:t>化学化工类、高分子材料类、大数据类、管理类等专业优先</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spacing w:beforeLines="10" w:before="31"/>
              <w:jc w:val="left"/>
              <w:rPr>
                <w:rFonts w:ascii="宋体" w:eastAsia="宋体" w:hAnsi="宋体" w:cs="Times New Roman"/>
                <w:sz w:val="24"/>
                <w:szCs w:val="24"/>
              </w:rPr>
            </w:pPr>
            <w:r>
              <w:rPr>
                <w:rFonts w:ascii="宋体" w:eastAsia="宋体" w:hAnsi="宋体" w:cs="Times New Roman" w:hint="eastAsia"/>
                <w:sz w:val="24"/>
                <w:szCs w:val="24"/>
              </w:rPr>
              <w:t>杭州余杭</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宋体" w:eastAsia="宋体" w:hAnsi="宋体" w:cs="宋体"/>
                <w:b/>
                <w:kern w:val="0"/>
                <w:sz w:val="24"/>
                <w:szCs w:val="24"/>
              </w:rPr>
            </w:pP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spacing w:beforeLines="10" w:before="31"/>
              <w:jc w:val="left"/>
              <w:rPr>
                <w:rFonts w:ascii="宋体" w:eastAsia="宋体" w:hAnsi="宋体" w:cs="Times New Roman"/>
                <w:sz w:val="24"/>
                <w:szCs w:val="24"/>
              </w:rPr>
            </w:pPr>
            <w:r>
              <w:rPr>
                <w:rFonts w:ascii="宋体" w:eastAsia="宋体" w:hAnsi="宋体" w:cs="Times New Roman" w:hint="eastAsia"/>
                <w:sz w:val="24"/>
                <w:szCs w:val="24"/>
              </w:rPr>
              <w:t>总经理室助理</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spacing w:beforeLines="10" w:before="31"/>
              <w:jc w:val="left"/>
              <w:rPr>
                <w:rFonts w:ascii="宋体" w:eastAsia="宋体" w:hAnsi="宋体" w:cs="Times New Roman"/>
                <w:sz w:val="24"/>
                <w:szCs w:val="24"/>
              </w:rPr>
            </w:pPr>
            <w:r>
              <w:rPr>
                <w:rFonts w:ascii="宋体" w:eastAsia="宋体" w:hAnsi="宋体" w:cs="Times New Roman" w:hint="eastAsia"/>
                <w:sz w:val="24"/>
                <w:szCs w:val="24"/>
              </w:rPr>
              <w:t>1</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spacing w:beforeLines="10" w:before="31"/>
              <w:jc w:val="left"/>
              <w:rPr>
                <w:rFonts w:ascii="宋体" w:eastAsia="宋体" w:hAnsi="宋体" w:cs="Times New Roman"/>
                <w:sz w:val="24"/>
                <w:szCs w:val="24"/>
              </w:rPr>
            </w:pPr>
            <w:r>
              <w:rPr>
                <w:rFonts w:ascii="宋体" w:eastAsia="宋体" w:hAnsi="宋体" w:cs="Times New Roman" w:hint="eastAsia"/>
                <w:sz w:val="24"/>
                <w:szCs w:val="24"/>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spacing w:beforeLines="10" w:before="31"/>
              <w:jc w:val="left"/>
              <w:rPr>
                <w:rFonts w:ascii="宋体" w:eastAsia="宋体" w:hAnsi="宋体" w:cs="Times New Roman"/>
                <w:sz w:val="24"/>
                <w:szCs w:val="24"/>
              </w:rPr>
            </w:pPr>
            <w:r>
              <w:rPr>
                <w:rFonts w:ascii="宋体" w:eastAsia="宋体" w:hAnsi="宋体" w:cs="Times New Roman" w:hint="eastAsia"/>
                <w:sz w:val="24"/>
                <w:szCs w:val="24"/>
              </w:rPr>
              <w:t>不限</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spacing w:beforeLines="10" w:before="31"/>
              <w:jc w:val="left"/>
              <w:rPr>
                <w:rFonts w:ascii="宋体" w:eastAsia="宋体" w:hAnsi="宋体" w:cs="Times New Roman"/>
                <w:sz w:val="24"/>
                <w:szCs w:val="24"/>
              </w:rPr>
            </w:pPr>
            <w:r>
              <w:rPr>
                <w:rFonts w:ascii="宋体" w:eastAsia="宋体" w:hAnsi="宋体" w:cs="Times New Roman" w:hint="eastAsia"/>
                <w:sz w:val="24"/>
                <w:szCs w:val="24"/>
              </w:rPr>
              <w:t>杭州余杭</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spacing w:beforeLines="10" w:before="31"/>
              <w:jc w:val="left"/>
              <w:rPr>
                <w:rFonts w:ascii="宋体" w:eastAsia="宋体" w:hAnsi="宋体" w:cs="Times New Roman"/>
                <w:sz w:val="24"/>
                <w:szCs w:val="24"/>
              </w:rPr>
            </w:pP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spacing w:beforeLines="10" w:before="31"/>
              <w:jc w:val="left"/>
              <w:rPr>
                <w:rFonts w:ascii="宋体" w:eastAsia="宋体" w:hAnsi="宋体" w:cs="Times New Roman"/>
                <w:sz w:val="24"/>
                <w:szCs w:val="24"/>
              </w:rPr>
            </w:pPr>
            <w:r>
              <w:rPr>
                <w:rFonts w:ascii="宋体" w:eastAsia="宋体" w:hAnsi="宋体" w:cs="Times New Roman" w:hint="eastAsia"/>
                <w:sz w:val="24"/>
                <w:szCs w:val="24"/>
              </w:rPr>
              <w:t>复合材料工艺工程师</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spacing w:beforeLines="10" w:before="31"/>
              <w:jc w:val="left"/>
              <w:rPr>
                <w:rFonts w:ascii="宋体" w:eastAsia="宋体" w:hAnsi="宋体" w:cs="Times New Roman"/>
                <w:sz w:val="24"/>
                <w:szCs w:val="24"/>
              </w:rPr>
            </w:pPr>
            <w:r>
              <w:rPr>
                <w:rFonts w:ascii="宋体" w:eastAsia="宋体" w:hAnsi="宋体" w:cs="Times New Roman" w:hint="eastAsia"/>
                <w:sz w:val="24"/>
                <w:szCs w:val="24"/>
              </w:rPr>
              <w:t>1</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spacing w:beforeLines="10" w:before="31"/>
              <w:jc w:val="left"/>
              <w:rPr>
                <w:rFonts w:ascii="宋体" w:eastAsia="宋体" w:hAnsi="宋体" w:cs="Times New Roman"/>
                <w:sz w:val="24"/>
                <w:szCs w:val="24"/>
              </w:rPr>
            </w:pPr>
            <w:r>
              <w:rPr>
                <w:rFonts w:ascii="宋体" w:eastAsia="宋体" w:hAnsi="宋体" w:cs="Times New Roman" w:hint="eastAsia"/>
                <w:sz w:val="24"/>
                <w:szCs w:val="24"/>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spacing w:beforeLines="10" w:before="31"/>
              <w:jc w:val="left"/>
              <w:rPr>
                <w:rFonts w:ascii="宋体" w:eastAsia="宋体" w:hAnsi="宋体" w:cs="Times New Roman"/>
                <w:sz w:val="24"/>
                <w:szCs w:val="24"/>
              </w:rPr>
            </w:pPr>
            <w:r>
              <w:rPr>
                <w:rFonts w:ascii="宋体" w:eastAsia="宋体" w:hAnsi="宋体" w:cs="Times New Roman" w:hint="eastAsia"/>
                <w:sz w:val="24"/>
                <w:szCs w:val="24"/>
              </w:rPr>
              <w:t>化工相关专业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spacing w:beforeLines="10" w:before="31"/>
              <w:jc w:val="left"/>
              <w:rPr>
                <w:rFonts w:ascii="宋体" w:eastAsia="宋体" w:hAnsi="宋体" w:cs="Times New Roman"/>
                <w:sz w:val="24"/>
                <w:szCs w:val="24"/>
              </w:rPr>
            </w:pPr>
            <w:r>
              <w:rPr>
                <w:rFonts w:ascii="宋体" w:eastAsia="宋体" w:hAnsi="宋体" w:cs="Times New Roman" w:hint="eastAsia"/>
                <w:sz w:val="24"/>
                <w:szCs w:val="24"/>
              </w:rPr>
              <w:t>杭州余杭</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spacing w:beforeLines="10" w:before="31"/>
              <w:jc w:val="left"/>
              <w:rPr>
                <w:rFonts w:ascii="宋体" w:eastAsia="宋体" w:hAnsi="宋体" w:cs="Times New Roman"/>
                <w:sz w:val="24"/>
                <w:szCs w:val="24"/>
              </w:rPr>
            </w:pP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spacing w:beforeLines="10" w:before="31"/>
              <w:jc w:val="left"/>
              <w:rPr>
                <w:rFonts w:ascii="宋体" w:eastAsia="宋体" w:hAnsi="宋体" w:cs="Times New Roman"/>
                <w:sz w:val="24"/>
                <w:szCs w:val="24"/>
              </w:rPr>
            </w:pPr>
            <w:r>
              <w:rPr>
                <w:rFonts w:ascii="宋体" w:eastAsia="宋体" w:hAnsi="宋体" w:cs="Times New Roman" w:hint="eastAsia"/>
                <w:sz w:val="24"/>
                <w:szCs w:val="24"/>
              </w:rPr>
              <w:t>机械工程师</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spacing w:beforeLines="10" w:before="31"/>
              <w:jc w:val="left"/>
              <w:rPr>
                <w:rFonts w:ascii="宋体" w:eastAsia="宋体" w:hAnsi="宋体" w:cs="Times New Roman"/>
                <w:sz w:val="24"/>
                <w:szCs w:val="24"/>
              </w:rPr>
            </w:pPr>
            <w:r>
              <w:rPr>
                <w:rFonts w:ascii="宋体" w:eastAsia="宋体" w:hAnsi="宋体" w:cs="Times New Roman" w:hint="eastAsia"/>
                <w:sz w:val="24"/>
                <w:szCs w:val="24"/>
              </w:rPr>
              <w:t>1</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spacing w:beforeLines="10" w:before="31"/>
              <w:jc w:val="left"/>
              <w:rPr>
                <w:rFonts w:ascii="宋体" w:eastAsia="宋体" w:hAnsi="宋体" w:cs="Times New Roman"/>
                <w:sz w:val="24"/>
                <w:szCs w:val="24"/>
              </w:rPr>
            </w:pPr>
            <w:r>
              <w:rPr>
                <w:rFonts w:ascii="宋体" w:eastAsia="宋体" w:hAnsi="宋体" w:cs="Times New Roman" w:hint="eastAsia"/>
                <w:sz w:val="24"/>
                <w:szCs w:val="24"/>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spacing w:beforeLines="10" w:before="31"/>
              <w:jc w:val="left"/>
              <w:rPr>
                <w:rFonts w:ascii="宋体" w:eastAsia="宋体" w:hAnsi="宋体" w:cs="Times New Roman"/>
                <w:sz w:val="24"/>
                <w:szCs w:val="24"/>
              </w:rPr>
            </w:pPr>
            <w:r>
              <w:rPr>
                <w:rFonts w:ascii="宋体" w:eastAsia="宋体" w:hAnsi="宋体" w:cs="Times New Roman" w:hint="eastAsia"/>
                <w:sz w:val="24"/>
                <w:szCs w:val="24"/>
              </w:rPr>
              <w:t>机械相关专业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spacing w:beforeLines="10" w:before="31"/>
              <w:jc w:val="left"/>
              <w:rPr>
                <w:rFonts w:ascii="宋体" w:eastAsia="宋体" w:hAnsi="宋体" w:cs="Times New Roman"/>
                <w:sz w:val="24"/>
                <w:szCs w:val="24"/>
              </w:rPr>
            </w:pPr>
            <w:r>
              <w:rPr>
                <w:rFonts w:ascii="宋体" w:eastAsia="宋体" w:hAnsi="宋体" w:cs="Times New Roman" w:hint="eastAsia"/>
                <w:sz w:val="24"/>
                <w:szCs w:val="24"/>
              </w:rPr>
              <w:t>杭州余杭</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spacing w:beforeLines="10" w:before="31"/>
              <w:jc w:val="left"/>
              <w:rPr>
                <w:rFonts w:ascii="宋体" w:eastAsia="宋体" w:hAnsi="宋体" w:cs="Times New Roman"/>
                <w:sz w:val="24"/>
                <w:szCs w:val="24"/>
              </w:rPr>
            </w:pP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spacing w:beforeLines="10" w:before="31"/>
              <w:jc w:val="left"/>
              <w:rPr>
                <w:rFonts w:ascii="宋体" w:eastAsia="宋体" w:hAnsi="宋体" w:cs="Times New Roman"/>
                <w:sz w:val="24"/>
                <w:szCs w:val="24"/>
              </w:rPr>
            </w:pPr>
            <w:r>
              <w:rPr>
                <w:rFonts w:ascii="宋体" w:eastAsia="宋体" w:hAnsi="宋体" w:cs="Times New Roman" w:hint="eastAsia"/>
                <w:sz w:val="24"/>
                <w:szCs w:val="24"/>
              </w:rPr>
              <w:t>技术员</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spacing w:beforeLines="10" w:before="31"/>
              <w:jc w:val="left"/>
              <w:rPr>
                <w:rFonts w:ascii="宋体" w:eastAsia="宋体" w:hAnsi="宋体" w:cs="Times New Roman"/>
                <w:sz w:val="24"/>
                <w:szCs w:val="24"/>
              </w:rPr>
            </w:pPr>
            <w:r>
              <w:rPr>
                <w:rFonts w:ascii="宋体" w:eastAsia="宋体" w:hAnsi="宋体" w:cs="Times New Roman" w:hint="eastAsia"/>
                <w:sz w:val="24"/>
                <w:szCs w:val="24"/>
              </w:rPr>
              <w:t>1</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spacing w:beforeLines="10" w:before="31"/>
              <w:jc w:val="left"/>
              <w:rPr>
                <w:rFonts w:ascii="宋体" w:eastAsia="宋体" w:hAnsi="宋体" w:cs="Times New Roman"/>
                <w:sz w:val="24"/>
                <w:szCs w:val="24"/>
              </w:rPr>
            </w:pPr>
            <w:r>
              <w:rPr>
                <w:rFonts w:ascii="宋体" w:eastAsia="宋体" w:hAnsi="宋体" w:cs="Times New Roman" w:hint="eastAsia"/>
                <w:sz w:val="24"/>
                <w:szCs w:val="24"/>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spacing w:beforeLines="10" w:before="31"/>
              <w:jc w:val="left"/>
              <w:rPr>
                <w:rFonts w:ascii="宋体" w:eastAsia="宋体" w:hAnsi="宋体" w:cs="Times New Roman"/>
                <w:sz w:val="24"/>
                <w:szCs w:val="24"/>
              </w:rPr>
            </w:pPr>
            <w:r>
              <w:rPr>
                <w:rFonts w:ascii="宋体" w:eastAsia="宋体" w:hAnsi="宋体" w:cs="Times New Roman" w:hint="eastAsia"/>
                <w:sz w:val="24"/>
                <w:szCs w:val="24"/>
              </w:rPr>
              <w:t>机械相关专业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spacing w:beforeLines="10" w:before="31"/>
              <w:jc w:val="left"/>
              <w:rPr>
                <w:rFonts w:ascii="宋体" w:eastAsia="宋体" w:hAnsi="宋体" w:cs="Times New Roman"/>
                <w:sz w:val="24"/>
                <w:szCs w:val="24"/>
              </w:rPr>
            </w:pPr>
            <w:r>
              <w:rPr>
                <w:rFonts w:ascii="宋体" w:eastAsia="宋体" w:hAnsi="宋体" w:cs="Times New Roman" w:hint="eastAsia"/>
                <w:sz w:val="24"/>
                <w:szCs w:val="24"/>
              </w:rPr>
              <w:t>杭州余杭</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spacing w:beforeLines="10" w:before="31"/>
              <w:jc w:val="left"/>
              <w:rPr>
                <w:rFonts w:ascii="宋体" w:eastAsia="宋体" w:hAnsi="宋体" w:cs="Times New Roman"/>
                <w:sz w:val="24"/>
                <w:szCs w:val="24"/>
              </w:rPr>
            </w:pP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spacing w:beforeLines="10" w:before="31"/>
              <w:jc w:val="left"/>
              <w:rPr>
                <w:rFonts w:ascii="宋体" w:eastAsia="宋体" w:hAnsi="宋体" w:cs="Times New Roman"/>
                <w:sz w:val="24"/>
                <w:szCs w:val="24"/>
              </w:rPr>
            </w:pPr>
            <w:r>
              <w:rPr>
                <w:rFonts w:ascii="宋体" w:eastAsia="宋体" w:hAnsi="宋体" w:cs="Times New Roman" w:hint="eastAsia"/>
                <w:sz w:val="24"/>
                <w:szCs w:val="24"/>
              </w:rPr>
              <w:t>销售员</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spacing w:beforeLines="10" w:before="31"/>
              <w:jc w:val="left"/>
              <w:rPr>
                <w:rFonts w:ascii="宋体" w:eastAsia="宋体" w:hAnsi="宋体" w:cs="Times New Roman"/>
                <w:sz w:val="24"/>
                <w:szCs w:val="24"/>
              </w:rPr>
            </w:pPr>
            <w:r>
              <w:rPr>
                <w:rFonts w:ascii="宋体" w:eastAsia="宋体" w:hAnsi="宋体" w:cs="Times New Roman" w:hint="eastAsia"/>
                <w:sz w:val="24"/>
                <w:szCs w:val="24"/>
              </w:rPr>
              <w:t>5</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spacing w:beforeLines="10" w:before="31"/>
              <w:jc w:val="left"/>
              <w:rPr>
                <w:rFonts w:ascii="宋体" w:eastAsia="宋体" w:hAnsi="宋体" w:cs="Times New Roman"/>
                <w:sz w:val="24"/>
                <w:szCs w:val="24"/>
              </w:rPr>
            </w:pPr>
            <w:r>
              <w:rPr>
                <w:rFonts w:ascii="宋体" w:eastAsia="宋体" w:hAnsi="宋体" w:cs="Times New Roman" w:hint="eastAsia"/>
                <w:sz w:val="24"/>
                <w:szCs w:val="24"/>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spacing w:beforeLines="10" w:before="31"/>
              <w:jc w:val="left"/>
              <w:rPr>
                <w:rFonts w:ascii="宋体" w:eastAsia="宋体" w:hAnsi="宋体" w:cs="Times New Roman"/>
                <w:sz w:val="24"/>
                <w:szCs w:val="24"/>
              </w:rPr>
            </w:pPr>
            <w:r>
              <w:rPr>
                <w:rFonts w:ascii="宋体" w:eastAsia="宋体" w:hAnsi="宋体" w:cs="Times New Roman" w:hint="eastAsia"/>
                <w:sz w:val="24"/>
                <w:szCs w:val="24"/>
              </w:rPr>
              <w:t>不限</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spacing w:beforeLines="10" w:before="31"/>
              <w:jc w:val="left"/>
              <w:rPr>
                <w:rFonts w:ascii="宋体" w:eastAsia="宋体" w:hAnsi="宋体" w:cs="Times New Roman"/>
                <w:sz w:val="24"/>
                <w:szCs w:val="24"/>
              </w:rPr>
            </w:pPr>
            <w:r>
              <w:rPr>
                <w:rFonts w:ascii="宋体" w:eastAsia="宋体" w:hAnsi="宋体" w:cs="Times New Roman" w:hint="eastAsia"/>
                <w:sz w:val="24"/>
                <w:szCs w:val="24"/>
              </w:rPr>
              <w:t>杭州余杭</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spacing w:beforeLines="10" w:before="31"/>
              <w:jc w:val="left"/>
              <w:rPr>
                <w:rFonts w:ascii="宋体" w:eastAsia="宋体" w:hAnsi="宋体" w:cs="Times New Roman"/>
                <w:sz w:val="24"/>
                <w:szCs w:val="24"/>
              </w:rPr>
            </w:pP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spacing w:beforeLines="10" w:before="31"/>
              <w:jc w:val="left"/>
              <w:rPr>
                <w:rFonts w:ascii="宋体" w:eastAsia="宋体" w:hAnsi="宋体" w:cs="Times New Roman"/>
                <w:sz w:val="24"/>
                <w:szCs w:val="24"/>
              </w:rPr>
            </w:pPr>
            <w:r>
              <w:rPr>
                <w:rFonts w:ascii="宋体" w:eastAsia="宋体" w:hAnsi="宋体" w:cs="Times New Roman" w:hint="eastAsia"/>
                <w:sz w:val="24"/>
                <w:szCs w:val="24"/>
              </w:rPr>
              <w:t>实习生（行政）</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spacing w:beforeLines="10" w:before="31"/>
              <w:jc w:val="left"/>
              <w:rPr>
                <w:rFonts w:ascii="宋体" w:eastAsia="宋体" w:hAnsi="宋体" w:cs="Times New Roman"/>
                <w:sz w:val="24"/>
                <w:szCs w:val="24"/>
              </w:rPr>
            </w:pPr>
            <w:r>
              <w:rPr>
                <w:rFonts w:ascii="宋体" w:eastAsia="宋体" w:hAnsi="宋体" w:cs="Times New Roman" w:hint="eastAsia"/>
                <w:sz w:val="24"/>
                <w:szCs w:val="24"/>
              </w:rPr>
              <w:t>1</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spacing w:beforeLines="10" w:before="31"/>
              <w:jc w:val="left"/>
              <w:rPr>
                <w:rFonts w:ascii="宋体" w:eastAsia="宋体" w:hAnsi="宋体" w:cs="Times New Roman"/>
                <w:sz w:val="24"/>
                <w:szCs w:val="24"/>
              </w:rPr>
            </w:pPr>
            <w:r>
              <w:rPr>
                <w:rFonts w:ascii="宋体" w:eastAsia="宋体" w:hAnsi="宋体" w:cs="Times New Roman" w:hint="eastAsia"/>
                <w:sz w:val="24"/>
                <w:szCs w:val="24"/>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spacing w:beforeLines="10" w:before="31"/>
              <w:jc w:val="left"/>
              <w:rPr>
                <w:rFonts w:ascii="宋体" w:eastAsia="宋体" w:hAnsi="宋体" w:cs="Times New Roman"/>
                <w:sz w:val="24"/>
                <w:szCs w:val="24"/>
              </w:rPr>
            </w:pPr>
            <w:r>
              <w:rPr>
                <w:rFonts w:ascii="宋体" w:eastAsia="宋体" w:hAnsi="宋体" w:cs="Times New Roman" w:hint="eastAsia"/>
                <w:sz w:val="24"/>
                <w:szCs w:val="24"/>
              </w:rPr>
              <w:t>行政管理、工商管理、文秘等相关专业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spacing w:beforeLines="10" w:before="31"/>
              <w:jc w:val="left"/>
              <w:rPr>
                <w:rFonts w:ascii="宋体" w:eastAsia="宋体" w:hAnsi="宋体" w:cs="Times New Roman"/>
                <w:sz w:val="24"/>
                <w:szCs w:val="24"/>
              </w:rPr>
            </w:pPr>
            <w:r>
              <w:rPr>
                <w:rFonts w:ascii="宋体" w:eastAsia="宋体" w:hAnsi="宋体" w:cs="Times New Roman" w:hint="eastAsia"/>
                <w:sz w:val="24"/>
                <w:szCs w:val="24"/>
              </w:rPr>
              <w:t>杭州余杭</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spacing w:beforeLines="10" w:before="31"/>
              <w:jc w:val="left"/>
              <w:rPr>
                <w:rFonts w:ascii="宋体" w:eastAsia="宋体" w:hAnsi="宋体" w:cs="Times New Roman"/>
                <w:sz w:val="24"/>
                <w:szCs w:val="24"/>
              </w:rPr>
            </w:pP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spacing w:beforeLines="10" w:before="31"/>
              <w:jc w:val="left"/>
              <w:rPr>
                <w:rFonts w:ascii="宋体" w:eastAsia="宋体" w:hAnsi="宋体" w:cs="Times New Roman"/>
                <w:sz w:val="24"/>
                <w:szCs w:val="24"/>
              </w:rPr>
            </w:pPr>
            <w:r>
              <w:rPr>
                <w:rFonts w:ascii="宋体" w:eastAsia="宋体" w:hAnsi="宋体" w:cs="Times New Roman" w:hint="eastAsia"/>
                <w:sz w:val="24"/>
                <w:szCs w:val="24"/>
              </w:rPr>
              <w:t>实习生（人力资源）</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spacing w:beforeLines="10" w:before="31"/>
              <w:jc w:val="left"/>
              <w:rPr>
                <w:rFonts w:ascii="宋体" w:eastAsia="宋体" w:hAnsi="宋体" w:cs="Times New Roman"/>
                <w:sz w:val="24"/>
                <w:szCs w:val="24"/>
              </w:rPr>
            </w:pPr>
            <w:r>
              <w:rPr>
                <w:rFonts w:ascii="宋体" w:eastAsia="宋体" w:hAnsi="宋体" w:cs="Times New Roman" w:hint="eastAsia"/>
                <w:sz w:val="24"/>
                <w:szCs w:val="24"/>
              </w:rPr>
              <w:t>3</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spacing w:beforeLines="10" w:before="31"/>
              <w:jc w:val="left"/>
              <w:rPr>
                <w:rFonts w:ascii="宋体" w:eastAsia="宋体" w:hAnsi="宋体" w:cs="Times New Roman"/>
                <w:sz w:val="24"/>
                <w:szCs w:val="24"/>
              </w:rPr>
            </w:pPr>
            <w:r>
              <w:rPr>
                <w:rFonts w:ascii="宋体" w:eastAsia="宋体" w:hAnsi="宋体" w:cs="Times New Roman" w:hint="eastAsia"/>
                <w:sz w:val="24"/>
                <w:szCs w:val="24"/>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spacing w:beforeLines="10" w:before="31"/>
              <w:jc w:val="left"/>
              <w:rPr>
                <w:rFonts w:ascii="宋体" w:eastAsia="宋体" w:hAnsi="宋体" w:cs="Times New Roman"/>
                <w:sz w:val="24"/>
                <w:szCs w:val="24"/>
              </w:rPr>
            </w:pPr>
            <w:r>
              <w:rPr>
                <w:rFonts w:ascii="宋体" w:eastAsia="宋体" w:hAnsi="宋体" w:cs="Times New Roman" w:hint="eastAsia"/>
                <w:sz w:val="24"/>
                <w:szCs w:val="24"/>
              </w:rPr>
              <w:t>人力资源管理相关专业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spacing w:beforeLines="10" w:before="31"/>
              <w:jc w:val="left"/>
              <w:rPr>
                <w:rFonts w:ascii="宋体" w:eastAsia="宋体" w:hAnsi="宋体" w:cs="Times New Roman"/>
                <w:sz w:val="24"/>
                <w:szCs w:val="24"/>
              </w:rPr>
            </w:pPr>
            <w:r>
              <w:rPr>
                <w:rFonts w:ascii="宋体" w:eastAsia="宋体" w:hAnsi="宋体" w:cs="Times New Roman" w:hint="eastAsia"/>
                <w:sz w:val="24"/>
                <w:szCs w:val="24"/>
              </w:rPr>
              <w:t>杭州余杭</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spacing w:beforeLines="10" w:before="31"/>
              <w:jc w:val="left"/>
              <w:rPr>
                <w:rFonts w:ascii="宋体" w:eastAsia="宋体" w:hAnsi="宋体" w:cs="Times New Roman"/>
                <w:sz w:val="24"/>
                <w:szCs w:val="24"/>
              </w:rPr>
            </w:pP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spacing w:beforeLines="10" w:before="31"/>
              <w:jc w:val="left"/>
              <w:rPr>
                <w:rFonts w:ascii="宋体" w:eastAsia="宋体" w:hAnsi="宋体" w:cs="Times New Roman"/>
                <w:sz w:val="24"/>
                <w:szCs w:val="24"/>
              </w:rPr>
            </w:pPr>
            <w:r>
              <w:rPr>
                <w:rFonts w:ascii="宋体" w:eastAsia="宋体" w:hAnsi="宋体" w:cs="Times New Roman" w:hint="eastAsia"/>
                <w:sz w:val="24"/>
                <w:szCs w:val="24"/>
              </w:rPr>
              <w:t>实习生（实施工程</w:t>
            </w:r>
            <w:r>
              <w:rPr>
                <w:rFonts w:ascii="宋体" w:eastAsia="宋体" w:hAnsi="宋体" w:cs="Times New Roman" w:hint="eastAsia"/>
                <w:sz w:val="24"/>
                <w:szCs w:val="24"/>
              </w:rPr>
              <w:lastRenderedPageBreak/>
              <w:t>师）</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spacing w:beforeLines="10" w:before="31"/>
              <w:jc w:val="left"/>
              <w:rPr>
                <w:rFonts w:ascii="宋体" w:eastAsia="宋体" w:hAnsi="宋体" w:cs="Times New Roman"/>
                <w:sz w:val="24"/>
                <w:szCs w:val="24"/>
              </w:rPr>
            </w:pPr>
            <w:r>
              <w:rPr>
                <w:rFonts w:ascii="宋体" w:eastAsia="宋体" w:hAnsi="宋体" w:cs="Times New Roman" w:hint="eastAsia"/>
                <w:sz w:val="24"/>
                <w:szCs w:val="24"/>
              </w:rPr>
              <w:lastRenderedPageBreak/>
              <w:t>3</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spacing w:beforeLines="10" w:before="31"/>
              <w:jc w:val="left"/>
              <w:rPr>
                <w:rFonts w:ascii="宋体" w:eastAsia="宋体" w:hAnsi="宋体" w:cs="Times New Roman"/>
                <w:sz w:val="24"/>
                <w:szCs w:val="24"/>
              </w:rPr>
            </w:pPr>
            <w:r>
              <w:rPr>
                <w:rFonts w:ascii="宋体" w:eastAsia="宋体" w:hAnsi="宋体" w:cs="Times New Roman" w:hint="eastAsia"/>
                <w:sz w:val="24"/>
                <w:szCs w:val="24"/>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spacing w:beforeLines="10" w:before="31"/>
              <w:jc w:val="left"/>
              <w:rPr>
                <w:rFonts w:ascii="宋体" w:eastAsia="宋体" w:hAnsi="宋体" w:cs="Times New Roman"/>
                <w:sz w:val="24"/>
                <w:szCs w:val="24"/>
              </w:rPr>
            </w:pPr>
            <w:r>
              <w:rPr>
                <w:rFonts w:ascii="宋体" w:eastAsia="宋体" w:hAnsi="宋体" w:cs="Times New Roman" w:hint="eastAsia"/>
                <w:sz w:val="24"/>
                <w:szCs w:val="24"/>
              </w:rPr>
              <w:t>计算机专业</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spacing w:beforeLines="10" w:before="31"/>
              <w:jc w:val="left"/>
              <w:rPr>
                <w:rFonts w:ascii="宋体" w:eastAsia="宋体" w:hAnsi="宋体" w:cs="Times New Roman"/>
                <w:sz w:val="24"/>
                <w:szCs w:val="24"/>
              </w:rPr>
            </w:pPr>
            <w:r>
              <w:rPr>
                <w:rFonts w:ascii="宋体" w:eastAsia="宋体" w:hAnsi="宋体" w:cs="Times New Roman" w:hint="eastAsia"/>
                <w:sz w:val="24"/>
                <w:szCs w:val="24"/>
              </w:rPr>
              <w:t>杭州余杭</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spacing w:beforeLines="10" w:before="31"/>
              <w:jc w:val="left"/>
              <w:rPr>
                <w:rFonts w:ascii="宋体" w:eastAsia="宋体" w:hAnsi="宋体" w:cs="Times New Roman"/>
                <w:sz w:val="24"/>
                <w:szCs w:val="24"/>
              </w:rPr>
            </w:pP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spacing w:beforeLines="10" w:before="31"/>
              <w:jc w:val="left"/>
              <w:rPr>
                <w:rFonts w:ascii="宋体" w:eastAsia="宋体" w:hAnsi="宋体" w:cs="Times New Roman"/>
                <w:sz w:val="24"/>
                <w:szCs w:val="24"/>
              </w:rPr>
            </w:pPr>
            <w:r>
              <w:rPr>
                <w:rFonts w:ascii="宋体" w:eastAsia="宋体" w:hAnsi="宋体" w:cs="Times New Roman" w:hint="eastAsia"/>
                <w:sz w:val="24"/>
                <w:szCs w:val="24"/>
              </w:rPr>
              <w:lastRenderedPageBreak/>
              <w:t>实习生（财务）</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spacing w:beforeLines="10" w:before="31"/>
              <w:jc w:val="left"/>
              <w:rPr>
                <w:rFonts w:ascii="宋体" w:eastAsia="宋体" w:hAnsi="宋体" w:cs="Times New Roman"/>
                <w:sz w:val="24"/>
                <w:szCs w:val="24"/>
              </w:rPr>
            </w:pPr>
            <w:r>
              <w:rPr>
                <w:rFonts w:ascii="宋体" w:eastAsia="宋体" w:hAnsi="宋体" w:cs="Times New Roman" w:hint="eastAsia"/>
                <w:sz w:val="24"/>
                <w:szCs w:val="24"/>
              </w:rPr>
              <w:t>2</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spacing w:beforeLines="10" w:before="31"/>
              <w:jc w:val="left"/>
              <w:rPr>
                <w:rFonts w:ascii="宋体" w:eastAsia="宋体" w:hAnsi="宋体" w:cs="Times New Roman"/>
                <w:sz w:val="24"/>
                <w:szCs w:val="24"/>
              </w:rPr>
            </w:pPr>
            <w:r>
              <w:rPr>
                <w:rFonts w:ascii="宋体" w:eastAsia="宋体" w:hAnsi="宋体" w:cs="Times New Roman" w:hint="eastAsia"/>
                <w:sz w:val="24"/>
                <w:szCs w:val="24"/>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spacing w:beforeLines="10" w:before="31"/>
              <w:jc w:val="left"/>
              <w:rPr>
                <w:rFonts w:ascii="宋体" w:eastAsia="宋体" w:hAnsi="宋体" w:cs="Times New Roman"/>
                <w:sz w:val="24"/>
                <w:szCs w:val="24"/>
              </w:rPr>
            </w:pPr>
            <w:r>
              <w:rPr>
                <w:rFonts w:ascii="宋体" w:eastAsia="宋体" w:hAnsi="宋体" w:cs="Times New Roman" w:hint="eastAsia"/>
                <w:sz w:val="24"/>
                <w:szCs w:val="24"/>
              </w:rPr>
              <w:t>财务相关专业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spacing w:beforeLines="10" w:before="31"/>
              <w:jc w:val="left"/>
              <w:rPr>
                <w:rFonts w:ascii="宋体" w:eastAsia="宋体" w:hAnsi="宋体" w:cs="Times New Roman"/>
                <w:sz w:val="24"/>
                <w:szCs w:val="24"/>
              </w:rPr>
            </w:pPr>
            <w:r>
              <w:rPr>
                <w:rFonts w:ascii="宋体" w:eastAsia="宋体" w:hAnsi="宋体" w:cs="Times New Roman" w:hint="eastAsia"/>
                <w:sz w:val="24"/>
                <w:szCs w:val="24"/>
              </w:rPr>
              <w:t>杭州余杭</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spacing w:beforeLines="10" w:before="31"/>
              <w:jc w:val="left"/>
              <w:rPr>
                <w:rFonts w:ascii="宋体" w:eastAsia="宋体" w:hAnsi="宋体" w:cs="Times New Roman"/>
                <w:sz w:val="24"/>
                <w:szCs w:val="24"/>
              </w:rPr>
            </w:pP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spacing w:beforeLines="10" w:before="31"/>
              <w:jc w:val="left"/>
              <w:rPr>
                <w:rFonts w:ascii="宋体" w:eastAsia="宋体" w:hAnsi="宋体" w:cs="Times New Roman"/>
                <w:sz w:val="24"/>
                <w:szCs w:val="24"/>
              </w:rPr>
            </w:pPr>
            <w:r>
              <w:rPr>
                <w:rFonts w:ascii="宋体" w:eastAsia="宋体" w:hAnsi="宋体" w:cs="Times New Roman" w:hint="eastAsia"/>
                <w:sz w:val="24"/>
                <w:szCs w:val="24"/>
              </w:rPr>
              <w:t>助理</w:t>
            </w:r>
            <w:r>
              <w:rPr>
                <w:rFonts w:ascii="宋体" w:eastAsia="宋体" w:hAnsi="宋体" w:cs="Times New Roman" w:hint="eastAsia"/>
                <w:sz w:val="24"/>
                <w:szCs w:val="24"/>
              </w:rPr>
              <w:t>/</w:t>
            </w:r>
            <w:r>
              <w:rPr>
                <w:rFonts w:ascii="宋体" w:eastAsia="宋体" w:hAnsi="宋体" w:cs="Times New Roman" w:hint="eastAsia"/>
                <w:sz w:val="24"/>
                <w:szCs w:val="24"/>
              </w:rPr>
              <w:t>初级工艺工程师</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spacing w:beforeLines="10" w:before="31"/>
              <w:jc w:val="left"/>
              <w:rPr>
                <w:rFonts w:ascii="宋体" w:eastAsia="宋体" w:hAnsi="宋体" w:cs="Times New Roman"/>
                <w:sz w:val="24"/>
                <w:szCs w:val="24"/>
              </w:rPr>
            </w:pPr>
            <w:r>
              <w:rPr>
                <w:rFonts w:ascii="宋体" w:eastAsia="宋体" w:hAnsi="宋体" w:cs="Times New Roman" w:hint="eastAsia"/>
                <w:sz w:val="24"/>
                <w:szCs w:val="24"/>
              </w:rPr>
              <w:t>3</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spacing w:beforeLines="10" w:before="31"/>
              <w:jc w:val="left"/>
              <w:rPr>
                <w:rFonts w:ascii="宋体" w:eastAsia="宋体" w:hAnsi="宋体" w:cs="Times New Roman"/>
                <w:sz w:val="24"/>
                <w:szCs w:val="24"/>
              </w:rPr>
            </w:pPr>
            <w:r>
              <w:rPr>
                <w:rFonts w:ascii="宋体" w:eastAsia="宋体" w:hAnsi="宋体" w:cs="Times New Roman" w:hint="eastAsia"/>
                <w:sz w:val="24"/>
                <w:szCs w:val="24"/>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spacing w:beforeLines="10" w:before="31"/>
              <w:jc w:val="left"/>
              <w:rPr>
                <w:rFonts w:ascii="宋体" w:eastAsia="宋体" w:hAnsi="宋体" w:cs="Times New Roman"/>
                <w:sz w:val="24"/>
                <w:szCs w:val="24"/>
              </w:rPr>
            </w:pPr>
            <w:r>
              <w:rPr>
                <w:rFonts w:ascii="宋体" w:eastAsia="宋体" w:hAnsi="宋体" w:cs="Times New Roman" w:hint="eastAsia"/>
                <w:sz w:val="24"/>
                <w:szCs w:val="24"/>
              </w:rPr>
              <w:t>化工相关专业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spacing w:beforeLines="10" w:before="31"/>
              <w:jc w:val="left"/>
              <w:rPr>
                <w:rFonts w:ascii="宋体" w:eastAsia="宋体" w:hAnsi="宋体" w:cs="Times New Roman"/>
                <w:sz w:val="24"/>
                <w:szCs w:val="24"/>
              </w:rPr>
            </w:pPr>
            <w:r>
              <w:rPr>
                <w:rFonts w:ascii="宋体" w:eastAsia="宋体" w:hAnsi="宋体" w:cs="Times New Roman" w:hint="eastAsia"/>
                <w:sz w:val="24"/>
                <w:szCs w:val="24"/>
              </w:rPr>
              <w:t>杭州余杭</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spacing w:beforeLines="10" w:before="31"/>
              <w:jc w:val="left"/>
              <w:rPr>
                <w:rFonts w:ascii="宋体" w:eastAsia="宋体" w:hAnsi="宋体" w:cs="Times New Roman"/>
                <w:sz w:val="24"/>
                <w:szCs w:val="24"/>
              </w:rPr>
            </w:pP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spacing w:beforeLines="10" w:before="31"/>
              <w:jc w:val="left"/>
              <w:rPr>
                <w:rFonts w:ascii="宋体" w:eastAsia="宋体" w:hAnsi="宋体" w:cs="Times New Roman"/>
                <w:sz w:val="24"/>
                <w:szCs w:val="24"/>
              </w:rPr>
            </w:pPr>
            <w:r>
              <w:rPr>
                <w:rFonts w:ascii="宋体" w:eastAsia="宋体" w:hAnsi="宋体" w:cs="Times New Roman" w:hint="eastAsia"/>
                <w:sz w:val="24"/>
                <w:szCs w:val="24"/>
              </w:rPr>
              <w:t>生产</w:t>
            </w:r>
            <w:r>
              <w:rPr>
                <w:rFonts w:ascii="宋体" w:eastAsia="宋体" w:hAnsi="宋体" w:cs="Times New Roman" w:hint="eastAsia"/>
                <w:sz w:val="24"/>
                <w:szCs w:val="24"/>
              </w:rPr>
              <w:t>/</w:t>
            </w:r>
            <w:r>
              <w:rPr>
                <w:rFonts w:ascii="宋体" w:eastAsia="宋体" w:hAnsi="宋体" w:cs="Times New Roman" w:hint="eastAsia"/>
                <w:sz w:val="24"/>
                <w:szCs w:val="24"/>
              </w:rPr>
              <w:t>储备干部</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spacing w:beforeLines="10" w:before="31"/>
              <w:jc w:val="left"/>
              <w:rPr>
                <w:rFonts w:ascii="宋体" w:eastAsia="宋体" w:hAnsi="宋体" w:cs="Times New Roman"/>
                <w:sz w:val="24"/>
                <w:szCs w:val="24"/>
              </w:rPr>
            </w:pPr>
            <w:r>
              <w:rPr>
                <w:rFonts w:ascii="宋体" w:eastAsia="宋体" w:hAnsi="宋体" w:cs="Times New Roman" w:hint="eastAsia"/>
                <w:sz w:val="24"/>
                <w:szCs w:val="24"/>
              </w:rPr>
              <w:t>7</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spacing w:beforeLines="10" w:before="31"/>
              <w:jc w:val="left"/>
              <w:rPr>
                <w:rFonts w:ascii="宋体" w:eastAsia="宋体" w:hAnsi="宋体" w:cs="Times New Roman"/>
                <w:sz w:val="24"/>
                <w:szCs w:val="24"/>
              </w:rPr>
            </w:pPr>
            <w:r>
              <w:rPr>
                <w:rFonts w:ascii="宋体" w:eastAsia="宋体" w:hAnsi="宋体" w:cs="Times New Roman" w:hint="eastAsia"/>
                <w:sz w:val="24"/>
                <w:szCs w:val="24"/>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spacing w:beforeLines="10" w:before="31"/>
              <w:jc w:val="left"/>
              <w:rPr>
                <w:rFonts w:ascii="宋体" w:eastAsia="宋体" w:hAnsi="宋体" w:cs="Times New Roman"/>
                <w:sz w:val="24"/>
                <w:szCs w:val="24"/>
              </w:rPr>
            </w:pPr>
            <w:r>
              <w:rPr>
                <w:rFonts w:ascii="宋体" w:eastAsia="宋体" w:hAnsi="宋体" w:cs="Times New Roman" w:hint="eastAsia"/>
                <w:sz w:val="24"/>
                <w:szCs w:val="24"/>
              </w:rPr>
              <w:t>化工类专业优先</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spacing w:beforeLines="10" w:before="31"/>
              <w:jc w:val="left"/>
              <w:rPr>
                <w:rFonts w:ascii="宋体" w:eastAsia="宋体" w:hAnsi="宋体" w:cs="Times New Roman"/>
                <w:sz w:val="24"/>
                <w:szCs w:val="24"/>
              </w:rPr>
            </w:pPr>
            <w:r>
              <w:rPr>
                <w:rFonts w:ascii="宋体" w:eastAsia="宋体" w:hAnsi="宋体" w:cs="Times New Roman" w:hint="eastAsia"/>
                <w:sz w:val="24"/>
                <w:szCs w:val="24"/>
              </w:rPr>
              <w:t>杭州余杭</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spacing w:beforeLines="10" w:before="31"/>
              <w:jc w:val="left"/>
              <w:rPr>
                <w:rFonts w:ascii="宋体" w:eastAsia="宋体" w:hAnsi="宋体" w:cs="Times New Roman"/>
                <w:sz w:val="24"/>
                <w:szCs w:val="24"/>
              </w:rPr>
            </w:pPr>
          </w:p>
        </w:tc>
      </w:tr>
    </w:tbl>
    <w:p w:rsidR="00970B76" w:rsidRDefault="00970B76">
      <w:pPr>
        <w:jc w:val="center"/>
        <w:rPr>
          <w:rFonts w:ascii="宋体" w:eastAsia="宋体" w:hAnsi="宋体" w:cstheme="majorBidi"/>
          <w:b/>
          <w:bCs/>
          <w:sz w:val="36"/>
          <w:szCs w:val="36"/>
          <w:shd w:val="pct10" w:color="auto" w:fill="FFFFFF"/>
        </w:rPr>
      </w:pPr>
    </w:p>
    <w:p w:rsidR="00970B76" w:rsidRDefault="009865EA">
      <w:r>
        <w:br w:type="page"/>
      </w:r>
    </w:p>
    <w:p w:rsidR="00970B76" w:rsidRDefault="009865EA">
      <w:pPr>
        <w:pStyle w:val="2"/>
        <w:jc w:val="center"/>
        <w:rPr>
          <w:rFonts w:ascii="宋体" w:eastAsia="宋体" w:hAnsi="宋体"/>
          <w:sz w:val="36"/>
          <w:szCs w:val="36"/>
          <w:shd w:val="pct10" w:color="auto" w:fill="FFFFFF"/>
        </w:rPr>
      </w:pPr>
      <w:bookmarkStart w:id="81" w:name="_Toc498718730"/>
      <w:bookmarkStart w:id="82" w:name="_Toc499194165"/>
      <w:r>
        <w:rPr>
          <w:rFonts w:ascii="宋体" w:eastAsia="宋体" w:hAnsi="宋体" w:hint="eastAsia"/>
          <w:sz w:val="36"/>
          <w:szCs w:val="36"/>
          <w:shd w:val="pct10" w:color="auto" w:fill="FFFFFF"/>
        </w:rPr>
        <w:lastRenderedPageBreak/>
        <w:t>52</w:t>
      </w:r>
      <w:r>
        <w:rPr>
          <w:rFonts w:ascii="宋体" w:eastAsia="宋体" w:hAnsi="宋体"/>
          <w:sz w:val="36"/>
          <w:szCs w:val="36"/>
          <w:shd w:val="pct10" w:color="auto" w:fill="FFFFFF"/>
        </w:rPr>
        <w:t xml:space="preserve"> </w:t>
      </w:r>
      <w:r>
        <w:rPr>
          <w:rFonts w:ascii="宋体" w:eastAsia="宋体" w:hAnsi="宋体" w:hint="eastAsia"/>
          <w:sz w:val="36"/>
          <w:szCs w:val="36"/>
          <w:shd w:val="pct10" w:color="auto" w:fill="FFFFFF"/>
        </w:rPr>
        <w:t>南京圣和药业股份有限公司</w:t>
      </w:r>
      <w:bookmarkEnd w:id="81"/>
      <w:bookmarkEnd w:id="82"/>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970B76">
        <w:trPr>
          <w:trHeight w:val="2193"/>
        </w:trPr>
        <w:tc>
          <w:tcPr>
            <w:tcW w:w="9747" w:type="dxa"/>
            <w:gridSpan w:val="6"/>
            <w:tcBorders>
              <w:top w:val="thinThickSmallGap" w:sz="18" w:space="0" w:color="auto"/>
              <w:left w:val="thinThickSmallGap" w:sz="18" w:space="0" w:color="auto"/>
              <w:bottom w:val="single" w:sz="6" w:space="0" w:color="auto"/>
              <w:right w:val="thickThinSmallGap" w:sz="18" w:space="0" w:color="auto"/>
            </w:tcBorders>
          </w:tcPr>
          <w:p w:rsidR="00970B76" w:rsidRDefault="009865EA">
            <w:pPr>
              <w:widowControl/>
              <w:rPr>
                <w:rFonts w:ascii="宋体" w:eastAsia="宋体" w:hAnsi="宋体" w:cs="Times New Roman"/>
                <w:color w:val="000000"/>
                <w:kern w:val="0"/>
                <w:sz w:val="24"/>
                <w:szCs w:val="20"/>
              </w:rPr>
            </w:pPr>
            <w:r>
              <w:rPr>
                <w:rFonts w:ascii="Times New Roman" w:eastAsia="黑体" w:hAnsi="Times New Roman" w:cs="Times New Roman" w:hint="eastAsia"/>
                <w:b/>
                <w:bCs/>
                <w:sz w:val="24"/>
                <w:szCs w:val="20"/>
              </w:rPr>
              <w:t>公司简介</w:t>
            </w:r>
            <w:r>
              <w:rPr>
                <w:rFonts w:ascii="Times New Roman" w:eastAsia="黑体" w:hAnsi="Times New Roman" w:cs="Times New Roman" w:hint="eastAsia"/>
                <w:b/>
                <w:bCs/>
                <w:sz w:val="24"/>
                <w:szCs w:val="20"/>
              </w:rPr>
              <w:t>:</w:t>
            </w:r>
            <w:r>
              <w:rPr>
                <w:rFonts w:ascii="宋体" w:eastAsia="宋体" w:hAnsi="宋体" w:cs="Times New Roman" w:hint="eastAsia"/>
                <w:color w:val="000000"/>
                <w:kern w:val="0"/>
                <w:sz w:val="24"/>
                <w:szCs w:val="20"/>
              </w:rPr>
              <w:t>南京圣和药业股份有限公司始建于</w:t>
            </w:r>
            <w:r>
              <w:rPr>
                <w:rFonts w:ascii="宋体" w:eastAsia="宋体" w:hAnsi="宋体" w:cs="Times New Roman" w:hint="eastAsia"/>
                <w:color w:val="000000"/>
                <w:kern w:val="0"/>
                <w:sz w:val="24"/>
                <w:szCs w:val="20"/>
              </w:rPr>
              <w:t>1996</w:t>
            </w:r>
            <w:r>
              <w:rPr>
                <w:rFonts w:ascii="宋体" w:eastAsia="宋体" w:hAnsi="宋体" w:cs="Times New Roman" w:hint="eastAsia"/>
                <w:color w:val="000000"/>
                <w:kern w:val="0"/>
                <w:sz w:val="24"/>
                <w:szCs w:val="20"/>
              </w:rPr>
              <w:t>年，是国内最早通过国家新版</w:t>
            </w:r>
            <w:r>
              <w:rPr>
                <w:rFonts w:ascii="宋体" w:eastAsia="宋体" w:hAnsi="宋体" w:cs="Times New Roman" w:hint="eastAsia"/>
                <w:color w:val="000000"/>
                <w:kern w:val="0"/>
                <w:sz w:val="24"/>
                <w:szCs w:val="20"/>
              </w:rPr>
              <w:t>GMP</w:t>
            </w:r>
            <w:r>
              <w:rPr>
                <w:rFonts w:ascii="宋体" w:eastAsia="宋体" w:hAnsi="宋体" w:cs="Times New Roman" w:hint="eastAsia"/>
                <w:color w:val="000000"/>
                <w:kern w:val="0"/>
                <w:sz w:val="24"/>
                <w:szCs w:val="20"/>
              </w:rPr>
              <w:t>认证的制药企业之一，十多种剂型生产线，多达</w:t>
            </w:r>
            <w:r>
              <w:rPr>
                <w:rFonts w:ascii="宋体" w:eastAsia="宋体" w:hAnsi="宋体" w:cs="Times New Roman" w:hint="eastAsia"/>
                <w:color w:val="000000"/>
                <w:kern w:val="0"/>
                <w:sz w:val="24"/>
                <w:szCs w:val="20"/>
              </w:rPr>
              <w:t>30</w:t>
            </w:r>
            <w:r>
              <w:rPr>
                <w:rFonts w:ascii="宋体" w:eastAsia="宋体" w:hAnsi="宋体" w:cs="Times New Roman" w:hint="eastAsia"/>
                <w:color w:val="000000"/>
                <w:kern w:val="0"/>
                <w:sz w:val="24"/>
                <w:szCs w:val="20"/>
              </w:rPr>
              <w:t>余种的药品行销国内市场，其中“圣诺安”、“圣诺灵”、“消癌平”“优诺安”等多个主导产品分别被国家、省、市认定为“高新技术产品”。公司不断推出疗效好、市场前景广阔的新品上市。公司努力提高新产品的科技含量，致力于新产品的科研开发，是国内最具创新能力的制药企业之一。公司迄今己获新药证书百余本，拥有国家发明专利及国际专利数十项。通过自有技术、独立开发的中西药品种中有国家一类新药，有国家重点新产品，有国</w:t>
            </w:r>
            <w:r>
              <w:rPr>
                <w:rFonts w:ascii="宋体" w:eastAsia="宋体" w:hAnsi="宋体" w:cs="Times New Roman" w:hint="eastAsia"/>
                <w:color w:val="000000"/>
                <w:kern w:val="0"/>
                <w:sz w:val="24"/>
                <w:szCs w:val="20"/>
              </w:rPr>
              <w:t>家中药保护品种，有全国独家产品。</w:t>
            </w:r>
          </w:p>
        </w:tc>
      </w:tr>
      <w:tr w:rsidR="00970B76">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黑体" w:eastAsia="黑体" w:hAnsi="黑体" w:cs="宋体"/>
                <w:b/>
                <w:kern w:val="0"/>
                <w:sz w:val="24"/>
                <w:szCs w:val="20"/>
              </w:rPr>
            </w:pPr>
            <w:r>
              <w:rPr>
                <w:rFonts w:ascii="黑体" w:eastAsia="黑体" w:hAnsi="黑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黑体" w:eastAsia="黑体" w:hAnsi="黑体" w:cs="宋体"/>
                <w:b/>
                <w:kern w:val="0"/>
                <w:sz w:val="24"/>
                <w:szCs w:val="20"/>
              </w:rPr>
            </w:pPr>
            <w:r>
              <w:rPr>
                <w:rFonts w:ascii="黑体" w:eastAsia="黑体" w:hAnsi="黑体" w:cs="宋体" w:hint="eastAsia"/>
                <w:b/>
                <w:kern w:val="0"/>
                <w:sz w:val="24"/>
                <w:szCs w:val="20"/>
              </w:rPr>
              <w:t>Campus@sanhome</w:t>
            </w:r>
          </w:p>
          <w:p w:rsidR="00970B76" w:rsidRDefault="009865EA">
            <w:pPr>
              <w:widowControl/>
              <w:jc w:val="center"/>
              <w:rPr>
                <w:rFonts w:ascii="黑体" w:eastAsia="黑体" w:hAnsi="黑体" w:cs="宋体"/>
                <w:b/>
                <w:kern w:val="0"/>
                <w:sz w:val="24"/>
                <w:szCs w:val="20"/>
              </w:rPr>
            </w:pPr>
            <w:r>
              <w:rPr>
                <w:rFonts w:ascii="黑体" w:eastAsia="黑体" w:hAnsi="黑体" w:cs="宋体" w:hint="eastAsia"/>
                <w:b/>
                <w:kern w:val="0"/>
                <w:sz w:val="24"/>
                <w:szCs w:val="20"/>
              </w:rPr>
              <w:t>.com</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黑体" w:hAnsi="宋体" w:cs="宋体"/>
                <w:b/>
                <w:kern w:val="0"/>
                <w:sz w:val="24"/>
                <w:szCs w:val="20"/>
              </w:rPr>
            </w:pPr>
            <w:r>
              <w:rPr>
                <w:rFonts w:ascii="宋体" w:eastAsia="黑体" w:hAnsi="宋体" w:cs="宋体" w:hint="eastAsia"/>
                <w:b/>
                <w:kern w:val="0"/>
                <w:sz w:val="24"/>
                <w:szCs w:val="24"/>
              </w:rPr>
              <w:t>简历接收截止时间</w:t>
            </w:r>
          </w:p>
        </w:tc>
        <w:tc>
          <w:tcPr>
            <w:tcW w:w="2835" w:type="dxa"/>
            <w:gridSpan w:val="2"/>
            <w:tcBorders>
              <w:top w:val="single" w:sz="4" w:space="0" w:color="4F81BD"/>
              <w:left w:val="single" w:sz="6" w:space="0" w:color="auto"/>
              <w:bottom w:val="single" w:sz="6" w:space="0" w:color="auto"/>
              <w:right w:val="thickThinSmallGap" w:sz="18" w:space="0" w:color="auto"/>
            </w:tcBorders>
            <w:vAlign w:val="center"/>
          </w:tcPr>
          <w:p w:rsidR="00970B76" w:rsidRDefault="00970B76">
            <w:pPr>
              <w:widowControl/>
              <w:jc w:val="center"/>
              <w:rPr>
                <w:rFonts w:ascii="宋体" w:eastAsia="宋体" w:hAnsi="宋体" w:cs="宋体"/>
                <w:b/>
                <w:kern w:val="0"/>
                <w:sz w:val="24"/>
                <w:szCs w:val="20"/>
              </w:rPr>
            </w:pPr>
          </w:p>
        </w:tc>
      </w:tr>
      <w:tr w:rsidR="00970B76">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Times New Roman" w:eastAsia="黑体" w:hAnsi="Times New Roman" w:cs="Times New Roman"/>
                <w:b/>
                <w:bCs/>
                <w:sz w:val="24"/>
                <w:szCs w:val="20"/>
              </w:rPr>
            </w:pPr>
            <w:r>
              <w:rPr>
                <w:rFonts w:ascii="Times New Roman" w:eastAsia="黑体" w:hAnsi="Times New Roman" w:cs="Times New Roman" w:hint="eastAsia"/>
                <w:b/>
                <w:bCs/>
                <w:sz w:val="24"/>
                <w:szCs w:val="20"/>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Times New Roman" w:eastAsia="黑体" w:hAnsi="Times New Roman" w:cs="Times New Roman"/>
                <w:b/>
                <w:bCs/>
                <w:sz w:val="24"/>
                <w:szCs w:val="20"/>
              </w:rPr>
            </w:pPr>
            <w:r>
              <w:rPr>
                <w:rFonts w:ascii="Times New Roman" w:eastAsia="黑体" w:hAnsi="Times New Roman" w:cs="Times New Roman" w:hint="eastAsia"/>
                <w:b/>
                <w:bCs/>
                <w:sz w:val="24"/>
                <w:szCs w:val="20"/>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Times New Roman" w:eastAsia="黑体" w:hAnsi="Times New Roman" w:cs="Times New Roman"/>
                <w:b/>
                <w:bCs/>
                <w:sz w:val="24"/>
                <w:szCs w:val="20"/>
              </w:rPr>
            </w:pPr>
            <w:r>
              <w:rPr>
                <w:rFonts w:ascii="Times New Roman" w:eastAsia="黑体" w:hAnsi="Times New Roman" w:cs="Times New Roman" w:hint="eastAsia"/>
                <w:b/>
                <w:bCs/>
                <w:sz w:val="24"/>
                <w:szCs w:val="20"/>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Times New Roman" w:eastAsia="黑体" w:hAnsi="Times New Roman" w:cs="Times New Roman"/>
                <w:b/>
                <w:bCs/>
                <w:sz w:val="24"/>
                <w:szCs w:val="20"/>
              </w:rPr>
            </w:pPr>
            <w:r>
              <w:rPr>
                <w:rFonts w:ascii="Times New Roman" w:eastAsia="黑体" w:hAnsi="Times New Roman" w:cs="Times New Roman" w:hint="eastAsia"/>
                <w:b/>
                <w:bCs/>
                <w:sz w:val="24"/>
                <w:szCs w:val="20"/>
              </w:rPr>
              <w:t>招聘专业</w:t>
            </w:r>
          </w:p>
        </w:tc>
        <w:tc>
          <w:tcPr>
            <w:tcW w:w="1276" w:type="dxa"/>
            <w:tcBorders>
              <w:top w:val="single" w:sz="4" w:space="0" w:color="4F81BD"/>
              <w:left w:val="single" w:sz="6" w:space="0" w:color="auto"/>
              <w:bottom w:val="single" w:sz="6" w:space="0" w:color="auto"/>
              <w:right w:val="single" w:sz="4" w:space="0" w:color="auto"/>
            </w:tcBorders>
            <w:vAlign w:val="center"/>
          </w:tcPr>
          <w:p w:rsidR="00970B76" w:rsidRDefault="009865EA">
            <w:pPr>
              <w:jc w:val="center"/>
              <w:rPr>
                <w:rFonts w:ascii="Times New Roman" w:eastAsia="黑体" w:hAnsi="Times New Roman" w:cs="Times New Roman"/>
                <w:b/>
                <w:bCs/>
                <w:sz w:val="24"/>
                <w:szCs w:val="20"/>
              </w:rPr>
            </w:pPr>
            <w:r>
              <w:rPr>
                <w:rFonts w:ascii="Times New Roman" w:eastAsia="黑体" w:hAnsi="Times New Roman" w:cs="Times New Roman" w:hint="eastAsia"/>
                <w:b/>
                <w:bCs/>
                <w:sz w:val="24"/>
                <w:szCs w:val="20"/>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865EA">
            <w:pPr>
              <w:jc w:val="center"/>
              <w:rPr>
                <w:rFonts w:ascii="Times New Roman" w:eastAsia="黑体" w:hAnsi="Times New Roman" w:cs="Times New Roman"/>
                <w:b/>
                <w:bCs/>
                <w:sz w:val="24"/>
                <w:szCs w:val="20"/>
              </w:rPr>
            </w:pPr>
            <w:r>
              <w:rPr>
                <w:rFonts w:ascii="Times New Roman" w:eastAsia="黑体" w:hAnsi="Times New Roman" w:cs="Times New Roman" w:hint="eastAsia"/>
                <w:b/>
                <w:bCs/>
                <w:sz w:val="24"/>
                <w:szCs w:val="20"/>
              </w:rPr>
              <w:t>其他要求</w:t>
            </w: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0"/>
              </w:rPr>
            </w:pPr>
            <w:r>
              <w:rPr>
                <w:rFonts w:ascii="宋体" w:eastAsia="宋体" w:hAnsi="宋体" w:cs="宋体" w:hint="eastAsia"/>
                <w:kern w:val="0"/>
                <w:sz w:val="24"/>
                <w:szCs w:val="20"/>
              </w:rPr>
              <w:t>合成研发岗</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0"/>
              </w:rPr>
            </w:pPr>
            <w:r>
              <w:rPr>
                <w:rFonts w:ascii="宋体" w:eastAsia="宋体" w:hAnsi="宋体" w:cs="宋体" w:hint="eastAsia"/>
                <w:kern w:val="0"/>
                <w:sz w:val="24"/>
                <w:szCs w:val="20"/>
              </w:rPr>
              <w:t>50</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0"/>
              </w:rPr>
            </w:pPr>
            <w:r>
              <w:rPr>
                <w:rFonts w:ascii="宋体" w:eastAsia="宋体" w:hAnsi="宋体" w:cs="宋体" w:hint="eastAsia"/>
                <w:kern w:val="0"/>
                <w:sz w:val="24"/>
                <w:szCs w:val="20"/>
              </w:rPr>
              <w:t>硕士及以上</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0"/>
              </w:rPr>
            </w:pPr>
            <w:r>
              <w:rPr>
                <w:rFonts w:ascii="宋体" w:eastAsia="宋体" w:hAnsi="宋体" w:cs="宋体" w:hint="eastAsia"/>
                <w:kern w:val="0"/>
                <w:sz w:val="24"/>
                <w:szCs w:val="20"/>
              </w:rPr>
              <w:t>医学药学相关</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宋体" w:eastAsia="宋体" w:hAnsi="宋体" w:cs="宋体"/>
                <w:kern w:val="0"/>
                <w:sz w:val="24"/>
                <w:szCs w:val="20"/>
              </w:rPr>
            </w:pPr>
            <w:r>
              <w:rPr>
                <w:rFonts w:ascii="宋体" w:eastAsia="宋体" w:hAnsi="宋体" w:cs="宋体" w:hint="eastAsia"/>
                <w:kern w:val="0"/>
                <w:sz w:val="24"/>
                <w:szCs w:val="20"/>
              </w:rPr>
              <w:t>南京</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宋体" w:eastAsia="宋体" w:hAnsi="宋体" w:cs="宋体"/>
                <w:kern w:val="0"/>
                <w:sz w:val="24"/>
                <w:szCs w:val="20"/>
              </w:rPr>
            </w:pP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0"/>
              </w:rPr>
            </w:pPr>
            <w:r>
              <w:rPr>
                <w:rFonts w:ascii="宋体" w:eastAsia="宋体" w:hAnsi="宋体" w:cs="宋体" w:hint="eastAsia"/>
                <w:kern w:val="0"/>
                <w:sz w:val="24"/>
                <w:szCs w:val="20"/>
              </w:rPr>
              <w:t>供应链</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0"/>
              </w:rPr>
            </w:pPr>
            <w:r>
              <w:rPr>
                <w:rFonts w:ascii="宋体" w:eastAsia="宋体" w:hAnsi="宋体" w:cs="宋体" w:hint="eastAsia"/>
                <w:kern w:val="0"/>
                <w:sz w:val="24"/>
                <w:szCs w:val="20"/>
              </w:rPr>
              <w:t>30</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0"/>
              </w:rPr>
            </w:pPr>
            <w:r>
              <w:rPr>
                <w:rFonts w:ascii="宋体" w:eastAsia="宋体" w:hAnsi="宋体" w:cs="宋体" w:hint="eastAsia"/>
                <w:kern w:val="0"/>
                <w:sz w:val="24"/>
                <w:szCs w:val="20"/>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0"/>
              </w:rPr>
            </w:pPr>
            <w:r>
              <w:rPr>
                <w:rFonts w:ascii="宋体" w:eastAsia="宋体" w:hAnsi="宋体" w:cs="宋体" w:hint="eastAsia"/>
                <w:kern w:val="0"/>
                <w:sz w:val="24"/>
                <w:szCs w:val="20"/>
              </w:rPr>
              <w:t>医学药学相关</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宋体" w:eastAsia="宋体" w:hAnsi="宋体" w:cs="宋体"/>
                <w:kern w:val="0"/>
                <w:sz w:val="24"/>
                <w:szCs w:val="20"/>
              </w:rPr>
            </w:pPr>
            <w:r>
              <w:rPr>
                <w:rFonts w:ascii="宋体" w:eastAsia="宋体" w:hAnsi="宋体" w:cs="宋体" w:hint="eastAsia"/>
                <w:kern w:val="0"/>
                <w:sz w:val="24"/>
                <w:szCs w:val="20"/>
              </w:rPr>
              <w:t>南京</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宋体" w:eastAsia="宋体" w:hAnsi="宋体" w:cs="宋体"/>
                <w:kern w:val="0"/>
                <w:sz w:val="24"/>
                <w:szCs w:val="20"/>
              </w:rPr>
            </w:pP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0"/>
              </w:rPr>
            </w:pPr>
            <w:r>
              <w:rPr>
                <w:rFonts w:ascii="宋体" w:eastAsia="宋体" w:hAnsi="宋体" w:cs="宋体" w:hint="eastAsia"/>
                <w:kern w:val="0"/>
                <w:sz w:val="24"/>
                <w:szCs w:val="20"/>
              </w:rPr>
              <w:t>销售岗</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0"/>
              </w:rPr>
            </w:pPr>
            <w:r>
              <w:rPr>
                <w:rFonts w:ascii="宋体" w:eastAsia="宋体" w:hAnsi="宋体" w:cs="宋体" w:hint="eastAsia"/>
                <w:kern w:val="0"/>
                <w:sz w:val="24"/>
                <w:szCs w:val="20"/>
              </w:rPr>
              <w:t>100</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0"/>
              </w:rPr>
            </w:pPr>
            <w:r>
              <w:rPr>
                <w:rFonts w:ascii="宋体" w:eastAsia="宋体" w:hAnsi="宋体" w:cs="宋体" w:hint="eastAsia"/>
                <w:kern w:val="0"/>
                <w:sz w:val="24"/>
                <w:szCs w:val="20"/>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0"/>
              </w:rPr>
            </w:pPr>
            <w:r>
              <w:rPr>
                <w:rFonts w:ascii="宋体" w:eastAsia="宋体" w:hAnsi="宋体" w:cs="宋体" w:hint="eastAsia"/>
                <w:kern w:val="0"/>
                <w:sz w:val="24"/>
                <w:szCs w:val="20"/>
              </w:rPr>
              <w:t>医学药学相关</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宋体" w:eastAsia="宋体" w:hAnsi="宋体" w:cs="宋体"/>
                <w:kern w:val="0"/>
                <w:sz w:val="24"/>
                <w:szCs w:val="20"/>
              </w:rPr>
            </w:pPr>
            <w:r>
              <w:rPr>
                <w:rFonts w:ascii="宋体" w:eastAsia="宋体" w:hAnsi="宋体" w:cs="宋体" w:hint="eastAsia"/>
                <w:kern w:val="0"/>
                <w:sz w:val="24"/>
                <w:szCs w:val="20"/>
              </w:rPr>
              <w:t>全国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宋体" w:eastAsia="宋体" w:hAnsi="宋体" w:cs="宋体"/>
                <w:kern w:val="0"/>
                <w:sz w:val="24"/>
                <w:szCs w:val="20"/>
              </w:rPr>
            </w:pPr>
          </w:p>
        </w:tc>
      </w:tr>
    </w:tbl>
    <w:p w:rsidR="00970B76" w:rsidRDefault="00970B76">
      <w:pPr>
        <w:jc w:val="center"/>
        <w:rPr>
          <w:rFonts w:ascii="宋体" w:eastAsia="宋体" w:hAnsi="宋体" w:cstheme="majorBidi"/>
          <w:b/>
          <w:bCs/>
          <w:sz w:val="36"/>
          <w:szCs w:val="36"/>
          <w:shd w:val="pct10" w:color="auto" w:fill="FFFFFF"/>
        </w:rPr>
      </w:pPr>
    </w:p>
    <w:p w:rsidR="00970B76" w:rsidRDefault="009865EA">
      <w:r>
        <w:br w:type="page"/>
      </w:r>
    </w:p>
    <w:p w:rsidR="00970B76" w:rsidRDefault="009865EA">
      <w:pPr>
        <w:pStyle w:val="2"/>
        <w:jc w:val="center"/>
        <w:rPr>
          <w:rFonts w:ascii="宋体" w:eastAsia="宋体" w:hAnsi="宋体"/>
          <w:sz w:val="36"/>
          <w:szCs w:val="36"/>
          <w:shd w:val="pct10" w:color="auto" w:fill="FFFFFF"/>
        </w:rPr>
      </w:pPr>
      <w:bookmarkStart w:id="83" w:name="_Toc498718731"/>
      <w:bookmarkStart w:id="84" w:name="_Toc499194166"/>
      <w:r>
        <w:rPr>
          <w:rFonts w:ascii="宋体" w:eastAsia="宋体" w:hAnsi="宋体" w:hint="eastAsia"/>
          <w:sz w:val="36"/>
          <w:szCs w:val="36"/>
          <w:shd w:val="pct10" w:color="auto" w:fill="FFFFFF"/>
        </w:rPr>
        <w:lastRenderedPageBreak/>
        <w:t>53</w:t>
      </w:r>
      <w:r>
        <w:rPr>
          <w:rFonts w:ascii="宋体" w:eastAsia="宋体" w:hAnsi="宋体"/>
          <w:sz w:val="36"/>
          <w:szCs w:val="36"/>
          <w:shd w:val="pct10" w:color="auto" w:fill="FFFFFF"/>
        </w:rPr>
        <w:t xml:space="preserve"> </w:t>
      </w:r>
      <w:r>
        <w:rPr>
          <w:rFonts w:ascii="宋体" w:eastAsia="宋体" w:hAnsi="宋体" w:hint="eastAsia"/>
          <w:sz w:val="36"/>
          <w:szCs w:val="36"/>
          <w:shd w:val="pct10" w:color="auto" w:fill="FFFFFF"/>
        </w:rPr>
        <w:t>合肥正阳光电科技有限责任公司</w:t>
      </w:r>
      <w:bookmarkEnd w:id="83"/>
      <w:bookmarkEnd w:id="84"/>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701"/>
        <w:gridCol w:w="2268"/>
        <w:gridCol w:w="1134"/>
        <w:gridCol w:w="1559"/>
      </w:tblGrid>
      <w:tr w:rsidR="00970B76">
        <w:trPr>
          <w:trHeight w:val="1485"/>
        </w:trPr>
        <w:tc>
          <w:tcPr>
            <w:tcW w:w="9747" w:type="dxa"/>
            <w:gridSpan w:val="6"/>
            <w:tcBorders>
              <w:top w:val="thinThickSmallGap" w:sz="18" w:space="0" w:color="auto"/>
              <w:left w:val="thinThickSmallGap" w:sz="18" w:space="0" w:color="auto"/>
              <w:bottom w:val="single" w:sz="6" w:space="0" w:color="auto"/>
              <w:right w:val="thickThinSmallGap" w:sz="18" w:space="0" w:color="auto"/>
            </w:tcBorders>
          </w:tcPr>
          <w:p w:rsidR="00970B76" w:rsidRDefault="009865EA">
            <w:pPr>
              <w:rPr>
                <w:rFonts w:ascii="Times New Roman" w:eastAsia="黑体" w:hAnsi="Times New Roman" w:cs="Times New Roman"/>
                <w:b/>
                <w:bCs/>
                <w:sz w:val="24"/>
                <w:szCs w:val="20"/>
              </w:rPr>
            </w:pPr>
            <w:r>
              <w:rPr>
                <w:rFonts w:ascii="Times New Roman" w:eastAsia="黑体" w:hAnsi="Times New Roman" w:cs="Times New Roman" w:hint="eastAsia"/>
                <w:b/>
                <w:bCs/>
                <w:sz w:val="24"/>
                <w:szCs w:val="20"/>
              </w:rPr>
              <w:t>公司简介</w:t>
            </w:r>
            <w:r>
              <w:rPr>
                <w:rFonts w:ascii="Times New Roman" w:eastAsia="黑体" w:hAnsi="Times New Roman" w:cs="Times New Roman" w:hint="eastAsia"/>
                <w:b/>
                <w:bCs/>
                <w:sz w:val="24"/>
                <w:szCs w:val="20"/>
              </w:rPr>
              <w:t>:</w:t>
            </w:r>
            <w:r>
              <w:rPr>
                <w:rFonts w:ascii="宋体" w:eastAsia="宋体" w:hAnsi="宋体" w:cs="Times New Roman" w:hint="eastAsia"/>
                <w:sz w:val="24"/>
                <w:szCs w:val="24"/>
              </w:rPr>
              <w:t>合肥正阳光电科技有限责任公司，位于合肥高新技术产业开发区，属于高新技术企业，主要从事光纤传输、光纤传感和光电子器件等技术和产品的研究和生产。公司</w:t>
            </w:r>
            <w:r>
              <w:rPr>
                <w:rFonts w:ascii="宋体" w:eastAsia="宋体" w:hAnsi="宋体" w:cs="Times New Roman"/>
                <w:sz w:val="24"/>
                <w:szCs w:val="24"/>
              </w:rPr>
              <w:t>成立于</w:t>
            </w:r>
            <w:r>
              <w:rPr>
                <w:rFonts w:ascii="宋体" w:eastAsia="宋体" w:hAnsi="宋体" w:cs="Times New Roman" w:hint="eastAsia"/>
                <w:sz w:val="24"/>
                <w:szCs w:val="24"/>
              </w:rPr>
              <w:t>1997</w:t>
            </w:r>
            <w:r>
              <w:rPr>
                <w:rFonts w:ascii="宋体" w:eastAsia="宋体" w:hAnsi="宋体" w:cs="Times New Roman" w:hint="eastAsia"/>
                <w:sz w:val="24"/>
                <w:szCs w:val="24"/>
              </w:rPr>
              <w:t>年</w:t>
            </w:r>
            <w:r>
              <w:rPr>
                <w:rFonts w:ascii="宋体" w:eastAsia="宋体" w:hAnsi="宋体" w:cs="Times New Roman"/>
                <w:sz w:val="24"/>
                <w:szCs w:val="24"/>
              </w:rPr>
              <w:t>，</w:t>
            </w:r>
            <w:r>
              <w:rPr>
                <w:rFonts w:ascii="宋体" w:eastAsia="宋体" w:hAnsi="宋体" w:cs="Times New Roman" w:hint="eastAsia"/>
                <w:sz w:val="24"/>
                <w:szCs w:val="24"/>
              </w:rPr>
              <w:t>拥有多项国家专利，建有安徽省光电子科学与技术重点实验室和企业博士后科研工作站，是国家军用电子元器件研制单位，持有武器装备生产许可证和军用电子装备生产许可证。</w:t>
            </w:r>
          </w:p>
        </w:tc>
      </w:tr>
      <w:tr w:rsidR="00970B76">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黑体" w:eastAsia="黑体" w:hAnsi="黑体" w:cs="宋体"/>
                <w:b/>
                <w:kern w:val="0"/>
                <w:sz w:val="24"/>
                <w:szCs w:val="20"/>
              </w:rPr>
            </w:pPr>
            <w:r>
              <w:rPr>
                <w:rFonts w:ascii="黑体" w:eastAsia="黑体" w:hAnsi="黑体" w:cs="宋体" w:hint="eastAsia"/>
                <w:b/>
                <w:kern w:val="0"/>
                <w:sz w:val="24"/>
                <w:szCs w:val="24"/>
              </w:rPr>
              <w:t>简历接收邮箱</w:t>
            </w:r>
          </w:p>
        </w:tc>
        <w:tc>
          <w:tcPr>
            <w:tcW w:w="2551" w:type="dxa"/>
            <w:gridSpan w:val="2"/>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黑体" w:eastAsia="黑体" w:hAnsi="黑体" w:cs="宋体"/>
                <w:b/>
                <w:kern w:val="0"/>
                <w:sz w:val="24"/>
                <w:szCs w:val="20"/>
              </w:rPr>
            </w:pPr>
            <w:r>
              <w:rPr>
                <w:rFonts w:ascii="黑体" w:eastAsia="黑体" w:hAnsi="黑体" w:cs="宋体" w:hint="eastAsia"/>
                <w:b/>
                <w:kern w:val="0"/>
                <w:sz w:val="24"/>
                <w:szCs w:val="20"/>
              </w:rPr>
              <w:t>liaoyuanzyj@163.com</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黑体" w:eastAsia="黑体" w:hAnsi="黑体" w:cs="宋体"/>
                <w:b/>
                <w:kern w:val="0"/>
                <w:sz w:val="24"/>
                <w:szCs w:val="20"/>
              </w:rPr>
            </w:pPr>
            <w:r>
              <w:rPr>
                <w:rFonts w:ascii="黑体" w:eastAsia="黑体" w:hAnsi="黑体" w:cs="宋体" w:hint="eastAsia"/>
                <w:b/>
                <w:kern w:val="0"/>
                <w:sz w:val="24"/>
                <w:szCs w:val="24"/>
              </w:rPr>
              <w:t>简历接收截止时间</w:t>
            </w:r>
          </w:p>
        </w:tc>
        <w:tc>
          <w:tcPr>
            <w:tcW w:w="2693" w:type="dxa"/>
            <w:gridSpan w:val="2"/>
            <w:tcBorders>
              <w:top w:val="single" w:sz="4" w:space="0" w:color="4F81BD"/>
              <w:left w:val="single" w:sz="6" w:space="0" w:color="auto"/>
              <w:bottom w:val="single" w:sz="6" w:space="0" w:color="auto"/>
              <w:right w:val="thickThinSmallGap" w:sz="18" w:space="0" w:color="auto"/>
            </w:tcBorders>
            <w:vAlign w:val="center"/>
          </w:tcPr>
          <w:p w:rsidR="00970B76" w:rsidRDefault="009865EA">
            <w:pPr>
              <w:widowControl/>
              <w:jc w:val="center"/>
              <w:rPr>
                <w:rFonts w:ascii="黑体" w:eastAsia="黑体" w:hAnsi="黑体" w:cs="宋体"/>
                <w:b/>
                <w:kern w:val="0"/>
                <w:sz w:val="24"/>
                <w:szCs w:val="20"/>
              </w:rPr>
            </w:pPr>
            <w:r>
              <w:rPr>
                <w:rFonts w:ascii="黑体" w:eastAsia="黑体" w:hAnsi="黑体" w:cs="宋体" w:hint="eastAsia"/>
                <w:b/>
                <w:kern w:val="0"/>
                <w:sz w:val="24"/>
                <w:szCs w:val="20"/>
              </w:rPr>
              <w:t>2017.12.</w:t>
            </w:r>
            <w:r>
              <w:rPr>
                <w:rFonts w:ascii="黑体" w:eastAsia="黑体" w:hAnsi="黑体" w:cs="宋体"/>
                <w:b/>
                <w:kern w:val="0"/>
                <w:sz w:val="24"/>
                <w:szCs w:val="20"/>
              </w:rPr>
              <w:t>20</w:t>
            </w:r>
          </w:p>
        </w:tc>
      </w:tr>
      <w:tr w:rsidR="00970B76">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Times New Roman" w:eastAsia="黑体" w:hAnsi="Times New Roman" w:cs="Times New Roman"/>
                <w:b/>
                <w:bCs/>
                <w:sz w:val="24"/>
                <w:szCs w:val="20"/>
              </w:rPr>
            </w:pPr>
            <w:r>
              <w:rPr>
                <w:rFonts w:ascii="Times New Roman" w:eastAsia="黑体" w:hAnsi="Times New Roman" w:cs="Times New Roman" w:hint="eastAsia"/>
                <w:b/>
                <w:bCs/>
                <w:sz w:val="24"/>
                <w:szCs w:val="20"/>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Times New Roman" w:eastAsia="黑体" w:hAnsi="Times New Roman" w:cs="Times New Roman"/>
                <w:b/>
                <w:bCs/>
                <w:sz w:val="24"/>
                <w:szCs w:val="20"/>
              </w:rPr>
            </w:pPr>
            <w:r>
              <w:rPr>
                <w:rFonts w:ascii="Times New Roman" w:eastAsia="黑体" w:hAnsi="Times New Roman" w:cs="Times New Roman" w:hint="eastAsia"/>
                <w:b/>
                <w:bCs/>
                <w:sz w:val="24"/>
                <w:szCs w:val="20"/>
              </w:rPr>
              <w:t>招聘人数</w:t>
            </w:r>
          </w:p>
        </w:tc>
        <w:tc>
          <w:tcPr>
            <w:tcW w:w="1701"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Times New Roman" w:eastAsia="黑体" w:hAnsi="Times New Roman" w:cs="Times New Roman"/>
                <w:b/>
                <w:bCs/>
                <w:sz w:val="24"/>
                <w:szCs w:val="20"/>
              </w:rPr>
            </w:pPr>
            <w:r>
              <w:rPr>
                <w:rFonts w:ascii="Times New Roman" w:eastAsia="黑体" w:hAnsi="Times New Roman" w:cs="Times New Roman" w:hint="eastAsia"/>
                <w:b/>
                <w:bCs/>
                <w:sz w:val="24"/>
                <w:szCs w:val="20"/>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Times New Roman" w:eastAsia="黑体" w:hAnsi="Times New Roman" w:cs="Times New Roman"/>
                <w:b/>
                <w:bCs/>
                <w:sz w:val="24"/>
                <w:szCs w:val="20"/>
              </w:rPr>
            </w:pPr>
            <w:r>
              <w:rPr>
                <w:rFonts w:ascii="Times New Roman" w:eastAsia="黑体" w:hAnsi="Times New Roman" w:cs="Times New Roman" w:hint="eastAsia"/>
                <w:b/>
                <w:bCs/>
                <w:sz w:val="24"/>
                <w:szCs w:val="20"/>
              </w:rPr>
              <w:t>招聘专业</w:t>
            </w:r>
          </w:p>
        </w:tc>
        <w:tc>
          <w:tcPr>
            <w:tcW w:w="1134" w:type="dxa"/>
            <w:tcBorders>
              <w:top w:val="single" w:sz="4" w:space="0" w:color="4F81BD"/>
              <w:left w:val="single" w:sz="6" w:space="0" w:color="auto"/>
              <w:bottom w:val="single" w:sz="6" w:space="0" w:color="auto"/>
              <w:right w:val="single" w:sz="4" w:space="0" w:color="auto"/>
            </w:tcBorders>
            <w:vAlign w:val="center"/>
          </w:tcPr>
          <w:p w:rsidR="00970B76" w:rsidRDefault="009865EA">
            <w:pPr>
              <w:jc w:val="center"/>
              <w:rPr>
                <w:rFonts w:ascii="Times New Roman" w:eastAsia="黑体" w:hAnsi="Times New Roman" w:cs="Times New Roman"/>
                <w:b/>
                <w:bCs/>
                <w:sz w:val="24"/>
                <w:szCs w:val="20"/>
              </w:rPr>
            </w:pPr>
            <w:r>
              <w:rPr>
                <w:rFonts w:ascii="Times New Roman" w:eastAsia="黑体" w:hAnsi="Times New Roman" w:cs="Times New Roman" w:hint="eastAsia"/>
                <w:b/>
                <w:bCs/>
                <w:sz w:val="24"/>
                <w:szCs w:val="20"/>
              </w:rPr>
              <w:t>工作</w:t>
            </w:r>
          </w:p>
          <w:p w:rsidR="00970B76" w:rsidRDefault="009865EA">
            <w:pPr>
              <w:jc w:val="center"/>
              <w:rPr>
                <w:rFonts w:ascii="Times New Roman" w:eastAsia="黑体" w:hAnsi="Times New Roman" w:cs="Times New Roman"/>
                <w:b/>
                <w:bCs/>
                <w:sz w:val="24"/>
                <w:szCs w:val="20"/>
              </w:rPr>
            </w:pPr>
            <w:r>
              <w:rPr>
                <w:rFonts w:ascii="Times New Roman" w:eastAsia="黑体" w:hAnsi="Times New Roman" w:cs="Times New Roman" w:hint="eastAsia"/>
                <w:b/>
                <w:bCs/>
                <w:sz w:val="24"/>
                <w:szCs w:val="20"/>
              </w:rPr>
              <w:t>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865EA">
            <w:pPr>
              <w:jc w:val="center"/>
              <w:rPr>
                <w:rFonts w:ascii="Times New Roman" w:eastAsia="黑体" w:hAnsi="Times New Roman" w:cs="Times New Roman"/>
                <w:b/>
                <w:bCs/>
                <w:sz w:val="24"/>
                <w:szCs w:val="20"/>
              </w:rPr>
            </w:pPr>
            <w:r>
              <w:rPr>
                <w:rFonts w:ascii="Times New Roman" w:eastAsia="黑体" w:hAnsi="Times New Roman" w:cs="Times New Roman" w:hint="eastAsia"/>
                <w:b/>
                <w:bCs/>
                <w:sz w:val="24"/>
                <w:szCs w:val="20"/>
              </w:rPr>
              <w:t>其他要求</w:t>
            </w: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eastAsia="宋体" w:hAnsi="宋体" w:cs="Times New Roman"/>
                <w:sz w:val="24"/>
                <w:szCs w:val="24"/>
              </w:rPr>
            </w:pPr>
            <w:r>
              <w:rPr>
                <w:rFonts w:ascii="宋体" w:eastAsia="宋体" w:hAnsi="宋体" w:cs="Times New Roman" w:hint="eastAsia"/>
                <w:sz w:val="24"/>
                <w:szCs w:val="24"/>
              </w:rPr>
              <w:t>电路设计</w:t>
            </w:r>
            <w:r>
              <w:rPr>
                <w:rFonts w:ascii="宋体" w:eastAsia="宋体" w:hAnsi="宋体" w:cs="Times New Roman" w:hint="eastAsia"/>
                <w:sz w:val="24"/>
                <w:szCs w:val="24"/>
              </w:rPr>
              <w:t>FPGA</w:t>
            </w:r>
            <w:r>
              <w:rPr>
                <w:rFonts w:ascii="宋体" w:eastAsia="宋体" w:hAnsi="宋体" w:cs="Times New Roman" w:hint="eastAsia"/>
                <w:sz w:val="24"/>
                <w:szCs w:val="24"/>
              </w:rPr>
              <w:t>开发工程师</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Times New Roman"/>
                <w:sz w:val="24"/>
                <w:szCs w:val="24"/>
              </w:rPr>
            </w:pPr>
            <w:r>
              <w:rPr>
                <w:rFonts w:ascii="宋体" w:eastAsia="宋体" w:hAnsi="宋体" w:cs="Times New Roman"/>
                <w:sz w:val="24"/>
                <w:szCs w:val="24"/>
              </w:rPr>
              <w:t>2</w:t>
            </w:r>
          </w:p>
        </w:tc>
        <w:tc>
          <w:tcPr>
            <w:tcW w:w="1701"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b/>
                <w:kern w:val="0"/>
                <w:sz w:val="24"/>
                <w:szCs w:val="24"/>
              </w:rPr>
            </w:pPr>
            <w:r>
              <w:rPr>
                <w:rFonts w:ascii="宋体" w:eastAsia="宋体" w:hAnsi="宋体" w:cs="Times New Roman" w:hint="eastAsia"/>
                <w:sz w:val="24"/>
                <w:szCs w:val="24"/>
              </w:rPr>
              <w:t>本科以上</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b/>
                <w:kern w:val="0"/>
                <w:sz w:val="24"/>
                <w:szCs w:val="24"/>
              </w:rPr>
            </w:pPr>
            <w:r>
              <w:rPr>
                <w:rFonts w:ascii="宋体" w:eastAsia="宋体" w:hAnsi="宋体" w:cs="Times New Roman" w:hint="eastAsia"/>
                <w:sz w:val="24"/>
                <w:szCs w:val="24"/>
              </w:rPr>
              <w:t>电子科学</w:t>
            </w:r>
            <w:r>
              <w:rPr>
                <w:rFonts w:ascii="宋体" w:eastAsia="宋体" w:hAnsi="宋体" w:cs="Times New Roman"/>
                <w:sz w:val="24"/>
                <w:szCs w:val="24"/>
              </w:rPr>
              <w:t>与技术</w:t>
            </w:r>
          </w:p>
        </w:tc>
        <w:tc>
          <w:tcPr>
            <w:tcW w:w="1134"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宋体" w:eastAsia="宋体" w:hAnsi="宋体" w:cs="Times New Roman"/>
                <w:sz w:val="24"/>
                <w:szCs w:val="24"/>
              </w:rPr>
            </w:pPr>
            <w:r>
              <w:rPr>
                <w:rFonts w:ascii="宋体" w:eastAsia="宋体" w:hAnsi="宋体" w:cs="Times New Roman" w:hint="eastAsia"/>
                <w:sz w:val="24"/>
                <w:szCs w:val="24"/>
              </w:rPr>
              <w:t>安徽</w:t>
            </w:r>
          </w:p>
          <w:p w:rsidR="00970B76" w:rsidRDefault="009865EA">
            <w:pPr>
              <w:widowControl/>
              <w:jc w:val="center"/>
              <w:rPr>
                <w:rFonts w:ascii="宋体" w:eastAsia="宋体" w:hAnsi="宋体" w:cs="Times New Roman"/>
                <w:sz w:val="24"/>
                <w:szCs w:val="24"/>
              </w:rPr>
            </w:pPr>
            <w:r>
              <w:rPr>
                <w:rFonts w:ascii="宋体" w:eastAsia="宋体" w:hAnsi="宋体" w:cs="Times New Roman" w:hint="eastAsia"/>
                <w:sz w:val="24"/>
                <w:szCs w:val="24"/>
              </w:rPr>
              <w:t>合肥</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宋体" w:eastAsia="宋体" w:hAnsi="宋体" w:cs="宋体"/>
                <w:b/>
                <w:kern w:val="0"/>
                <w:sz w:val="24"/>
                <w:szCs w:val="20"/>
              </w:rPr>
            </w:pP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eastAsia="宋体" w:hAnsi="宋体" w:cs="Times New Roman"/>
                <w:sz w:val="24"/>
                <w:szCs w:val="24"/>
              </w:rPr>
            </w:pPr>
            <w:r>
              <w:rPr>
                <w:rFonts w:ascii="宋体" w:eastAsia="宋体" w:hAnsi="宋体" w:cs="Times New Roman" w:hint="eastAsia"/>
                <w:sz w:val="24"/>
                <w:szCs w:val="24"/>
              </w:rPr>
              <w:t>惯性导航技术工程师</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Times New Roman"/>
                <w:sz w:val="24"/>
                <w:szCs w:val="24"/>
              </w:rPr>
            </w:pPr>
            <w:r>
              <w:rPr>
                <w:rFonts w:ascii="宋体" w:eastAsia="宋体" w:hAnsi="宋体" w:cs="Times New Roman" w:hint="eastAsia"/>
                <w:sz w:val="24"/>
                <w:szCs w:val="24"/>
              </w:rPr>
              <w:t>3</w:t>
            </w:r>
          </w:p>
        </w:tc>
        <w:tc>
          <w:tcPr>
            <w:tcW w:w="1701"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b/>
                <w:kern w:val="0"/>
                <w:sz w:val="24"/>
                <w:szCs w:val="24"/>
              </w:rPr>
            </w:pPr>
            <w:r>
              <w:rPr>
                <w:rFonts w:ascii="宋体" w:eastAsia="宋体" w:hAnsi="宋体" w:cs="Times New Roman" w:hint="eastAsia"/>
                <w:sz w:val="24"/>
                <w:szCs w:val="24"/>
              </w:rPr>
              <w:t>硕士</w:t>
            </w:r>
            <w:r>
              <w:rPr>
                <w:rFonts w:ascii="宋体" w:eastAsia="宋体" w:hAnsi="宋体" w:cs="Times New Roman"/>
                <w:sz w:val="24"/>
                <w:szCs w:val="24"/>
              </w:rPr>
              <w:t>以上</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Times New Roman"/>
                <w:sz w:val="24"/>
                <w:szCs w:val="24"/>
              </w:rPr>
            </w:pPr>
            <w:r>
              <w:rPr>
                <w:rFonts w:ascii="宋体" w:eastAsia="宋体" w:hAnsi="宋体" w:cs="Times New Roman" w:hint="eastAsia"/>
                <w:sz w:val="24"/>
                <w:szCs w:val="24"/>
              </w:rPr>
              <w:t>光学工程</w:t>
            </w:r>
          </w:p>
          <w:p w:rsidR="00970B76" w:rsidRDefault="009865EA">
            <w:pPr>
              <w:widowControl/>
              <w:jc w:val="center"/>
              <w:rPr>
                <w:rFonts w:ascii="宋体" w:eastAsia="宋体" w:hAnsi="宋体" w:cs="宋体"/>
                <w:b/>
                <w:kern w:val="0"/>
                <w:sz w:val="24"/>
                <w:szCs w:val="24"/>
              </w:rPr>
            </w:pPr>
            <w:r>
              <w:rPr>
                <w:rFonts w:ascii="宋体" w:eastAsia="宋体" w:hAnsi="宋体" w:cs="Times New Roman" w:hint="eastAsia"/>
                <w:sz w:val="24"/>
                <w:szCs w:val="24"/>
              </w:rPr>
              <w:t>电子信息</w:t>
            </w:r>
            <w:r>
              <w:rPr>
                <w:rFonts w:ascii="宋体" w:eastAsia="宋体" w:hAnsi="宋体" w:cs="Times New Roman"/>
                <w:sz w:val="24"/>
                <w:szCs w:val="24"/>
              </w:rPr>
              <w:t>工程</w:t>
            </w:r>
          </w:p>
        </w:tc>
        <w:tc>
          <w:tcPr>
            <w:tcW w:w="1134"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宋体" w:eastAsia="宋体" w:hAnsi="宋体" w:cs="Times New Roman"/>
                <w:sz w:val="24"/>
                <w:szCs w:val="24"/>
              </w:rPr>
            </w:pPr>
            <w:r>
              <w:rPr>
                <w:rFonts w:ascii="宋体" w:eastAsia="宋体" w:hAnsi="宋体" w:cs="Times New Roman" w:hint="eastAsia"/>
                <w:sz w:val="24"/>
                <w:szCs w:val="24"/>
              </w:rPr>
              <w:t>安徽</w:t>
            </w:r>
          </w:p>
          <w:p w:rsidR="00970B76" w:rsidRDefault="009865EA">
            <w:pPr>
              <w:widowControl/>
              <w:jc w:val="center"/>
              <w:rPr>
                <w:rFonts w:ascii="宋体" w:eastAsia="宋体" w:hAnsi="宋体" w:cs="Times New Roman"/>
                <w:sz w:val="24"/>
                <w:szCs w:val="24"/>
              </w:rPr>
            </w:pPr>
            <w:r>
              <w:rPr>
                <w:rFonts w:ascii="宋体" w:eastAsia="宋体" w:hAnsi="宋体" w:cs="Times New Roman" w:hint="eastAsia"/>
                <w:sz w:val="24"/>
                <w:szCs w:val="24"/>
              </w:rPr>
              <w:t>合肥</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宋体" w:eastAsia="宋体" w:hAnsi="宋体" w:cs="宋体"/>
                <w:b/>
                <w:kern w:val="0"/>
                <w:sz w:val="24"/>
                <w:szCs w:val="20"/>
              </w:rPr>
            </w:pP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eastAsia="宋体" w:hAnsi="宋体" w:cs="Times New Roman"/>
                <w:sz w:val="24"/>
                <w:szCs w:val="24"/>
              </w:rPr>
            </w:pPr>
            <w:r>
              <w:rPr>
                <w:rFonts w:ascii="宋体" w:eastAsia="宋体" w:hAnsi="宋体" w:cs="Times New Roman" w:hint="eastAsia"/>
                <w:sz w:val="24"/>
                <w:szCs w:val="24"/>
              </w:rPr>
              <w:t>激光工程师</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Times New Roman"/>
                <w:sz w:val="24"/>
                <w:szCs w:val="24"/>
              </w:rPr>
            </w:pPr>
            <w:r>
              <w:rPr>
                <w:rFonts w:ascii="宋体" w:eastAsia="宋体" w:hAnsi="宋体" w:cs="Times New Roman"/>
                <w:sz w:val="24"/>
                <w:szCs w:val="24"/>
              </w:rPr>
              <w:t>2</w:t>
            </w:r>
          </w:p>
        </w:tc>
        <w:tc>
          <w:tcPr>
            <w:tcW w:w="1701"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Times New Roman"/>
                <w:sz w:val="24"/>
                <w:szCs w:val="24"/>
              </w:rPr>
            </w:pPr>
            <w:r>
              <w:rPr>
                <w:rFonts w:ascii="宋体" w:eastAsia="宋体" w:hAnsi="宋体" w:cs="Times New Roman" w:hint="eastAsia"/>
                <w:sz w:val="24"/>
                <w:szCs w:val="24"/>
              </w:rPr>
              <w:t>本科</w:t>
            </w:r>
            <w:r>
              <w:rPr>
                <w:rFonts w:ascii="宋体" w:eastAsia="宋体" w:hAnsi="宋体" w:cs="Times New Roman"/>
                <w:sz w:val="24"/>
                <w:szCs w:val="24"/>
              </w:rPr>
              <w:t>以上</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b/>
                <w:kern w:val="0"/>
                <w:sz w:val="24"/>
                <w:szCs w:val="24"/>
              </w:rPr>
            </w:pPr>
            <w:r>
              <w:rPr>
                <w:rFonts w:ascii="宋体" w:eastAsia="宋体" w:hAnsi="宋体" w:cs="Times New Roman" w:hint="eastAsia"/>
                <w:sz w:val="24"/>
                <w:szCs w:val="24"/>
              </w:rPr>
              <w:t>光学工程</w:t>
            </w:r>
          </w:p>
        </w:tc>
        <w:tc>
          <w:tcPr>
            <w:tcW w:w="1134"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宋体" w:eastAsia="宋体" w:hAnsi="宋体" w:cs="Times New Roman"/>
                <w:sz w:val="24"/>
                <w:szCs w:val="24"/>
              </w:rPr>
            </w:pPr>
            <w:r>
              <w:rPr>
                <w:rFonts w:ascii="宋体" w:eastAsia="宋体" w:hAnsi="宋体" w:cs="Times New Roman" w:hint="eastAsia"/>
                <w:sz w:val="24"/>
                <w:szCs w:val="24"/>
              </w:rPr>
              <w:t>安徽</w:t>
            </w:r>
          </w:p>
          <w:p w:rsidR="00970B76" w:rsidRDefault="009865EA">
            <w:pPr>
              <w:widowControl/>
              <w:jc w:val="center"/>
              <w:rPr>
                <w:rFonts w:ascii="宋体" w:eastAsia="宋体" w:hAnsi="宋体" w:cs="Times New Roman"/>
                <w:sz w:val="24"/>
                <w:szCs w:val="24"/>
              </w:rPr>
            </w:pPr>
            <w:r>
              <w:rPr>
                <w:rFonts w:ascii="宋体" w:eastAsia="宋体" w:hAnsi="宋体" w:cs="Times New Roman" w:hint="eastAsia"/>
                <w:sz w:val="24"/>
                <w:szCs w:val="24"/>
              </w:rPr>
              <w:t>合肥</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宋体" w:eastAsia="宋体" w:hAnsi="宋体" w:cs="宋体"/>
                <w:b/>
                <w:kern w:val="0"/>
                <w:sz w:val="24"/>
                <w:szCs w:val="20"/>
              </w:rPr>
            </w:pP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eastAsia="宋体" w:hAnsi="宋体" w:cs="Times New Roman"/>
                <w:sz w:val="24"/>
                <w:szCs w:val="24"/>
              </w:rPr>
            </w:pPr>
            <w:r>
              <w:rPr>
                <w:rFonts w:ascii="宋体" w:eastAsia="宋体" w:hAnsi="宋体" w:cs="Times New Roman"/>
                <w:sz w:val="24"/>
                <w:szCs w:val="24"/>
              </w:rPr>
              <w:t>硬件电路工程师</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Times New Roman"/>
                <w:sz w:val="24"/>
                <w:szCs w:val="24"/>
              </w:rPr>
            </w:pPr>
            <w:r>
              <w:rPr>
                <w:rFonts w:ascii="宋体" w:eastAsia="宋体" w:hAnsi="宋体" w:cs="Times New Roman" w:hint="eastAsia"/>
                <w:sz w:val="24"/>
                <w:szCs w:val="24"/>
              </w:rPr>
              <w:t>2</w:t>
            </w:r>
          </w:p>
        </w:tc>
        <w:tc>
          <w:tcPr>
            <w:tcW w:w="1701"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Times New Roman"/>
                <w:sz w:val="24"/>
                <w:szCs w:val="24"/>
              </w:rPr>
            </w:pPr>
            <w:r>
              <w:rPr>
                <w:rFonts w:ascii="宋体" w:eastAsia="宋体" w:hAnsi="宋体" w:cs="Times New Roman" w:hint="eastAsia"/>
                <w:sz w:val="24"/>
                <w:szCs w:val="24"/>
              </w:rPr>
              <w:t>本科以上</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Times New Roman" w:hint="eastAsia"/>
                <w:sz w:val="24"/>
                <w:szCs w:val="24"/>
              </w:rPr>
              <w:t>电子信息</w:t>
            </w:r>
            <w:r>
              <w:rPr>
                <w:rFonts w:ascii="宋体" w:eastAsia="宋体" w:hAnsi="宋体" w:cs="Times New Roman"/>
                <w:sz w:val="24"/>
                <w:szCs w:val="24"/>
              </w:rPr>
              <w:t>工程</w:t>
            </w:r>
          </w:p>
        </w:tc>
        <w:tc>
          <w:tcPr>
            <w:tcW w:w="1134"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宋体" w:eastAsia="宋体" w:hAnsi="宋体" w:cs="Times New Roman"/>
                <w:sz w:val="24"/>
                <w:szCs w:val="24"/>
              </w:rPr>
            </w:pPr>
            <w:r>
              <w:rPr>
                <w:rFonts w:ascii="宋体" w:eastAsia="宋体" w:hAnsi="宋体" w:cs="Times New Roman" w:hint="eastAsia"/>
                <w:sz w:val="24"/>
                <w:szCs w:val="24"/>
              </w:rPr>
              <w:t>安徽</w:t>
            </w:r>
          </w:p>
          <w:p w:rsidR="00970B76" w:rsidRDefault="009865EA">
            <w:pPr>
              <w:widowControl/>
              <w:jc w:val="center"/>
              <w:rPr>
                <w:rFonts w:ascii="宋体" w:eastAsia="宋体" w:hAnsi="宋体" w:cs="宋体"/>
                <w:b/>
                <w:kern w:val="0"/>
                <w:sz w:val="24"/>
                <w:szCs w:val="24"/>
              </w:rPr>
            </w:pPr>
            <w:r>
              <w:rPr>
                <w:rFonts w:ascii="宋体" w:eastAsia="宋体" w:hAnsi="宋体" w:cs="Times New Roman" w:hint="eastAsia"/>
                <w:sz w:val="24"/>
                <w:szCs w:val="24"/>
              </w:rPr>
              <w:t>合肥</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宋体" w:eastAsia="宋体" w:hAnsi="宋体" w:cs="宋体"/>
                <w:b/>
                <w:kern w:val="0"/>
                <w:sz w:val="24"/>
                <w:szCs w:val="20"/>
              </w:rPr>
            </w:pP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b/>
                <w:kern w:val="0"/>
                <w:sz w:val="24"/>
                <w:szCs w:val="24"/>
              </w:rPr>
            </w:pPr>
            <w:r>
              <w:rPr>
                <w:rFonts w:ascii="宋体" w:eastAsia="宋体" w:hAnsi="宋体" w:cs="Times New Roman" w:hint="eastAsia"/>
                <w:sz w:val="24"/>
                <w:szCs w:val="24"/>
              </w:rPr>
              <w:t>光学工程师</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Times New Roman"/>
                <w:sz w:val="24"/>
                <w:szCs w:val="24"/>
              </w:rPr>
            </w:pPr>
            <w:r>
              <w:rPr>
                <w:rFonts w:ascii="宋体" w:eastAsia="宋体" w:hAnsi="宋体" w:cs="Times New Roman" w:hint="eastAsia"/>
                <w:sz w:val="24"/>
                <w:szCs w:val="24"/>
              </w:rPr>
              <w:t>2</w:t>
            </w:r>
          </w:p>
        </w:tc>
        <w:tc>
          <w:tcPr>
            <w:tcW w:w="1701"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Times New Roman"/>
                <w:sz w:val="24"/>
                <w:szCs w:val="24"/>
              </w:rPr>
            </w:pPr>
            <w:r>
              <w:rPr>
                <w:rFonts w:ascii="宋体" w:eastAsia="宋体" w:hAnsi="宋体" w:cs="Times New Roman" w:hint="eastAsia"/>
                <w:sz w:val="24"/>
                <w:szCs w:val="24"/>
              </w:rPr>
              <w:t>本科以上</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b/>
                <w:kern w:val="0"/>
                <w:sz w:val="24"/>
                <w:szCs w:val="24"/>
              </w:rPr>
            </w:pPr>
            <w:r>
              <w:rPr>
                <w:rFonts w:ascii="宋体" w:eastAsia="宋体" w:hAnsi="宋体" w:cs="Times New Roman" w:hint="eastAsia"/>
                <w:sz w:val="24"/>
                <w:szCs w:val="24"/>
              </w:rPr>
              <w:t>光学工程</w:t>
            </w:r>
          </w:p>
        </w:tc>
        <w:tc>
          <w:tcPr>
            <w:tcW w:w="1134"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宋体" w:eastAsia="宋体" w:hAnsi="宋体" w:cs="Times New Roman"/>
                <w:sz w:val="24"/>
                <w:szCs w:val="24"/>
              </w:rPr>
            </w:pPr>
            <w:r>
              <w:rPr>
                <w:rFonts w:ascii="宋体" w:eastAsia="宋体" w:hAnsi="宋体" w:cs="Times New Roman" w:hint="eastAsia"/>
                <w:sz w:val="24"/>
                <w:szCs w:val="24"/>
              </w:rPr>
              <w:t>安徽</w:t>
            </w:r>
          </w:p>
          <w:p w:rsidR="00970B76" w:rsidRDefault="009865EA">
            <w:pPr>
              <w:widowControl/>
              <w:jc w:val="center"/>
              <w:rPr>
                <w:rFonts w:ascii="宋体" w:eastAsia="宋体" w:hAnsi="宋体" w:cs="宋体"/>
                <w:b/>
                <w:kern w:val="0"/>
                <w:sz w:val="24"/>
                <w:szCs w:val="24"/>
              </w:rPr>
            </w:pPr>
            <w:r>
              <w:rPr>
                <w:rFonts w:ascii="宋体" w:eastAsia="宋体" w:hAnsi="宋体" w:cs="Times New Roman" w:hint="eastAsia"/>
                <w:sz w:val="24"/>
                <w:szCs w:val="24"/>
              </w:rPr>
              <w:t>合肥</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宋体" w:eastAsia="宋体" w:hAnsi="宋体" w:cs="宋体"/>
                <w:b/>
                <w:kern w:val="0"/>
                <w:sz w:val="24"/>
                <w:szCs w:val="20"/>
              </w:rPr>
            </w:pPr>
          </w:p>
        </w:tc>
      </w:tr>
    </w:tbl>
    <w:p w:rsidR="00970B76" w:rsidRDefault="00970B76">
      <w:pPr>
        <w:jc w:val="center"/>
        <w:rPr>
          <w:rFonts w:ascii="宋体" w:eastAsia="宋体" w:hAnsi="宋体" w:cstheme="majorBidi"/>
          <w:b/>
          <w:bCs/>
          <w:sz w:val="36"/>
          <w:szCs w:val="36"/>
          <w:shd w:val="pct10" w:color="auto" w:fill="FFFFFF"/>
        </w:rPr>
      </w:pPr>
    </w:p>
    <w:p w:rsidR="00970B76" w:rsidRDefault="009865EA">
      <w:r>
        <w:br w:type="page"/>
      </w:r>
    </w:p>
    <w:p w:rsidR="00970B76" w:rsidRDefault="009865EA">
      <w:pPr>
        <w:pStyle w:val="2"/>
        <w:jc w:val="center"/>
        <w:rPr>
          <w:rFonts w:ascii="宋体" w:eastAsia="宋体" w:hAnsi="宋体"/>
          <w:sz w:val="36"/>
          <w:szCs w:val="36"/>
          <w:shd w:val="pct10" w:color="auto" w:fill="FFFFFF"/>
        </w:rPr>
      </w:pPr>
      <w:bookmarkStart w:id="85" w:name="_Toc498718732"/>
      <w:bookmarkStart w:id="86" w:name="_Toc499194167"/>
      <w:r>
        <w:rPr>
          <w:rFonts w:ascii="宋体" w:eastAsia="宋体" w:hAnsi="宋体" w:hint="eastAsia"/>
          <w:sz w:val="36"/>
          <w:szCs w:val="36"/>
          <w:shd w:val="pct10" w:color="auto" w:fill="FFFFFF"/>
        </w:rPr>
        <w:lastRenderedPageBreak/>
        <w:t>54</w:t>
      </w:r>
      <w:r>
        <w:rPr>
          <w:rFonts w:ascii="宋体" w:eastAsia="宋体" w:hAnsi="宋体"/>
          <w:sz w:val="36"/>
          <w:szCs w:val="36"/>
          <w:shd w:val="pct10" w:color="auto" w:fill="FFFFFF"/>
        </w:rPr>
        <w:t xml:space="preserve"> </w:t>
      </w:r>
      <w:r>
        <w:rPr>
          <w:rFonts w:ascii="宋体" w:eastAsia="宋体" w:hAnsi="宋体" w:hint="eastAsia"/>
          <w:sz w:val="36"/>
          <w:szCs w:val="36"/>
          <w:shd w:val="pct10" w:color="auto" w:fill="FFFFFF"/>
        </w:rPr>
        <w:t>浙江泽世供应链管理有限公司</w:t>
      </w:r>
      <w:bookmarkEnd w:id="85"/>
      <w:bookmarkEnd w:id="86"/>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970B76">
        <w:trPr>
          <w:trHeight w:val="233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tcPr>
          <w:p w:rsidR="00970B76" w:rsidRDefault="009865EA">
            <w:pPr>
              <w:rPr>
                <w:rFonts w:ascii="宋体" w:eastAsia="宋体" w:hAnsi="宋体" w:cs="Times New Roman"/>
                <w:bCs/>
                <w:sz w:val="24"/>
                <w:szCs w:val="20"/>
              </w:rPr>
            </w:pPr>
            <w:r>
              <w:rPr>
                <w:rFonts w:ascii="黑体" w:eastAsia="黑体" w:hAnsi="黑体" w:cs="Times New Roman" w:hint="eastAsia"/>
                <w:b/>
                <w:bCs/>
                <w:sz w:val="24"/>
                <w:szCs w:val="20"/>
              </w:rPr>
              <w:t>公司简介</w:t>
            </w:r>
            <w:r>
              <w:rPr>
                <w:rFonts w:ascii="黑体" w:eastAsia="黑体" w:hAnsi="黑体" w:cs="Times New Roman" w:hint="eastAsia"/>
                <w:b/>
                <w:bCs/>
                <w:sz w:val="24"/>
                <w:szCs w:val="20"/>
              </w:rPr>
              <w:t>:</w:t>
            </w:r>
            <w:r>
              <w:rPr>
                <w:rFonts w:ascii="宋体" w:eastAsia="宋体" w:hAnsi="宋体" w:cs="Times New Roman"/>
                <w:bCs/>
                <w:sz w:val="24"/>
                <w:szCs w:val="20"/>
              </w:rPr>
              <w:t>泽世供应链管理集团系集国际供应链服务，国际物流贸易、非洲工业发展和信息技术为一体的综合性企业，其总部位于中国上海。下辖十余家全资或控股子公司。并分布于中国大陆，香港、新加坡、坦桑尼亚、卢旺达、赞比亚、刚果（金）、莫桑比克、安哥拉等亚洲及非洲国家和地区。截至</w:t>
            </w:r>
            <w:r>
              <w:rPr>
                <w:rFonts w:ascii="宋体" w:eastAsia="宋体" w:hAnsi="宋体" w:cs="Times New Roman"/>
                <w:bCs/>
                <w:sz w:val="24"/>
                <w:szCs w:val="20"/>
              </w:rPr>
              <w:t>2015</w:t>
            </w:r>
            <w:r>
              <w:rPr>
                <w:rFonts w:ascii="宋体" w:eastAsia="宋体" w:hAnsi="宋体" w:cs="Times New Roman"/>
                <w:bCs/>
                <w:sz w:val="24"/>
                <w:szCs w:val="20"/>
              </w:rPr>
              <w:t>年底，集团年营业收入达四亿元，年均复合增长超同行业均值。秉承</w:t>
            </w:r>
            <w:r>
              <w:rPr>
                <w:rFonts w:ascii="宋体" w:eastAsia="宋体" w:hAnsi="宋体" w:cs="Times New Roman"/>
                <w:bCs/>
                <w:sz w:val="24"/>
                <w:szCs w:val="20"/>
              </w:rPr>
              <w:t>“</w:t>
            </w:r>
            <w:r>
              <w:rPr>
                <w:rFonts w:ascii="宋体" w:eastAsia="宋体" w:hAnsi="宋体" w:cs="Times New Roman"/>
                <w:bCs/>
                <w:sz w:val="24"/>
                <w:szCs w:val="20"/>
              </w:rPr>
              <w:t>执着、协作、感恩</w:t>
            </w:r>
            <w:r>
              <w:rPr>
                <w:rFonts w:ascii="宋体" w:eastAsia="宋体" w:hAnsi="宋体" w:cs="Times New Roman"/>
                <w:bCs/>
                <w:sz w:val="24"/>
                <w:szCs w:val="20"/>
              </w:rPr>
              <w:t>”</w:t>
            </w:r>
            <w:r>
              <w:rPr>
                <w:rFonts w:ascii="宋体" w:eastAsia="宋体" w:hAnsi="宋体" w:cs="Times New Roman"/>
                <w:bCs/>
                <w:sz w:val="24"/>
                <w:szCs w:val="20"/>
              </w:rPr>
              <w:t>的核心企业文化和</w:t>
            </w:r>
            <w:r>
              <w:rPr>
                <w:rFonts w:ascii="宋体" w:eastAsia="宋体" w:hAnsi="宋体" w:cs="Times New Roman"/>
                <w:bCs/>
                <w:sz w:val="24"/>
                <w:szCs w:val="20"/>
              </w:rPr>
              <w:t>“</w:t>
            </w:r>
            <w:r>
              <w:rPr>
                <w:rFonts w:ascii="宋体" w:eastAsia="宋体" w:hAnsi="宋体" w:cs="Times New Roman"/>
                <w:bCs/>
                <w:sz w:val="24"/>
                <w:szCs w:val="20"/>
              </w:rPr>
              <w:t>诚信、专业、创新</w:t>
            </w:r>
            <w:r>
              <w:rPr>
                <w:rFonts w:ascii="宋体" w:eastAsia="宋体" w:hAnsi="宋体" w:cs="Times New Roman"/>
                <w:bCs/>
                <w:sz w:val="24"/>
                <w:szCs w:val="20"/>
              </w:rPr>
              <w:t>”</w:t>
            </w:r>
            <w:r>
              <w:rPr>
                <w:rFonts w:ascii="宋体" w:eastAsia="宋体" w:hAnsi="宋体" w:cs="Times New Roman"/>
                <w:bCs/>
                <w:sz w:val="24"/>
                <w:szCs w:val="20"/>
              </w:rPr>
              <w:t>的经营理念，我们致力于实现</w:t>
            </w:r>
            <w:r>
              <w:rPr>
                <w:rFonts w:ascii="宋体" w:eastAsia="宋体" w:hAnsi="宋体" w:cs="Times New Roman"/>
                <w:bCs/>
                <w:sz w:val="24"/>
                <w:szCs w:val="20"/>
              </w:rPr>
              <w:t>“</w:t>
            </w:r>
            <w:r>
              <w:rPr>
                <w:rFonts w:ascii="宋体" w:eastAsia="宋体" w:hAnsi="宋体" w:cs="Times New Roman"/>
                <w:bCs/>
                <w:sz w:val="24"/>
                <w:szCs w:val="20"/>
              </w:rPr>
              <w:t>企业和每一位员工一起学习成长，并一起分享</w:t>
            </w:r>
            <w:r>
              <w:rPr>
                <w:rFonts w:ascii="宋体" w:eastAsia="宋体" w:hAnsi="宋体" w:cs="Times New Roman"/>
                <w:bCs/>
                <w:sz w:val="24"/>
                <w:szCs w:val="20"/>
              </w:rPr>
              <w:t>”</w:t>
            </w:r>
            <w:r>
              <w:rPr>
                <w:rFonts w:ascii="宋体" w:eastAsia="宋体" w:hAnsi="宋体" w:cs="Times New Roman"/>
                <w:bCs/>
                <w:sz w:val="24"/>
                <w:szCs w:val="20"/>
              </w:rPr>
              <w:t>。以</w:t>
            </w:r>
            <w:r>
              <w:rPr>
                <w:rFonts w:ascii="宋体" w:eastAsia="宋体" w:hAnsi="宋体" w:cs="Times New Roman"/>
                <w:bCs/>
                <w:sz w:val="24"/>
                <w:szCs w:val="20"/>
              </w:rPr>
              <w:t>“</w:t>
            </w:r>
            <w:r>
              <w:rPr>
                <w:rFonts w:ascii="宋体" w:eastAsia="宋体" w:hAnsi="宋体" w:cs="Times New Roman"/>
                <w:bCs/>
                <w:sz w:val="24"/>
                <w:szCs w:val="20"/>
              </w:rPr>
              <w:t>客户的需要，就是我们的使命</w:t>
            </w:r>
            <w:r>
              <w:rPr>
                <w:rFonts w:ascii="宋体" w:eastAsia="宋体" w:hAnsi="宋体" w:cs="Times New Roman"/>
                <w:bCs/>
                <w:sz w:val="24"/>
                <w:szCs w:val="20"/>
              </w:rPr>
              <w:t>”</w:t>
            </w:r>
            <w:r>
              <w:rPr>
                <w:rFonts w:ascii="宋体" w:eastAsia="宋体" w:hAnsi="宋体" w:cs="Times New Roman"/>
                <w:bCs/>
                <w:sz w:val="24"/>
                <w:szCs w:val="20"/>
              </w:rPr>
              <w:t>为宗旨，为中非国际贸易客户设</w:t>
            </w:r>
            <w:r>
              <w:rPr>
                <w:rFonts w:ascii="宋体" w:eastAsia="宋体" w:hAnsi="宋体" w:cs="Times New Roman"/>
                <w:bCs/>
                <w:sz w:val="24"/>
                <w:szCs w:val="20"/>
              </w:rPr>
              <w:t>计并实现便捷、周到和高性价比的第三方物流解决方案，并依靠强大的实体投资，提供从采购开始的贸易委托，仓储、海运、清关直至陆运送货上门的全程国际供应链服务。</w:t>
            </w:r>
          </w:p>
        </w:tc>
      </w:tr>
      <w:tr w:rsidR="00970B76">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黑体" w:eastAsia="黑体" w:hAnsi="黑体" w:cs="Times New Roman"/>
                <w:b/>
                <w:bCs/>
                <w:sz w:val="24"/>
                <w:szCs w:val="20"/>
              </w:rPr>
            </w:pPr>
            <w:r>
              <w:rPr>
                <w:rFonts w:ascii="黑体" w:eastAsia="黑体" w:hAnsi="黑体" w:cs="Times New Roman" w:hint="eastAsia"/>
                <w:b/>
                <w:bCs/>
                <w:sz w:val="24"/>
                <w:szCs w:val="20"/>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黑体" w:eastAsia="黑体" w:hAnsi="黑体" w:cs="Times New Roman"/>
                <w:b/>
                <w:bCs/>
                <w:sz w:val="24"/>
                <w:szCs w:val="20"/>
              </w:rPr>
            </w:pPr>
            <w:r>
              <w:rPr>
                <w:rFonts w:ascii="黑体" w:eastAsia="黑体" w:hAnsi="黑体" w:cs="Times New Roman" w:hint="eastAsia"/>
                <w:b/>
                <w:bCs/>
                <w:sz w:val="24"/>
                <w:szCs w:val="20"/>
              </w:rPr>
              <w:t>joinus@herocean.com</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黑体" w:eastAsia="黑体" w:hAnsi="黑体" w:cs="Times New Roman"/>
                <w:b/>
                <w:bCs/>
                <w:sz w:val="24"/>
                <w:szCs w:val="20"/>
              </w:rPr>
            </w:pPr>
            <w:r>
              <w:rPr>
                <w:rFonts w:ascii="黑体" w:eastAsia="黑体" w:hAnsi="黑体" w:cs="Times New Roman" w:hint="eastAsia"/>
                <w:b/>
                <w:bCs/>
                <w:sz w:val="24"/>
                <w:szCs w:val="20"/>
              </w:rPr>
              <w:t>简历接收截止时间</w:t>
            </w:r>
          </w:p>
        </w:tc>
        <w:tc>
          <w:tcPr>
            <w:tcW w:w="2835" w:type="dxa"/>
            <w:gridSpan w:val="2"/>
            <w:tcBorders>
              <w:top w:val="single" w:sz="4" w:space="0" w:color="4F81BD"/>
              <w:left w:val="single" w:sz="6" w:space="0" w:color="auto"/>
              <w:bottom w:val="single" w:sz="6" w:space="0" w:color="auto"/>
              <w:right w:val="thickThinSmallGap" w:sz="18" w:space="0" w:color="auto"/>
            </w:tcBorders>
            <w:vAlign w:val="center"/>
          </w:tcPr>
          <w:p w:rsidR="00970B76" w:rsidRDefault="009865EA">
            <w:pPr>
              <w:widowControl/>
              <w:jc w:val="center"/>
              <w:rPr>
                <w:rFonts w:ascii="黑体" w:eastAsia="黑体" w:hAnsi="黑体" w:cs="Times New Roman"/>
                <w:b/>
                <w:bCs/>
                <w:sz w:val="24"/>
                <w:szCs w:val="20"/>
              </w:rPr>
            </w:pPr>
            <w:r>
              <w:rPr>
                <w:rFonts w:ascii="黑体" w:eastAsia="黑体" w:hAnsi="黑体" w:cs="Times New Roman" w:hint="eastAsia"/>
                <w:b/>
                <w:bCs/>
                <w:sz w:val="24"/>
                <w:szCs w:val="20"/>
              </w:rPr>
              <w:t>2018</w:t>
            </w:r>
            <w:r>
              <w:rPr>
                <w:rFonts w:ascii="黑体" w:eastAsia="黑体" w:hAnsi="黑体" w:cs="Times New Roman" w:hint="eastAsia"/>
                <w:b/>
                <w:bCs/>
                <w:sz w:val="24"/>
                <w:szCs w:val="20"/>
              </w:rPr>
              <w:t>年</w:t>
            </w:r>
            <w:r>
              <w:rPr>
                <w:rFonts w:ascii="黑体" w:eastAsia="黑体" w:hAnsi="黑体" w:cs="Times New Roman" w:hint="eastAsia"/>
                <w:b/>
                <w:bCs/>
                <w:sz w:val="24"/>
                <w:szCs w:val="20"/>
              </w:rPr>
              <w:t>6</w:t>
            </w:r>
            <w:r>
              <w:rPr>
                <w:rFonts w:ascii="黑体" w:eastAsia="黑体" w:hAnsi="黑体" w:cs="Times New Roman" w:hint="eastAsia"/>
                <w:b/>
                <w:bCs/>
                <w:sz w:val="24"/>
                <w:szCs w:val="20"/>
              </w:rPr>
              <w:t>月</w:t>
            </w:r>
          </w:p>
        </w:tc>
      </w:tr>
      <w:tr w:rsidR="00970B76">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Times New Roman" w:eastAsia="黑体" w:hAnsi="Times New Roman" w:cs="Times New Roman"/>
                <w:b/>
                <w:bCs/>
                <w:sz w:val="24"/>
                <w:szCs w:val="20"/>
              </w:rPr>
            </w:pPr>
            <w:r>
              <w:rPr>
                <w:rFonts w:ascii="Times New Roman" w:eastAsia="黑体" w:hAnsi="Times New Roman" w:cs="Times New Roman" w:hint="eastAsia"/>
                <w:b/>
                <w:bCs/>
                <w:sz w:val="24"/>
                <w:szCs w:val="20"/>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Times New Roman" w:eastAsia="黑体" w:hAnsi="Times New Roman" w:cs="Times New Roman"/>
                <w:b/>
                <w:bCs/>
                <w:sz w:val="24"/>
                <w:szCs w:val="20"/>
              </w:rPr>
            </w:pPr>
            <w:r>
              <w:rPr>
                <w:rFonts w:ascii="Times New Roman" w:eastAsia="黑体" w:hAnsi="Times New Roman" w:cs="Times New Roman" w:hint="eastAsia"/>
                <w:b/>
                <w:bCs/>
                <w:sz w:val="24"/>
                <w:szCs w:val="20"/>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Times New Roman" w:eastAsia="黑体" w:hAnsi="Times New Roman" w:cs="Times New Roman"/>
                <w:b/>
                <w:bCs/>
                <w:sz w:val="24"/>
                <w:szCs w:val="20"/>
              </w:rPr>
            </w:pPr>
            <w:r>
              <w:rPr>
                <w:rFonts w:ascii="Times New Roman" w:eastAsia="黑体" w:hAnsi="Times New Roman" w:cs="Times New Roman" w:hint="eastAsia"/>
                <w:b/>
                <w:bCs/>
                <w:sz w:val="24"/>
                <w:szCs w:val="20"/>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Times New Roman" w:eastAsia="黑体" w:hAnsi="Times New Roman" w:cs="Times New Roman"/>
                <w:b/>
                <w:bCs/>
                <w:sz w:val="24"/>
                <w:szCs w:val="20"/>
              </w:rPr>
            </w:pPr>
            <w:r>
              <w:rPr>
                <w:rFonts w:ascii="Times New Roman" w:eastAsia="黑体" w:hAnsi="Times New Roman" w:cs="Times New Roman" w:hint="eastAsia"/>
                <w:b/>
                <w:bCs/>
                <w:sz w:val="24"/>
                <w:szCs w:val="20"/>
              </w:rPr>
              <w:t>招聘专业</w:t>
            </w:r>
          </w:p>
        </w:tc>
        <w:tc>
          <w:tcPr>
            <w:tcW w:w="1276" w:type="dxa"/>
            <w:tcBorders>
              <w:top w:val="single" w:sz="4" w:space="0" w:color="4F81BD"/>
              <w:left w:val="single" w:sz="6" w:space="0" w:color="auto"/>
              <w:bottom w:val="single" w:sz="6" w:space="0" w:color="auto"/>
              <w:right w:val="single" w:sz="4" w:space="0" w:color="auto"/>
            </w:tcBorders>
            <w:vAlign w:val="center"/>
          </w:tcPr>
          <w:p w:rsidR="00970B76" w:rsidRDefault="009865EA">
            <w:pPr>
              <w:jc w:val="center"/>
              <w:rPr>
                <w:rFonts w:ascii="Times New Roman" w:eastAsia="黑体" w:hAnsi="Times New Roman" w:cs="Times New Roman"/>
                <w:b/>
                <w:bCs/>
                <w:sz w:val="24"/>
                <w:szCs w:val="20"/>
              </w:rPr>
            </w:pPr>
            <w:r>
              <w:rPr>
                <w:rFonts w:ascii="Times New Roman" w:eastAsia="黑体" w:hAnsi="Times New Roman" w:cs="Times New Roman" w:hint="eastAsia"/>
                <w:b/>
                <w:bCs/>
                <w:sz w:val="24"/>
                <w:szCs w:val="20"/>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865EA">
            <w:pPr>
              <w:jc w:val="center"/>
              <w:rPr>
                <w:rFonts w:ascii="Times New Roman" w:eastAsia="黑体" w:hAnsi="Times New Roman" w:cs="Times New Roman"/>
                <w:b/>
                <w:bCs/>
                <w:sz w:val="24"/>
                <w:szCs w:val="20"/>
              </w:rPr>
            </w:pPr>
            <w:r>
              <w:rPr>
                <w:rFonts w:ascii="Times New Roman" w:eastAsia="黑体" w:hAnsi="Times New Roman" w:cs="Times New Roman" w:hint="eastAsia"/>
                <w:b/>
                <w:bCs/>
                <w:sz w:val="24"/>
                <w:szCs w:val="20"/>
              </w:rPr>
              <w:t>其他要求</w:t>
            </w: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0"/>
              </w:rPr>
            </w:pPr>
            <w:r>
              <w:rPr>
                <w:rFonts w:ascii="宋体" w:eastAsia="宋体" w:hAnsi="宋体" w:cs="宋体" w:hint="eastAsia"/>
                <w:kern w:val="0"/>
                <w:sz w:val="24"/>
                <w:szCs w:val="20"/>
              </w:rPr>
              <w:t>管培生</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0"/>
              </w:rPr>
            </w:pPr>
            <w:r>
              <w:rPr>
                <w:rFonts w:ascii="宋体" w:eastAsia="宋体" w:hAnsi="宋体" w:cs="宋体" w:hint="eastAsia"/>
                <w:kern w:val="0"/>
                <w:sz w:val="24"/>
                <w:szCs w:val="20"/>
              </w:rPr>
              <w:t>10</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0"/>
              </w:rPr>
            </w:pPr>
            <w:r>
              <w:rPr>
                <w:rFonts w:ascii="宋体" w:eastAsia="宋体" w:hAnsi="宋体" w:cs="宋体" w:hint="eastAsia"/>
                <w:kern w:val="0"/>
                <w:sz w:val="24"/>
                <w:szCs w:val="20"/>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0"/>
              </w:rPr>
            </w:pPr>
            <w:r>
              <w:rPr>
                <w:rFonts w:ascii="宋体" w:eastAsia="宋体" w:hAnsi="宋体" w:cs="宋体" w:hint="eastAsia"/>
                <w:kern w:val="0"/>
                <w:sz w:val="24"/>
                <w:szCs w:val="20"/>
              </w:rPr>
              <w:t>不限专业</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宋体" w:eastAsia="宋体" w:hAnsi="宋体" w:cs="宋体"/>
                <w:kern w:val="0"/>
                <w:sz w:val="24"/>
                <w:szCs w:val="20"/>
              </w:rPr>
            </w:pPr>
            <w:r>
              <w:rPr>
                <w:rFonts w:ascii="宋体" w:eastAsia="宋体" w:hAnsi="宋体" w:cs="宋体" w:hint="eastAsia"/>
                <w:kern w:val="0"/>
                <w:sz w:val="24"/>
                <w:szCs w:val="20"/>
              </w:rPr>
              <w:t>上海</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865EA">
            <w:pPr>
              <w:widowControl/>
              <w:jc w:val="center"/>
              <w:rPr>
                <w:rFonts w:ascii="宋体" w:eastAsia="宋体" w:hAnsi="宋体" w:cs="宋体"/>
                <w:kern w:val="0"/>
                <w:sz w:val="24"/>
                <w:szCs w:val="20"/>
              </w:rPr>
            </w:pPr>
            <w:r>
              <w:rPr>
                <w:rFonts w:ascii="宋体" w:eastAsia="宋体" w:hAnsi="宋体" w:cs="宋体" w:hint="eastAsia"/>
                <w:kern w:val="0"/>
                <w:sz w:val="24"/>
                <w:szCs w:val="20"/>
              </w:rPr>
              <w:t>英语</w:t>
            </w:r>
            <w:r>
              <w:rPr>
                <w:rFonts w:ascii="宋体" w:eastAsia="宋体" w:hAnsi="宋体" w:cs="宋体" w:hint="eastAsia"/>
                <w:kern w:val="0"/>
                <w:sz w:val="24"/>
                <w:szCs w:val="20"/>
              </w:rPr>
              <w:t>CET6</w:t>
            </w: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0"/>
              </w:rPr>
            </w:pPr>
            <w:r>
              <w:rPr>
                <w:rFonts w:ascii="宋体" w:eastAsia="宋体" w:hAnsi="宋体" w:cs="宋体" w:hint="eastAsia"/>
                <w:kern w:val="0"/>
                <w:sz w:val="24"/>
                <w:szCs w:val="20"/>
              </w:rPr>
              <w:t>市场销售助理</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0"/>
              </w:rPr>
            </w:pPr>
            <w:r>
              <w:rPr>
                <w:rFonts w:ascii="宋体" w:eastAsia="宋体" w:hAnsi="宋体" w:cs="宋体" w:hint="eastAsia"/>
                <w:kern w:val="0"/>
                <w:sz w:val="24"/>
                <w:szCs w:val="20"/>
              </w:rPr>
              <w:t>10</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0"/>
              </w:rPr>
            </w:pPr>
            <w:r>
              <w:rPr>
                <w:rFonts w:ascii="宋体" w:eastAsia="宋体" w:hAnsi="宋体" w:cs="宋体" w:hint="eastAsia"/>
                <w:kern w:val="0"/>
                <w:sz w:val="24"/>
                <w:szCs w:val="20"/>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0"/>
              </w:rPr>
            </w:pPr>
            <w:r>
              <w:rPr>
                <w:rFonts w:ascii="宋体" w:eastAsia="宋体" w:hAnsi="宋体" w:cs="宋体" w:hint="eastAsia"/>
                <w:kern w:val="0"/>
                <w:sz w:val="24"/>
                <w:szCs w:val="20"/>
              </w:rPr>
              <w:t>不限专业</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宋体" w:eastAsia="宋体" w:hAnsi="宋体" w:cs="宋体"/>
                <w:kern w:val="0"/>
                <w:sz w:val="24"/>
                <w:szCs w:val="20"/>
              </w:rPr>
            </w:pPr>
            <w:r>
              <w:rPr>
                <w:rFonts w:ascii="宋体" w:eastAsia="宋体" w:hAnsi="宋体" w:cs="宋体" w:hint="eastAsia"/>
                <w:kern w:val="0"/>
                <w:sz w:val="24"/>
                <w:szCs w:val="20"/>
              </w:rPr>
              <w:t>上海</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865EA">
            <w:pPr>
              <w:widowControl/>
              <w:jc w:val="center"/>
              <w:rPr>
                <w:rFonts w:ascii="宋体" w:eastAsia="宋体" w:hAnsi="宋体" w:cs="宋体"/>
                <w:kern w:val="0"/>
                <w:sz w:val="24"/>
                <w:szCs w:val="20"/>
              </w:rPr>
            </w:pPr>
            <w:r>
              <w:rPr>
                <w:rFonts w:ascii="宋体" w:eastAsia="宋体" w:hAnsi="宋体" w:cs="宋体" w:hint="eastAsia"/>
                <w:kern w:val="0"/>
                <w:sz w:val="24"/>
                <w:szCs w:val="20"/>
              </w:rPr>
              <w:t>英语</w:t>
            </w:r>
            <w:r>
              <w:rPr>
                <w:rFonts w:ascii="宋体" w:eastAsia="宋体" w:hAnsi="宋体" w:cs="宋体" w:hint="eastAsia"/>
                <w:kern w:val="0"/>
                <w:sz w:val="24"/>
                <w:szCs w:val="20"/>
              </w:rPr>
              <w:t>CET4</w:t>
            </w: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0"/>
              </w:rPr>
            </w:pPr>
            <w:r>
              <w:rPr>
                <w:rFonts w:ascii="宋体" w:eastAsia="宋体" w:hAnsi="宋体" w:cs="宋体" w:hint="eastAsia"/>
                <w:kern w:val="0"/>
                <w:sz w:val="24"/>
                <w:szCs w:val="20"/>
              </w:rPr>
              <w:t>人资行政助理</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0"/>
              </w:rPr>
            </w:pPr>
            <w:r>
              <w:rPr>
                <w:rFonts w:ascii="宋体" w:eastAsia="宋体" w:hAnsi="宋体" w:cs="宋体" w:hint="eastAsia"/>
                <w:kern w:val="0"/>
                <w:sz w:val="24"/>
                <w:szCs w:val="20"/>
              </w:rPr>
              <w:t>6</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0"/>
              </w:rPr>
            </w:pPr>
            <w:r>
              <w:rPr>
                <w:rFonts w:ascii="宋体" w:eastAsia="宋体" w:hAnsi="宋体" w:cs="宋体" w:hint="eastAsia"/>
                <w:kern w:val="0"/>
                <w:sz w:val="24"/>
                <w:szCs w:val="20"/>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0"/>
              </w:rPr>
            </w:pPr>
            <w:r>
              <w:rPr>
                <w:rFonts w:ascii="宋体" w:eastAsia="宋体" w:hAnsi="宋体" w:cs="宋体" w:hint="eastAsia"/>
                <w:kern w:val="0"/>
                <w:sz w:val="24"/>
                <w:szCs w:val="20"/>
              </w:rPr>
              <w:t>管理类相关专业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宋体" w:eastAsia="宋体" w:hAnsi="宋体" w:cs="宋体"/>
                <w:kern w:val="0"/>
                <w:sz w:val="24"/>
                <w:szCs w:val="20"/>
              </w:rPr>
            </w:pPr>
            <w:r>
              <w:rPr>
                <w:rFonts w:ascii="宋体" w:eastAsia="宋体" w:hAnsi="宋体" w:cs="宋体" w:hint="eastAsia"/>
                <w:kern w:val="0"/>
                <w:sz w:val="24"/>
                <w:szCs w:val="20"/>
              </w:rPr>
              <w:t>上海</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865EA">
            <w:pPr>
              <w:widowControl/>
              <w:jc w:val="center"/>
              <w:rPr>
                <w:rFonts w:ascii="宋体" w:eastAsia="宋体" w:hAnsi="宋体" w:cs="宋体"/>
                <w:kern w:val="0"/>
                <w:sz w:val="24"/>
                <w:szCs w:val="20"/>
              </w:rPr>
            </w:pPr>
            <w:r>
              <w:rPr>
                <w:rFonts w:ascii="宋体" w:eastAsia="宋体" w:hAnsi="宋体" w:cs="宋体" w:hint="eastAsia"/>
                <w:kern w:val="0"/>
                <w:sz w:val="24"/>
                <w:szCs w:val="20"/>
              </w:rPr>
              <w:t>英语</w:t>
            </w:r>
            <w:r>
              <w:rPr>
                <w:rFonts w:ascii="宋体" w:eastAsia="宋体" w:hAnsi="宋体" w:cs="宋体" w:hint="eastAsia"/>
                <w:kern w:val="0"/>
                <w:sz w:val="24"/>
                <w:szCs w:val="20"/>
              </w:rPr>
              <w:t>CET4</w:t>
            </w: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0"/>
              </w:rPr>
            </w:pPr>
            <w:r>
              <w:rPr>
                <w:rFonts w:ascii="宋体" w:eastAsia="宋体" w:hAnsi="宋体" w:cs="宋体" w:hint="eastAsia"/>
                <w:kern w:val="0"/>
                <w:sz w:val="24"/>
                <w:szCs w:val="20"/>
              </w:rPr>
              <w:t>财务助理</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0"/>
              </w:rPr>
            </w:pPr>
            <w:r>
              <w:rPr>
                <w:rFonts w:ascii="宋体" w:eastAsia="宋体" w:hAnsi="宋体" w:cs="宋体" w:hint="eastAsia"/>
                <w:kern w:val="0"/>
                <w:sz w:val="24"/>
                <w:szCs w:val="20"/>
              </w:rPr>
              <w:t>10</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0"/>
              </w:rPr>
            </w:pPr>
            <w:r>
              <w:rPr>
                <w:rFonts w:ascii="宋体" w:eastAsia="宋体" w:hAnsi="宋体" w:cs="宋体" w:hint="eastAsia"/>
                <w:kern w:val="0"/>
                <w:sz w:val="24"/>
                <w:szCs w:val="20"/>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0"/>
              </w:rPr>
            </w:pPr>
            <w:r>
              <w:rPr>
                <w:rFonts w:ascii="宋体" w:eastAsia="宋体" w:hAnsi="宋体" w:cs="宋体" w:hint="eastAsia"/>
                <w:kern w:val="0"/>
                <w:sz w:val="24"/>
                <w:szCs w:val="20"/>
              </w:rPr>
              <w:t>财会相关专业优先</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宋体" w:eastAsia="宋体" w:hAnsi="宋体" w:cs="宋体"/>
                <w:kern w:val="0"/>
                <w:sz w:val="24"/>
                <w:szCs w:val="20"/>
              </w:rPr>
            </w:pPr>
            <w:r>
              <w:rPr>
                <w:rFonts w:ascii="宋体" w:eastAsia="宋体" w:hAnsi="宋体" w:cs="宋体" w:hint="eastAsia"/>
                <w:kern w:val="0"/>
                <w:sz w:val="24"/>
                <w:szCs w:val="20"/>
              </w:rPr>
              <w:t>上海</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865EA">
            <w:pPr>
              <w:widowControl/>
              <w:jc w:val="center"/>
              <w:rPr>
                <w:rFonts w:ascii="宋体" w:eastAsia="宋体" w:hAnsi="宋体" w:cs="宋体"/>
                <w:kern w:val="0"/>
                <w:sz w:val="24"/>
                <w:szCs w:val="20"/>
              </w:rPr>
            </w:pPr>
            <w:r>
              <w:rPr>
                <w:rFonts w:ascii="宋体" w:eastAsia="宋体" w:hAnsi="宋体" w:cs="宋体" w:hint="eastAsia"/>
                <w:kern w:val="0"/>
                <w:sz w:val="24"/>
                <w:szCs w:val="20"/>
              </w:rPr>
              <w:t>英语</w:t>
            </w:r>
            <w:r>
              <w:rPr>
                <w:rFonts w:ascii="宋体" w:eastAsia="宋体" w:hAnsi="宋体" w:cs="宋体" w:hint="eastAsia"/>
                <w:kern w:val="0"/>
                <w:sz w:val="24"/>
                <w:szCs w:val="20"/>
              </w:rPr>
              <w:t>CET4</w:t>
            </w: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0"/>
              </w:rPr>
            </w:pPr>
            <w:r>
              <w:rPr>
                <w:rFonts w:ascii="宋体" w:eastAsia="宋体" w:hAnsi="宋体" w:cs="宋体" w:hint="eastAsia"/>
                <w:kern w:val="0"/>
                <w:sz w:val="24"/>
                <w:szCs w:val="20"/>
              </w:rPr>
              <w:t>物流助理</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0"/>
              </w:rPr>
            </w:pPr>
            <w:r>
              <w:rPr>
                <w:rFonts w:ascii="宋体" w:eastAsia="宋体" w:hAnsi="宋体" w:cs="宋体" w:hint="eastAsia"/>
                <w:kern w:val="0"/>
                <w:sz w:val="24"/>
                <w:szCs w:val="20"/>
              </w:rPr>
              <w:t>10</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0"/>
              </w:rPr>
            </w:pPr>
            <w:r>
              <w:rPr>
                <w:rFonts w:ascii="宋体" w:eastAsia="宋体" w:hAnsi="宋体" w:cs="宋体" w:hint="eastAsia"/>
                <w:kern w:val="0"/>
                <w:sz w:val="24"/>
                <w:szCs w:val="20"/>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0"/>
              </w:rPr>
            </w:pPr>
            <w:r>
              <w:rPr>
                <w:rFonts w:ascii="宋体" w:eastAsia="宋体" w:hAnsi="宋体" w:cs="宋体" w:hint="eastAsia"/>
                <w:kern w:val="0"/>
                <w:sz w:val="24"/>
                <w:szCs w:val="20"/>
              </w:rPr>
              <w:t>物流类相关专业优先</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宋体" w:eastAsia="宋体" w:hAnsi="宋体" w:cs="宋体"/>
                <w:kern w:val="0"/>
                <w:sz w:val="24"/>
                <w:szCs w:val="20"/>
              </w:rPr>
            </w:pPr>
            <w:r>
              <w:rPr>
                <w:rFonts w:ascii="宋体" w:eastAsia="宋体" w:hAnsi="宋体" w:cs="宋体" w:hint="eastAsia"/>
                <w:kern w:val="0"/>
                <w:sz w:val="24"/>
                <w:szCs w:val="20"/>
              </w:rPr>
              <w:t>上海</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865EA">
            <w:pPr>
              <w:widowControl/>
              <w:jc w:val="center"/>
              <w:rPr>
                <w:rFonts w:ascii="宋体" w:eastAsia="宋体" w:hAnsi="宋体" w:cs="宋体"/>
                <w:kern w:val="0"/>
                <w:sz w:val="24"/>
                <w:szCs w:val="20"/>
              </w:rPr>
            </w:pPr>
            <w:r>
              <w:rPr>
                <w:rFonts w:ascii="宋体" w:eastAsia="宋体" w:hAnsi="宋体" w:cs="宋体" w:hint="eastAsia"/>
                <w:kern w:val="0"/>
                <w:sz w:val="24"/>
                <w:szCs w:val="20"/>
              </w:rPr>
              <w:t>英语</w:t>
            </w:r>
            <w:r>
              <w:rPr>
                <w:rFonts w:ascii="宋体" w:eastAsia="宋体" w:hAnsi="宋体" w:cs="宋体" w:hint="eastAsia"/>
                <w:kern w:val="0"/>
                <w:sz w:val="24"/>
                <w:szCs w:val="20"/>
              </w:rPr>
              <w:t>CET4</w:t>
            </w: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0"/>
              </w:rPr>
            </w:pPr>
            <w:r>
              <w:rPr>
                <w:rFonts w:ascii="宋体" w:eastAsia="宋体" w:hAnsi="宋体" w:cs="宋体" w:hint="eastAsia"/>
                <w:kern w:val="0"/>
                <w:sz w:val="24"/>
                <w:szCs w:val="20"/>
              </w:rPr>
              <w:t>运营助理</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0"/>
              </w:rPr>
            </w:pPr>
            <w:r>
              <w:rPr>
                <w:rFonts w:ascii="宋体" w:eastAsia="宋体" w:hAnsi="宋体" w:cs="宋体" w:hint="eastAsia"/>
                <w:kern w:val="0"/>
                <w:sz w:val="24"/>
                <w:szCs w:val="20"/>
              </w:rPr>
              <w:t>10</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0"/>
              </w:rPr>
            </w:pPr>
            <w:r>
              <w:rPr>
                <w:rFonts w:ascii="宋体" w:eastAsia="宋体" w:hAnsi="宋体" w:cs="宋体" w:hint="eastAsia"/>
                <w:kern w:val="0"/>
                <w:sz w:val="24"/>
                <w:szCs w:val="20"/>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0"/>
              </w:rPr>
            </w:pPr>
            <w:r>
              <w:rPr>
                <w:rFonts w:ascii="宋体" w:eastAsia="宋体" w:hAnsi="宋体" w:cs="宋体" w:hint="eastAsia"/>
                <w:kern w:val="0"/>
                <w:sz w:val="24"/>
                <w:szCs w:val="20"/>
              </w:rPr>
              <w:t>不限专业</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宋体" w:eastAsia="宋体" w:hAnsi="宋体" w:cs="宋体"/>
                <w:kern w:val="0"/>
                <w:sz w:val="24"/>
                <w:szCs w:val="20"/>
              </w:rPr>
            </w:pPr>
            <w:r>
              <w:rPr>
                <w:rFonts w:ascii="宋体" w:eastAsia="宋体" w:hAnsi="宋体" w:cs="宋体" w:hint="eastAsia"/>
                <w:kern w:val="0"/>
                <w:sz w:val="24"/>
                <w:szCs w:val="20"/>
              </w:rPr>
              <w:t>上海</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865EA">
            <w:pPr>
              <w:widowControl/>
              <w:jc w:val="center"/>
              <w:rPr>
                <w:rFonts w:ascii="宋体" w:eastAsia="宋体" w:hAnsi="宋体" w:cs="宋体"/>
                <w:kern w:val="0"/>
                <w:sz w:val="24"/>
                <w:szCs w:val="20"/>
              </w:rPr>
            </w:pPr>
            <w:r>
              <w:rPr>
                <w:rFonts w:ascii="宋体" w:eastAsia="宋体" w:hAnsi="宋体" w:cs="宋体" w:hint="eastAsia"/>
                <w:kern w:val="0"/>
                <w:sz w:val="24"/>
                <w:szCs w:val="20"/>
              </w:rPr>
              <w:t>英语</w:t>
            </w:r>
            <w:r>
              <w:rPr>
                <w:rFonts w:ascii="宋体" w:eastAsia="宋体" w:hAnsi="宋体" w:cs="宋体" w:hint="eastAsia"/>
                <w:kern w:val="0"/>
                <w:sz w:val="24"/>
                <w:szCs w:val="20"/>
              </w:rPr>
              <w:t>CET4</w:t>
            </w: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0"/>
              </w:rPr>
            </w:pPr>
            <w:r>
              <w:rPr>
                <w:rFonts w:ascii="宋体" w:eastAsia="宋体" w:hAnsi="宋体" w:cs="宋体" w:hint="eastAsia"/>
                <w:kern w:val="0"/>
                <w:sz w:val="24"/>
                <w:szCs w:val="20"/>
              </w:rPr>
              <w:t>IT</w:t>
            </w:r>
            <w:r>
              <w:rPr>
                <w:rFonts w:ascii="宋体" w:eastAsia="宋体" w:hAnsi="宋体" w:cs="宋体" w:hint="eastAsia"/>
                <w:kern w:val="0"/>
                <w:sz w:val="24"/>
                <w:szCs w:val="20"/>
              </w:rPr>
              <w:t>运维助理</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0"/>
              </w:rPr>
            </w:pPr>
            <w:r>
              <w:rPr>
                <w:rFonts w:ascii="宋体" w:eastAsia="宋体" w:hAnsi="宋体" w:cs="宋体" w:hint="eastAsia"/>
                <w:kern w:val="0"/>
                <w:sz w:val="24"/>
                <w:szCs w:val="20"/>
              </w:rPr>
              <w:t>5</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0"/>
              </w:rPr>
            </w:pPr>
            <w:r>
              <w:rPr>
                <w:rFonts w:ascii="宋体" w:eastAsia="宋体" w:hAnsi="宋体" w:cs="宋体" w:hint="eastAsia"/>
                <w:kern w:val="0"/>
                <w:sz w:val="24"/>
                <w:szCs w:val="20"/>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0"/>
              </w:rPr>
            </w:pPr>
            <w:r>
              <w:rPr>
                <w:rFonts w:ascii="宋体" w:eastAsia="宋体" w:hAnsi="宋体" w:cs="宋体" w:hint="eastAsia"/>
                <w:kern w:val="0"/>
                <w:sz w:val="24"/>
                <w:szCs w:val="20"/>
              </w:rPr>
              <w:t>IT</w:t>
            </w:r>
            <w:r>
              <w:rPr>
                <w:rFonts w:ascii="宋体" w:eastAsia="宋体" w:hAnsi="宋体" w:cs="宋体" w:hint="eastAsia"/>
                <w:kern w:val="0"/>
                <w:sz w:val="24"/>
                <w:szCs w:val="20"/>
              </w:rPr>
              <w:t>类相关专业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宋体" w:eastAsia="宋体" w:hAnsi="宋体" w:cs="宋体"/>
                <w:kern w:val="0"/>
                <w:sz w:val="24"/>
                <w:szCs w:val="20"/>
              </w:rPr>
            </w:pPr>
            <w:r>
              <w:rPr>
                <w:rFonts w:ascii="宋体" w:eastAsia="宋体" w:hAnsi="宋体" w:cs="宋体" w:hint="eastAsia"/>
                <w:kern w:val="0"/>
                <w:sz w:val="24"/>
                <w:szCs w:val="20"/>
              </w:rPr>
              <w:t>上海</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865EA">
            <w:pPr>
              <w:widowControl/>
              <w:jc w:val="center"/>
              <w:rPr>
                <w:rFonts w:ascii="宋体" w:eastAsia="宋体" w:hAnsi="宋体" w:cs="宋体"/>
                <w:kern w:val="0"/>
                <w:sz w:val="24"/>
                <w:szCs w:val="20"/>
              </w:rPr>
            </w:pPr>
            <w:r>
              <w:rPr>
                <w:rFonts w:ascii="宋体" w:eastAsia="宋体" w:hAnsi="宋体" w:cs="宋体" w:hint="eastAsia"/>
                <w:kern w:val="0"/>
                <w:sz w:val="24"/>
                <w:szCs w:val="20"/>
              </w:rPr>
              <w:t>英语</w:t>
            </w:r>
            <w:r>
              <w:rPr>
                <w:rFonts w:ascii="宋体" w:eastAsia="宋体" w:hAnsi="宋体" w:cs="宋体" w:hint="eastAsia"/>
                <w:kern w:val="0"/>
                <w:sz w:val="24"/>
                <w:szCs w:val="20"/>
              </w:rPr>
              <w:t>CET4</w:t>
            </w:r>
          </w:p>
        </w:tc>
      </w:tr>
    </w:tbl>
    <w:p w:rsidR="00970B76" w:rsidRDefault="00970B76">
      <w:pPr>
        <w:jc w:val="center"/>
        <w:rPr>
          <w:rFonts w:ascii="宋体" w:eastAsia="宋体" w:hAnsi="宋体" w:cstheme="majorBidi"/>
          <w:b/>
          <w:bCs/>
          <w:sz w:val="36"/>
          <w:szCs w:val="36"/>
          <w:shd w:val="pct10" w:color="auto" w:fill="FFFFFF"/>
        </w:rPr>
      </w:pPr>
    </w:p>
    <w:p w:rsidR="00970B76" w:rsidRDefault="009865EA">
      <w:r>
        <w:br w:type="page"/>
      </w:r>
    </w:p>
    <w:p w:rsidR="00970B76" w:rsidRDefault="009865EA">
      <w:pPr>
        <w:pStyle w:val="2"/>
        <w:jc w:val="center"/>
        <w:rPr>
          <w:rFonts w:ascii="宋体" w:eastAsia="宋体" w:hAnsi="宋体"/>
          <w:sz w:val="36"/>
          <w:szCs w:val="36"/>
          <w:shd w:val="pct10" w:color="auto" w:fill="FFFFFF"/>
        </w:rPr>
      </w:pPr>
      <w:bookmarkStart w:id="87" w:name="_Toc498718733"/>
      <w:bookmarkStart w:id="88" w:name="_Toc499194168"/>
      <w:r>
        <w:rPr>
          <w:rFonts w:ascii="宋体" w:eastAsia="宋体" w:hAnsi="宋体" w:hint="eastAsia"/>
          <w:sz w:val="36"/>
          <w:szCs w:val="36"/>
          <w:shd w:val="pct10" w:color="auto" w:fill="FFFFFF"/>
        </w:rPr>
        <w:lastRenderedPageBreak/>
        <w:t>55</w:t>
      </w:r>
      <w:r>
        <w:rPr>
          <w:rFonts w:ascii="宋体" w:eastAsia="宋体" w:hAnsi="宋体"/>
          <w:sz w:val="36"/>
          <w:szCs w:val="36"/>
          <w:shd w:val="pct10" w:color="auto" w:fill="FFFFFF"/>
        </w:rPr>
        <w:t xml:space="preserve"> </w:t>
      </w:r>
      <w:r>
        <w:rPr>
          <w:rFonts w:ascii="宋体" w:eastAsia="宋体" w:hAnsi="宋体" w:hint="eastAsia"/>
          <w:sz w:val="36"/>
          <w:szCs w:val="36"/>
          <w:shd w:val="pct10" w:color="auto" w:fill="FFFFFF"/>
        </w:rPr>
        <w:t>浙江亚龙教育装备股份有限公司</w:t>
      </w:r>
      <w:bookmarkEnd w:id="87"/>
      <w:bookmarkEnd w:id="88"/>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1809"/>
        <w:gridCol w:w="709"/>
        <w:gridCol w:w="1418"/>
        <w:gridCol w:w="2126"/>
        <w:gridCol w:w="709"/>
        <w:gridCol w:w="2976"/>
      </w:tblGrid>
      <w:tr w:rsidR="00970B76">
        <w:trPr>
          <w:trHeight w:val="233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tcPr>
          <w:p w:rsidR="00970B76" w:rsidRDefault="009865EA">
            <w:pPr>
              <w:widowControl/>
              <w:jc w:val="left"/>
              <w:rPr>
                <w:rFonts w:ascii="宋体" w:eastAsia="宋体" w:hAnsi="宋体" w:cs="Times New Roman"/>
                <w:sz w:val="24"/>
                <w:szCs w:val="24"/>
              </w:rPr>
            </w:pPr>
            <w:r>
              <w:rPr>
                <w:rFonts w:ascii="Times New Roman" w:eastAsia="黑体" w:hAnsi="Times New Roman" w:cs="Times New Roman" w:hint="eastAsia"/>
                <w:b/>
                <w:bCs/>
                <w:sz w:val="24"/>
                <w:szCs w:val="20"/>
              </w:rPr>
              <w:t>公司简介</w:t>
            </w:r>
            <w:r>
              <w:rPr>
                <w:rFonts w:ascii="Times New Roman" w:eastAsia="黑体" w:hAnsi="Times New Roman" w:cs="Times New Roman" w:hint="eastAsia"/>
                <w:b/>
                <w:bCs/>
                <w:sz w:val="24"/>
                <w:szCs w:val="20"/>
              </w:rPr>
              <w:t>:</w:t>
            </w:r>
            <w:r>
              <w:rPr>
                <w:rFonts w:ascii="宋体" w:eastAsia="宋体" w:hAnsi="宋体" w:cs="Times New Roman"/>
                <w:sz w:val="24"/>
                <w:szCs w:val="24"/>
              </w:rPr>
              <w:t>浙江亚龙教育装备股份有限公司创建于</w:t>
            </w:r>
            <w:r>
              <w:rPr>
                <w:rFonts w:ascii="宋体" w:eastAsia="宋体" w:hAnsi="宋体" w:cs="Times New Roman"/>
                <w:sz w:val="24"/>
                <w:szCs w:val="24"/>
              </w:rPr>
              <w:t>1983</w:t>
            </w:r>
            <w:r>
              <w:rPr>
                <w:rFonts w:ascii="宋体" w:eastAsia="宋体" w:hAnsi="宋体" w:cs="Times New Roman"/>
                <w:sz w:val="24"/>
                <w:szCs w:val="24"/>
              </w:rPr>
              <w:t>年，是中国教育装备行业的龙头企业之一、温州市工业百强企业，永嘉县纳税十强企业。</w:t>
            </w:r>
            <w:r>
              <w:rPr>
                <w:rFonts w:ascii="宋体" w:eastAsia="宋体" w:hAnsi="宋体" w:cs="Times New Roman"/>
                <w:sz w:val="24"/>
                <w:szCs w:val="24"/>
              </w:rPr>
              <w:t>30</w:t>
            </w:r>
            <w:r>
              <w:rPr>
                <w:rFonts w:ascii="宋体" w:eastAsia="宋体" w:hAnsi="宋体" w:cs="Times New Roman"/>
                <w:sz w:val="24"/>
                <w:szCs w:val="24"/>
              </w:rPr>
              <w:t>多年来，亚龙一直坚持走技术创新之路，专业、专心、专注服务于我国职业教育和工程教育，为全世界万所高等院校、职业院校、技工院校、行业、企业培训中心提供做学教一体化人才培养整体解决方案的教育装备、课程开发、师资培训、互联网教育、技能大赛等服务。亚龙是国家高新技术企业、浙江省创新型企业、温州市活力和谐企业</w:t>
            </w:r>
            <w:r>
              <w:rPr>
                <w:rFonts w:ascii="宋体" w:eastAsia="宋体" w:hAnsi="宋体" w:cs="Times New Roman" w:hint="eastAsia"/>
                <w:sz w:val="24"/>
                <w:szCs w:val="24"/>
              </w:rPr>
              <w:t>，</w:t>
            </w:r>
            <w:r>
              <w:rPr>
                <w:rFonts w:ascii="宋体" w:eastAsia="宋体" w:hAnsi="宋体" w:cs="Times New Roman"/>
                <w:sz w:val="24"/>
                <w:szCs w:val="24"/>
              </w:rPr>
              <w:t>目前在上海、杭州、成都等多个地方拥有分公司及研发基地，公司产品获得</w:t>
            </w:r>
            <w:r>
              <w:rPr>
                <w:rFonts w:ascii="宋体" w:eastAsia="宋体" w:hAnsi="宋体" w:cs="Times New Roman"/>
                <w:sz w:val="24"/>
                <w:szCs w:val="24"/>
              </w:rPr>
              <w:t>200</w:t>
            </w:r>
            <w:r>
              <w:rPr>
                <w:rFonts w:ascii="宋体" w:eastAsia="宋体" w:hAnsi="宋体" w:cs="Times New Roman"/>
                <w:sz w:val="24"/>
                <w:szCs w:val="24"/>
              </w:rPr>
              <w:t>多项专利和软件著</w:t>
            </w:r>
            <w:r>
              <w:rPr>
                <w:rFonts w:ascii="宋体" w:eastAsia="宋体" w:hAnsi="宋体" w:cs="Times New Roman"/>
                <w:sz w:val="24"/>
                <w:szCs w:val="24"/>
              </w:rPr>
              <w:t>作权技术成果；参与了教育部行业标准起草，荣获人社部科技成果二等奖、浙江省科技进步一等奖，拥有国家</w:t>
            </w:r>
            <w:r>
              <w:rPr>
                <w:rFonts w:ascii="宋体" w:eastAsia="宋体" w:hAnsi="宋体" w:cs="Times New Roman"/>
                <w:sz w:val="24"/>
                <w:szCs w:val="24"/>
              </w:rPr>
              <w:t>863</w:t>
            </w:r>
            <w:r>
              <w:rPr>
                <w:rFonts w:ascii="宋体" w:eastAsia="宋体" w:hAnsi="宋体" w:cs="Times New Roman"/>
                <w:sz w:val="24"/>
                <w:szCs w:val="24"/>
              </w:rPr>
              <w:t>计划项目、国家火炬计划项目，与发那科、西门子、</w:t>
            </w:r>
            <w:r>
              <w:rPr>
                <w:rFonts w:ascii="宋体" w:eastAsia="宋体" w:hAnsi="宋体" w:cs="Times New Roman"/>
                <w:sz w:val="24"/>
                <w:szCs w:val="24"/>
              </w:rPr>
              <w:t>ABB</w:t>
            </w:r>
            <w:r>
              <w:rPr>
                <w:rFonts w:ascii="宋体" w:eastAsia="宋体" w:hAnsi="宋体" w:cs="Times New Roman"/>
                <w:sz w:val="24"/>
                <w:szCs w:val="24"/>
              </w:rPr>
              <w:t>、三菱等世界</w:t>
            </w:r>
            <w:r>
              <w:rPr>
                <w:rFonts w:ascii="宋体" w:eastAsia="宋体" w:hAnsi="宋体" w:cs="Times New Roman"/>
                <w:sz w:val="24"/>
                <w:szCs w:val="24"/>
              </w:rPr>
              <w:t>500</w:t>
            </w:r>
            <w:r>
              <w:rPr>
                <w:rFonts w:ascii="宋体" w:eastAsia="宋体" w:hAnsi="宋体" w:cs="Times New Roman"/>
                <w:sz w:val="24"/>
                <w:szCs w:val="24"/>
              </w:rPr>
              <w:t>强企业建立战略合作关系。</w:t>
            </w:r>
          </w:p>
        </w:tc>
      </w:tr>
      <w:tr w:rsidR="00970B76">
        <w:trPr>
          <w:trHeight w:val="443"/>
        </w:trPr>
        <w:tc>
          <w:tcPr>
            <w:tcW w:w="1809" w:type="dxa"/>
            <w:tcBorders>
              <w:top w:val="single" w:sz="6" w:space="0" w:color="auto"/>
              <w:left w:val="thinThickSmallGap" w:sz="18" w:space="0" w:color="auto"/>
              <w:bottom w:val="single" w:sz="6" w:space="0" w:color="auto"/>
              <w:right w:val="single" w:sz="6" w:space="0" w:color="auto"/>
            </w:tcBorders>
            <w:shd w:val="clear" w:color="auto" w:fill="auto"/>
            <w:vAlign w:val="center"/>
          </w:tcPr>
          <w:p w:rsidR="00970B76" w:rsidRDefault="009865EA">
            <w:pPr>
              <w:widowControl/>
              <w:jc w:val="center"/>
              <w:rPr>
                <w:rFonts w:ascii="黑体" w:eastAsia="黑体" w:hAnsi="黑体" w:cs="宋体"/>
                <w:b/>
                <w:color w:val="000000" w:themeColor="text1"/>
                <w:kern w:val="0"/>
                <w:sz w:val="24"/>
                <w:szCs w:val="24"/>
              </w:rPr>
            </w:pPr>
            <w:r>
              <w:rPr>
                <w:rFonts w:ascii="黑体" w:eastAsia="黑体" w:hAnsi="黑体" w:cs="宋体" w:hint="eastAsia"/>
                <w:b/>
                <w:color w:val="000000" w:themeColor="text1"/>
                <w:kern w:val="0"/>
                <w:sz w:val="24"/>
                <w:szCs w:val="24"/>
              </w:rPr>
              <w:t>简历接收邮箱</w:t>
            </w:r>
          </w:p>
        </w:tc>
        <w:tc>
          <w:tcPr>
            <w:tcW w:w="2127"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970B76" w:rsidRDefault="009865EA">
            <w:pPr>
              <w:widowControl/>
              <w:jc w:val="center"/>
              <w:rPr>
                <w:rFonts w:ascii="黑体" w:eastAsia="黑体" w:hAnsi="黑体" w:cs="Times New Roman"/>
                <w:b/>
                <w:color w:val="000000" w:themeColor="text1"/>
                <w:sz w:val="24"/>
                <w:szCs w:val="24"/>
              </w:rPr>
            </w:pPr>
            <w:hyperlink r:id="rId18" w:history="1">
              <w:r>
                <w:rPr>
                  <w:rStyle w:val="a8"/>
                  <w:rFonts w:ascii="黑体" w:eastAsia="黑体" w:hAnsi="黑体" w:cs="Times New Roman"/>
                  <w:b/>
                  <w:color w:val="000000" w:themeColor="text1"/>
                  <w:sz w:val="24"/>
                  <w:szCs w:val="24"/>
                </w:rPr>
                <w:t>18105777018@189.cn</w:t>
              </w:r>
            </w:hyperlink>
          </w:p>
        </w:tc>
        <w:tc>
          <w:tcPr>
            <w:tcW w:w="2126" w:type="dxa"/>
            <w:tcBorders>
              <w:top w:val="single" w:sz="6" w:space="0" w:color="auto"/>
              <w:left w:val="single" w:sz="6" w:space="0" w:color="auto"/>
              <w:bottom w:val="single" w:sz="6" w:space="0" w:color="auto"/>
              <w:right w:val="single" w:sz="6" w:space="0" w:color="auto"/>
            </w:tcBorders>
            <w:shd w:val="clear" w:color="auto" w:fill="auto"/>
            <w:vAlign w:val="center"/>
          </w:tcPr>
          <w:p w:rsidR="00970B76" w:rsidRDefault="009865EA">
            <w:pPr>
              <w:widowControl/>
              <w:jc w:val="center"/>
              <w:rPr>
                <w:rFonts w:ascii="黑体" w:eastAsia="黑体" w:hAnsi="黑体" w:cs="Times New Roman"/>
                <w:b/>
                <w:color w:val="000000" w:themeColor="text1"/>
                <w:sz w:val="24"/>
                <w:szCs w:val="24"/>
              </w:rPr>
            </w:pPr>
            <w:r>
              <w:rPr>
                <w:rFonts w:ascii="黑体" w:eastAsia="黑体" w:hAnsi="黑体" w:cs="Times New Roman" w:hint="eastAsia"/>
                <w:b/>
                <w:color w:val="000000" w:themeColor="text1"/>
                <w:sz w:val="24"/>
                <w:szCs w:val="24"/>
              </w:rPr>
              <w:t>简历接收截止时间</w:t>
            </w:r>
          </w:p>
        </w:tc>
        <w:tc>
          <w:tcPr>
            <w:tcW w:w="3685" w:type="dxa"/>
            <w:gridSpan w:val="2"/>
            <w:tcBorders>
              <w:top w:val="single" w:sz="4" w:space="0" w:color="4F81BD"/>
              <w:left w:val="single" w:sz="6" w:space="0" w:color="auto"/>
              <w:bottom w:val="single" w:sz="6" w:space="0" w:color="auto"/>
              <w:right w:val="thickThinSmallGap" w:sz="18" w:space="0" w:color="auto"/>
            </w:tcBorders>
            <w:shd w:val="clear" w:color="auto" w:fill="auto"/>
            <w:vAlign w:val="center"/>
          </w:tcPr>
          <w:p w:rsidR="00970B76" w:rsidRDefault="009865EA">
            <w:pPr>
              <w:widowControl/>
              <w:jc w:val="center"/>
              <w:rPr>
                <w:rFonts w:ascii="黑体" w:eastAsia="黑体" w:hAnsi="黑体" w:cs="宋体"/>
                <w:b/>
                <w:color w:val="000000" w:themeColor="text1"/>
                <w:kern w:val="0"/>
                <w:sz w:val="24"/>
                <w:szCs w:val="24"/>
              </w:rPr>
            </w:pPr>
            <w:r>
              <w:rPr>
                <w:rFonts w:ascii="黑体" w:eastAsia="黑体" w:hAnsi="黑体" w:cs="宋体" w:hint="eastAsia"/>
                <w:b/>
                <w:color w:val="000000" w:themeColor="text1"/>
                <w:kern w:val="0"/>
                <w:sz w:val="24"/>
                <w:szCs w:val="24"/>
              </w:rPr>
              <w:t>2018.7</w:t>
            </w:r>
          </w:p>
        </w:tc>
      </w:tr>
      <w:tr w:rsidR="00970B76">
        <w:trPr>
          <w:trHeight w:val="443"/>
        </w:trPr>
        <w:tc>
          <w:tcPr>
            <w:tcW w:w="1809" w:type="dxa"/>
            <w:tcBorders>
              <w:top w:val="single" w:sz="6" w:space="0" w:color="auto"/>
              <w:left w:val="thinThickSmallGap" w:sz="18" w:space="0" w:color="auto"/>
              <w:bottom w:val="single" w:sz="6" w:space="0" w:color="auto"/>
              <w:right w:val="single" w:sz="6" w:space="0" w:color="auto"/>
            </w:tcBorders>
            <w:shd w:val="clear" w:color="auto" w:fill="auto"/>
            <w:vAlign w:val="center"/>
          </w:tcPr>
          <w:p w:rsidR="00970B76" w:rsidRDefault="009865EA">
            <w:pPr>
              <w:widowControl/>
              <w:jc w:val="center"/>
              <w:rPr>
                <w:rFonts w:ascii="黑体" w:eastAsia="黑体" w:hAnsi="黑体" w:cs="Times New Roman"/>
                <w:b/>
                <w:bCs/>
                <w:color w:val="000000" w:themeColor="text1"/>
                <w:sz w:val="24"/>
                <w:szCs w:val="24"/>
              </w:rPr>
            </w:pPr>
            <w:r>
              <w:rPr>
                <w:rFonts w:ascii="黑体" w:eastAsia="黑体" w:hAnsi="黑体" w:cs="Times New Roman" w:hint="eastAsia"/>
                <w:b/>
                <w:bCs/>
                <w:color w:val="000000" w:themeColor="text1"/>
                <w:sz w:val="24"/>
                <w:szCs w:val="24"/>
              </w:rPr>
              <w:t>招聘岗位</w:t>
            </w:r>
          </w:p>
        </w:tc>
        <w:tc>
          <w:tcPr>
            <w:tcW w:w="709" w:type="dxa"/>
            <w:tcBorders>
              <w:top w:val="single" w:sz="6" w:space="0" w:color="auto"/>
              <w:left w:val="single" w:sz="6" w:space="0" w:color="auto"/>
              <w:bottom w:val="single" w:sz="6" w:space="0" w:color="auto"/>
              <w:right w:val="single" w:sz="6" w:space="0" w:color="auto"/>
            </w:tcBorders>
            <w:shd w:val="clear" w:color="auto" w:fill="auto"/>
            <w:vAlign w:val="center"/>
          </w:tcPr>
          <w:p w:rsidR="00970B76" w:rsidRDefault="009865EA">
            <w:pPr>
              <w:jc w:val="center"/>
              <w:rPr>
                <w:rFonts w:ascii="黑体" w:eastAsia="黑体" w:hAnsi="黑体" w:cs="Times New Roman"/>
                <w:b/>
                <w:bCs/>
                <w:color w:val="000000" w:themeColor="text1"/>
                <w:sz w:val="24"/>
                <w:szCs w:val="24"/>
              </w:rPr>
            </w:pPr>
            <w:r>
              <w:rPr>
                <w:rFonts w:ascii="黑体" w:eastAsia="黑体" w:hAnsi="黑体" w:cs="Times New Roman" w:hint="eastAsia"/>
                <w:b/>
                <w:bCs/>
                <w:color w:val="000000" w:themeColor="text1"/>
                <w:sz w:val="24"/>
                <w:szCs w:val="24"/>
              </w:rPr>
              <w:t>招聘人数</w:t>
            </w: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rsidR="00970B76" w:rsidRDefault="009865EA">
            <w:pPr>
              <w:jc w:val="center"/>
              <w:rPr>
                <w:rFonts w:ascii="黑体" w:eastAsia="黑体" w:hAnsi="黑体" w:cs="Times New Roman"/>
                <w:b/>
                <w:bCs/>
                <w:color w:val="000000" w:themeColor="text1"/>
                <w:sz w:val="24"/>
                <w:szCs w:val="24"/>
              </w:rPr>
            </w:pPr>
            <w:r>
              <w:rPr>
                <w:rFonts w:ascii="黑体" w:eastAsia="黑体" w:hAnsi="黑体" w:cs="Times New Roman" w:hint="eastAsia"/>
                <w:b/>
                <w:bCs/>
                <w:color w:val="000000" w:themeColor="text1"/>
                <w:sz w:val="24"/>
                <w:szCs w:val="24"/>
              </w:rPr>
              <w:t>学历要求</w:t>
            </w:r>
          </w:p>
        </w:tc>
        <w:tc>
          <w:tcPr>
            <w:tcW w:w="2126" w:type="dxa"/>
            <w:tcBorders>
              <w:top w:val="single" w:sz="6" w:space="0" w:color="auto"/>
              <w:left w:val="single" w:sz="6" w:space="0" w:color="auto"/>
              <w:bottom w:val="single" w:sz="6" w:space="0" w:color="auto"/>
              <w:right w:val="single" w:sz="6" w:space="0" w:color="auto"/>
            </w:tcBorders>
            <w:shd w:val="clear" w:color="auto" w:fill="auto"/>
            <w:vAlign w:val="center"/>
          </w:tcPr>
          <w:p w:rsidR="00970B76" w:rsidRDefault="009865EA">
            <w:pPr>
              <w:jc w:val="center"/>
              <w:rPr>
                <w:rFonts w:ascii="黑体" w:eastAsia="黑体" w:hAnsi="黑体" w:cs="Times New Roman"/>
                <w:b/>
                <w:bCs/>
                <w:color w:val="000000" w:themeColor="text1"/>
                <w:sz w:val="24"/>
                <w:szCs w:val="24"/>
              </w:rPr>
            </w:pPr>
            <w:r>
              <w:rPr>
                <w:rFonts w:ascii="黑体" w:eastAsia="黑体" w:hAnsi="黑体" w:cs="Times New Roman" w:hint="eastAsia"/>
                <w:b/>
                <w:bCs/>
                <w:color w:val="000000" w:themeColor="text1"/>
                <w:sz w:val="24"/>
                <w:szCs w:val="24"/>
              </w:rPr>
              <w:t>招聘专业</w:t>
            </w:r>
          </w:p>
        </w:tc>
        <w:tc>
          <w:tcPr>
            <w:tcW w:w="709" w:type="dxa"/>
            <w:tcBorders>
              <w:top w:val="single" w:sz="4" w:space="0" w:color="4F81BD"/>
              <w:left w:val="single" w:sz="6" w:space="0" w:color="auto"/>
              <w:bottom w:val="single" w:sz="6" w:space="0" w:color="auto"/>
              <w:right w:val="single" w:sz="4" w:space="0" w:color="auto"/>
            </w:tcBorders>
            <w:shd w:val="clear" w:color="auto" w:fill="auto"/>
            <w:vAlign w:val="center"/>
          </w:tcPr>
          <w:p w:rsidR="00970B76" w:rsidRDefault="009865EA">
            <w:pPr>
              <w:jc w:val="center"/>
              <w:rPr>
                <w:rFonts w:ascii="黑体" w:eastAsia="黑体" w:hAnsi="黑体" w:cs="Times New Roman"/>
                <w:b/>
                <w:bCs/>
                <w:color w:val="000000" w:themeColor="text1"/>
                <w:sz w:val="24"/>
                <w:szCs w:val="24"/>
              </w:rPr>
            </w:pPr>
            <w:r>
              <w:rPr>
                <w:rFonts w:ascii="黑体" w:eastAsia="黑体" w:hAnsi="黑体" w:cs="Times New Roman" w:hint="eastAsia"/>
                <w:b/>
                <w:bCs/>
                <w:color w:val="000000" w:themeColor="text1"/>
                <w:sz w:val="24"/>
                <w:szCs w:val="24"/>
              </w:rPr>
              <w:t>工作地点</w:t>
            </w:r>
          </w:p>
        </w:tc>
        <w:tc>
          <w:tcPr>
            <w:tcW w:w="2976" w:type="dxa"/>
            <w:tcBorders>
              <w:top w:val="single" w:sz="6" w:space="0" w:color="auto"/>
              <w:left w:val="single" w:sz="4" w:space="0" w:color="auto"/>
              <w:bottom w:val="single" w:sz="6" w:space="0" w:color="auto"/>
              <w:right w:val="thickThinSmallGap" w:sz="18" w:space="0" w:color="auto"/>
            </w:tcBorders>
            <w:shd w:val="clear" w:color="auto" w:fill="auto"/>
            <w:vAlign w:val="center"/>
          </w:tcPr>
          <w:p w:rsidR="00970B76" w:rsidRDefault="009865EA">
            <w:pPr>
              <w:jc w:val="center"/>
              <w:rPr>
                <w:rFonts w:ascii="黑体" w:eastAsia="黑体" w:hAnsi="黑体" w:cs="Times New Roman"/>
                <w:b/>
                <w:bCs/>
                <w:color w:val="000000" w:themeColor="text1"/>
                <w:sz w:val="24"/>
                <w:szCs w:val="24"/>
              </w:rPr>
            </w:pPr>
            <w:r>
              <w:rPr>
                <w:rFonts w:ascii="黑体" w:eastAsia="黑体" w:hAnsi="黑体" w:cs="Times New Roman" w:hint="eastAsia"/>
                <w:b/>
                <w:bCs/>
                <w:color w:val="000000" w:themeColor="text1"/>
                <w:sz w:val="24"/>
                <w:szCs w:val="24"/>
              </w:rPr>
              <w:t>其他要求</w:t>
            </w:r>
          </w:p>
        </w:tc>
      </w:tr>
      <w:tr w:rsidR="00970B76">
        <w:trPr>
          <w:trHeight w:val="502"/>
        </w:trPr>
        <w:tc>
          <w:tcPr>
            <w:tcW w:w="1809"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spacing w:line="320" w:lineRule="exact"/>
              <w:jc w:val="center"/>
              <w:rPr>
                <w:rFonts w:ascii="宋体" w:eastAsia="宋体" w:hAnsi="宋体" w:cs="Times New Roman"/>
                <w:sz w:val="24"/>
                <w:szCs w:val="24"/>
              </w:rPr>
            </w:pPr>
            <w:r>
              <w:rPr>
                <w:rFonts w:ascii="宋体" w:eastAsia="宋体" w:hAnsi="宋体" w:cs="Times New Roman" w:hint="eastAsia"/>
                <w:sz w:val="24"/>
                <w:szCs w:val="24"/>
              </w:rPr>
              <w:t>国内销售业务员、产品工程师</w:t>
            </w:r>
          </w:p>
        </w:tc>
        <w:tc>
          <w:tcPr>
            <w:tcW w:w="70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Times New Roman"/>
                <w:sz w:val="24"/>
                <w:szCs w:val="24"/>
              </w:rPr>
            </w:pPr>
            <w:r>
              <w:rPr>
                <w:rFonts w:ascii="宋体" w:eastAsia="宋体" w:hAnsi="宋体" w:cs="Times New Roman" w:hint="eastAsia"/>
                <w:sz w:val="24"/>
                <w:szCs w:val="24"/>
              </w:rPr>
              <w:t>10</w:t>
            </w:r>
          </w:p>
        </w:tc>
        <w:tc>
          <w:tcPr>
            <w:tcW w:w="141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Times New Roman"/>
                <w:sz w:val="24"/>
                <w:szCs w:val="24"/>
              </w:rPr>
            </w:pPr>
            <w:r>
              <w:rPr>
                <w:rFonts w:ascii="宋体" w:eastAsia="宋体" w:hAnsi="宋体" w:cs="Times New Roman" w:hint="eastAsia"/>
                <w:sz w:val="24"/>
                <w:szCs w:val="24"/>
              </w:rPr>
              <w:t>本科及以上</w:t>
            </w:r>
          </w:p>
        </w:tc>
        <w:tc>
          <w:tcPr>
            <w:tcW w:w="2126"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Times New Roman"/>
                <w:sz w:val="24"/>
                <w:szCs w:val="24"/>
              </w:rPr>
            </w:pPr>
            <w:r>
              <w:rPr>
                <w:rFonts w:ascii="宋体" w:eastAsia="宋体" w:hAnsi="宋体" w:cs="Times New Roman" w:hint="eastAsia"/>
                <w:sz w:val="24"/>
                <w:szCs w:val="24"/>
              </w:rPr>
              <w:t>营销、自动化、机械、电子等</w:t>
            </w:r>
          </w:p>
        </w:tc>
        <w:tc>
          <w:tcPr>
            <w:tcW w:w="709"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宋体" w:eastAsia="宋体" w:hAnsi="宋体" w:cs="Times New Roman"/>
                <w:sz w:val="24"/>
                <w:szCs w:val="24"/>
              </w:rPr>
            </w:pPr>
            <w:r>
              <w:rPr>
                <w:rFonts w:ascii="宋体" w:eastAsia="宋体" w:hAnsi="宋体" w:cs="Times New Roman" w:hint="eastAsia"/>
                <w:sz w:val="24"/>
                <w:szCs w:val="24"/>
              </w:rPr>
              <w:t>全国各省</w:t>
            </w:r>
          </w:p>
        </w:tc>
        <w:tc>
          <w:tcPr>
            <w:tcW w:w="2976" w:type="dxa"/>
            <w:tcBorders>
              <w:top w:val="single" w:sz="6" w:space="0" w:color="auto"/>
              <w:left w:val="single" w:sz="4" w:space="0" w:color="auto"/>
              <w:bottom w:val="single" w:sz="6" w:space="0" w:color="auto"/>
              <w:right w:val="thickThinSmallGap" w:sz="18" w:space="0" w:color="auto"/>
            </w:tcBorders>
            <w:vAlign w:val="center"/>
          </w:tcPr>
          <w:p w:rsidR="00970B76" w:rsidRDefault="009865EA">
            <w:pPr>
              <w:widowControl/>
              <w:rPr>
                <w:rFonts w:ascii="宋体" w:eastAsia="宋体" w:hAnsi="宋体" w:cs="Times New Roman"/>
                <w:sz w:val="24"/>
                <w:szCs w:val="24"/>
              </w:rPr>
            </w:pPr>
            <w:r>
              <w:rPr>
                <w:rFonts w:ascii="宋体" w:eastAsia="宋体" w:hAnsi="宋体" w:cs="Times New Roman" w:hint="eastAsia"/>
                <w:sz w:val="24"/>
                <w:szCs w:val="24"/>
              </w:rPr>
              <w:t>有交流、文字功底，派驻全国各办事处工作</w:t>
            </w:r>
          </w:p>
        </w:tc>
      </w:tr>
      <w:tr w:rsidR="00970B76">
        <w:trPr>
          <w:trHeight w:val="502"/>
        </w:trPr>
        <w:tc>
          <w:tcPr>
            <w:tcW w:w="1809"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spacing w:line="320" w:lineRule="exact"/>
              <w:jc w:val="center"/>
              <w:rPr>
                <w:rFonts w:ascii="宋体" w:eastAsia="宋体" w:hAnsi="宋体" w:cs="Times New Roman"/>
                <w:sz w:val="24"/>
                <w:szCs w:val="24"/>
              </w:rPr>
            </w:pPr>
            <w:r>
              <w:rPr>
                <w:rFonts w:ascii="宋体" w:eastAsia="宋体" w:hAnsi="宋体" w:cs="Times New Roman" w:hint="eastAsia"/>
                <w:sz w:val="24"/>
                <w:szCs w:val="24"/>
              </w:rPr>
              <w:t>外贸业务员</w:t>
            </w:r>
          </w:p>
        </w:tc>
        <w:tc>
          <w:tcPr>
            <w:tcW w:w="70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Times New Roman"/>
                <w:sz w:val="24"/>
                <w:szCs w:val="24"/>
              </w:rPr>
            </w:pPr>
            <w:r>
              <w:rPr>
                <w:rFonts w:ascii="宋体" w:eastAsia="宋体" w:hAnsi="宋体" w:cs="Times New Roman" w:hint="eastAsia"/>
                <w:sz w:val="24"/>
                <w:szCs w:val="24"/>
              </w:rPr>
              <w:t>5</w:t>
            </w:r>
          </w:p>
        </w:tc>
        <w:tc>
          <w:tcPr>
            <w:tcW w:w="141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Times New Roman"/>
                <w:sz w:val="24"/>
                <w:szCs w:val="24"/>
              </w:rPr>
            </w:pPr>
            <w:r>
              <w:rPr>
                <w:rFonts w:ascii="宋体" w:eastAsia="宋体" w:hAnsi="宋体" w:cs="Times New Roman" w:hint="eastAsia"/>
                <w:sz w:val="24"/>
                <w:szCs w:val="24"/>
              </w:rPr>
              <w:t>本科及以上</w:t>
            </w:r>
          </w:p>
        </w:tc>
        <w:tc>
          <w:tcPr>
            <w:tcW w:w="2126"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Times New Roman"/>
                <w:sz w:val="24"/>
                <w:szCs w:val="24"/>
              </w:rPr>
            </w:pPr>
            <w:r>
              <w:rPr>
                <w:rFonts w:ascii="宋体" w:eastAsia="宋体" w:hAnsi="宋体" w:cs="Times New Roman"/>
                <w:sz w:val="24"/>
                <w:szCs w:val="24"/>
              </w:rPr>
              <w:t>英语、外贸、电子理工类专业</w:t>
            </w:r>
          </w:p>
        </w:tc>
        <w:tc>
          <w:tcPr>
            <w:tcW w:w="709"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宋体" w:eastAsia="宋体" w:hAnsi="宋体" w:cs="Times New Roman"/>
                <w:sz w:val="24"/>
                <w:szCs w:val="24"/>
              </w:rPr>
            </w:pPr>
            <w:r>
              <w:rPr>
                <w:rFonts w:ascii="宋体" w:eastAsia="宋体" w:hAnsi="宋体" w:cs="Times New Roman" w:hint="eastAsia"/>
                <w:sz w:val="24"/>
                <w:szCs w:val="24"/>
              </w:rPr>
              <w:t>温州</w:t>
            </w:r>
          </w:p>
        </w:tc>
        <w:tc>
          <w:tcPr>
            <w:tcW w:w="2976" w:type="dxa"/>
            <w:tcBorders>
              <w:top w:val="single" w:sz="6" w:space="0" w:color="auto"/>
              <w:left w:val="single" w:sz="4" w:space="0" w:color="auto"/>
              <w:bottom w:val="single" w:sz="6" w:space="0" w:color="auto"/>
              <w:right w:val="thickThinSmallGap" w:sz="18" w:space="0" w:color="auto"/>
            </w:tcBorders>
            <w:vAlign w:val="center"/>
          </w:tcPr>
          <w:p w:rsidR="00970B76" w:rsidRDefault="009865EA">
            <w:pPr>
              <w:widowControl/>
              <w:jc w:val="center"/>
              <w:rPr>
                <w:rFonts w:ascii="宋体" w:eastAsia="宋体" w:hAnsi="宋体" w:cs="Times New Roman"/>
                <w:sz w:val="24"/>
                <w:szCs w:val="24"/>
              </w:rPr>
            </w:pPr>
            <w:r>
              <w:rPr>
                <w:rFonts w:ascii="宋体" w:eastAsia="宋体" w:hAnsi="宋体" w:cs="Times New Roman"/>
                <w:sz w:val="24"/>
                <w:szCs w:val="24"/>
              </w:rPr>
              <w:t>英语</w:t>
            </w:r>
            <w:r>
              <w:rPr>
                <w:rFonts w:ascii="宋体" w:eastAsia="宋体" w:hAnsi="宋体" w:cs="Times New Roman" w:hint="eastAsia"/>
                <w:sz w:val="24"/>
                <w:szCs w:val="24"/>
              </w:rPr>
              <w:t>六</w:t>
            </w:r>
            <w:r>
              <w:rPr>
                <w:rFonts w:ascii="宋体" w:eastAsia="宋体" w:hAnsi="宋体" w:cs="Times New Roman"/>
                <w:sz w:val="24"/>
                <w:szCs w:val="24"/>
              </w:rPr>
              <w:t>级以上</w:t>
            </w:r>
            <w:r>
              <w:rPr>
                <w:rFonts w:ascii="宋体" w:eastAsia="宋体" w:hAnsi="宋体" w:cs="Times New Roman" w:hint="eastAsia"/>
                <w:sz w:val="24"/>
                <w:szCs w:val="24"/>
              </w:rPr>
              <w:t>，口语交流流利；</w:t>
            </w:r>
            <w:r>
              <w:rPr>
                <w:rFonts w:ascii="宋体" w:eastAsia="宋体" w:hAnsi="宋体" w:cs="Times New Roman"/>
                <w:sz w:val="24"/>
                <w:szCs w:val="24"/>
              </w:rPr>
              <w:t>热爱外贸销售工作，擅于沟通交流</w:t>
            </w:r>
            <w:r>
              <w:rPr>
                <w:rFonts w:ascii="宋体" w:eastAsia="宋体" w:hAnsi="宋体" w:cs="Times New Roman" w:hint="eastAsia"/>
                <w:sz w:val="24"/>
                <w:szCs w:val="24"/>
              </w:rPr>
              <w:t>。</w:t>
            </w:r>
          </w:p>
        </w:tc>
      </w:tr>
      <w:tr w:rsidR="00970B76">
        <w:trPr>
          <w:trHeight w:val="502"/>
        </w:trPr>
        <w:tc>
          <w:tcPr>
            <w:tcW w:w="1809"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spacing w:line="320" w:lineRule="exact"/>
              <w:jc w:val="center"/>
              <w:rPr>
                <w:rFonts w:ascii="宋体" w:eastAsia="宋体" w:hAnsi="宋体" w:cs="Times New Roman"/>
                <w:sz w:val="24"/>
                <w:szCs w:val="24"/>
              </w:rPr>
            </w:pPr>
            <w:r>
              <w:rPr>
                <w:rFonts w:ascii="宋体" w:eastAsia="宋体" w:hAnsi="宋体" w:cs="Times New Roman" w:hint="eastAsia"/>
                <w:sz w:val="24"/>
                <w:szCs w:val="24"/>
              </w:rPr>
              <w:t>师资培训师</w:t>
            </w:r>
          </w:p>
        </w:tc>
        <w:tc>
          <w:tcPr>
            <w:tcW w:w="70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Times New Roman"/>
                <w:sz w:val="24"/>
                <w:szCs w:val="24"/>
              </w:rPr>
            </w:pPr>
            <w:r>
              <w:rPr>
                <w:rFonts w:ascii="宋体" w:eastAsia="宋体" w:hAnsi="宋体" w:cs="Times New Roman" w:hint="eastAsia"/>
                <w:sz w:val="24"/>
                <w:szCs w:val="24"/>
              </w:rPr>
              <w:t>3</w:t>
            </w:r>
          </w:p>
        </w:tc>
        <w:tc>
          <w:tcPr>
            <w:tcW w:w="141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Times New Roman"/>
                <w:sz w:val="24"/>
                <w:szCs w:val="24"/>
              </w:rPr>
            </w:pPr>
            <w:r>
              <w:rPr>
                <w:rFonts w:ascii="宋体" w:eastAsia="宋体" w:hAnsi="宋体" w:cs="Times New Roman" w:hint="eastAsia"/>
                <w:sz w:val="24"/>
                <w:szCs w:val="24"/>
              </w:rPr>
              <w:t>本科及以上</w:t>
            </w:r>
          </w:p>
        </w:tc>
        <w:tc>
          <w:tcPr>
            <w:tcW w:w="2126"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Times New Roman"/>
                <w:sz w:val="24"/>
                <w:szCs w:val="24"/>
              </w:rPr>
            </w:pPr>
            <w:r>
              <w:rPr>
                <w:rFonts w:ascii="宋体" w:eastAsia="宋体" w:hAnsi="宋体" w:cs="Times New Roman" w:hint="eastAsia"/>
                <w:sz w:val="24"/>
                <w:szCs w:val="24"/>
              </w:rPr>
              <w:t>机械、自动化、电子等专业</w:t>
            </w:r>
          </w:p>
        </w:tc>
        <w:tc>
          <w:tcPr>
            <w:tcW w:w="709"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rPr>
                <w:rFonts w:ascii="宋体" w:eastAsia="宋体" w:hAnsi="宋体" w:cs="Times New Roman"/>
                <w:sz w:val="24"/>
                <w:szCs w:val="24"/>
              </w:rPr>
            </w:pPr>
            <w:r>
              <w:rPr>
                <w:rFonts w:ascii="宋体" w:eastAsia="宋体" w:hAnsi="宋体" w:cs="Times New Roman" w:hint="eastAsia"/>
                <w:sz w:val="24"/>
                <w:szCs w:val="24"/>
              </w:rPr>
              <w:t>温州</w:t>
            </w:r>
          </w:p>
        </w:tc>
        <w:tc>
          <w:tcPr>
            <w:tcW w:w="2976" w:type="dxa"/>
            <w:tcBorders>
              <w:top w:val="single" w:sz="6" w:space="0" w:color="auto"/>
              <w:left w:val="single" w:sz="4" w:space="0" w:color="auto"/>
              <w:bottom w:val="single" w:sz="6" w:space="0" w:color="auto"/>
              <w:right w:val="thickThinSmallGap" w:sz="18" w:space="0" w:color="auto"/>
            </w:tcBorders>
            <w:vAlign w:val="center"/>
          </w:tcPr>
          <w:p w:rsidR="00970B76" w:rsidRDefault="009865EA">
            <w:pPr>
              <w:widowControl/>
              <w:rPr>
                <w:rFonts w:ascii="宋体" w:eastAsia="宋体" w:hAnsi="宋体" w:cs="Times New Roman"/>
                <w:sz w:val="24"/>
                <w:szCs w:val="24"/>
              </w:rPr>
            </w:pPr>
            <w:r>
              <w:rPr>
                <w:rFonts w:ascii="宋体" w:eastAsia="宋体" w:hAnsi="宋体" w:cs="Times New Roman" w:hint="eastAsia"/>
                <w:sz w:val="24"/>
                <w:szCs w:val="24"/>
              </w:rPr>
              <w:t>良好的语言表达能力和较好的文字功底；熟练使用</w:t>
            </w:r>
            <w:r>
              <w:rPr>
                <w:rFonts w:ascii="宋体" w:eastAsia="宋体" w:hAnsi="宋体" w:cs="Times New Roman" w:hint="eastAsia"/>
                <w:sz w:val="24"/>
                <w:szCs w:val="24"/>
              </w:rPr>
              <w:t>PPT</w:t>
            </w:r>
            <w:r>
              <w:rPr>
                <w:rFonts w:ascii="宋体" w:eastAsia="宋体" w:hAnsi="宋体" w:cs="Times New Roman" w:hint="eastAsia"/>
                <w:sz w:val="24"/>
                <w:szCs w:val="24"/>
              </w:rPr>
              <w:t>、</w:t>
            </w:r>
            <w:r>
              <w:rPr>
                <w:rFonts w:ascii="宋体" w:eastAsia="宋体" w:hAnsi="宋体" w:cs="Times New Roman" w:hint="eastAsia"/>
                <w:sz w:val="24"/>
                <w:szCs w:val="24"/>
              </w:rPr>
              <w:t>WPS</w:t>
            </w:r>
            <w:r>
              <w:rPr>
                <w:rFonts w:ascii="宋体" w:eastAsia="宋体" w:hAnsi="宋体" w:cs="Times New Roman" w:hint="eastAsia"/>
                <w:sz w:val="24"/>
                <w:szCs w:val="24"/>
              </w:rPr>
              <w:t>等软件进行课程开发等。</w:t>
            </w:r>
          </w:p>
        </w:tc>
      </w:tr>
      <w:tr w:rsidR="00970B76">
        <w:trPr>
          <w:trHeight w:val="502"/>
        </w:trPr>
        <w:tc>
          <w:tcPr>
            <w:tcW w:w="1809"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spacing w:line="320" w:lineRule="exact"/>
              <w:jc w:val="center"/>
              <w:rPr>
                <w:rFonts w:ascii="宋体" w:eastAsia="宋体" w:hAnsi="宋体" w:cs="Times New Roman"/>
                <w:sz w:val="24"/>
                <w:szCs w:val="24"/>
              </w:rPr>
            </w:pPr>
            <w:r>
              <w:rPr>
                <w:rFonts w:ascii="宋体" w:eastAsia="宋体" w:hAnsi="宋体" w:cs="Times New Roman" w:hint="eastAsia"/>
                <w:sz w:val="24"/>
                <w:szCs w:val="24"/>
              </w:rPr>
              <w:t>课程</w:t>
            </w:r>
            <w:r>
              <w:rPr>
                <w:rFonts w:ascii="宋体" w:eastAsia="宋体" w:hAnsi="宋体" w:cs="Times New Roman"/>
                <w:sz w:val="24"/>
                <w:szCs w:val="24"/>
              </w:rPr>
              <w:t>开发</w:t>
            </w:r>
            <w:r>
              <w:rPr>
                <w:rFonts w:ascii="宋体" w:eastAsia="宋体" w:hAnsi="宋体" w:cs="Times New Roman" w:hint="eastAsia"/>
                <w:sz w:val="24"/>
                <w:szCs w:val="24"/>
              </w:rPr>
              <w:t>技术员</w:t>
            </w:r>
          </w:p>
        </w:tc>
        <w:tc>
          <w:tcPr>
            <w:tcW w:w="70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Times New Roman"/>
                <w:sz w:val="24"/>
                <w:szCs w:val="24"/>
              </w:rPr>
            </w:pPr>
            <w:r>
              <w:rPr>
                <w:rFonts w:ascii="宋体" w:eastAsia="宋体" w:hAnsi="宋体" w:cs="Times New Roman" w:hint="eastAsia"/>
                <w:sz w:val="24"/>
                <w:szCs w:val="24"/>
              </w:rPr>
              <w:t>2</w:t>
            </w:r>
          </w:p>
        </w:tc>
        <w:tc>
          <w:tcPr>
            <w:tcW w:w="141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Times New Roman"/>
                <w:sz w:val="24"/>
                <w:szCs w:val="24"/>
              </w:rPr>
            </w:pPr>
            <w:r>
              <w:rPr>
                <w:rFonts w:ascii="宋体" w:eastAsia="宋体" w:hAnsi="宋体" w:cs="Times New Roman" w:hint="eastAsia"/>
                <w:sz w:val="24"/>
                <w:szCs w:val="24"/>
              </w:rPr>
              <w:t>本科及以上</w:t>
            </w:r>
          </w:p>
        </w:tc>
        <w:tc>
          <w:tcPr>
            <w:tcW w:w="2126"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Times New Roman"/>
                <w:sz w:val="24"/>
                <w:szCs w:val="24"/>
              </w:rPr>
            </w:pPr>
            <w:r>
              <w:rPr>
                <w:rFonts w:ascii="宋体" w:eastAsia="宋体" w:hAnsi="宋体" w:cs="Times New Roman" w:hint="eastAsia"/>
                <w:sz w:val="24"/>
                <w:szCs w:val="24"/>
              </w:rPr>
              <w:t>计自动化</w:t>
            </w:r>
            <w:r>
              <w:rPr>
                <w:rFonts w:ascii="宋体" w:eastAsia="宋体" w:hAnsi="宋体" w:cs="Times New Roman"/>
                <w:sz w:val="24"/>
                <w:szCs w:val="24"/>
              </w:rPr>
              <w:t>、</w:t>
            </w:r>
            <w:r>
              <w:rPr>
                <w:rFonts w:ascii="宋体" w:eastAsia="宋体" w:hAnsi="宋体" w:cs="Times New Roman" w:hint="eastAsia"/>
                <w:sz w:val="24"/>
                <w:szCs w:val="24"/>
              </w:rPr>
              <w:t>机械、</w:t>
            </w:r>
            <w:r>
              <w:rPr>
                <w:rFonts w:ascii="宋体" w:eastAsia="宋体" w:hAnsi="宋体" w:cs="Times New Roman"/>
                <w:sz w:val="24"/>
                <w:szCs w:val="24"/>
              </w:rPr>
              <w:t>教育</w:t>
            </w:r>
            <w:r>
              <w:rPr>
                <w:rFonts w:ascii="宋体" w:eastAsia="宋体" w:hAnsi="宋体" w:cs="Times New Roman" w:hint="eastAsia"/>
                <w:sz w:val="24"/>
                <w:szCs w:val="24"/>
              </w:rPr>
              <w:t>等专业</w:t>
            </w:r>
          </w:p>
        </w:tc>
        <w:tc>
          <w:tcPr>
            <w:tcW w:w="709"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宋体" w:eastAsia="宋体" w:hAnsi="宋体" w:cs="Times New Roman"/>
                <w:sz w:val="24"/>
                <w:szCs w:val="24"/>
              </w:rPr>
            </w:pPr>
            <w:r>
              <w:rPr>
                <w:rFonts w:ascii="宋体" w:eastAsia="宋体" w:hAnsi="宋体" w:cs="Times New Roman" w:hint="eastAsia"/>
                <w:sz w:val="24"/>
                <w:szCs w:val="24"/>
              </w:rPr>
              <w:t>温州</w:t>
            </w:r>
          </w:p>
        </w:tc>
        <w:tc>
          <w:tcPr>
            <w:tcW w:w="2976" w:type="dxa"/>
            <w:tcBorders>
              <w:top w:val="single" w:sz="6" w:space="0" w:color="auto"/>
              <w:left w:val="single" w:sz="4" w:space="0" w:color="auto"/>
              <w:bottom w:val="single" w:sz="6" w:space="0" w:color="auto"/>
              <w:right w:val="thickThinSmallGap" w:sz="18" w:space="0" w:color="auto"/>
            </w:tcBorders>
            <w:vAlign w:val="center"/>
          </w:tcPr>
          <w:p w:rsidR="00970B76" w:rsidRDefault="009865EA">
            <w:pPr>
              <w:widowControl/>
              <w:jc w:val="center"/>
              <w:rPr>
                <w:rFonts w:ascii="宋体" w:eastAsia="宋体" w:hAnsi="宋体" w:cs="Times New Roman"/>
                <w:sz w:val="24"/>
                <w:szCs w:val="24"/>
              </w:rPr>
            </w:pPr>
            <w:r>
              <w:rPr>
                <w:rFonts w:ascii="宋体" w:eastAsia="宋体" w:hAnsi="宋体" w:cs="Times New Roman"/>
                <w:sz w:val="24"/>
                <w:szCs w:val="24"/>
              </w:rPr>
              <w:t>进行</w:t>
            </w:r>
            <w:r>
              <w:rPr>
                <w:rFonts w:ascii="宋体" w:eastAsia="宋体" w:hAnsi="宋体" w:cs="Times New Roman" w:hint="eastAsia"/>
                <w:sz w:val="24"/>
                <w:szCs w:val="24"/>
              </w:rPr>
              <w:t>FAMIC</w:t>
            </w:r>
            <w:r>
              <w:rPr>
                <w:rFonts w:ascii="宋体" w:eastAsia="宋体" w:hAnsi="宋体" w:cs="Times New Roman" w:hint="eastAsia"/>
                <w:sz w:val="24"/>
                <w:szCs w:val="24"/>
              </w:rPr>
              <w:t>软件</w:t>
            </w:r>
            <w:r>
              <w:rPr>
                <w:rFonts w:ascii="宋体" w:eastAsia="宋体" w:hAnsi="宋体" w:cs="Times New Roman"/>
                <w:sz w:val="24"/>
                <w:szCs w:val="24"/>
              </w:rPr>
              <w:t>库资源开发</w:t>
            </w:r>
            <w:r>
              <w:rPr>
                <w:rFonts w:ascii="宋体" w:eastAsia="宋体" w:hAnsi="宋体" w:cs="Times New Roman" w:hint="eastAsia"/>
                <w:sz w:val="24"/>
                <w:szCs w:val="24"/>
              </w:rPr>
              <w:t>；</w:t>
            </w:r>
            <w:r>
              <w:rPr>
                <w:rFonts w:ascii="宋体" w:eastAsia="宋体" w:hAnsi="宋体" w:cs="Times New Roman"/>
                <w:sz w:val="24"/>
                <w:szCs w:val="24"/>
              </w:rPr>
              <w:t>编写相关的</w:t>
            </w:r>
            <w:r>
              <w:rPr>
                <w:rFonts w:ascii="宋体" w:eastAsia="宋体" w:hAnsi="宋体" w:cs="Times New Roman" w:hint="eastAsia"/>
                <w:sz w:val="24"/>
                <w:szCs w:val="24"/>
              </w:rPr>
              <w:t>专业培训</w:t>
            </w:r>
            <w:r>
              <w:rPr>
                <w:rFonts w:ascii="宋体" w:eastAsia="宋体" w:hAnsi="宋体" w:cs="Times New Roman"/>
                <w:sz w:val="24"/>
                <w:szCs w:val="24"/>
              </w:rPr>
              <w:t>课程</w:t>
            </w:r>
            <w:r>
              <w:rPr>
                <w:rFonts w:ascii="宋体" w:eastAsia="宋体" w:hAnsi="宋体" w:cs="Times New Roman" w:hint="eastAsia"/>
                <w:sz w:val="24"/>
                <w:szCs w:val="24"/>
              </w:rPr>
              <w:t>等。</w:t>
            </w:r>
          </w:p>
        </w:tc>
      </w:tr>
      <w:tr w:rsidR="00970B76">
        <w:trPr>
          <w:trHeight w:val="502"/>
        </w:trPr>
        <w:tc>
          <w:tcPr>
            <w:tcW w:w="1809"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eastAsia="宋体" w:hAnsi="宋体" w:cs="Times New Roman"/>
                <w:sz w:val="24"/>
                <w:szCs w:val="24"/>
              </w:rPr>
            </w:pPr>
            <w:r>
              <w:rPr>
                <w:rFonts w:ascii="宋体" w:eastAsia="宋体" w:hAnsi="宋体" w:cs="Times New Roman" w:hint="eastAsia"/>
                <w:sz w:val="24"/>
                <w:szCs w:val="24"/>
              </w:rPr>
              <w:t>在线教育平台运营技术员</w:t>
            </w:r>
          </w:p>
        </w:tc>
        <w:tc>
          <w:tcPr>
            <w:tcW w:w="70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Times New Roman"/>
                <w:sz w:val="24"/>
                <w:szCs w:val="24"/>
              </w:rPr>
            </w:pPr>
            <w:r>
              <w:rPr>
                <w:rFonts w:ascii="宋体" w:eastAsia="宋体" w:hAnsi="宋体" w:cs="Times New Roman" w:hint="eastAsia"/>
                <w:sz w:val="24"/>
                <w:szCs w:val="24"/>
              </w:rPr>
              <w:t>2</w:t>
            </w:r>
          </w:p>
        </w:tc>
        <w:tc>
          <w:tcPr>
            <w:tcW w:w="1418" w:type="dxa"/>
            <w:tcBorders>
              <w:top w:val="single" w:sz="6" w:space="0" w:color="auto"/>
              <w:left w:val="single" w:sz="6" w:space="0" w:color="auto"/>
              <w:bottom w:val="single" w:sz="6" w:space="0" w:color="auto"/>
              <w:right w:val="single" w:sz="6" w:space="0" w:color="auto"/>
            </w:tcBorders>
          </w:tcPr>
          <w:p w:rsidR="00970B76" w:rsidRDefault="00970B76">
            <w:pPr>
              <w:rPr>
                <w:rFonts w:ascii="宋体" w:eastAsia="宋体" w:hAnsi="宋体" w:cs="Times New Roman"/>
                <w:sz w:val="24"/>
                <w:szCs w:val="24"/>
              </w:rPr>
            </w:pPr>
          </w:p>
          <w:p w:rsidR="00970B76" w:rsidRDefault="009865EA">
            <w:pPr>
              <w:rPr>
                <w:rFonts w:ascii="宋体" w:eastAsia="宋体" w:hAnsi="宋体" w:cs="Times New Roman"/>
                <w:sz w:val="24"/>
                <w:szCs w:val="24"/>
              </w:rPr>
            </w:pPr>
            <w:r>
              <w:rPr>
                <w:rFonts w:ascii="宋体" w:eastAsia="宋体" w:hAnsi="宋体" w:cs="Times New Roman" w:hint="eastAsia"/>
                <w:sz w:val="24"/>
                <w:szCs w:val="24"/>
              </w:rPr>
              <w:t>本科及以上</w:t>
            </w:r>
          </w:p>
        </w:tc>
        <w:tc>
          <w:tcPr>
            <w:tcW w:w="2126"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Times New Roman"/>
                <w:sz w:val="24"/>
                <w:szCs w:val="24"/>
              </w:rPr>
            </w:pPr>
            <w:r>
              <w:rPr>
                <w:rFonts w:ascii="宋体" w:eastAsia="宋体" w:hAnsi="宋体" w:cs="Times New Roman" w:hint="eastAsia"/>
                <w:sz w:val="24"/>
                <w:szCs w:val="24"/>
              </w:rPr>
              <w:t>计算机、软件等</w:t>
            </w:r>
          </w:p>
        </w:tc>
        <w:tc>
          <w:tcPr>
            <w:tcW w:w="709"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宋体" w:eastAsia="宋体" w:hAnsi="宋体" w:cs="Times New Roman"/>
                <w:sz w:val="24"/>
                <w:szCs w:val="24"/>
              </w:rPr>
            </w:pPr>
            <w:r>
              <w:rPr>
                <w:rFonts w:ascii="宋体" w:eastAsia="宋体" w:hAnsi="宋体" w:cs="Times New Roman" w:hint="eastAsia"/>
                <w:sz w:val="24"/>
                <w:szCs w:val="24"/>
              </w:rPr>
              <w:t>温州</w:t>
            </w:r>
          </w:p>
        </w:tc>
        <w:tc>
          <w:tcPr>
            <w:tcW w:w="2976" w:type="dxa"/>
            <w:tcBorders>
              <w:top w:val="single" w:sz="6" w:space="0" w:color="auto"/>
              <w:left w:val="single" w:sz="4" w:space="0" w:color="auto"/>
              <w:bottom w:val="single" w:sz="6" w:space="0" w:color="auto"/>
              <w:right w:val="thickThinSmallGap" w:sz="18" w:space="0" w:color="auto"/>
            </w:tcBorders>
            <w:vAlign w:val="center"/>
          </w:tcPr>
          <w:p w:rsidR="00970B76" w:rsidRDefault="009865EA">
            <w:pPr>
              <w:widowControl/>
              <w:jc w:val="center"/>
              <w:rPr>
                <w:rFonts w:ascii="宋体" w:eastAsia="宋体" w:hAnsi="宋体" w:cs="Times New Roman"/>
                <w:sz w:val="24"/>
                <w:szCs w:val="24"/>
              </w:rPr>
            </w:pPr>
            <w:r>
              <w:rPr>
                <w:rFonts w:ascii="宋体" w:eastAsia="宋体" w:hAnsi="宋体" w:cs="Times New Roman" w:hint="eastAsia"/>
                <w:sz w:val="24"/>
                <w:szCs w:val="24"/>
              </w:rPr>
              <w:t>有网站运营工作经验，熟悉美工软件。</w:t>
            </w:r>
          </w:p>
        </w:tc>
      </w:tr>
      <w:tr w:rsidR="00970B76">
        <w:trPr>
          <w:trHeight w:val="502"/>
        </w:trPr>
        <w:tc>
          <w:tcPr>
            <w:tcW w:w="1809"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eastAsia="宋体" w:hAnsi="宋体" w:cs="Times New Roman"/>
                <w:sz w:val="24"/>
                <w:szCs w:val="24"/>
              </w:rPr>
            </w:pPr>
            <w:r>
              <w:rPr>
                <w:rFonts w:ascii="宋体" w:eastAsia="宋体" w:hAnsi="宋体" w:cs="Times New Roman" w:hint="eastAsia"/>
                <w:sz w:val="24"/>
                <w:szCs w:val="24"/>
              </w:rPr>
              <w:t>软件技术员</w:t>
            </w:r>
          </w:p>
        </w:tc>
        <w:tc>
          <w:tcPr>
            <w:tcW w:w="70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Times New Roman"/>
                <w:sz w:val="24"/>
                <w:szCs w:val="24"/>
              </w:rPr>
            </w:pPr>
            <w:r>
              <w:rPr>
                <w:rFonts w:ascii="宋体" w:eastAsia="宋体" w:hAnsi="宋体" w:cs="Times New Roman" w:hint="eastAsia"/>
                <w:sz w:val="24"/>
                <w:szCs w:val="24"/>
              </w:rPr>
              <w:t>3</w:t>
            </w:r>
          </w:p>
        </w:tc>
        <w:tc>
          <w:tcPr>
            <w:tcW w:w="1418" w:type="dxa"/>
            <w:tcBorders>
              <w:top w:val="single" w:sz="6" w:space="0" w:color="auto"/>
              <w:left w:val="single" w:sz="6" w:space="0" w:color="auto"/>
              <w:bottom w:val="single" w:sz="6" w:space="0" w:color="auto"/>
              <w:right w:val="single" w:sz="6" w:space="0" w:color="auto"/>
            </w:tcBorders>
          </w:tcPr>
          <w:p w:rsidR="00970B76" w:rsidRDefault="00970B76">
            <w:pPr>
              <w:rPr>
                <w:rFonts w:ascii="宋体" w:eastAsia="宋体" w:hAnsi="宋体" w:cs="Times New Roman"/>
                <w:sz w:val="24"/>
                <w:szCs w:val="24"/>
              </w:rPr>
            </w:pPr>
          </w:p>
          <w:p w:rsidR="00970B76" w:rsidRDefault="009865EA">
            <w:pPr>
              <w:rPr>
                <w:rFonts w:ascii="宋体" w:eastAsia="宋体" w:hAnsi="宋体" w:cs="Times New Roman"/>
                <w:sz w:val="24"/>
                <w:szCs w:val="24"/>
              </w:rPr>
            </w:pPr>
            <w:r>
              <w:rPr>
                <w:rFonts w:ascii="宋体" w:eastAsia="宋体" w:hAnsi="宋体" w:cs="Times New Roman" w:hint="eastAsia"/>
                <w:sz w:val="24"/>
                <w:szCs w:val="24"/>
              </w:rPr>
              <w:t>本科及以上</w:t>
            </w:r>
          </w:p>
        </w:tc>
        <w:tc>
          <w:tcPr>
            <w:tcW w:w="2126"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Times New Roman"/>
                <w:sz w:val="24"/>
                <w:szCs w:val="24"/>
              </w:rPr>
            </w:pPr>
            <w:r>
              <w:rPr>
                <w:rFonts w:ascii="宋体" w:eastAsia="宋体" w:hAnsi="宋体" w:cs="Times New Roman" w:hint="eastAsia"/>
                <w:sz w:val="24"/>
                <w:szCs w:val="24"/>
              </w:rPr>
              <w:t>计算机、软件等专业</w:t>
            </w:r>
          </w:p>
        </w:tc>
        <w:tc>
          <w:tcPr>
            <w:tcW w:w="709"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宋体" w:eastAsia="宋体" w:hAnsi="宋体" w:cs="Times New Roman"/>
                <w:sz w:val="24"/>
                <w:szCs w:val="24"/>
              </w:rPr>
            </w:pPr>
            <w:r>
              <w:rPr>
                <w:rFonts w:ascii="宋体" w:eastAsia="宋体" w:hAnsi="宋体" w:cs="Times New Roman" w:hint="eastAsia"/>
                <w:sz w:val="24"/>
                <w:szCs w:val="24"/>
              </w:rPr>
              <w:t>温州</w:t>
            </w:r>
          </w:p>
        </w:tc>
        <w:tc>
          <w:tcPr>
            <w:tcW w:w="2976" w:type="dxa"/>
            <w:tcBorders>
              <w:top w:val="single" w:sz="6" w:space="0" w:color="auto"/>
              <w:left w:val="single" w:sz="4" w:space="0" w:color="auto"/>
              <w:bottom w:val="single" w:sz="6" w:space="0" w:color="auto"/>
              <w:right w:val="thickThinSmallGap" w:sz="18" w:space="0" w:color="auto"/>
            </w:tcBorders>
            <w:vAlign w:val="center"/>
          </w:tcPr>
          <w:p w:rsidR="00970B76" w:rsidRDefault="009865EA">
            <w:pPr>
              <w:widowControl/>
              <w:jc w:val="center"/>
              <w:rPr>
                <w:rFonts w:ascii="宋体" w:eastAsia="宋体" w:hAnsi="宋体" w:cs="Times New Roman"/>
                <w:sz w:val="24"/>
                <w:szCs w:val="24"/>
              </w:rPr>
            </w:pPr>
            <w:r>
              <w:rPr>
                <w:rFonts w:ascii="宋体" w:eastAsia="宋体" w:hAnsi="宋体" w:cs="Times New Roman" w:hint="eastAsia"/>
                <w:sz w:val="24"/>
                <w:szCs w:val="24"/>
              </w:rPr>
              <w:t>熟练</w:t>
            </w:r>
            <w:r>
              <w:rPr>
                <w:rFonts w:ascii="宋体" w:eastAsia="宋体" w:hAnsi="宋体" w:cs="Times New Roman"/>
                <w:sz w:val="24"/>
                <w:szCs w:val="24"/>
              </w:rPr>
              <w:t>使用</w:t>
            </w:r>
            <w:r>
              <w:rPr>
                <w:rFonts w:ascii="宋体" w:eastAsia="宋体" w:hAnsi="宋体" w:cs="Times New Roman"/>
                <w:sz w:val="24"/>
                <w:szCs w:val="24"/>
              </w:rPr>
              <w:t>Unity3</w:t>
            </w:r>
            <w:r>
              <w:rPr>
                <w:rFonts w:ascii="宋体" w:eastAsia="宋体" w:hAnsi="宋体" w:cs="Times New Roman" w:hint="eastAsia"/>
                <w:sz w:val="24"/>
                <w:szCs w:val="24"/>
              </w:rPr>
              <w:t>j</w:t>
            </w:r>
            <w:r>
              <w:rPr>
                <w:rFonts w:ascii="宋体" w:eastAsia="宋体" w:hAnsi="宋体" w:cs="Times New Roman"/>
                <w:sz w:val="24"/>
                <w:szCs w:val="24"/>
              </w:rPr>
              <w:t>ava</w:t>
            </w:r>
            <w:r>
              <w:rPr>
                <w:rFonts w:ascii="宋体" w:eastAsia="宋体" w:hAnsi="宋体" w:cs="Times New Roman"/>
                <w:sz w:val="24"/>
                <w:szCs w:val="24"/>
              </w:rPr>
              <w:t>开</w:t>
            </w:r>
            <w:r>
              <w:rPr>
                <w:rFonts w:ascii="宋体" w:eastAsia="宋体" w:hAnsi="宋体" w:cs="Times New Roman" w:hint="eastAsia"/>
                <w:sz w:val="24"/>
                <w:szCs w:val="24"/>
              </w:rPr>
              <w:t>；</w:t>
            </w:r>
            <w:r>
              <w:rPr>
                <w:rFonts w:ascii="宋体" w:eastAsia="宋体" w:hAnsi="宋体" w:cs="Times New Roman"/>
                <w:sz w:val="24"/>
                <w:szCs w:val="24"/>
              </w:rPr>
              <w:t>有软件编程经验</w:t>
            </w:r>
            <w:r>
              <w:rPr>
                <w:rFonts w:ascii="宋体" w:eastAsia="宋体" w:hAnsi="宋体" w:cs="Times New Roman" w:hint="eastAsia"/>
                <w:sz w:val="24"/>
                <w:szCs w:val="24"/>
              </w:rPr>
              <w:t>。</w:t>
            </w:r>
          </w:p>
        </w:tc>
      </w:tr>
      <w:tr w:rsidR="00970B76">
        <w:trPr>
          <w:trHeight w:val="502"/>
        </w:trPr>
        <w:tc>
          <w:tcPr>
            <w:tcW w:w="1809"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spacing w:line="320" w:lineRule="exact"/>
              <w:jc w:val="center"/>
              <w:rPr>
                <w:rFonts w:ascii="宋体" w:eastAsia="宋体" w:hAnsi="宋体" w:cs="Times New Roman"/>
                <w:sz w:val="24"/>
                <w:szCs w:val="24"/>
              </w:rPr>
            </w:pPr>
            <w:r>
              <w:rPr>
                <w:rFonts w:ascii="宋体" w:eastAsia="宋体" w:hAnsi="宋体" w:cs="Times New Roman" w:hint="eastAsia"/>
                <w:sz w:val="24"/>
                <w:szCs w:val="24"/>
              </w:rPr>
              <w:t>机械设计技术员</w:t>
            </w:r>
          </w:p>
        </w:tc>
        <w:tc>
          <w:tcPr>
            <w:tcW w:w="70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Times New Roman"/>
                <w:sz w:val="24"/>
                <w:szCs w:val="24"/>
              </w:rPr>
            </w:pPr>
            <w:r>
              <w:rPr>
                <w:rFonts w:ascii="宋体" w:eastAsia="宋体" w:hAnsi="宋体" w:cs="Times New Roman" w:hint="eastAsia"/>
                <w:sz w:val="24"/>
                <w:szCs w:val="24"/>
              </w:rPr>
              <w:t>3</w:t>
            </w:r>
          </w:p>
        </w:tc>
        <w:tc>
          <w:tcPr>
            <w:tcW w:w="1418" w:type="dxa"/>
            <w:tcBorders>
              <w:top w:val="single" w:sz="6" w:space="0" w:color="auto"/>
              <w:left w:val="single" w:sz="6" w:space="0" w:color="auto"/>
              <w:bottom w:val="single" w:sz="6" w:space="0" w:color="auto"/>
              <w:right w:val="single" w:sz="6" w:space="0" w:color="auto"/>
            </w:tcBorders>
          </w:tcPr>
          <w:p w:rsidR="00970B76" w:rsidRDefault="009865EA">
            <w:pPr>
              <w:rPr>
                <w:rFonts w:ascii="宋体" w:eastAsia="宋体" w:hAnsi="宋体" w:cs="Times New Roman"/>
                <w:sz w:val="24"/>
                <w:szCs w:val="24"/>
              </w:rPr>
            </w:pPr>
            <w:r>
              <w:rPr>
                <w:rFonts w:ascii="宋体" w:eastAsia="宋体" w:hAnsi="宋体" w:cs="Times New Roman" w:hint="eastAsia"/>
                <w:sz w:val="24"/>
                <w:szCs w:val="24"/>
              </w:rPr>
              <w:t>本科及以上</w:t>
            </w:r>
          </w:p>
        </w:tc>
        <w:tc>
          <w:tcPr>
            <w:tcW w:w="2126"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Times New Roman"/>
                <w:sz w:val="24"/>
                <w:szCs w:val="24"/>
              </w:rPr>
            </w:pPr>
            <w:r>
              <w:rPr>
                <w:rFonts w:ascii="宋体" w:eastAsia="宋体" w:hAnsi="宋体" w:cs="Times New Roman" w:hint="eastAsia"/>
                <w:sz w:val="24"/>
                <w:szCs w:val="24"/>
              </w:rPr>
              <w:t>机械、自动化等</w:t>
            </w:r>
          </w:p>
        </w:tc>
        <w:tc>
          <w:tcPr>
            <w:tcW w:w="709"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宋体" w:eastAsia="宋体" w:hAnsi="宋体" w:cs="Times New Roman"/>
                <w:sz w:val="24"/>
                <w:szCs w:val="24"/>
              </w:rPr>
            </w:pPr>
            <w:r>
              <w:rPr>
                <w:rFonts w:ascii="宋体" w:eastAsia="宋体" w:hAnsi="宋体" w:cs="Times New Roman" w:hint="eastAsia"/>
                <w:sz w:val="24"/>
                <w:szCs w:val="24"/>
              </w:rPr>
              <w:t>温州</w:t>
            </w:r>
          </w:p>
        </w:tc>
        <w:tc>
          <w:tcPr>
            <w:tcW w:w="2976" w:type="dxa"/>
            <w:tcBorders>
              <w:top w:val="single" w:sz="6" w:space="0" w:color="auto"/>
              <w:left w:val="single" w:sz="4" w:space="0" w:color="auto"/>
              <w:bottom w:val="single" w:sz="6" w:space="0" w:color="auto"/>
              <w:right w:val="thickThinSmallGap" w:sz="18" w:space="0" w:color="auto"/>
            </w:tcBorders>
            <w:vAlign w:val="center"/>
          </w:tcPr>
          <w:p w:rsidR="00970B76" w:rsidRDefault="009865EA">
            <w:pPr>
              <w:spacing w:line="320" w:lineRule="exact"/>
              <w:rPr>
                <w:rFonts w:ascii="宋体" w:eastAsia="宋体" w:hAnsi="宋体" w:cs="Times New Roman"/>
                <w:sz w:val="24"/>
                <w:szCs w:val="24"/>
              </w:rPr>
            </w:pPr>
            <w:r>
              <w:rPr>
                <w:rFonts w:ascii="宋体" w:eastAsia="宋体" w:hAnsi="宋体" w:cs="Times New Roman" w:hint="eastAsia"/>
                <w:sz w:val="24"/>
                <w:szCs w:val="24"/>
              </w:rPr>
              <w:t>机械结构设计，懂工艺和自动化控制、自动化方案设计等。</w:t>
            </w:r>
          </w:p>
        </w:tc>
      </w:tr>
      <w:tr w:rsidR="00970B76">
        <w:trPr>
          <w:trHeight w:val="502"/>
        </w:trPr>
        <w:tc>
          <w:tcPr>
            <w:tcW w:w="1809"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eastAsia="宋体" w:hAnsi="宋体" w:cs="Times New Roman"/>
                <w:sz w:val="24"/>
                <w:szCs w:val="24"/>
              </w:rPr>
            </w:pPr>
            <w:r>
              <w:rPr>
                <w:rFonts w:ascii="宋体" w:eastAsia="宋体" w:hAnsi="宋体" w:cs="Times New Roman" w:hint="eastAsia"/>
                <w:sz w:val="24"/>
                <w:szCs w:val="24"/>
              </w:rPr>
              <w:t>电子技术员</w:t>
            </w:r>
          </w:p>
        </w:tc>
        <w:tc>
          <w:tcPr>
            <w:tcW w:w="70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Times New Roman"/>
                <w:sz w:val="24"/>
                <w:szCs w:val="24"/>
              </w:rPr>
            </w:pPr>
            <w:r>
              <w:rPr>
                <w:rFonts w:ascii="宋体" w:eastAsia="宋体" w:hAnsi="宋体" w:cs="Times New Roman" w:hint="eastAsia"/>
                <w:sz w:val="24"/>
                <w:szCs w:val="24"/>
              </w:rPr>
              <w:t>3</w:t>
            </w:r>
          </w:p>
        </w:tc>
        <w:tc>
          <w:tcPr>
            <w:tcW w:w="1418" w:type="dxa"/>
            <w:tcBorders>
              <w:top w:val="single" w:sz="6" w:space="0" w:color="auto"/>
              <w:left w:val="single" w:sz="6" w:space="0" w:color="auto"/>
              <w:bottom w:val="single" w:sz="6" w:space="0" w:color="auto"/>
              <w:right w:val="single" w:sz="6" w:space="0" w:color="auto"/>
            </w:tcBorders>
          </w:tcPr>
          <w:p w:rsidR="00970B76" w:rsidRDefault="009865EA">
            <w:pPr>
              <w:rPr>
                <w:rFonts w:ascii="宋体" w:eastAsia="宋体" w:hAnsi="宋体" w:cs="Times New Roman"/>
                <w:sz w:val="24"/>
                <w:szCs w:val="24"/>
              </w:rPr>
            </w:pPr>
            <w:r>
              <w:rPr>
                <w:rFonts w:ascii="宋体" w:eastAsia="宋体" w:hAnsi="宋体" w:cs="Times New Roman" w:hint="eastAsia"/>
                <w:sz w:val="24"/>
                <w:szCs w:val="24"/>
              </w:rPr>
              <w:t>本科及以上</w:t>
            </w:r>
          </w:p>
        </w:tc>
        <w:tc>
          <w:tcPr>
            <w:tcW w:w="2126"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Times New Roman"/>
                <w:sz w:val="24"/>
                <w:szCs w:val="24"/>
              </w:rPr>
            </w:pPr>
            <w:r>
              <w:rPr>
                <w:rFonts w:ascii="宋体" w:eastAsia="宋体" w:hAnsi="宋体" w:cs="Times New Roman" w:hint="eastAsia"/>
                <w:sz w:val="24"/>
                <w:szCs w:val="24"/>
              </w:rPr>
              <w:t>电子等相关专业</w:t>
            </w:r>
          </w:p>
        </w:tc>
        <w:tc>
          <w:tcPr>
            <w:tcW w:w="709"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宋体" w:eastAsia="宋体" w:hAnsi="宋体" w:cs="Times New Roman"/>
                <w:sz w:val="24"/>
                <w:szCs w:val="24"/>
              </w:rPr>
            </w:pPr>
            <w:r>
              <w:rPr>
                <w:rFonts w:ascii="宋体" w:eastAsia="宋体" w:hAnsi="宋体" w:cs="Times New Roman" w:hint="eastAsia"/>
                <w:sz w:val="24"/>
                <w:szCs w:val="24"/>
              </w:rPr>
              <w:t>温州</w:t>
            </w:r>
          </w:p>
        </w:tc>
        <w:tc>
          <w:tcPr>
            <w:tcW w:w="2976" w:type="dxa"/>
            <w:tcBorders>
              <w:top w:val="single" w:sz="6" w:space="0" w:color="auto"/>
              <w:left w:val="single" w:sz="4" w:space="0" w:color="auto"/>
              <w:bottom w:val="single" w:sz="6" w:space="0" w:color="auto"/>
              <w:right w:val="thickThinSmallGap" w:sz="18" w:space="0" w:color="auto"/>
            </w:tcBorders>
            <w:vAlign w:val="center"/>
          </w:tcPr>
          <w:p w:rsidR="00970B76" w:rsidRDefault="009865EA">
            <w:pPr>
              <w:widowControl/>
              <w:jc w:val="center"/>
              <w:rPr>
                <w:rFonts w:ascii="宋体" w:eastAsia="宋体" w:hAnsi="宋体" w:cs="Times New Roman"/>
                <w:sz w:val="24"/>
                <w:szCs w:val="24"/>
              </w:rPr>
            </w:pPr>
            <w:r>
              <w:rPr>
                <w:rFonts w:ascii="宋体" w:eastAsia="宋体" w:hAnsi="宋体" w:cs="Times New Roman" w:hint="eastAsia"/>
                <w:sz w:val="24"/>
                <w:szCs w:val="24"/>
              </w:rPr>
              <w:t>了解电子电路设计分析，磁性元器件设计等</w:t>
            </w:r>
          </w:p>
        </w:tc>
      </w:tr>
      <w:tr w:rsidR="00970B76">
        <w:trPr>
          <w:trHeight w:val="502"/>
        </w:trPr>
        <w:tc>
          <w:tcPr>
            <w:tcW w:w="1809"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spacing w:line="320" w:lineRule="exact"/>
              <w:jc w:val="center"/>
              <w:rPr>
                <w:rFonts w:ascii="宋体" w:eastAsia="宋体" w:hAnsi="宋体" w:cs="Times New Roman"/>
                <w:sz w:val="24"/>
                <w:szCs w:val="24"/>
              </w:rPr>
            </w:pPr>
            <w:r>
              <w:rPr>
                <w:rFonts w:ascii="宋体" w:eastAsia="宋体" w:hAnsi="宋体" w:cs="Times New Roman" w:hint="eastAsia"/>
                <w:sz w:val="24"/>
                <w:szCs w:val="24"/>
              </w:rPr>
              <w:t>汽车技术员</w:t>
            </w:r>
          </w:p>
        </w:tc>
        <w:tc>
          <w:tcPr>
            <w:tcW w:w="70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Times New Roman"/>
                <w:sz w:val="24"/>
                <w:szCs w:val="24"/>
              </w:rPr>
            </w:pPr>
            <w:r>
              <w:rPr>
                <w:rFonts w:ascii="宋体" w:eastAsia="宋体" w:hAnsi="宋体" w:cs="Times New Roman" w:hint="eastAsia"/>
                <w:sz w:val="24"/>
                <w:szCs w:val="24"/>
              </w:rPr>
              <w:t>3</w:t>
            </w:r>
          </w:p>
        </w:tc>
        <w:tc>
          <w:tcPr>
            <w:tcW w:w="1418" w:type="dxa"/>
            <w:tcBorders>
              <w:top w:val="single" w:sz="6" w:space="0" w:color="auto"/>
              <w:left w:val="single" w:sz="6" w:space="0" w:color="auto"/>
              <w:bottom w:val="single" w:sz="6" w:space="0" w:color="auto"/>
              <w:right w:val="single" w:sz="6" w:space="0" w:color="auto"/>
            </w:tcBorders>
          </w:tcPr>
          <w:p w:rsidR="00970B76" w:rsidRDefault="00970B76">
            <w:pPr>
              <w:rPr>
                <w:rFonts w:ascii="宋体" w:eastAsia="宋体" w:hAnsi="宋体" w:cs="Times New Roman"/>
                <w:sz w:val="24"/>
                <w:szCs w:val="24"/>
              </w:rPr>
            </w:pPr>
          </w:p>
          <w:p w:rsidR="00970B76" w:rsidRDefault="009865EA">
            <w:pPr>
              <w:rPr>
                <w:rFonts w:ascii="宋体" w:eastAsia="宋体" w:hAnsi="宋体" w:cs="Times New Roman"/>
                <w:sz w:val="24"/>
                <w:szCs w:val="24"/>
              </w:rPr>
            </w:pPr>
            <w:r>
              <w:rPr>
                <w:rFonts w:ascii="宋体" w:eastAsia="宋体" w:hAnsi="宋体" w:cs="Times New Roman" w:hint="eastAsia"/>
                <w:sz w:val="24"/>
                <w:szCs w:val="24"/>
              </w:rPr>
              <w:t>本科及以上</w:t>
            </w:r>
          </w:p>
        </w:tc>
        <w:tc>
          <w:tcPr>
            <w:tcW w:w="2126" w:type="dxa"/>
            <w:tcBorders>
              <w:top w:val="single" w:sz="6" w:space="0" w:color="auto"/>
              <w:left w:val="single" w:sz="6" w:space="0" w:color="auto"/>
              <w:bottom w:val="single" w:sz="6" w:space="0" w:color="auto"/>
              <w:right w:val="single" w:sz="6" w:space="0" w:color="auto"/>
            </w:tcBorders>
            <w:vAlign w:val="center"/>
          </w:tcPr>
          <w:p w:rsidR="00970B76" w:rsidRDefault="009865EA">
            <w:pPr>
              <w:spacing w:line="320" w:lineRule="exact"/>
              <w:jc w:val="center"/>
              <w:rPr>
                <w:rFonts w:ascii="宋体" w:eastAsia="宋体" w:hAnsi="宋体" w:cs="Times New Roman"/>
                <w:sz w:val="24"/>
                <w:szCs w:val="24"/>
              </w:rPr>
            </w:pPr>
            <w:r>
              <w:rPr>
                <w:rFonts w:ascii="宋体" w:eastAsia="宋体" w:hAnsi="宋体" w:cs="Times New Roman"/>
                <w:sz w:val="24"/>
                <w:szCs w:val="24"/>
              </w:rPr>
              <w:t>车辆、汽车工程</w:t>
            </w:r>
            <w:r>
              <w:rPr>
                <w:rFonts w:ascii="宋体" w:eastAsia="宋体" w:hAnsi="宋体" w:cs="Times New Roman" w:hint="eastAsia"/>
                <w:sz w:val="24"/>
                <w:szCs w:val="24"/>
              </w:rPr>
              <w:t>等专业</w:t>
            </w:r>
          </w:p>
        </w:tc>
        <w:tc>
          <w:tcPr>
            <w:tcW w:w="709"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宋体" w:eastAsia="宋体" w:hAnsi="宋体" w:cs="Times New Roman"/>
                <w:sz w:val="24"/>
                <w:szCs w:val="24"/>
              </w:rPr>
            </w:pPr>
            <w:r>
              <w:rPr>
                <w:rFonts w:ascii="宋体" w:eastAsia="宋体" w:hAnsi="宋体" w:cs="Times New Roman" w:hint="eastAsia"/>
                <w:sz w:val="24"/>
                <w:szCs w:val="24"/>
              </w:rPr>
              <w:t>温州</w:t>
            </w:r>
          </w:p>
        </w:tc>
        <w:tc>
          <w:tcPr>
            <w:tcW w:w="2976" w:type="dxa"/>
            <w:tcBorders>
              <w:top w:val="single" w:sz="6" w:space="0" w:color="auto"/>
              <w:left w:val="single" w:sz="4" w:space="0" w:color="auto"/>
              <w:bottom w:val="single" w:sz="6" w:space="0" w:color="auto"/>
              <w:right w:val="thickThinSmallGap" w:sz="18" w:space="0" w:color="auto"/>
            </w:tcBorders>
            <w:vAlign w:val="center"/>
          </w:tcPr>
          <w:p w:rsidR="00970B76" w:rsidRDefault="009865EA">
            <w:pPr>
              <w:spacing w:line="320" w:lineRule="exact"/>
              <w:rPr>
                <w:rFonts w:ascii="宋体" w:eastAsia="宋体" w:hAnsi="宋体" w:cs="Times New Roman"/>
                <w:sz w:val="24"/>
                <w:szCs w:val="24"/>
              </w:rPr>
            </w:pPr>
            <w:r>
              <w:rPr>
                <w:rFonts w:ascii="宋体" w:eastAsia="宋体" w:hAnsi="宋体" w:cs="Times New Roman" w:hint="eastAsia"/>
                <w:sz w:val="24"/>
                <w:szCs w:val="24"/>
              </w:rPr>
              <w:t>负责</w:t>
            </w:r>
            <w:r>
              <w:rPr>
                <w:rFonts w:ascii="宋体" w:eastAsia="宋体" w:hAnsi="宋体" w:cs="Times New Roman"/>
                <w:sz w:val="24"/>
                <w:szCs w:val="24"/>
              </w:rPr>
              <w:t>汽车</w:t>
            </w:r>
            <w:r>
              <w:rPr>
                <w:rFonts w:ascii="宋体" w:eastAsia="宋体" w:hAnsi="宋体" w:cs="Times New Roman" w:hint="eastAsia"/>
                <w:sz w:val="24"/>
                <w:szCs w:val="24"/>
              </w:rPr>
              <w:t>教学设备研发</w:t>
            </w:r>
            <w:r>
              <w:rPr>
                <w:rFonts w:ascii="宋体" w:eastAsia="宋体" w:hAnsi="宋体" w:cs="Times New Roman"/>
                <w:sz w:val="24"/>
                <w:szCs w:val="24"/>
              </w:rPr>
              <w:t>；熟悉汽车结构和设计理论</w:t>
            </w:r>
            <w:r>
              <w:rPr>
                <w:rFonts w:ascii="宋体" w:eastAsia="宋体" w:hAnsi="宋体" w:cs="Times New Roman" w:hint="eastAsia"/>
                <w:sz w:val="24"/>
                <w:szCs w:val="24"/>
              </w:rPr>
              <w:t>等。</w:t>
            </w:r>
          </w:p>
        </w:tc>
      </w:tr>
      <w:tr w:rsidR="00970B76">
        <w:trPr>
          <w:trHeight w:val="502"/>
        </w:trPr>
        <w:tc>
          <w:tcPr>
            <w:tcW w:w="1809"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spacing w:line="320" w:lineRule="exact"/>
              <w:jc w:val="center"/>
              <w:rPr>
                <w:rFonts w:ascii="宋体" w:eastAsia="宋体" w:hAnsi="宋体" w:cs="Times New Roman"/>
                <w:sz w:val="24"/>
                <w:szCs w:val="24"/>
              </w:rPr>
            </w:pPr>
            <w:r>
              <w:rPr>
                <w:rFonts w:ascii="宋体" w:eastAsia="宋体" w:hAnsi="宋体" w:cs="Times New Roman" w:hint="eastAsia"/>
                <w:sz w:val="24"/>
                <w:szCs w:val="24"/>
              </w:rPr>
              <w:t>工业机器人研发技术员</w:t>
            </w:r>
          </w:p>
        </w:tc>
        <w:tc>
          <w:tcPr>
            <w:tcW w:w="70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Times New Roman"/>
                <w:sz w:val="24"/>
                <w:szCs w:val="24"/>
              </w:rPr>
            </w:pPr>
            <w:r>
              <w:rPr>
                <w:rFonts w:ascii="宋体" w:eastAsia="宋体" w:hAnsi="宋体" w:cs="Times New Roman" w:hint="eastAsia"/>
                <w:sz w:val="24"/>
                <w:szCs w:val="24"/>
              </w:rPr>
              <w:t>3</w:t>
            </w:r>
          </w:p>
        </w:tc>
        <w:tc>
          <w:tcPr>
            <w:tcW w:w="1418" w:type="dxa"/>
            <w:tcBorders>
              <w:top w:val="single" w:sz="6" w:space="0" w:color="auto"/>
              <w:left w:val="single" w:sz="6" w:space="0" w:color="auto"/>
              <w:bottom w:val="single" w:sz="6" w:space="0" w:color="auto"/>
              <w:right w:val="single" w:sz="6" w:space="0" w:color="auto"/>
            </w:tcBorders>
          </w:tcPr>
          <w:p w:rsidR="00970B76" w:rsidRDefault="00970B76">
            <w:pPr>
              <w:rPr>
                <w:rFonts w:ascii="宋体" w:eastAsia="宋体" w:hAnsi="宋体" w:cs="Times New Roman"/>
                <w:sz w:val="24"/>
                <w:szCs w:val="24"/>
              </w:rPr>
            </w:pPr>
          </w:p>
          <w:p w:rsidR="00970B76" w:rsidRDefault="009865EA">
            <w:pPr>
              <w:rPr>
                <w:rFonts w:ascii="宋体" w:eastAsia="宋体" w:hAnsi="宋体" w:cs="Times New Roman"/>
                <w:sz w:val="24"/>
                <w:szCs w:val="24"/>
              </w:rPr>
            </w:pPr>
            <w:r>
              <w:rPr>
                <w:rFonts w:ascii="宋体" w:eastAsia="宋体" w:hAnsi="宋体" w:cs="Times New Roman" w:hint="eastAsia"/>
                <w:sz w:val="24"/>
                <w:szCs w:val="24"/>
              </w:rPr>
              <w:t>本科及以上</w:t>
            </w:r>
          </w:p>
        </w:tc>
        <w:tc>
          <w:tcPr>
            <w:tcW w:w="2126" w:type="dxa"/>
            <w:tcBorders>
              <w:top w:val="single" w:sz="6" w:space="0" w:color="auto"/>
              <w:left w:val="single" w:sz="6" w:space="0" w:color="auto"/>
              <w:bottom w:val="single" w:sz="6" w:space="0" w:color="auto"/>
              <w:right w:val="single" w:sz="6" w:space="0" w:color="auto"/>
            </w:tcBorders>
            <w:vAlign w:val="center"/>
          </w:tcPr>
          <w:p w:rsidR="00970B76" w:rsidRDefault="009865EA">
            <w:pPr>
              <w:spacing w:line="320" w:lineRule="exact"/>
              <w:jc w:val="center"/>
              <w:rPr>
                <w:rFonts w:ascii="宋体" w:eastAsia="宋体" w:hAnsi="宋体" w:cs="Times New Roman"/>
                <w:sz w:val="24"/>
                <w:szCs w:val="24"/>
              </w:rPr>
            </w:pPr>
            <w:r>
              <w:rPr>
                <w:rFonts w:ascii="宋体" w:eastAsia="宋体" w:hAnsi="宋体" w:cs="Times New Roman" w:hint="eastAsia"/>
                <w:sz w:val="24"/>
                <w:szCs w:val="24"/>
              </w:rPr>
              <w:t>自动化、机电专业</w:t>
            </w:r>
          </w:p>
        </w:tc>
        <w:tc>
          <w:tcPr>
            <w:tcW w:w="709"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宋体" w:eastAsia="宋体" w:hAnsi="宋体" w:cs="Times New Roman"/>
                <w:sz w:val="24"/>
                <w:szCs w:val="24"/>
              </w:rPr>
            </w:pPr>
            <w:r>
              <w:rPr>
                <w:rFonts w:ascii="宋体" w:eastAsia="宋体" w:hAnsi="宋体" w:cs="Times New Roman" w:hint="eastAsia"/>
                <w:sz w:val="24"/>
                <w:szCs w:val="24"/>
              </w:rPr>
              <w:t>温州</w:t>
            </w:r>
          </w:p>
        </w:tc>
        <w:tc>
          <w:tcPr>
            <w:tcW w:w="2976" w:type="dxa"/>
            <w:tcBorders>
              <w:top w:val="single" w:sz="6" w:space="0" w:color="auto"/>
              <w:left w:val="single" w:sz="4" w:space="0" w:color="auto"/>
              <w:bottom w:val="single" w:sz="6" w:space="0" w:color="auto"/>
              <w:right w:val="thickThinSmallGap" w:sz="18" w:space="0" w:color="auto"/>
            </w:tcBorders>
            <w:vAlign w:val="center"/>
          </w:tcPr>
          <w:p w:rsidR="00970B76" w:rsidRDefault="009865EA">
            <w:pPr>
              <w:spacing w:line="320" w:lineRule="exact"/>
              <w:rPr>
                <w:rFonts w:ascii="宋体" w:eastAsia="宋体" w:hAnsi="宋体" w:cs="Times New Roman"/>
                <w:sz w:val="24"/>
                <w:szCs w:val="24"/>
              </w:rPr>
            </w:pPr>
            <w:r>
              <w:rPr>
                <w:rFonts w:ascii="宋体" w:eastAsia="宋体" w:hAnsi="宋体" w:cs="Times New Roman" w:hint="eastAsia"/>
                <w:sz w:val="24"/>
                <w:szCs w:val="24"/>
              </w:rPr>
              <w:t>掌握西门子、三菱电气知识，熟悉</w:t>
            </w:r>
            <w:r>
              <w:rPr>
                <w:rFonts w:ascii="宋体" w:eastAsia="宋体" w:hAnsi="宋体" w:cs="Times New Roman" w:hint="eastAsia"/>
                <w:sz w:val="24"/>
                <w:szCs w:val="24"/>
              </w:rPr>
              <w:t>ABB</w:t>
            </w:r>
            <w:r>
              <w:rPr>
                <w:rFonts w:ascii="宋体" w:eastAsia="宋体" w:hAnsi="宋体" w:cs="Times New Roman" w:hint="eastAsia"/>
                <w:sz w:val="24"/>
                <w:szCs w:val="24"/>
              </w:rPr>
              <w:t>机器人。</w:t>
            </w:r>
          </w:p>
        </w:tc>
      </w:tr>
    </w:tbl>
    <w:p w:rsidR="00970B76" w:rsidRDefault="009865EA">
      <w:pPr>
        <w:pStyle w:val="2"/>
        <w:jc w:val="center"/>
        <w:rPr>
          <w:rFonts w:ascii="宋体" w:eastAsia="宋体" w:hAnsi="宋体"/>
          <w:sz w:val="36"/>
          <w:szCs w:val="36"/>
          <w:shd w:val="pct10" w:color="auto" w:fill="FFFFFF"/>
        </w:rPr>
      </w:pPr>
      <w:bookmarkStart w:id="89" w:name="_Toc498718734"/>
      <w:bookmarkStart w:id="90" w:name="_Toc499194169"/>
      <w:r>
        <w:rPr>
          <w:rFonts w:ascii="宋体" w:eastAsia="宋体" w:hAnsi="宋体" w:hint="eastAsia"/>
          <w:sz w:val="36"/>
          <w:szCs w:val="36"/>
          <w:shd w:val="pct10" w:color="auto" w:fill="FFFFFF"/>
        </w:rPr>
        <w:lastRenderedPageBreak/>
        <w:t>56</w:t>
      </w:r>
      <w:r>
        <w:rPr>
          <w:rFonts w:ascii="宋体" w:eastAsia="宋体" w:hAnsi="宋体"/>
          <w:sz w:val="36"/>
          <w:szCs w:val="36"/>
          <w:shd w:val="pct10" w:color="auto" w:fill="FFFFFF"/>
        </w:rPr>
        <w:t xml:space="preserve"> </w:t>
      </w:r>
      <w:r>
        <w:rPr>
          <w:rFonts w:ascii="宋体" w:eastAsia="宋体" w:hAnsi="宋体" w:hint="eastAsia"/>
          <w:sz w:val="36"/>
          <w:szCs w:val="36"/>
          <w:shd w:val="pct10" w:color="auto" w:fill="FFFFFF"/>
        </w:rPr>
        <w:t>泸州长江机械有限公司</w:t>
      </w:r>
      <w:bookmarkEnd w:id="89"/>
      <w:bookmarkEnd w:id="90"/>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970B76">
        <w:trPr>
          <w:trHeight w:val="233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tcPr>
          <w:p w:rsidR="00970B76" w:rsidRDefault="009865EA">
            <w:pPr>
              <w:rPr>
                <w:rFonts w:ascii="黑体" w:eastAsia="黑体" w:hAnsi="黑体" w:cs="Times New Roman"/>
                <w:b/>
                <w:bCs/>
                <w:sz w:val="24"/>
                <w:szCs w:val="24"/>
              </w:rPr>
            </w:pPr>
            <w:r>
              <w:rPr>
                <w:rFonts w:ascii="黑体" w:eastAsia="黑体" w:hAnsi="黑体" w:cs="Times New Roman" w:hint="eastAsia"/>
                <w:b/>
                <w:bCs/>
                <w:sz w:val="24"/>
                <w:szCs w:val="24"/>
              </w:rPr>
              <w:t>公司简介</w:t>
            </w:r>
            <w:r>
              <w:rPr>
                <w:rFonts w:ascii="黑体" w:eastAsia="黑体" w:hAnsi="黑体" w:cs="Times New Roman" w:hint="eastAsia"/>
                <w:b/>
                <w:bCs/>
                <w:sz w:val="24"/>
                <w:szCs w:val="24"/>
              </w:rPr>
              <w:t>:</w:t>
            </w:r>
            <w:r>
              <w:rPr>
                <w:rFonts w:ascii="宋体" w:eastAsia="宋体" w:hAnsi="宋体" w:cs="Times New Roman" w:hint="eastAsia"/>
                <w:sz w:val="24"/>
                <w:szCs w:val="24"/>
              </w:rPr>
              <w:t>泸州长江机械有限公司位于长江之滨的历史文化名城泸州，占地面积</w:t>
            </w:r>
            <w:r>
              <w:rPr>
                <w:rFonts w:ascii="宋体" w:eastAsia="宋体" w:hAnsi="宋体" w:cs="Times New Roman" w:hint="eastAsia"/>
                <w:sz w:val="24"/>
                <w:szCs w:val="24"/>
              </w:rPr>
              <w:t>101157</w:t>
            </w:r>
            <w:r>
              <w:rPr>
                <w:rFonts w:ascii="宋体" w:eastAsia="宋体" w:hAnsi="宋体" w:cs="Times New Roman" w:hint="eastAsia"/>
                <w:sz w:val="24"/>
                <w:szCs w:val="24"/>
              </w:rPr>
              <w:t>平方米，厂房面积</w:t>
            </w:r>
            <w:r>
              <w:rPr>
                <w:rFonts w:ascii="宋体" w:eastAsia="宋体" w:hAnsi="宋体" w:cs="Times New Roman" w:hint="eastAsia"/>
                <w:sz w:val="24"/>
                <w:szCs w:val="24"/>
              </w:rPr>
              <w:t>55523</w:t>
            </w:r>
            <w:r>
              <w:rPr>
                <w:rFonts w:ascii="宋体" w:eastAsia="宋体" w:hAnsi="宋体" w:cs="Times New Roman" w:hint="eastAsia"/>
                <w:sz w:val="24"/>
                <w:szCs w:val="24"/>
              </w:rPr>
              <w:t>平方米，资产总额</w:t>
            </w:r>
            <w:r>
              <w:rPr>
                <w:rFonts w:ascii="宋体" w:eastAsia="宋体" w:hAnsi="宋体" w:cs="Times New Roman" w:hint="eastAsia"/>
                <w:color w:val="000000"/>
                <w:sz w:val="24"/>
                <w:szCs w:val="24"/>
              </w:rPr>
              <w:t>5.0</w:t>
            </w:r>
            <w:r>
              <w:rPr>
                <w:rFonts w:ascii="宋体" w:eastAsia="宋体" w:hAnsi="宋体" w:cs="Times New Roman" w:hint="eastAsia"/>
                <w:sz w:val="24"/>
                <w:szCs w:val="24"/>
              </w:rPr>
              <w:t>亿元。</w:t>
            </w:r>
            <w:r>
              <w:rPr>
                <w:rFonts w:ascii="宋体" w:eastAsia="宋体" w:hAnsi="宋体" w:cs="Times New Roman" w:hint="eastAsia"/>
                <w:color w:val="000000"/>
                <w:sz w:val="24"/>
                <w:szCs w:val="24"/>
              </w:rPr>
              <w:t>母公司为成都豪能科技股份有限公司。</w:t>
            </w:r>
            <w:r>
              <w:rPr>
                <w:rFonts w:ascii="宋体" w:eastAsia="宋体" w:hAnsi="宋体" w:cs="Times New Roman" w:hint="eastAsia"/>
                <w:sz w:val="24"/>
                <w:szCs w:val="24"/>
              </w:rPr>
              <w:t>公司是</w:t>
            </w:r>
            <w:r>
              <w:rPr>
                <w:rFonts w:ascii="宋体" w:eastAsia="宋体" w:hAnsi="宋体" w:cs="Times New Roman" w:hint="eastAsia"/>
                <w:color w:val="000000"/>
                <w:sz w:val="24"/>
                <w:szCs w:val="24"/>
              </w:rPr>
              <w:t>中国知名</w:t>
            </w:r>
            <w:r>
              <w:rPr>
                <w:rFonts w:ascii="宋体" w:eastAsia="宋体" w:hAnsi="宋体" w:cs="Times New Roman"/>
                <w:color w:val="000000"/>
                <w:sz w:val="24"/>
                <w:szCs w:val="24"/>
              </w:rPr>
              <w:t>汽车变速器关键零部件专业制造商</w:t>
            </w:r>
            <w:r>
              <w:rPr>
                <w:rFonts w:ascii="宋体" w:eastAsia="宋体" w:hAnsi="宋体" w:cs="Times New Roman" w:hint="eastAsia"/>
                <w:color w:val="000000"/>
                <w:sz w:val="24"/>
                <w:szCs w:val="24"/>
              </w:rPr>
              <w:t>，</w:t>
            </w:r>
            <w:r>
              <w:rPr>
                <w:rFonts w:ascii="宋体" w:eastAsia="宋体" w:hAnsi="宋体" w:cs="Times New Roman" w:hint="eastAsia"/>
                <w:color w:val="000000"/>
                <w:sz w:val="24"/>
                <w:szCs w:val="24"/>
                <w:lang w:val="en-GB"/>
              </w:rPr>
              <w:t>具备同步器、同步环、结合齿、双离合器支撑、主转毂集成配套能力。</w:t>
            </w:r>
            <w:r>
              <w:rPr>
                <w:rFonts w:ascii="宋体" w:eastAsia="宋体" w:hAnsi="宋体" w:cs="Times New Roman"/>
                <w:color w:val="000000"/>
                <w:sz w:val="24"/>
                <w:szCs w:val="24"/>
              </w:rPr>
              <w:t>公司建有省级技术中心，是省级创新性企业试点单位</w:t>
            </w:r>
            <w:r>
              <w:rPr>
                <w:rFonts w:ascii="宋体" w:eastAsia="宋体" w:hAnsi="宋体" w:cs="Times New Roman" w:hint="eastAsia"/>
                <w:sz w:val="24"/>
                <w:szCs w:val="24"/>
              </w:rPr>
              <w:t>。主导产品连续</w:t>
            </w:r>
            <w:r>
              <w:rPr>
                <w:rFonts w:ascii="宋体" w:eastAsia="宋体" w:hAnsi="宋体" w:cs="Times New Roman" w:hint="eastAsia"/>
                <w:color w:val="000000"/>
                <w:sz w:val="24"/>
                <w:szCs w:val="24"/>
              </w:rPr>
              <w:t>七</w:t>
            </w:r>
            <w:r>
              <w:rPr>
                <w:rFonts w:ascii="宋体" w:eastAsia="宋体" w:hAnsi="宋体" w:cs="Times New Roman" w:hint="eastAsia"/>
                <w:sz w:val="24"/>
                <w:szCs w:val="24"/>
              </w:rPr>
              <w:t>届荣获四川省名牌产品称号。公司是大众集团</w:t>
            </w:r>
            <w:r>
              <w:rPr>
                <w:rFonts w:ascii="宋体" w:eastAsia="宋体" w:hAnsi="宋体" w:cs="Times New Roman" w:hint="eastAsia"/>
                <w:sz w:val="24"/>
                <w:szCs w:val="24"/>
              </w:rPr>
              <w:t>A</w:t>
            </w:r>
            <w:r>
              <w:rPr>
                <w:rFonts w:ascii="宋体" w:eastAsia="宋体" w:hAnsi="宋体" w:cs="Times New Roman" w:hint="eastAsia"/>
                <w:sz w:val="24"/>
                <w:szCs w:val="24"/>
              </w:rPr>
              <w:t>级供应商；是中国最大的汽车集团——上汽集团的战略合作伙伴；与</w:t>
            </w:r>
            <w:r>
              <w:rPr>
                <w:rFonts w:ascii="宋体" w:eastAsia="宋体" w:hAnsi="宋体" w:cs="Times New Roman"/>
                <w:sz w:val="24"/>
                <w:szCs w:val="24"/>
              </w:rPr>
              <w:t>世界知名变速器制造商</w:t>
            </w:r>
            <w:r>
              <w:rPr>
                <w:rFonts w:ascii="宋体" w:eastAsia="宋体" w:hAnsi="宋体" w:cs="Times New Roman"/>
                <w:sz w:val="24"/>
                <w:szCs w:val="24"/>
              </w:rPr>
              <w:t>—</w:t>
            </w:r>
            <w:r>
              <w:rPr>
                <w:rFonts w:ascii="宋体" w:eastAsia="宋体" w:hAnsi="宋体" w:cs="Times New Roman" w:hint="eastAsia"/>
                <w:sz w:val="24"/>
                <w:szCs w:val="24"/>
              </w:rPr>
              <w:t>采埃孚（</w:t>
            </w:r>
            <w:r>
              <w:rPr>
                <w:rFonts w:ascii="宋体" w:eastAsia="宋体" w:hAnsi="宋体" w:cs="Times New Roman" w:hint="eastAsia"/>
                <w:sz w:val="24"/>
                <w:szCs w:val="24"/>
              </w:rPr>
              <w:t>ZF)</w:t>
            </w:r>
            <w:r>
              <w:rPr>
                <w:rFonts w:ascii="宋体" w:eastAsia="宋体" w:hAnsi="宋体" w:cs="Times New Roman" w:hint="eastAsia"/>
                <w:sz w:val="24"/>
                <w:szCs w:val="24"/>
              </w:rPr>
              <w:t>、</w:t>
            </w:r>
            <w:r>
              <w:rPr>
                <w:rFonts w:ascii="宋体" w:eastAsia="宋体" w:hAnsi="宋体" w:cs="Times New Roman"/>
                <w:sz w:val="24"/>
                <w:szCs w:val="24"/>
              </w:rPr>
              <w:t>格特拉克</w:t>
            </w:r>
            <w:r>
              <w:rPr>
                <w:rFonts w:ascii="宋体" w:eastAsia="宋体" w:hAnsi="宋体" w:cs="Times New Roman" w:hint="eastAsia"/>
                <w:sz w:val="24"/>
                <w:szCs w:val="24"/>
              </w:rPr>
              <w:t>、</w:t>
            </w:r>
            <w:r>
              <w:rPr>
                <w:rFonts w:ascii="宋体" w:eastAsia="宋体" w:hAnsi="宋体" w:cs="Times New Roman"/>
                <w:sz w:val="24"/>
                <w:szCs w:val="24"/>
              </w:rPr>
              <w:t>爱信</w:t>
            </w:r>
            <w:r>
              <w:rPr>
                <w:rFonts w:ascii="宋体" w:eastAsia="宋体" w:hAnsi="宋体" w:cs="Times New Roman" w:hint="eastAsia"/>
                <w:sz w:val="24"/>
                <w:szCs w:val="24"/>
              </w:rPr>
              <w:t>和国内各大整车集团（一汽解放、东风、长安、重汽等）有着稳定的配套合作关系。</w:t>
            </w:r>
            <w:r>
              <w:rPr>
                <w:rFonts w:ascii="宋体" w:eastAsia="宋体" w:hAnsi="宋体" w:cs="Times New Roman"/>
                <w:sz w:val="24"/>
                <w:szCs w:val="24"/>
              </w:rPr>
              <w:t>公司主导产品</w:t>
            </w:r>
            <w:r>
              <w:rPr>
                <w:rFonts w:ascii="宋体" w:eastAsia="宋体" w:hAnsi="宋体" w:cs="Times New Roman"/>
                <w:sz w:val="24"/>
                <w:szCs w:val="24"/>
              </w:rPr>
              <w:t>“</w:t>
            </w:r>
            <w:r>
              <w:rPr>
                <w:rFonts w:ascii="宋体" w:eastAsia="宋体" w:hAnsi="宋体" w:cs="Times New Roman"/>
                <w:sz w:val="24"/>
                <w:szCs w:val="24"/>
              </w:rPr>
              <w:t>汽车同步环</w:t>
            </w:r>
            <w:r>
              <w:rPr>
                <w:rFonts w:ascii="宋体" w:eastAsia="宋体" w:hAnsi="宋体" w:cs="Times New Roman"/>
                <w:sz w:val="24"/>
                <w:szCs w:val="24"/>
              </w:rPr>
              <w:t>”</w:t>
            </w:r>
            <w:r>
              <w:rPr>
                <w:rFonts w:ascii="宋体" w:eastAsia="宋体" w:hAnsi="宋体" w:cs="Times New Roman"/>
                <w:sz w:val="24"/>
                <w:szCs w:val="24"/>
              </w:rPr>
              <w:t>在大众、通用、福特汽车得到广泛应用</w:t>
            </w:r>
            <w:r>
              <w:rPr>
                <w:rFonts w:ascii="宋体" w:eastAsia="宋体" w:hAnsi="宋体" w:cs="Times New Roman" w:hint="eastAsia"/>
                <w:sz w:val="24"/>
                <w:szCs w:val="24"/>
              </w:rPr>
              <w:t>。</w:t>
            </w:r>
          </w:p>
        </w:tc>
      </w:tr>
      <w:tr w:rsidR="00970B76">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黑体" w:eastAsia="黑体" w:hAnsi="黑体" w:cs="宋体"/>
                <w:b/>
                <w:kern w:val="0"/>
                <w:sz w:val="24"/>
                <w:szCs w:val="24"/>
              </w:rPr>
            </w:pPr>
            <w:r>
              <w:rPr>
                <w:rFonts w:ascii="黑体" w:eastAsia="黑体" w:hAnsi="黑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黑体" w:eastAsia="黑体" w:hAnsi="黑体" w:cs="宋体"/>
                <w:b/>
                <w:kern w:val="0"/>
                <w:sz w:val="24"/>
                <w:szCs w:val="24"/>
              </w:rPr>
            </w:pPr>
            <w:r>
              <w:rPr>
                <w:rFonts w:ascii="黑体" w:eastAsia="黑体" w:hAnsi="黑体" w:cs="宋体" w:hint="eastAsia"/>
                <w:b/>
                <w:kern w:val="0"/>
                <w:sz w:val="24"/>
                <w:szCs w:val="24"/>
              </w:rPr>
              <w:t>liu7918113@163.com</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黑体" w:eastAsia="黑体" w:hAnsi="黑体" w:cs="宋体"/>
                <w:b/>
                <w:kern w:val="0"/>
                <w:sz w:val="24"/>
                <w:szCs w:val="24"/>
              </w:rPr>
            </w:pPr>
            <w:r>
              <w:rPr>
                <w:rFonts w:ascii="黑体" w:eastAsia="黑体" w:hAnsi="黑体" w:cs="宋体" w:hint="eastAsia"/>
                <w:b/>
                <w:kern w:val="0"/>
                <w:sz w:val="24"/>
                <w:szCs w:val="24"/>
              </w:rPr>
              <w:t>简历接收截止时间</w:t>
            </w:r>
          </w:p>
        </w:tc>
        <w:tc>
          <w:tcPr>
            <w:tcW w:w="2835" w:type="dxa"/>
            <w:gridSpan w:val="2"/>
            <w:tcBorders>
              <w:top w:val="single" w:sz="4" w:space="0" w:color="4F81BD"/>
              <w:left w:val="single" w:sz="6" w:space="0" w:color="auto"/>
              <w:bottom w:val="single" w:sz="6" w:space="0" w:color="auto"/>
              <w:right w:val="thickThinSmallGap" w:sz="18" w:space="0" w:color="auto"/>
            </w:tcBorders>
            <w:vAlign w:val="center"/>
          </w:tcPr>
          <w:p w:rsidR="00970B76" w:rsidRDefault="009865EA">
            <w:pPr>
              <w:widowControl/>
              <w:jc w:val="center"/>
              <w:rPr>
                <w:rFonts w:ascii="黑体" w:eastAsia="黑体" w:hAnsi="黑体" w:cs="宋体"/>
                <w:b/>
                <w:kern w:val="0"/>
                <w:sz w:val="24"/>
                <w:szCs w:val="24"/>
              </w:rPr>
            </w:pPr>
            <w:r>
              <w:rPr>
                <w:rFonts w:ascii="黑体" w:eastAsia="黑体" w:hAnsi="黑体" w:cs="宋体" w:hint="eastAsia"/>
                <w:b/>
                <w:kern w:val="0"/>
                <w:sz w:val="24"/>
                <w:szCs w:val="24"/>
              </w:rPr>
              <w:t>2018.5.30</w:t>
            </w:r>
          </w:p>
        </w:tc>
      </w:tr>
      <w:tr w:rsidR="00970B76">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Times New Roman" w:eastAsia="黑体" w:hAnsi="Times New Roman" w:cs="Times New Roman"/>
                <w:b/>
                <w:bCs/>
                <w:sz w:val="24"/>
                <w:szCs w:val="20"/>
              </w:rPr>
            </w:pPr>
            <w:r>
              <w:rPr>
                <w:rFonts w:ascii="Times New Roman" w:eastAsia="黑体" w:hAnsi="Times New Roman" w:cs="Times New Roman" w:hint="eastAsia"/>
                <w:b/>
                <w:bCs/>
                <w:sz w:val="24"/>
                <w:szCs w:val="20"/>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Times New Roman" w:eastAsia="黑体" w:hAnsi="Times New Roman" w:cs="Times New Roman"/>
                <w:b/>
                <w:bCs/>
                <w:sz w:val="24"/>
                <w:szCs w:val="20"/>
              </w:rPr>
            </w:pPr>
            <w:r>
              <w:rPr>
                <w:rFonts w:ascii="Times New Roman" w:eastAsia="黑体" w:hAnsi="Times New Roman" w:cs="Times New Roman" w:hint="eastAsia"/>
                <w:b/>
                <w:bCs/>
                <w:sz w:val="24"/>
                <w:szCs w:val="20"/>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Times New Roman" w:eastAsia="黑体" w:hAnsi="Times New Roman" w:cs="Times New Roman"/>
                <w:b/>
                <w:bCs/>
                <w:sz w:val="24"/>
                <w:szCs w:val="20"/>
              </w:rPr>
            </w:pPr>
            <w:r>
              <w:rPr>
                <w:rFonts w:ascii="Times New Roman" w:eastAsia="黑体" w:hAnsi="Times New Roman" w:cs="Times New Roman" w:hint="eastAsia"/>
                <w:b/>
                <w:bCs/>
                <w:sz w:val="24"/>
                <w:szCs w:val="20"/>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Times New Roman" w:eastAsia="黑体" w:hAnsi="Times New Roman" w:cs="Times New Roman"/>
                <w:b/>
                <w:bCs/>
                <w:sz w:val="24"/>
                <w:szCs w:val="20"/>
              </w:rPr>
            </w:pPr>
            <w:r>
              <w:rPr>
                <w:rFonts w:ascii="Times New Roman" w:eastAsia="黑体" w:hAnsi="Times New Roman" w:cs="Times New Roman" w:hint="eastAsia"/>
                <w:b/>
                <w:bCs/>
                <w:sz w:val="24"/>
                <w:szCs w:val="20"/>
              </w:rPr>
              <w:t>招聘专业</w:t>
            </w:r>
          </w:p>
        </w:tc>
        <w:tc>
          <w:tcPr>
            <w:tcW w:w="1276" w:type="dxa"/>
            <w:tcBorders>
              <w:top w:val="single" w:sz="4" w:space="0" w:color="4F81BD"/>
              <w:left w:val="single" w:sz="6" w:space="0" w:color="auto"/>
              <w:bottom w:val="single" w:sz="6" w:space="0" w:color="auto"/>
              <w:right w:val="single" w:sz="4" w:space="0" w:color="auto"/>
            </w:tcBorders>
            <w:vAlign w:val="center"/>
          </w:tcPr>
          <w:p w:rsidR="00970B76" w:rsidRDefault="009865EA">
            <w:pPr>
              <w:jc w:val="center"/>
              <w:rPr>
                <w:rFonts w:ascii="Times New Roman" w:eastAsia="黑体" w:hAnsi="Times New Roman" w:cs="Times New Roman"/>
                <w:b/>
                <w:bCs/>
                <w:sz w:val="24"/>
                <w:szCs w:val="20"/>
              </w:rPr>
            </w:pPr>
            <w:r>
              <w:rPr>
                <w:rFonts w:ascii="Times New Roman" w:eastAsia="黑体" w:hAnsi="Times New Roman" w:cs="Times New Roman" w:hint="eastAsia"/>
                <w:b/>
                <w:bCs/>
                <w:sz w:val="24"/>
                <w:szCs w:val="20"/>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865EA">
            <w:pPr>
              <w:jc w:val="center"/>
              <w:rPr>
                <w:rFonts w:ascii="Times New Roman" w:eastAsia="黑体" w:hAnsi="Times New Roman" w:cs="Times New Roman"/>
                <w:b/>
                <w:bCs/>
                <w:sz w:val="24"/>
                <w:szCs w:val="20"/>
              </w:rPr>
            </w:pPr>
            <w:r>
              <w:rPr>
                <w:rFonts w:ascii="Times New Roman" w:eastAsia="黑体" w:hAnsi="Times New Roman" w:cs="Times New Roman" w:hint="eastAsia"/>
                <w:b/>
                <w:bCs/>
                <w:sz w:val="24"/>
                <w:szCs w:val="20"/>
              </w:rPr>
              <w:t>其他要求</w:t>
            </w: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Times New Roman" w:hint="eastAsia"/>
                <w:sz w:val="24"/>
                <w:szCs w:val="24"/>
              </w:rPr>
              <w:t>工艺</w:t>
            </w:r>
            <w:r>
              <w:rPr>
                <w:rFonts w:ascii="宋体" w:eastAsia="宋体" w:hAnsi="宋体" w:cs="Times New Roman" w:hint="eastAsia"/>
                <w:sz w:val="24"/>
                <w:szCs w:val="24"/>
              </w:rPr>
              <w:t>/</w:t>
            </w:r>
            <w:r>
              <w:rPr>
                <w:rFonts w:ascii="宋体" w:eastAsia="宋体" w:hAnsi="宋体" w:cs="Times New Roman" w:hint="eastAsia"/>
                <w:sz w:val="24"/>
                <w:szCs w:val="24"/>
              </w:rPr>
              <w:t>产品技术员</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10</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rPr>
                <w:rFonts w:ascii="宋体" w:eastAsia="宋体" w:hAnsi="宋体" w:cs="宋体"/>
                <w:kern w:val="0"/>
                <w:sz w:val="24"/>
                <w:szCs w:val="24"/>
              </w:rPr>
            </w:pPr>
            <w:r>
              <w:rPr>
                <w:rFonts w:ascii="宋体" w:eastAsia="宋体" w:hAnsi="宋体" w:cs="Times New Roman" w:hint="eastAsia"/>
                <w:sz w:val="24"/>
                <w:szCs w:val="24"/>
              </w:rPr>
              <w:t>机械设计及自动化</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泸州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宋体" w:eastAsia="宋体" w:hAnsi="宋体" w:cs="宋体"/>
                <w:kern w:val="0"/>
                <w:sz w:val="24"/>
                <w:szCs w:val="24"/>
              </w:rPr>
            </w:pP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Times New Roman" w:hint="eastAsia"/>
                <w:sz w:val="24"/>
                <w:szCs w:val="24"/>
              </w:rPr>
              <w:t>工艺</w:t>
            </w:r>
            <w:r>
              <w:rPr>
                <w:rFonts w:ascii="宋体" w:eastAsia="宋体" w:hAnsi="宋体" w:cs="Times New Roman" w:hint="eastAsia"/>
                <w:sz w:val="24"/>
                <w:szCs w:val="24"/>
              </w:rPr>
              <w:t>/</w:t>
            </w:r>
            <w:r>
              <w:rPr>
                <w:rFonts w:ascii="宋体" w:eastAsia="宋体" w:hAnsi="宋体" w:cs="Times New Roman" w:hint="eastAsia"/>
                <w:sz w:val="24"/>
                <w:szCs w:val="24"/>
              </w:rPr>
              <w:t>产品技术员</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5</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Times New Roman" w:hint="eastAsia"/>
                <w:sz w:val="24"/>
                <w:szCs w:val="24"/>
              </w:rPr>
              <w:t>材料成型</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泸州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宋体" w:eastAsia="宋体" w:hAnsi="宋体" w:cs="宋体"/>
                <w:kern w:val="0"/>
                <w:sz w:val="24"/>
                <w:szCs w:val="24"/>
              </w:rPr>
            </w:pP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Times New Roman" w:hint="eastAsia"/>
                <w:sz w:val="24"/>
                <w:szCs w:val="24"/>
              </w:rPr>
              <w:t>信息技术员</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2</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计算机相关专业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泸州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宋体" w:eastAsia="宋体" w:hAnsi="宋体" w:cs="宋体"/>
                <w:kern w:val="0"/>
                <w:sz w:val="24"/>
                <w:szCs w:val="24"/>
              </w:rPr>
            </w:pP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Times New Roman" w:hint="eastAsia"/>
                <w:sz w:val="24"/>
                <w:szCs w:val="24"/>
              </w:rPr>
              <w:t>环保技术员</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1</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环境工程</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泸州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宋体" w:eastAsia="宋体" w:hAnsi="宋体" w:cs="宋体"/>
                <w:kern w:val="0"/>
                <w:sz w:val="24"/>
                <w:szCs w:val="24"/>
              </w:rPr>
            </w:pP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Times New Roman" w:hint="eastAsia"/>
                <w:sz w:val="24"/>
                <w:szCs w:val="24"/>
              </w:rPr>
              <w:t>销售员</w:t>
            </w:r>
            <w:r>
              <w:rPr>
                <w:rFonts w:ascii="宋体" w:eastAsia="宋体" w:hAnsi="宋体" w:cs="Times New Roman" w:hint="eastAsia"/>
                <w:sz w:val="24"/>
                <w:szCs w:val="24"/>
              </w:rPr>
              <w:t>/</w:t>
            </w:r>
            <w:r>
              <w:rPr>
                <w:rFonts w:ascii="宋体" w:eastAsia="宋体" w:hAnsi="宋体" w:cs="Times New Roman" w:hint="eastAsia"/>
                <w:sz w:val="24"/>
                <w:szCs w:val="24"/>
              </w:rPr>
              <w:t>内勤</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2</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Times New Roman" w:hint="eastAsia"/>
                <w:sz w:val="24"/>
                <w:szCs w:val="24"/>
              </w:rPr>
              <w:t>市场营销售</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泸州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宋体" w:eastAsia="宋体" w:hAnsi="宋体" w:cs="宋体"/>
                <w:kern w:val="0"/>
                <w:sz w:val="24"/>
                <w:szCs w:val="24"/>
              </w:rPr>
            </w:pPr>
          </w:p>
        </w:tc>
      </w:tr>
    </w:tbl>
    <w:p w:rsidR="00970B76" w:rsidRDefault="00970B76">
      <w:pPr>
        <w:jc w:val="center"/>
        <w:rPr>
          <w:rFonts w:ascii="宋体" w:eastAsia="宋体" w:hAnsi="宋体" w:cstheme="majorBidi"/>
          <w:b/>
          <w:bCs/>
          <w:sz w:val="36"/>
          <w:szCs w:val="36"/>
          <w:shd w:val="pct10" w:color="auto" w:fill="FFFFFF"/>
        </w:rPr>
      </w:pPr>
    </w:p>
    <w:p w:rsidR="00970B76" w:rsidRDefault="009865EA">
      <w:r>
        <w:br w:type="page"/>
      </w:r>
    </w:p>
    <w:p w:rsidR="00970B76" w:rsidRDefault="009865EA">
      <w:pPr>
        <w:pStyle w:val="2"/>
        <w:jc w:val="center"/>
        <w:rPr>
          <w:rFonts w:ascii="宋体" w:eastAsia="宋体" w:hAnsi="宋体"/>
          <w:sz w:val="36"/>
          <w:szCs w:val="36"/>
          <w:shd w:val="pct10" w:color="auto" w:fill="FFFFFF"/>
        </w:rPr>
      </w:pPr>
      <w:bookmarkStart w:id="91" w:name="_Toc498718735"/>
      <w:bookmarkStart w:id="92" w:name="_Toc499194170"/>
      <w:r>
        <w:rPr>
          <w:rFonts w:ascii="宋体" w:eastAsia="宋体" w:hAnsi="宋体" w:hint="eastAsia"/>
          <w:sz w:val="36"/>
          <w:szCs w:val="36"/>
          <w:shd w:val="pct10" w:color="auto" w:fill="FFFFFF"/>
        </w:rPr>
        <w:lastRenderedPageBreak/>
        <w:t>57</w:t>
      </w:r>
      <w:r>
        <w:rPr>
          <w:rFonts w:ascii="宋体" w:eastAsia="宋体" w:hAnsi="宋体"/>
          <w:sz w:val="36"/>
          <w:szCs w:val="36"/>
          <w:shd w:val="pct10" w:color="auto" w:fill="FFFFFF"/>
        </w:rPr>
        <w:t xml:space="preserve"> </w:t>
      </w:r>
      <w:r>
        <w:rPr>
          <w:rFonts w:ascii="宋体" w:eastAsia="宋体" w:hAnsi="宋体" w:hint="eastAsia"/>
          <w:sz w:val="36"/>
          <w:szCs w:val="36"/>
          <w:shd w:val="pct10" w:color="auto" w:fill="FFFFFF"/>
        </w:rPr>
        <w:t>杭州紫光网络技术有限公司</w:t>
      </w:r>
      <w:bookmarkEnd w:id="91"/>
      <w:bookmarkEnd w:id="92"/>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970B76">
        <w:trPr>
          <w:trHeight w:val="1910"/>
        </w:trPr>
        <w:tc>
          <w:tcPr>
            <w:tcW w:w="9747" w:type="dxa"/>
            <w:gridSpan w:val="6"/>
            <w:tcBorders>
              <w:top w:val="thinThickSmallGap" w:sz="18" w:space="0" w:color="auto"/>
              <w:left w:val="thinThickSmallGap" w:sz="18" w:space="0" w:color="auto"/>
              <w:bottom w:val="single" w:sz="6" w:space="0" w:color="auto"/>
              <w:right w:val="thickThinSmallGap" w:sz="18" w:space="0" w:color="auto"/>
            </w:tcBorders>
          </w:tcPr>
          <w:p w:rsidR="00970B76" w:rsidRDefault="009865EA">
            <w:pPr>
              <w:widowControl/>
              <w:spacing w:before="100" w:beforeAutospacing="1" w:after="100" w:afterAutospacing="1" w:line="300" w:lineRule="atLeast"/>
              <w:jc w:val="left"/>
              <w:rPr>
                <w:rFonts w:ascii="宋体" w:eastAsia="宋体" w:hAnsi="宋体" w:cs="Times New Roman"/>
                <w:sz w:val="24"/>
                <w:szCs w:val="24"/>
              </w:rPr>
            </w:pPr>
            <w:r>
              <w:rPr>
                <w:rFonts w:ascii="Times New Roman" w:eastAsia="黑体" w:hAnsi="Times New Roman" w:cs="Times New Roman" w:hint="eastAsia"/>
                <w:b/>
                <w:bCs/>
                <w:sz w:val="24"/>
                <w:szCs w:val="20"/>
              </w:rPr>
              <w:t>公司简介</w:t>
            </w:r>
            <w:r>
              <w:rPr>
                <w:rFonts w:ascii="Times New Roman" w:eastAsia="黑体" w:hAnsi="Times New Roman" w:cs="Times New Roman" w:hint="eastAsia"/>
                <w:b/>
                <w:bCs/>
                <w:sz w:val="24"/>
                <w:szCs w:val="20"/>
              </w:rPr>
              <w:t>:</w:t>
            </w:r>
            <w:r>
              <w:rPr>
                <w:rFonts w:ascii="宋体" w:eastAsia="宋体" w:hAnsi="宋体" w:cs="Times New Roman" w:hint="eastAsia"/>
                <w:sz w:val="24"/>
                <w:szCs w:val="24"/>
              </w:rPr>
              <w:t>紫光网络成立于</w:t>
            </w:r>
            <w:r>
              <w:rPr>
                <w:rFonts w:ascii="宋体" w:eastAsia="宋体" w:hAnsi="宋体" w:cs="Times New Roman" w:hint="eastAsia"/>
                <w:sz w:val="24"/>
                <w:szCs w:val="24"/>
              </w:rPr>
              <w:t>1999</w:t>
            </w:r>
            <w:r>
              <w:rPr>
                <w:rFonts w:ascii="宋体" w:eastAsia="宋体" w:hAnsi="宋体" w:cs="Times New Roman" w:hint="eastAsia"/>
                <w:sz w:val="24"/>
                <w:szCs w:val="24"/>
              </w:rPr>
              <w:t>年，自创立以来，一直以移动通信领域射频技术产品的研发和专业制造为核心业务，并致力于成为行业领先制造商。公司坐落于杭州，拥有一支高素质的管理团队和一批经验丰富的微波通讯技术研发与设计的骨干工程师，当前研发、制造的主要产品包括各种微波射频器件、组件和互调分析测试仪。公司从</w:t>
            </w:r>
            <w:r>
              <w:rPr>
                <w:rFonts w:ascii="宋体" w:eastAsia="宋体" w:hAnsi="宋体" w:cs="Times New Roman" w:hint="eastAsia"/>
                <w:sz w:val="24"/>
                <w:szCs w:val="24"/>
              </w:rPr>
              <w:t>2006</w:t>
            </w:r>
            <w:r>
              <w:rPr>
                <w:rFonts w:ascii="宋体" w:eastAsia="宋体" w:hAnsi="宋体" w:cs="Times New Roman" w:hint="eastAsia"/>
                <w:sz w:val="24"/>
                <w:szCs w:val="24"/>
              </w:rPr>
              <w:t>年起坚持产品升级与客户升级的战略，先后成为爱立信、阿尔卡特、</w:t>
            </w:r>
            <w:r>
              <w:rPr>
                <w:rFonts w:ascii="宋体" w:eastAsia="宋体" w:hAnsi="宋体" w:cs="Times New Roman" w:hint="eastAsia"/>
                <w:sz w:val="24"/>
                <w:szCs w:val="24"/>
              </w:rPr>
              <w:t>RFS</w:t>
            </w:r>
            <w:r>
              <w:rPr>
                <w:rFonts w:ascii="宋体" w:eastAsia="宋体" w:hAnsi="宋体" w:cs="Times New Roman" w:hint="eastAsia"/>
                <w:sz w:val="24"/>
                <w:szCs w:val="24"/>
              </w:rPr>
              <w:t>、中兴、华为等国际领先的通信企业的合作伙伴</w:t>
            </w:r>
            <w:r>
              <w:rPr>
                <w:rFonts w:ascii="宋体" w:eastAsia="宋体" w:hAnsi="宋体" w:cs="Times New Roman" w:hint="eastAsia"/>
                <w:sz w:val="24"/>
                <w:szCs w:val="24"/>
              </w:rPr>
              <w:t>,</w:t>
            </w:r>
            <w:r>
              <w:rPr>
                <w:rFonts w:ascii="宋体" w:eastAsia="宋体" w:hAnsi="宋体" w:cs="Times New Roman" w:hint="eastAsia"/>
                <w:sz w:val="24"/>
                <w:szCs w:val="24"/>
              </w:rPr>
              <w:t>并于</w:t>
            </w:r>
            <w:r>
              <w:rPr>
                <w:rFonts w:ascii="宋体" w:eastAsia="宋体" w:hAnsi="宋体" w:cs="Times New Roman" w:hint="eastAsia"/>
                <w:sz w:val="24"/>
                <w:szCs w:val="24"/>
              </w:rPr>
              <w:t>2007</w:t>
            </w:r>
            <w:r>
              <w:rPr>
                <w:rFonts w:ascii="宋体" w:eastAsia="宋体" w:hAnsi="宋体" w:cs="Times New Roman" w:hint="eastAsia"/>
                <w:sz w:val="24"/>
                <w:szCs w:val="24"/>
              </w:rPr>
              <w:t>年成为上市公司三维通信（</w:t>
            </w:r>
            <w:r>
              <w:rPr>
                <w:rFonts w:ascii="宋体" w:eastAsia="宋体" w:hAnsi="宋体" w:cs="Times New Roman" w:hint="eastAsia"/>
                <w:sz w:val="24"/>
                <w:szCs w:val="24"/>
              </w:rPr>
              <w:t>002115</w:t>
            </w:r>
            <w:r>
              <w:rPr>
                <w:rFonts w:ascii="宋体" w:eastAsia="宋体" w:hAnsi="宋体" w:cs="Times New Roman" w:hint="eastAsia"/>
                <w:sz w:val="24"/>
                <w:szCs w:val="24"/>
              </w:rPr>
              <w:t>）的控股子公司</w:t>
            </w:r>
          </w:p>
        </w:tc>
      </w:tr>
      <w:tr w:rsidR="00970B76">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eastAsia="黑体" w:hAnsi="宋体" w:cs="宋体"/>
                <w:b/>
                <w:kern w:val="0"/>
                <w:sz w:val="24"/>
                <w:szCs w:val="20"/>
              </w:rPr>
            </w:pPr>
            <w:r>
              <w:rPr>
                <w:rFonts w:ascii="宋体" w:eastAsia="黑体" w:hAnsi="宋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970B76" w:rsidRDefault="00970B76">
            <w:pPr>
              <w:widowControl/>
              <w:jc w:val="center"/>
              <w:rPr>
                <w:rFonts w:ascii="宋体" w:eastAsia="宋体" w:hAnsi="宋体" w:cs="宋体"/>
                <w:b/>
                <w:kern w:val="0"/>
                <w:sz w:val="24"/>
                <w:szCs w:val="20"/>
              </w:rPr>
            </w:pP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黑体" w:hAnsi="宋体" w:cs="宋体"/>
                <w:b/>
                <w:kern w:val="0"/>
                <w:sz w:val="24"/>
                <w:szCs w:val="20"/>
              </w:rPr>
            </w:pPr>
            <w:r>
              <w:rPr>
                <w:rFonts w:ascii="宋体" w:eastAsia="黑体" w:hAnsi="宋体" w:cs="宋体" w:hint="eastAsia"/>
                <w:b/>
                <w:kern w:val="0"/>
                <w:sz w:val="24"/>
                <w:szCs w:val="24"/>
              </w:rPr>
              <w:t>简历接收截止时间</w:t>
            </w:r>
          </w:p>
        </w:tc>
        <w:tc>
          <w:tcPr>
            <w:tcW w:w="2835" w:type="dxa"/>
            <w:gridSpan w:val="2"/>
            <w:tcBorders>
              <w:top w:val="single" w:sz="4" w:space="0" w:color="4F81BD"/>
              <w:left w:val="single" w:sz="6" w:space="0" w:color="auto"/>
              <w:bottom w:val="single" w:sz="6" w:space="0" w:color="auto"/>
              <w:right w:val="thickThinSmallGap" w:sz="18" w:space="0" w:color="auto"/>
            </w:tcBorders>
            <w:vAlign w:val="center"/>
          </w:tcPr>
          <w:p w:rsidR="00970B76" w:rsidRDefault="00970B76">
            <w:pPr>
              <w:widowControl/>
              <w:jc w:val="center"/>
              <w:rPr>
                <w:rFonts w:ascii="宋体" w:eastAsia="宋体" w:hAnsi="宋体" w:cs="宋体"/>
                <w:b/>
                <w:kern w:val="0"/>
                <w:sz w:val="24"/>
                <w:szCs w:val="20"/>
              </w:rPr>
            </w:pPr>
          </w:p>
        </w:tc>
      </w:tr>
      <w:tr w:rsidR="00970B76">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Times New Roman" w:eastAsia="黑体" w:hAnsi="Times New Roman" w:cs="Times New Roman"/>
                <w:b/>
                <w:bCs/>
                <w:sz w:val="24"/>
                <w:szCs w:val="20"/>
              </w:rPr>
            </w:pPr>
            <w:r>
              <w:rPr>
                <w:rFonts w:ascii="Times New Roman" w:eastAsia="黑体" w:hAnsi="Times New Roman" w:cs="Times New Roman" w:hint="eastAsia"/>
                <w:b/>
                <w:bCs/>
                <w:sz w:val="24"/>
                <w:szCs w:val="20"/>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Times New Roman" w:eastAsia="黑体" w:hAnsi="Times New Roman" w:cs="Times New Roman"/>
                <w:b/>
                <w:bCs/>
                <w:sz w:val="24"/>
                <w:szCs w:val="20"/>
              </w:rPr>
            </w:pPr>
            <w:r>
              <w:rPr>
                <w:rFonts w:ascii="Times New Roman" w:eastAsia="黑体" w:hAnsi="Times New Roman" w:cs="Times New Roman" w:hint="eastAsia"/>
                <w:b/>
                <w:bCs/>
                <w:sz w:val="24"/>
                <w:szCs w:val="20"/>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Times New Roman" w:eastAsia="黑体" w:hAnsi="Times New Roman" w:cs="Times New Roman"/>
                <w:b/>
                <w:bCs/>
                <w:sz w:val="24"/>
                <w:szCs w:val="20"/>
              </w:rPr>
            </w:pPr>
            <w:r>
              <w:rPr>
                <w:rFonts w:ascii="Times New Roman" w:eastAsia="黑体" w:hAnsi="Times New Roman" w:cs="Times New Roman" w:hint="eastAsia"/>
                <w:b/>
                <w:bCs/>
                <w:sz w:val="24"/>
                <w:szCs w:val="20"/>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Times New Roman" w:eastAsia="黑体" w:hAnsi="Times New Roman" w:cs="Times New Roman"/>
                <w:b/>
                <w:bCs/>
                <w:sz w:val="24"/>
                <w:szCs w:val="20"/>
              </w:rPr>
            </w:pPr>
            <w:r>
              <w:rPr>
                <w:rFonts w:ascii="Times New Roman" w:eastAsia="黑体" w:hAnsi="Times New Roman" w:cs="Times New Roman" w:hint="eastAsia"/>
                <w:b/>
                <w:bCs/>
                <w:sz w:val="24"/>
                <w:szCs w:val="20"/>
              </w:rPr>
              <w:t>招聘专业</w:t>
            </w:r>
          </w:p>
        </w:tc>
        <w:tc>
          <w:tcPr>
            <w:tcW w:w="1276" w:type="dxa"/>
            <w:tcBorders>
              <w:top w:val="single" w:sz="4" w:space="0" w:color="4F81BD"/>
              <w:left w:val="single" w:sz="6" w:space="0" w:color="auto"/>
              <w:bottom w:val="single" w:sz="6" w:space="0" w:color="auto"/>
              <w:right w:val="single" w:sz="4" w:space="0" w:color="auto"/>
            </w:tcBorders>
            <w:vAlign w:val="center"/>
          </w:tcPr>
          <w:p w:rsidR="00970B76" w:rsidRDefault="009865EA">
            <w:pPr>
              <w:jc w:val="center"/>
              <w:rPr>
                <w:rFonts w:ascii="Times New Roman" w:eastAsia="黑体" w:hAnsi="Times New Roman" w:cs="Times New Roman"/>
                <w:b/>
                <w:bCs/>
                <w:sz w:val="24"/>
                <w:szCs w:val="20"/>
              </w:rPr>
            </w:pPr>
            <w:r>
              <w:rPr>
                <w:rFonts w:ascii="Times New Roman" w:eastAsia="黑体" w:hAnsi="Times New Roman" w:cs="Times New Roman" w:hint="eastAsia"/>
                <w:b/>
                <w:bCs/>
                <w:sz w:val="24"/>
                <w:szCs w:val="20"/>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865EA">
            <w:pPr>
              <w:jc w:val="center"/>
              <w:rPr>
                <w:rFonts w:ascii="Times New Roman" w:eastAsia="黑体" w:hAnsi="Times New Roman" w:cs="Times New Roman"/>
                <w:b/>
                <w:bCs/>
                <w:sz w:val="24"/>
                <w:szCs w:val="20"/>
              </w:rPr>
            </w:pPr>
            <w:r>
              <w:rPr>
                <w:rFonts w:ascii="Times New Roman" w:eastAsia="黑体" w:hAnsi="Times New Roman" w:cs="Times New Roman" w:hint="eastAsia"/>
                <w:b/>
                <w:bCs/>
                <w:sz w:val="24"/>
                <w:szCs w:val="20"/>
              </w:rPr>
              <w:t>其他要求</w:t>
            </w: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0"/>
              </w:rPr>
            </w:pPr>
            <w:r>
              <w:rPr>
                <w:rFonts w:ascii="宋体" w:eastAsia="宋体" w:hAnsi="宋体" w:cs="Times New Roman" w:hint="eastAsia"/>
                <w:sz w:val="24"/>
                <w:szCs w:val="20"/>
              </w:rPr>
              <w:t>射频工程师</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0"/>
              </w:rPr>
            </w:pPr>
            <w:r>
              <w:rPr>
                <w:rFonts w:ascii="宋体" w:eastAsia="宋体" w:hAnsi="宋体" w:cs="宋体" w:hint="eastAsia"/>
                <w:kern w:val="0"/>
                <w:sz w:val="24"/>
                <w:szCs w:val="20"/>
              </w:rPr>
              <w:t>3</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0"/>
              </w:rPr>
            </w:pPr>
            <w:r>
              <w:rPr>
                <w:rFonts w:ascii="宋体" w:eastAsia="宋体" w:hAnsi="宋体" w:cs="宋体" w:hint="eastAsia"/>
                <w:kern w:val="0"/>
                <w:sz w:val="24"/>
                <w:szCs w:val="20"/>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0"/>
              </w:rPr>
            </w:pPr>
            <w:r>
              <w:rPr>
                <w:rFonts w:ascii="宋体" w:eastAsia="宋体" w:hAnsi="宋体" w:cs="宋体" w:hint="eastAsia"/>
                <w:kern w:val="0"/>
                <w:sz w:val="24"/>
                <w:szCs w:val="20"/>
              </w:rPr>
              <w:t>微波、电子、通信类</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宋体" w:eastAsia="宋体" w:hAnsi="宋体" w:cs="宋体"/>
                <w:kern w:val="0"/>
                <w:sz w:val="24"/>
                <w:szCs w:val="20"/>
              </w:rPr>
            </w:pPr>
            <w:r>
              <w:rPr>
                <w:rFonts w:ascii="宋体" w:eastAsia="宋体" w:hAnsi="宋体" w:cs="宋体" w:hint="eastAsia"/>
                <w:kern w:val="0"/>
                <w:sz w:val="24"/>
                <w:szCs w:val="20"/>
              </w:rPr>
              <w:t>杭州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宋体" w:eastAsia="宋体" w:hAnsi="宋体" w:cs="宋体"/>
                <w:kern w:val="0"/>
                <w:sz w:val="24"/>
                <w:szCs w:val="20"/>
              </w:rPr>
            </w:pPr>
          </w:p>
        </w:tc>
      </w:tr>
      <w:tr w:rsidR="00970B76">
        <w:trPr>
          <w:trHeight w:val="648"/>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0"/>
              </w:rPr>
            </w:pPr>
            <w:r>
              <w:rPr>
                <w:rFonts w:ascii="宋体" w:eastAsia="宋体" w:hAnsi="宋体" w:cs="Times New Roman" w:hint="eastAsia"/>
                <w:sz w:val="24"/>
                <w:szCs w:val="20"/>
              </w:rPr>
              <w:t>技术支持工程师</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0"/>
              </w:rPr>
            </w:pPr>
            <w:r>
              <w:rPr>
                <w:rFonts w:ascii="宋体" w:eastAsia="宋体" w:hAnsi="宋体" w:cs="宋体" w:hint="eastAsia"/>
                <w:kern w:val="0"/>
                <w:sz w:val="24"/>
                <w:szCs w:val="20"/>
              </w:rPr>
              <w:t>3</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0"/>
              </w:rPr>
            </w:pPr>
            <w:r>
              <w:rPr>
                <w:rFonts w:ascii="宋体" w:eastAsia="宋体" w:hAnsi="宋体" w:cs="宋体" w:hint="eastAsia"/>
                <w:kern w:val="0"/>
                <w:sz w:val="24"/>
                <w:szCs w:val="20"/>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0"/>
              </w:rPr>
            </w:pPr>
            <w:r>
              <w:rPr>
                <w:rFonts w:ascii="宋体" w:eastAsia="宋体" w:hAnsi="宋体" w:cs="宋体" w:hint="eastAsia"/>
                <w:kern w:val="0"/>
                <w:sz w:val="24"/>
                <w:szCs w:val="20"/>
              </w:rPr>
              <w:t>微波、电子、通信类</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宋体" w:eastAsia="宋体" w:hAnsi="宋体" w:cs="宋体"/>
                <w:kern w:val="0"/>
                <w:sz w:val="24"/>
                <w:szCs w:val="20"/>
              </w:rPr>
            </w:pPr>
            <w:r>
              <w:rPr>
                <w:rFonts w:ascii="宋体" w:eastAsia="宋体" w:hAnsi="宋体" w:cs="宋体" w:hint="eastAsia"/>
                <w:kern w:val="0"/>
                <w:sz w:val="24"/>
                <w:szCs w:val="20"/>
              </w:rPr>
              <w:t>杭州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宋体" w:eastAsia="宋体" w:hAnsi="宋体" w:cs="宋体"/>
                <w:kern w:val="0"/>
                <w:sz w:val="24"/>
                <w:szCs w:val="20"/>
              </w:rPr>
            </w:pP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ind w:firstLineChars="147" w:firstLine="353"/>
              <w:rPr>
                <w:rFonts w:ascii="宋体" w:eastAsia="宋体" w:hAnsi="宋体" w:cs="Times New Roman"/>
                <w:sz w:val="24"/>
                <w:szCs w:val="20"/>
              </w:rPr>
            </w:pPr>
            <w:r>
              <w:rPr>
                <w:rFonts w:ascii="宋体" w:eastAsia="宋体" w:hAnsi="宋体" w:cs="Times New Roman" w:hint="eastAsia"/>
                <w:sz w:val="24"/>
                <w:szCs w:val="20"/>
              </w:rPr>
              <w:t>硬件工程师</w:t>
            </w:r>
          </w:p>
          <w:p w:rsidR="00970B76" w:rsidRDefault="00970B76">
            <w:pPr>
              <w:rPr>
                <w:rFonts w:ascii="宋体" w:eastAsia="宋体" w:hAnsi="宋体" w:cs="宋体"/>
                <w:kern w:val="0"/>
                <w:sz w:val="24"/>
                <w:szCs w:val="20"/>
              </w:rPr>
            </w:pP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0"/>
              </w:rPr>
            </w:pPr>
            <w:r>
              <w:rPr>
                <w:rFonts w:ascii="宋体" w:eastAsia="宋体" w:hAnsi="宋体" w:cs="宋体" w:hint="eastAsia"/>
                <w:kern w:val="0"/>
                <w:sz w:val="24"/>
                <w:szCs w:val="20"/>
              </w:rPr>
              <w:t>3</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0"/>
              </w:rPr>
            </w:pPr>
            <w:r>
              <w:rPr>
                <w:rFonts w:ascii="宋体" w:eastAsia="宋体" w:hAnsi="宋体" w:cs="宋体" w:hint="eastAsia"/>
                <w:kern w:val="0"/>
                <w:sz w:val="24"/>
                <w:szCs w:val="20"/>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0"/>
              </w:rPr>
            </w:pPr>
            <w:r>
              <w:rPr>
                <w:rFonts w:ascii="宋体" w:eastAsia="宋体" w:hAnsi="宋体" w:cs="宋体" w:hint="eastAsia"/>
                <w:kern w:val="0"/>
                <w:sz w:val="24"/>
                <w:szCs w:val="20"/>
              </w:rPr>
              <w:t>微波、电子、通信类</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宋体" w:eastAsia="宋体" w:hAnsi="宋体" w:cs="宋体"/>
                <w:kern w:val="0"/>
                <w:sz w:val="24"/>
                <w:szCs w:val="20"/>
              </w:rPr>
            </w:pPr>
            <w:r>
              <w:rPr>
                <w:rFonts w:ascii="宋体" w:eastAsia="宋体" w:hAnsi="宋体" w:cs="宋体" w:hint="eastAsia"/>
                <w:kern w:val="0"/>
                <w:sz w:val="24"/>
                <w:szCs w:val="20"/>
              </w:rPr>
              <w:t>杭州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宋体" w:eastAsia="宋体" w:hAnsi="宋体" w:cs="宋体"/>
                <w:kern w:val="0"/>
                <w:sz w:val="24"/>
                <w:szCs w:val="20"/>
              </w:rPr>
            </w:pPr>
          </w:p>
        </w:tc>
      </w:tr>
    </w:tbl>
    <w:p w:rsidR="00970B76" w:rsidRDefault="00970B76">
      <w:pPr>
        <w:jc w:val="center"/>
        <w:rPr>
          <w:rFonts w:ascii="宋体" w:eastAsia="宋体" w:hAnsi="宋体" w:cstheme="majorBidi"/>
          <w:b/>
          <w:bCs/>
          <w:sz w:val="36"/>
          <w:szCs w:val="36"/>
          <w:shd w:val="pct10" w:color="auto" w:fill="FFFFFF"/>
        </w:rPr>
      </w:pPr>
    </w:p>
    <w:p w:rsidR="00970B76" w:rsidRDefault="009865EA">
      <w:r>
        <w:br w:type="page"/>
      </w:r>
    </w:p>
    <w:p w:rsidR="00970B76" w:rsidRDefault="009865EA">
      <w:pPr>
        <w:pStyle w:val="2"/>
        <w:jc w:val="center"/>
        <w:rPr>
          <w:rFonts w:ascii="宋体" w:eastAsia="宋体" w:hAnsi="宋体"/>
          <w:sz w:val="36"/>
          <w:szCs w:val="36"/>
          <w:shd w:val="pct10" w:color="auto" w:fill="FFFFFF"/>
        </w:rPr>
      </w:pPr>
      <w:bookmarkStart w:id="93" w:name="_Toc498718736"/>
      <w:bookmarkStart w:id="94" w:name="_Toc499194171"/>
      <w:r>
        <w:rPr>
          <w:rFonts w:ascii="宋体" w:eastAsia="宋体" w:hAnsi="宋体" w:hint="eastAsia"/>
          <w:sz w:val="36"/>
          <w:szCs w:val="36"/>
          <w:shd w:val="pct10" w:color="auto" w:fill="FFFFFF"/>
        </w:rPr>
        <w:lastRenderedPageBreak/>
        <w:t>58</w:t>
      </w:r>
      <w:r>
        <w:rPr>
          <w:rFonts w:ascii="宋体" w:eastAsia="宋体" w:hAnsi="宋体"/>
          <w:sz w:val="36"/>
          <w:szCs w:val="36"/>
          <w:shd w:val="pct10" w:color="auto" w:fill="FFFFFF"/>
        </w:rPr>
        <w:t xml:space="preserve"> </w:t>
      </w:r>
      <w:r>
        <w:rPr>
          <w:rFonts w:ascii="宋体" w:eastAsia="宋体" w:hAnsi="宋体" w:hint="eastAsia"/>
          <w:sz w:val="36"/>
          <w:szCs w:val="36"/>
          <w:shd w:val="pct10" w:color="auto" w:fill="FFFFFF"/>
        </w:rPr>
        <w:t>广州四三九九信息科技有限公司</w:t>
      </w:r>
      <w:bookmarkEnd w:id="93"/>
      <w:bookmarkEnd w:id="94"/>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970B76">
        <w:trPr>
          <w:trHeight w:val="1201"/>
        </w:trPr>
        <w:tc>
          <w:tcPr>
            <w:tcW w:w="9747" w:type="dxa"/>
            <w:gridSpan w:val="6"/>
            <w:tcBorders>
              <w:top w:val="thinThickSmallGap" w:sz="18" w:space="0" w:color="auto"/>
              <w:left w:val="thinThickSmallGap" w:sz="18" w:space="0" w:color="auto"/>
              <w:bottom w:val="single" w:sz="6" w:space="0" w:color="auto"/>
              <w:right w:val="thickThinSmallGap" w:sz="18" w:space="0" w:color="auto"/>
            </w:tcBorders>
          </w:tcPr>
          <w:p w:rsidR="00970B76" w:rsidRDefault="009865EA">
            <w:pPr>
              <w:rPr>
                <w:rFonts w:ascii="Times New Roman" w:eastAsia="黑体" w:hAnsi="Times New Roman" w:cs="Times New Roman"/>
                <w:b/>
                <w:bCs/>
                <w:sz w:val="24"/>
                <w:szCs w:val="20"/>
              </w:rPr>
            </w:pPr>
            <w:r>
              <w:rPr>
                <w:rFonts w:ascii="Times New Roman" w:eastAsia="黑体" w:hAnsi="Times New Roman" w:cs="Times New Roman" w:hint="eastAsia"/>
                <w:b/>
                <w:bCs/>
                <w:sz w:val="24"/>
                <w:szCs w:val="20"/>
              </w:rPr>
              <w:t>公司简介</w:t>
            </w:r>
            <w:r>
              <w:rPr>
                <w:rFonts w:ascii="Times New Roman" w:eastAsia="黑体" w:hAnsi="Times New Roman" w:cs="Times New Roman" w:hint="eastAsia"/>
                <w:b/>
                <w:bCs/>
                <w:sz w:val="24"/>
                <w:szCs w:val="20"/>
              </w:rPr>
              <w:t>:</w:t>
            </w:r>
            <w:r>
              <w:rPr>
                <w:rFonts w:ascii="宋体" w:eastAsia="宋体" w:hAnsi="宋体" w:cs="Times New Roman" w:hint="eastAsia"/>
                <w:bCs/>
                <w:sz w:val="24"/>
                <w:szCs w:val="20"/>
              </w:rPr>
              <w:t>4399</w:t>
            </w:r>
            <w:r>
              <w:rPr>
                <w:rFonts w:ascii="宋体" w:eastAsia="宋体" w:hAnsi="宋体" w:cs="Times New Roman" w:hint="eastAsia"/>
                <w:bCs/>
                <w:sz w:val="24"/>
                <w:szCs w:val="20"/>
              </w:rPr>
              <w:t>游戏公司是大型的互联网游戏公司，拥有接近</w:t>
            </w:r>
            <w:r>
              <w:rPr>
                <w:rFonts w:ascii="宋体" w:eastAsia="宋体" w:hAnsi="宋体" w:cs="Times New Roman" w:hint="eastAsia"/>
                <w:bCs/>
                <w:sz w:val="24"/>
                <w:szCs w:val="20"/>
              </w:rPr>
              <w:t>1500</w:t>
            </w:r>
            <w:r>
              <w:rPr>
                <w:rFonts w:ascii="宋体" w:eastAsia="宋体" w:hAnsi="宋体" w:cs="Times New Roman" w:hint="eastAsia"/>
                <w:bCs/>
                <w:sz w:val="24"/>
                <w:szCs w:val="20"/>
              </w:rPr>
              <w:t>名优秀员工，</w:t>
            </w:r>
            <w:r>
              <w:rPr>
                <w:rFonts w:ascii="宋体" w:eastAsia="宋体" w:hAnsi="宋体" w:cs="Times New Roman" w:hint="eastAsia"/>
                <w:szCs w:val="20"/>
              </w:rPr>
              <w:t xml:space="preserve"> </w:t>
            </w:r>
            <w:r>
              <w:rPr>
                <w:rFonts w:ascii="宋体" w:eastAsia="宋体" w:hAnsi="宋体" w:cs="Times New Roman" w:hint="eastAsia"/>
                <w:bCs/>
                <w:sz w:val="24"/>
                <w:szCs w:val="20"/>
              </w:rPr>
              <w:t>30</w:t>
            </w:r>
            <w:r>
              <w:rPr>
                <w:rFonts w:ascii="宋体" w:eastAsia="宋体" w:hAnsi="宋体" w:cs="Times New Roman" w:hint="eastAsia"/>
                <w:bCs/>
                <w:sz w:val="24"/>
                <w:szCs w:val="20"/>
              </w:rPr>
              <w:t>多款高品质产品制作</w:t>
            </w:r>
            <w:r>
              <w:rPr>
                <w:rFonts w:ascii="宋体" w:eastAsia="宋体" w:hAnsi="宋体" w:cs="Times New Roman" w:hint="eastAsia"/>
                <w:bCs/>
                <w:sz w:val="24"/>
                <w:szCs w:val="20"/>
              </w:rPr>
              <w:t xml:space="preserve"> </w:t>
            </w:r>
            <w:r>
              <w:rPr>
                <w:rFonts w:ascii="宋体" w:eastAsia="宋体" w:hAnsi="宋体" w:cs="Times New Roman" w:hint="eastAsia"/>
                <w:bCs/>
                <w:sz w:val="24"/>
                <w:szCs w:val="20"/>
              </w:rPr>
              <w:t>，拥有业界先进的研发技术及充足的经验积累。业务内容涵盖：小游戏、游戏盒、手机运营平台、手机研发、页游研发、海外市场、游戏发行等，是中国高关注度的有游戏研发与运营机构，全球领先的中文娱乐平台之一。</w:t>
            </w:r>
          </w:p>
        </w:tc>
      </w:tr>
      <w:tr w:rsidR="00970B76">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黑体" w:eastAsia="黑体" w:hAnsi="黑体" w:cs="宋体"/>
                <w:b/>
                <w:kern w:val="0"/>
                <w:sz w:val="24"/>
                <w:szCs w:val="20"/>
              </w:rPr>
            </w:pPr>
            <w:r>
              <w:rPr>
                <w:rFonts w:ascii="黑体" w:eastAsia="黑体" w:hAnsi="黑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黑体" w:eastAsia="黑体" w:hAnsi="黑体" w:cs="宋体"/>
                <w:b/>
                <w:kern w:val="0"/>
                <w:sz w:val="24"/>
                <w:szCs w:val="20"/>
              </w:rPr>
            </w:pPr>
            <w:r>
              <w:rPr>
                <w:rFonts w:ascii="黑体" w:eastAsia="黑体" w:hAnsi="黑体" w:cs="宋体"/>
                <w:b/>
                <w:kern w:val="0"/>
                <w:sz w:val="24"/>
                <w:szCs w:val="20"/>
              </w:rPr>
              <w:t>http://web.4399.com/campus/</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黑体" w:eastAsia="黑体" w:hAnsi="黑体" w:cs="宋体"/>
                <w:b/>
                <w:kern w:val="0"/>
                <w:sz w:val="24"/>
                <w:szCs w:val="20"/>
              </w:rPr>
            </w:pPr>
            <w:r>
              <w:rPr>
                <w:rFonts w:ascii="黑体" w:eastAsia="黑体" w:hAnsi="黑体" w:cs="宋体" w:hint="eastAsia"/>
                <w:b/>
                <w:kern w:val="0"/>
                <w:sz w:val="24"/>
                <w:szCs w:val="24"/>
              </w:rPr>
              <w:t>简历接收截止时间</w:t>
            </w:r>
          </w:p>
        </w:tc>
        <w:tc>
          <w:tcPr>
            <w:tcW w:w="2835" w:type="dxa"/>
            <w:gridSpan w:val="2"/>
            <w:tcBorders>
              <w:top w:val="single" w:sz="4" w:space="0" w:color="4F81BD"/>
              <w:left w:val="single" w:sz="6" w:space="0" w:color="auto"/>
              <w:bottom w:val="single" w:sz="6" w:space="0" w:color="auto"/>
              <w:right w:val="thickThinSmallGap" w:sz="18" w:space="0" w:color="auto"/>
            </w:tcBorders>
            <w:vAlign w:val="center"/>
          </w:tcPr>
          <w:p w:rsidR="00970B76" w:rsidRDefault="00970B76">
            <w:pPr>
              <w:widowControl/>
              <w:jc w:val="center"/>
              <w:rPr>
                <w:rFonts w:ascii="黑体" w:eastAsia="黑体" w:hAnsi="黑体" w:cs="宋体"/>
                <w:b/>
                <w:kern w:val="0"/>
                <w:sz w:val="24"/>
                <w:szCs w:val="20"/>
              </w:rPr>
            </w:pPr>
          </w:p>
        </w:tc>
      </w:tr>
      <w:tr w:rsidR="00970B76">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黑体" w:eastAsia="黑体" w:hAnsi="黑体" w:cs="Times New Roman"/>
                <w:b/>
                <w:bCs/>
                <w:sz w:val="24"/>
                <w:szCs w:val="20"/>
              </w:rPr>
            </w:pPr>
            <w:r>
              <w:rPr>
                <w:rFonts w:ascii="黑体" w:eastAsia="黑体" w:hAnsi="黑体" w:cs="Times New Roman" w:hint="eastAsia"/>
                <w:b/>
                <w:bCs/>
                <w:sz w:val="24"/>
                <w:szCs w:val="20"/>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黑体" w:eastAsia="黑体" w:hAnsi="黑体" w:cs="Times New Roman"/>
                <w:b/>
                <w:bCs/>
                <w:sz w:val="24"/>
                <w:szCs w:val="20"/>
              </w:rPr>
            </w:pPr>
            <w:r>
              <w:rPr>
                <w:rFonts w:ascii="黑体" w:eastAsia="黑体" w:hAnsi="黑体" w:cs="Times New Roman" w:hint="eastAsia"/>
                <w:b/>
                <w:bCs/>
                <w:sz w:val="24"/>
                <w:szCs w:val="20"/>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黑体" w:eastAsia="黑体" w:hAnsi="黑体" w:cs="Times New Roman"/>
                <w:b/>
                <w:bCs/>
                <w:sz w:val="24"/>
                <w:szCs w:val="20"/>
              </w:rPr>
            </w:pPr>
            <w:r>
              <w:rPr>
                <w:rFonts w:ascii="黑体" w:eastAsia="黑体" w:hAnsi="黑体" w:cs="Times New Roman" w:hint="eastAsia"/>
                <w:b/>
                <w:bCs/>
                <w:sz w:val="24"/>
                <w:szCs w:val="20"/>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黑体" w:eastAsia="黑体" w:hAnsi="黑体" w:cs="Times New Roman"/>
                <w:b/>
                <w:bCs/>
                <w:sz w:val="24"/>
                <w:szCs w:val="20"/>
              </w:rPr>
            </w:pPr>
            <w:r>
              <w:rPr>
                <w:rFonts w:ascii="黑体" w:eastAsia="黑体" w:hAnsi="黑体" w:cs="Times New Roman" w:hint="eastAsia"/>
                <w:b/>
                <w:bCs/>
                <w:sz w:val="24"/>
                <w:szCs w:val="20"/>
              </w:rPr>
              <w:t>招聘专业</w:t>
            </w:r>
          </w:p>
        </w:tc>
        <w:tc>
          <w:tcPr>
            <w:tcW w:w="1276" w:type="dxa"/>
            <w:tcBorders>
              <w:top w:val="single" w:sz="4" w:space="0" w:color="4F81BD"/>
              <w:left w:val="single" w:sz="6" w:space="0" w:color="auto"/>
              <w:bottom w:val="single" w:sz="6" w:space="0" w:color="auto"/>
              <w:right w:val="single" w:sz="4" w:space="0" w:color="auto"/>
            </w:tcBorders>
            <w:vAlign w:val="center"/>
          </w:tcPr>
          <w:p w:rsidR="00970B76" w:rsidRDefault="009865EA">
            <w:pPr>
              <w:jc w:val="center"/>
              <w:rPr>
                <w:rFonts w:ascii="黑体" w:eastAsia="黑体" w:hAnsi="黑体" w:cs="Times New Roman"/>
                <w:b/>
                <w:bCs/>
                <w:sz w:val="24"/>
                <w:szCs w:val="20"/>
              </w:rPr>
            </w:pPr>
            <w:r>
              <w:rPr>
                <w:rFonts w:ascii="黑体" w:eastAsia="黑体" w:hAnsi="黑体" w:cs="Times New Roman" w:hint="eastAsia"/>
                <w:b/>
                <w:bCs/>
                <w:sz w:val="24"/>
                <w:szCs w:val="20"/>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865EA">
            <w:pPr>
              <w:jc w:val="center"/>
              <w:rPr>
                <w:rFonts w:ascii="黑体" w:eastAsia="黑体" w:hAnsi="黑体" w:cs="Times New Roman"/>
                <w:b/>
                <w:bCs/>
                <w:sz w:val="24"/>
                <w:szCs w:val="20"/>
              </w:rPr>
            </w:pPr>
            <w:r>
              <w:rPr>
                <w:rFonts w:ascii="黑体" w:eastAsia="黑体" w:hAnsi="黑体" w:cs="Times New Roman" w:hint="eastAsia"/>
                <w:b/>
                <w:bCs/>
                <w:sz w:val="24"/>
                <w:szCs w:val="20"/>
              </w:rPr>
              <w:t>其他要求</w:t>
            </w: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eastAsia="宋体" w:hAnsi="宋体" w:cs="Times New Roman"/>
                <w:bCs/>
                <w:sz w:val="24"/>
                <w:szCs w:val="20"/>
              </w:rPr>
            </w:pPr>
            <w:r>
              <w:rPr>
                <w:rFonts w:ascii="宋体" w:eastAsia="宋体" w:hAnsi="宋体" w:cs="Times New Roman" w:hint="eastAsia"/>
                <w:bCs/>
                <w:sz w:val="24"/>
                <w:szCs w:val="20"/>
              </w:rPr>
              <w:t>策划类</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Times New Roman"/>
                <w:bCs/>
                <w:sz w:val="24"/>
                <w:szCs w:val="20"/>
              </w:rPr>
            </w:pPr>
            <w:r>
              <w:rPr>
                <w:rFonts w:ascii="宋体" w:eastAsia="宋体" w:hAnsi="宋体" w:cs="Times New Roman"/>
                <w:bCs/>
                <w:sz w:val="24"/>
                <w:szCs w:val="20"/>
              </w:rPr>
              <w:t>若干</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Times New Roman"/>
                <w:bCs/>
                <w:sz w:val="24"/>
                <w:szCs w:val="20"/>
              </w:rPr>
            </w:pPr>
            <w:r>
              <w:rPr>
                <w:rFonts w:ascii="宋体" w:eastAsia="宋体" w:hAnsi="宋体" w:cs="Times New Roman"/>
                <w:bCs/>
                <w:sz w:val="24"/>
                <w:szCs w:val="20"/>
              </w:rPr>
              <w:t>本科或以上</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70B76">
            <w:pPr>
              <w:widowControl/>
              <w:jc w:val="center"/>
              <w:rPr>
                <w:rFonts w:ascii="宋体" w:eastAsia="宋体" w:hAnsi="宋体" w:cs="Times New Roman"/>
                <w:bCs/>
                <w:sz w:val="24"/>
                <w:szCs w:val="20"/>
              </w:rPr>
            </w:pP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宋体" w:eastAsia="宋体" w:hAnsi="宋体" w:cs="Times New Roman"/>
                <w:bCs/>
                <w:sz w:val="24"/>
                <w:szCs w:val="20"/>
              </w:rPr>
            </w:pPr>
            <w:r>
              <w:rPr>
                <w:rFonts w:ascii="宋体" w:eastAsia="宋体" w:hAnsi="宋体" w:cs="Times New Roman"/>
                <w:bCs/>
                <w:sz w:val="24"/>
                <w:szCs w:val="20"/>
              </w:rPr>
              <w:t>广州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宋体" w:eastAsia="宋体" w:hAnsi="宋体" w:cs="Times New Roman"/>
                <w:bCs/>
                <w:sz w:val="24"/>
                <w:szCs w:val="20"/>
              </w:rPr>
            </w:pP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eastAsia="宋体" w:hAnsi="宋体" w:cs="Times New Roman"/>
                <w:bCs/>
                <w:sz w:val="24"/>
                <w:szCs w:val="20"/>
              </w:rPr>
            </w:pPr>
            <w:r>
              <w:rPr>
                <w:rFonts w:ascii="宋体" w:eastAsia="宋体" w:hAnsi="宋体" w:cs="Times New Roman"/>
                <w:bCs/>
                <w:sz w:val="24"/>
                <w:szCs w:val="20"/>
              </w:rPr>
              <w:t>开发类</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Times New Roman"/>
                <w:bCs/>
                <w:sz w:val="24"/>
                <w:szCs w:val="20"/>
              </w:rPr>
            </w:pPr>
            <w:r>
              <w:rPr>
                <w:rFonts w:ascii="宋体" w:eastAsia="宋体" w:hAnsi="宋体" w:cs="Times New Roman"/>
                <w:bCs/>
                <w:sz w:val="24"/>
                <w:szCs w:val="20"/>
              </w:rPr>
              <w:t>若干</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Times New Roman"/>
                <w:bCs/>
                <w:sz w:val="24"/>
                <w:szCs w:val="20"/>
              </w:rPr>
            </w:pPr>
            <w:r>
              <w:rPr>
                <w:rFonts w:ascii="宋体" w:eastAsia="宋体" w:hAnsi="宋体" w:cs="Times New Roman"/>
                <w:bCs/>
                <w:sz w:val="24"/>
                <w:szCs w:val="20"/>
              </w:rPr>
              <w:t>本科或以上</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70B76">
            <w:pPr>
              <w:widowControl/>
              <w:jc w:val="center"/>
              <w:rPr>
                <w:rFonts w:ascii="宋体" w:eastAsia="宋体" w:hAnsi="宋体" w:cs="Times New Roman"/>
                <w:bCs/>
                <w:sz w:val="24"/>
                <w:szCs w:val="20"/>
              </w:rPr>
            </w:pP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宋体" w:eastAsia="宋体" w:hAnsi="宋体" w:cs="Times New Roman"/>
                <w:bCs/>
                <w:sz w:val="24"/>
                <w:szCs w:val="20"/>
              </w:rPr>
            </w:pPr>
            <w:r>
              <w:rPr>
                <w:rFonts w:ascii="宋体" w:eastAsia="宋体" w:hAnsi="宋体" w:cs="Times New Roman"/>
                <w:bCs/>
                <w:sz w:val="24"/>
                <w:szCs w:val="20"/>
              </w:rPr>
              <w:t>广州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宋体" w:eastAsia="宋体" w:hAnsi="宋体" w:cs="Times New Roman"/>
                <w:bCs/>
                <w:sz w:val="24"/>
                <w:szCs w:val="20"/>
              </w:rPr>
            </w:pP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eastAsia="宋体" w:hAnsi="宋体" w:cs="Times New Roman"/>
                <w:bCs/>
                <w:sz w:val="24"/>
                <w:szCs w:val="20"/>
              </w:rPr>
            </w:pPr>
            <w:r>
              <w:rPr>
                <w:rFonts w:ascii="宋体" w:eastAsia="宋体" w:hAnsi="宋体" w:cs="Times New Roman"/>
                <w:bCs/>
                <w:sz w:val="24"/>
                <w:szCs w:val="20"/>
              </w:rPr>
              <w:t>测试类</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Times New Roman"/>
                <w:bCs/>
                <w:sz w:val="24"/>
                <w:szCs w:val="20"/>
              </w:rPr>
            </w:pPr>
            <w:r>
              <w:rPr>
                <w:rFonts w:ascii="宋体" w:eastAsia="宋体" w:hAnsi="宋体" w:cs="Times New Roman"/>
                <w:bCs/>
                <w:sz w:val="24"/>
                <w:szCs w:val="20"/>
              </w:rPr>
              <w:t>若干</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Times New Roman"/>
                <w:bCs/>
                <w:sz w:val="24"/>
                <w:szCs w:val="20"/>
              </w:rPr>
            </w:pPr>
            <w:r>
              <w:rPr>
                <w:rFonts w:ascii="宋体" w:eastAsia="宋体" w:hAnsi="宋体" w:cs="Times New Roman"/>
                <w:bCs/>
                <w:sz w:val="24"/>
                <w:szCs w:val="20"/>
              </w:rPr>
              <w:t>本科或以上</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70B76">
            <w:pPr>
              <w:widowControl/>
              <w:jc w:val="center"/>
              <w:rPr>
                <w:rFonts w:ascii="宋体" w:eastAsia="宋体" w:hAnsi="宋体" w:cs="Times New Roman"/>
                <w:bCs/>
                <w:sz w:val="24"/>
                <w:szCs w:val="20"/>
              </w:rPr>
            </w:pP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宋体" w:eastAsia="宋体" w:hAnsi="宋体" w:cs="Times New Roman"/>
                <w:bCs/>
                <w:sz w:val="24"/>
                <w:szCs w:val="20"/>
              </w:rPr>
            </w:pPr>
            <w:r>
              <w:rPr>
                <w:rFonts w:ascii="宋体" w:eastAsia="宋体" w:hAnsi="宋体" w:cs="Times New Roman"/>
                <w:bCs/>
                <w:sz w:val="24"/>
                <w:szCs w:val="20"/>
              </w:rPr>
              <w:t>广州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宋体" w:eastAsia="宋体" w:hAnsi="宋体" w:cs="Times New Roman"/>
                <w:bCs/>
                <w:sz w:val="24"/>
                <w:szCs w:val="20"/>
              </w:rPr>
            </w:pP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eastAsia="宋体" w:hAnsi="宋体" w:cs="Times New Roman"/>
                <w:bCs/>
                <w:sz w:val="24"/>
                <w:szCs w:val="20"/>
              </w:rPr>
            </w:pPr>
            <w:r>
              <w:rPr>
                <w:rFonts w:ascii="宋体" w:eastAsia="宋体" w:hAnsi="宋体" w:cs="Times New Roman"/>
                <w:bCs/>
                <w:sz w:val="24"/>
                <w:szCs w:val="20"/>
              </w:rPr>
              <w:t>运维类</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Times New Roman"/>
                <w:bCs/>
                <w:sz w:val="24"/>
                <w:szCs w:val="20"/>
              </w:rPr>
            </w:pPr>
            <w:r>
              <w:rPr>
                <w:rFonts w:ascii="宋体" w:eastAsia="宋体" w:hAnsi="宋体" w:cs="Times New Roman"/>
                <w:bCs/>
                <w:sz w:val="24"/>
                <w:szCs w:val="20"/>
              </w:rPr>
              <w:t>若干</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Times New Roman"/>
                <w:bCs/>
                <w:sz w:val="24"/>
                <w:szCs w:val="20"/>
              </w:rPr>
            </w:pPr>
            <w:r>
              <w:rPr>
                <w:rFonts w:ascii="宋体" w:eastAsia="宋体" w:hAnsi="宋体" w:cs="Times New Roman"/>
                <w:bCs/>
                <w:sz w:val="24"/>
                <w:szCs w:val="20"/>
              </w:rPr>
              <w:t>本科或以上</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70B76">
            <w:pPr>
              <w:widowControl/>
              <w:jc w:val="center"/>
              <w:rPr>
                <w:rFonts w:ascii="宋体" w:eastAsia="宋体" w:hAnsi="宋体" w:cs="Times New Roman"/>
                <w:bCs/>
                <w:sz w:val="24"/>
                <w:szCs w:val="20"/>
              </w:rPr>
            </w:pP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宋体" w:eastAsia="宋体" w:hAnsi="宋体" w:cs="Times New Roman"/>
                <w:bCs/>
                <w:sz w:val="24"/>
                <w:szCs w:val="20"/>
              </w:rPr>
            </w:pPr>
            <w:r>
              <w:rPr>
                <w:rFonts w:ascii="宋体" w:eastAsia="宋体" w:hAnsi="宋体" w:cs="Times New Roman"/>
                <w:bCs/>
                <w:sz w:val="24"/>
                <w:szCs w:val="20"/>
              </w:rPr>
              <w:t>广州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宋体" w:eastAsia="宋体" w:hAnsi="宋体" w:cs="Times New Roman"/>
                <w:bCs/>
                <w:sz w:val="24"/>
                <w:szCs w:val="20"/>
              </w:rPr>
            </w:pP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eastAsia="宋体" w:hAnsi="宋体" w:cs="Times New Roman"/>
                <w:bCs/>
                <w:sz w:val="24"/>
                <w:szCs w:val="20"/>
              </w:rPr>
            </w:pPr>
            <w:r>
              <w:rPr>
                <w:rFonts w:ascii="宋体" w:eastAsia="宋体" w:hAnsi="宋体" w:cs="Times New Roman"/>
                <w:bCs/>
                <w:sz w:val="24"/>
                <w:szCs w:val="20"/>
              </w:rPr>
              <w:t>综合类</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Times New Roman"/>
                <w:bCs/>
                <w:sz w:val="24"/>
                <w:szCs w:val="20"/>
              </w:rPr>
            </w:pPr>
            <w:r>
              <w:rPr>
                <w:rFonts w:ascii="宋体" w:eastAsia="宋体" w:hAnsi="宋体" w:cs="Times New Roman"/>
                <w:bCs/>
                <w:sz w:val="24"/>
                <w:szCs w:val="20"/>
              </w:rPr>
              <w:t>若干</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Times New Roman"/>
                <w:bCs/>
                <w:sz w:val="24"/>
                <w:szCs w:val="20"/>
              </w:rPr>
            </w:pPr>
            <w:r>
              <w:rPr>
                <w:rFonts w:ascii="宋体" w:eastAsia="宋体" w:hAnsi="宋体" w:cs="Times New Roman"/>
                <w:bCs/>
                <w:sz w:val="24"/>
                <w:szCs w:val="20"/>
              </w:rPr>
              <w:t>本科或以上</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70B76">
            <w:pPr>
              <w:widowControl/>
              <w:jc w:val="center"/>
              <w:rPr>
                <w:rFonts w:ascii="宋体" w:eastAsia="宋体" w:hAnsi="宋体" w:cs="Times New Roman"/>
                <w:bCs/>
                <w:sz w:val="24"/>
                <w:szCs w:val="20"/>
              </w:rPr>
            </w:pP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宋体" w:eastAsia="宋体" w:hAnsi="宋体" w:cs="Times New Roman"/>
                <w:bCs/>
                <w:sz w:val="24"/>
                <w:szCs w:val="20"/>
              </w:rPr>
            </w:pPr>
            <w:r>
              <w:rPr>
                <w:rFonts w:ascii="宋体" w:eastAsia="宋体" w:hAnsi="宋体" w:cs="Times New Roman"/>
                <w:bCs/>
                <w:sz w:val="24"/>
                <w:szCs w:val="20"/>
              </w:rPr>
              <w:t>广州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宋体" w:eastAsia="宋体" w:hAnsi="宋体" w:cs="Times New Roman"/>
                <w:bCs/>
                <w:sz w:val="24"/>
                <w:szCs w:val="20"/>
              </w:rPr>
            </w:pP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eastAsia="宋体" w:hAnsi="宋体" w:cs="Times New Roman"/>
                <w:bCs/>
                <w:sz w:val="24"/>
                <w:szCs w:val="20"/>
              </w:rPr>
            </w:pPr>
            <w:r>
              <w:rPr>
                <w:rFonts w:ascii="宋体" w:eastAsia="宋体" w:hAnsi="宋体" w:cs="Times New Roman"/>
                <w:bCs/>
                <w:sz w:val="24"/>
                <w:szCs w:val="20"/>
              </w:rPr>
              <w:t>职能类</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Times New Roman"/>
                <w:bCs/>
                <w:sz w:val="24"/>
                <w:szCs w:val="20"/>
              </w:rPr>
            </w:pPr>
            <w:r>
              <w:rPr>
                <w:rFonts w:ascii="宋体" w:eastAsia="宋体" w:hAnsi="宋体" w:cs="Times New Roman"/>
                <w:bCs/>
                <w:sz w:val="24"/>
                <w:szCs w:val="20"/>
              </w:rPr>
              <w:t>若干</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Times New Roman"/>
                <w:bCs/>
                <w:sz w:val="24"/>
                <w:szCs w:val="20"/>
              </w:rPr>
            </w:pPr>
            <w:r>
              <w:rPr>
                <w:rFonts w:ascii="宋体" w:eastAsia="宋体" w:hAnsi="宋体" w:cs="Times New Roman"/>
                <w:bCs/>
                <w:sz w:val="24"/>
                <w:szCs w:val="20"/>
              </w:rPr>
              <w:t>本科或以上</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70B76">
            <w:pPr>
              <w:widowControl/>
              <w:jc w:val="center"/>
              <w:rPr>
                <w:rFonts w:ascii="宋体" w:eastAsia="宋体" w:hAnsi="宋体" w:cs="Times New Roman"/>
                <w:bCs/>
                <w:sz w:val="24"/>
                <w:szCs w:val="20"/>
              </w:rPr>
            </w:pP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宋体" w:eastAsia="宋体" w:hAnsi="宋体" w:cs="Times New Roman"/>
                <w:bCs/>
                <w:sz w:val="24"/>
                <w:szCs w:val="20"/>
              </w:rPr>
            </w:pPr>
            <w:r>
              <w:rPr>
                <w:rFonts w:ascii="宋体" w:eastAsia="宋体" w:hAnsi="宋体" w:cs="Times New Roman"/>
                <w:bCs/>
                <w:sz w:val="24"/>
                <w:szCs w:val="20"/>
              </w:rPr>
              <w:t>广州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宋体" w:eastAsia="宋体" w:hAnsi="宋体" w:cs="Times New Roman"/>
                <w:bCs/>
                <w:sz w:val="24"/>
                <w:szCs w:val="20"/>
              </w:rPr>
            </w:pPr>
          </w:p>
        </w:tc>
      </w:tr>
    </w:tbl>
    <w:p w:rsidR="00970B76" w:rsidRDefault="00970B76">
      <w:pPr>
        <w:jc w:val="center"/>
        <w:rPr>
          <w:rFonts w:ascii="宋体" w:eastAsia="宋体" w:hAnsi="宋体" w:cstheme="majorBidi"/>
          <w:b/>
          <w:bCs/>
          <w:sz w:val="36"/>
          <w:szCs w:val="36"/>
          <w:shd w:val="pct10" w:color="auto" w:fill="FFFFFF"/>
        </w:rPr>
      </w:pPr>
    </w:p>
    <w:p w:rsidR="00970B76" w:rsidRDefault="009865EA">
      <w:r>
        <w:br w:type="page"/>
      </w:r>
    </w:p>
    <w:p w:rsidR="00970B76" w:rsidRDefault="009865EA">
      <w:pPr>
        <w:pStyle w:val="2"/>
        <w:jc w:val="center"/>
        <w:rPr>
          <w:rFonts w:ascii="宋体" w:eastAsia="宋体" w:hAnsi="宋体"/>
          <w:sz w:val="36"/>
          <w:szCs w:val="36"/>
          <w:shd w:val="pct10" w:color="auto" w:fill="FFFFFF"/>
        </w:rPr>
      </w:pPr>
      <w:bookmarkStart w:id="95" w:name="_Toc498718737"/>
      <w:bookmarkStart w:id="96" w:name="_Toc499194172"/>
      <w:r>
        <w:rPr>
          <w:rFonts w:ascii="宋体" w:eastAsia="宋体" w:hAnsi="宋体" w:hint="eastAsia"/>
          <w:sz w:val="36"/>
          <w:szCs w:val="36"/>
          <w:shd w:val="pct10" w:color="auto" w:fill="FFFFFF"/>
        </w:rPr>
        <w:lastRenderedPageBreak/>
        <w:t>59</w:t>
      </w:r>
      <w:r>
        <w:rPr>
          <w:rFonts w:ascii="宋体" w:eastAsia="宋体" w:hAnsi="宋体"/>
          <w:sz w:val="36"/>
          <w:szCs w:val="36"/>
          <w:shd w:val="pct10" w:color="auto" w:fill="FFFFFF"/>
        </w:rPr>
        <w:t xml:space="preserve"> </w:t>
      </w:r>
      <w:r>
        <w:rPr>
          <w:rFonts w:ascii="宋体" w:eastAsia="宋体" w:hAnsi="宋体" w:hint="eastAsia"/>
          <w:sz w:val="36"/>
          <w:szCs w:val="36"/>
          <w:shd w:val="pct10" w:color="auto" w:fill="FFFFFF"/>
        </w:rPr>
        <w:t>普联技术有限公司</w:t>
      </w:r>
      <w:bookmarkEnd w:id="95"/>
      <w:bookmarkEnd w:id="96"/>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0"/>
        <w:gridCol w:w="855"/>
        <w:gridCol w:w="1559"/>
        <w:gridCol w:w="1272"/>
        <w:gridCol w:w="992"/>
        <w:gridCol w:w="2839"/>
      </w:tblGrid>
      <w:tr w:rsidR="00970B76">
        <w:trPr>
          <w:trHeight w:val="1910"/>
        </w:trPr>
        <w:tc>
          <w:tcPr>
            <w:tcW w:w="9747" w:type="dxa"/>
            <w:gridSpan w:val="6"/>
            <w:tcBorders>
              <w:top w:val="thinThickSmallGap" w:sz="18" w:space="0" w:color="auto"/>
              <w:left w:val="thinThickSmallGap" w:sz="18" w:space="0" w:color="auto"/>
              <w:bottom w:val="single" w:sz="6" w:space="0" w:color="auto"/>
              <w:right w:val="thickThinSmallGap" w:sz="18" w:space="0" w:color="auto"/>
            </w:tcBorders>
          </w:tcPr>
          <w:p w:rsidR="00970B76" w:rsidRDefault="009865EA">
            <w:pPr>
              <w:rPr>
                <w:rFonts w:ascii="宋体" w:eastAsia="宋体" w:hAnsi="宋体" w:cs="Times New Roman"/>
                <w:b/>
                <w:bCs/>
                <w:sz w:val="24"/>
                <w:szCs w:val="24"/>
              </w:rPr>
            </w:pPr>
            <w:r>
              <w:rPr>
                <w:rFonts w:ascii="Times New Roman" w:eastAsia="黑体" w:hAnsi="Times New Roman" w:cs="Times New Roman" w:hint="eastAsia"/>
                <w:b/>
                <w:bCs/>
                <w:sz w:val="24"/>
                <w:szCs w:val="20"/>
              </w:rPr>
              <w:t>公司简介：</w:t>
            </w:r>
            <w:r>
              <w:rPr>
                <w:rFonts w:ascii="宋体" w:eastAsia="宋体" w:hAnsi="宋体" w:cs="宋体" w:hint="eastAsia"/>
                <w:kern w:val="0"/>
                <w:sz w:val="24"/>
                <w:szCs w:val="24"/>
              </w:rPr>
              <w:t>普联技术有限公司（以下简称</w:t>
            </w:r>
            <w:r>
              <w:rPr>
                <w:rFonts w:ascii="宋体" w:eastAsia="宋体" w:hAnsi="宋体" w:cs="宋体" w:hint="eastAsia"/>
                <w:kern w:val="0"/>
                <w:sz w:val="24"/>
                <w:szCs w:val="24"/>
              </w:rPr>
              <w:t>"TP-LINK"</w:t>
            </w:r>
            <w:r>
              <w:rPr>
                <w:rFonts w:ascii="宋体" w:eastAsia="宋体" w:hAnsi="宋体" w:cs="宋体" w:hint="eastAsia"/>
                <w:kern w:val="0"/>
                <w:sz w:val="24"/>
                <w:szCs w:val="24"/>
              </w:rPr>
              <w:t>）是全球领先的网络通讯设备供应商。自</w:t>
            </w:r>
            <w:r>
              <w:rPr>
                <w:rFonts w:ascii="宋体" w:eastAsia="宋体" w:hAnsi="宋体" w:cs="宋体" w:hint="eastAsia"/>
                <w:kern w:val="0"/>
                <w:sz w:val="24"/>
                <w:szCs w:val="24"/>
              </w:rPr>
              <w:t>1996</w:t>
            </w:r>
            <w:r>
              <w:rPr>
                <w:rFonts w:ascii="宋体" w:eastAsia="宋体" w:hAnsi="宋体" w:cs="宋体" w:hint="eastAsia"/>
                <w:kern w:val="0"/>
                <w:sz w:val="24"/>
                <w:szCs w:val="24"/>
              </w:rPr>
              <w:t>年成立以来，始终坚持自主研发、自主制造、自主营销，致力于为大众提供最便利的本地局域网络互联和</w:t>
            </w:r>
            <w:r>
              <w:rPr>
                <w:rFonts w:ascii="宋体" w:eastAsia="宋体" w:hAnsi="宋体" w:cs="宋体" w:hint="eastAsia"/>
                <w:kern w:val="0"/>
                <w:sz w:val="24"/>
                <w:szCs w:val="24"/>
              </w:rPr>
              <w:t>Internet</w:t>
            </w:r>
            <w:r>
              <w:rPr>
                <w:rFonts w:ascii="宋体" w:eastAsia="宋体" w:hAnsi="宋体" w:cs="宋体" w:hint="eastAsia"/>
                <w:kern w:val="0"/>
                <w:sz w:val="24"/>
                <w:szCs w:val="24"/>
              </w:rPr>
              <w:t>接入手段，为大众在生活、工作、娱乐上日益增长的网络使用需求，提供高品质、高性能价格比的全面设备解决方案。</w:t>
            </w:r>
            <w:r>
              <w:rPr>
                <w:rFonts w:ascii="宋体" w:eastAsia="宋体" w:hAnsi="宋体" w:cs="宋体" w:hint="eastAsia"/>
                <w:kern w:val="0"/>
                <w:sz w:val="24"/>
                <w:szCs w:val="24"/>
              </w:rPr>
              <w:t>TP-LINK</w:t>
            </w:r>
            <w:r>
              <w:rPr>
                <w:rFonts w:ascii="宋体" w:eastAsia="宋体" w:hAnsi="宋体" w:cs="宋体" w:hint="eastAsia"/>
                <w:kern w:val="0"/>
                <w:sz w:val="24"/>
                <w:szCs w:val="24"/>
              </w:rPr>
              <w:t>产品涵盖以太网、无线局域网、宽带接入、电力线通信、安防监控，在既有的传输、交换、路由等主要核心领域外，正大力扩展智能家居、数据存储、网络安全等领域。</w:t>
            </w:r>
          </w:p>
        </w:tc>
      </w:tr>
      <w:tr w:rsidR="00970B76">
        <w:trPr>
          <w:trHeight w:val="443"/>
        </w:trPr>
        <w:tc>
          <w:tcPr>
            <w:tcW w:w="2230"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黑体" w:eastAsia="黑体" w:hAnsi="黑体" w:cs="宋体"/>
                <w:b/>
                <w:kern w:val="0"/>
                <w:sz w:val="24"/>
                <w:szCs w:val="24"/>
              </w:rPr>
            </w:pPr>
            <w:r>
              <w:rPr>
                <w:rFonts w:ascii="黑体" w:eastAsia="黑体" w:hAnsi="黑体" w:cs="宋体" w:hint="eastAsia"/>
                <w:b/>
                <w:kern w:val="0"/>
                <w:sz w:val="24"/>
                <w:szCs w:val="24"/>
              </w:rPr>
              <w:t>简历接收邮箱</w:t>
            </w:r>
          </w:p>
        </w:tc>
        <w:tc>
          <w:tcPr>
            <w:tcW w:w="2414" w:type="dxa"/>
            <w:gridSpan w:val="2"/>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黑体" w:eastAsia="黑体" w:hAnsi="黑体" w:cs="宋体"/>
                <w:b/>
                <w:kern w:val="0"/>
                <w:sz w:val="24"/>
                <w:szCs w:val="24"/>
              </w:rPr>
            </w:pPr>
            <w:r>
              <w:rPr>
                <w:rFonts w:ascii="黑体" w:eastAsia="黑体" w:hAnsi="黑体" w:cs="Times New Roman"/>
                <w:b/>
                <w:color w:val="3E3A39"/>
                <w:spacing w:val="15"/>
                <w:sz w:val="24"/>
                <w:szCs w:val="24"/>
                <w:shd w:val="clear" w:color="auto" w:fill="FFFFFF"/>
              </w:rPr>
              <w:t>wangrizi@tp-link.com.cn</w:t>
            </w:r>
          </w:p>
        </w:tc>
        <w:tc>
          <w:tcPr>
            <w:tcW w:w="1272"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黑体" w:eastAsia="黑体" w:hAnsi="黑体" w:cs="宋体"/>
                <w:b/>
                <w:kern w:val="0"/>
                <w:sz w:val="24"/>
                <w:szCs w:val="24"/>
              </w:rPr>
            </w:pPr>
            <w:r>
              <w:rPr>
                <w:rFonts w:ascii="黑体" w:eastAsia="黑体" w:hAnsi="黑体" w:cs="宋体" w:hint="eastAsia"/>
                <w:b/>
                <w:kern w:val="0"/>
                <w:sz w:val="24"/>
                <w:szCs w:val="24"/>
              </w:rPr>
              <w:t>简历接收截止时间</w:t>
            </w:r>
          </w:p>
        </w:tc>
        <w:tc>
          <w:tcPr>
            <w:tcW w:w="3831" w:type="dxa"/>
            <w:gridSpan w:val="2"/>
            <w:tcBorders>
              <w:top w:val="single" w:sz="4" w:space="0" w:color="4F81BD"/>
              <w:left w:val="single" w:sz="6" w:space="0" w:color="auto"/>
              <w:bottom w:val="single" w:sz="6" w:space="0" w:color="auto"/>
              <w:right w:val="thickThinSmallGap" w:sz="18" w:space="0" w:color="auto"/>
            </w:tcBorders>
            <w:vAlign w:val="center"/>
          </w:tcPr>
          <w:p w:rsidR="00970B76" w:rsidRDefault="009865EA">
            <w:pPr>
              <w:widowControl/>
              <w:jc w:val="center"/>
              <w:rPr>
                <w:rFonts w:ascii="黑体" w:eastAsia="黑体" w:hAnsi="黑体" w:cs="宋体"/>
                <w:b/>
                <w:kern w:val="0"/>
                <w:sz w:val="24"/>
                <w:szCs w:val="24"/>
              </w:rPr>
            </w:pPr>
            <w:r>
              <w:rPr>
                <w:rFonts w:ascii="黑体" w:eastAsia="黑体" w:hAnsi="黑体" w:cs="宋体" w:hint="eastAsia"/>
                <w:b/>
                <w:kern w:val="0"/>
                <w:sz w:val="24"/>
                <w:szCs w:val="24"/>
              </w:rPr>
              <w:t>2017</w:t>
            </w:r>
            <w:r>
              <w:rPr>
                <w:rFonts w:ascii="黑体" w:eastAsia="黑体" w:hAnsi="黑体" w:cs="宋体" w:hint="eastAsia"/>
                <w:b/>
                <w:kern w:val="0"/>
                <w:sz w:val="24"/>
                <w:szCs w:val="24"/>
              </w:rPr>
              <w:t>年</w:t>
            </w:r>
            <w:r>
              <w:rPr>
                <w:rFonts w:ascii="黑体" w:eastAsia="黑体" w:hAnsi="黑体" w:cs="宋体" w:hint="eastAsia"/>
                <w:b/>
                <w:kern w:val="0"/>
                <w:sz w:val="24"/>
                <w:szCs w:val="24"/>
              </w:rPr>
              <w:t>11</w:t>
            </w:r>
            <w:r>
              <w:rPr>
                <w:rFonts w:ascii="黑体" w:eastAsia="黑体" w:hAnsi="黑体" w:cs="宋体" w:hint="eastAsia"/>
                <w:b/>
                <w:kern w:val="0"/>
                <w:sz w:val="24"/>
                <w:szCs w:val="24"/>
              </w:rPr>
              <w:t>月</w:t>
            </w:r>
            <w:r>
              <w:rPr>
                <w:rFonts w:ascii="黑体" w:eastAsia="黑体" w:hAnsi="黑体" w:cs="宋体" w:hint="eastAsia"/>
                <w:b/>
                <w:kern w:val="0"/>
                <w:sz w:val="24"/>
                <w:szCs w:val="24"/>
              </w:rPr>
              <w:t>24</w:t>
            </w:r>
            <w:r>
              <w:rPr>
                <w:rFonts w:ascii="黑体" w:eastAsia="黑体" w:hAnsi="黑体" w:cs="宋体" w:hint="eastAsia"/>
                <w:b/>
                <w:kern w:val="0"/>
                <w:sz w:val="24"/>
                <w:szCs w:val="24"/>
              </w:rPr>
              <w:t>日</w:t>
            </w:r>
          </w:p>
        </w:tc>
      </w:tr>
      <w:tr w:rsidR="00970B76">
        <w:trPr>
          <w:trHeight w:val="443"/>
        </w:trPr>
        <w:tc>
          <w:tcPr>
            <w:tcW w:w="2230"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黑体" w:eastAsia="黑体" w:hAnsi="黑体" w:cs="Times New Roman"/>
                <w:b/>
                <w:bCs/>
                <w:sz w:val="24"/>
                <w:szCs w:val="24"/>
              </w:rPr>
            </w:pPr>
            <w:r>
              <w:rPr>
                <w:rFonts w:ascii="黑体" w:eastAsia="黑体" w:hAnsi="黑体" w:cs="Times New Roman" w:hint="eastAsia"/>
                <w:b/>
                <w:bCs/>
                <w:sz w:val="24"/>
                <w:szCs w:val="24"/>
              </w:rPr>
              <w:t>招聘岗位</w:t>
            </w:r>
          </w:p>
        </w:tc>
        <w:tc>
          <w:tcPr>
            <w:tcW w:w="855"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黑体" w:eastAsia="黑体" w:hAnsi="黑体" w:cs="Times New Roman"/>
                <w:b/>
                <w:bCs/>
                <w:sz w:val="24"/>
                <w:szCs w:val="24"/>
              </w:rPr>
            </w:pPr>
            <w:r>
              <w:rPr>
                <w:rFonts w:ascii="黑体" w:eastAsia="黑体" w:hAnsi="黑体" w:cs="Times New Roman" w:hint="eastAsia"/>
                <w:b/>
                <w:bCs/>
                <w:sz w:val="24"/>
                <w:szCs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黑体" w:eastAsia="黑体" w:hAnsi="黑体" w:cs="Times New Roman"/>
                <w:b/>
                <w:bCs/>
                <w:sz w:val="24"/>
                <w:szCs w:val="24"/>
              </w:rPr>
            </w:pPr>
            <w:r>
              <w:rPr>
                <w:rFonts w:ascii="黑体" w:eastAsia="黑体" w:hAnsi="黑体" w:cs="Times New Roman" w:hint="eastAsia"/>
                <w:b/>
                <w:bCs/>
                <w:sz w:val="24"/>
                <w:szCs w:val="24"/>
              </w:rPr>
              <w:t>学历要求</w:t>
            </w:r>
          </w:p>
        </w:tc>
        <w:tc>
          <w:tcPr>
            <w:tcW w:w="1272"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黑体" w:eastAsia="黑体" w:hAnsi="黑体" w:cs="Times New Roman"/>
                <w:b/>
                <w:bCs/>
                <w:sz w:val="24"/>
                <w:szCs w:val="24"/>
              </w:rPr>
            </w:pPr>
            <w:r>
              <w:rPr>
                <w:rFonts w:ascii="黑体" w:eastAsia="黑体" w:hAnsi="黑体" w:cs="Times New Roman" w:hint="eastAsia"/>
                <w:b/>
                <w:bCs/>
                <w:sz w:val="24"/>
                <w:szCs w:val="24"/>
              </w:rPr>
              <w:t>招聘专业</w:t>
            </w:r>
          </w:p>
        </w:tc>
        <w:tc>
          <w:tcPr>
            <w:tcW w:w="992" w:type="dxa"/>
            <w:tcBorders>
              <w:top w:val="single" w:sz="4" w:space="0" w:color="4F81BD"/>
              <w:left w:val="single" w:sz="6" w:space="0" w:color="auto"/>
              <w:bottom w:val="single" w:sz="6" w:space="0" w:color="auto"/>
              <w:right w:val="single" w:sz="4" w:space="0" w:color="auto"/>
            </w:tcBorders>
            <w:vAlign w:val="center"/>
          </w:tcPr>
          <w:p w:rsidR="00970B76" w:rsidRDefault="009865EA">
            <w:pPr>
              <w:jc w:val="center"/>
              <w:rPr>
                <w:rFonts w:ascii="黑体" w:eastAsia="黑体" w:hAnsi="黑体" w:cs="Times New Roman"/>
                <w:b/>
                <w:bCs/>
                <w:sz w:val="24"/>
                <w:szCs w:val="24"/>
              </w:rPr>
            </w:pPr>
            <w:r>
              <w:rPr>
                <w:rFonts w:ascii="黑体" w:eastAsia="黑体" w:hAnsi="黑体" w:cs="Times New Roman" w:hint="eastAsia"/>
                <w:b/>
                <w:bCs/>
                <w:sz w:val="24"/>
                <w:szCs w:val="24"/>
              </w:rPr>
              <w:t>工作地点</w:t>
            </w:r>
          </w:p>
        </w:tc>
        <w:tc>
          <w:tcPr>
            <w:tcW w:w="2839" w:type="dxa"/>
            <w:tcBorders>
              <w:top w:val="single" w:sz="6" w:space="0" w:color="auto"/>
              <w:left w:val="single" w:sz="4" w:space="0" w:color="auto"/>
              <w:bottom w:val="single" w:sz="6" w:space="0" w:color="auto"/>
              <w:right w:val="thickThinSmallGap" w:sz="18" w:space="0" w:color="auto"/>
            </w:tcBorders>
            <w:vAlign w:val="center"/>
          </w:tcPr>
          <w:p w:rsidR="00970B76" w:rsidRDefault="009865EA">
            <w:pPr>
              <w:jc w:val="center"/>
              <w:rPr>
                <w:rFonts w:ascii="黑体" w:eastAsia="黑体" w:hAnsi="黑体" w:cs="Times New Roman"/>
                <w:b/>
                <w:bCs/>
                <w:sz w:val="24"/>
                <w:szCs w:val="24"/>
              </w:rPr>
            </w:pPr>
            <w:r>
              <w:rPr>
                <w:rFonts w:ascii="黑体" w:eastAsia="黑体" w:hAnsi="黑体" w:cs="Times New Roman" w:hint="eastAsia"/>
                <w:b/>
                <w:bCs/>
                <w:sz w:val="24"/>
                <w:szCs w:val="24"/>
              </w:rPr>
              <w:t>其他要求</w:t>
            </w:r>
          </w:p>
        </w:tc>
      </w:tr>
      <w:tr w:rsidR="00970B76">
        <w:trPr>
          <w:trHeight w:val="502"/>
        </w:trPr>
        <w:tc>
          <w:tcPr>
            <w:tcW w:w="2230"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业务员（运营商</w:t>
            </w:r>
            <w:r>
              <w:rPr>
                <w:rFonts w:ascii="宋体" w:eastAsia="宋体" w:hAnsi="宋体" w:cs="宋体"/>
                <w:kern w:val="0"/>
                <w:sz w:val="24"/>
                <w:szCs w:val="24"/>
              </w:rPr>
              <w:t>）</w:t>
            </w:r>
          </w:p>
        </w:tc>
        <w:tc>
          <w:tcPr>
            <w:tcW w:w="855"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12</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本科</w:t>
            </w:r>
            <w:r>
              <w:rPr>
                <w:rFonts w:ascii="宋体" w:eastAsia="宋体" w:hAnsi="宋体" w:cs="宋体" w:hint="eastAsia"/>
                <w:kern w:val="0"/>
                <w:sz w:val="24"/>
                <w:szCs w:val="24"/>
              </w:rPr>
              <w:t>/</w:t>
            </w:r>
            <w:r>
              <w:rPr>
                <w:rFonts w:ascii="宋体" w:eastAsia="宋体" w:hAnsi="宋体" w:cs="宋体" w:hint="eastAsia"/>
                <w:kern w:val="0"/>
                <w:sz w:val="24"/>
                <w:szCs w:val="24"/>
              </w:rPr>
              <w:t>硕士</w:t>
            </w:r>
          </w:p>
        </w:tc>
        <w:tc>
          <w:tcPr>
            <w:tcW w:w="1272"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理工科相关专业优先</w:t>
            </w:r>
          </w:p>
        </w:tc>
        <w:tc>
          <w:tcPr>
            <w:tcW w:w="992"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深圳</w:t>
            </w:r>
          </w:p>
        </w:tc>
        <w:tc>
          <w:tcPr>
            <w:tcW w:w="2839" w:type="dxa"/>
            <w:tcBorders>
              <w:top w:val="single" w:sz="6" w:space="0" w:color="auto"/>
              <w:left w:val="single" w:sz="4" w:space="0" w:color="auto"/>
              <w:bottom w:val="single" w:sz="6" w:space="0" w:color="auto"/>
              <w:right w:val="thickThinSmallGap" w:sz="18" w:space="0" w:color="auto"/>
            </w:tcBorders>
            <w:vAlign w:val="center"/>
          </w:tcPr>
          <w:p w:rsidR="00970B76" w:rsidRDefault="009865EA">
            <w:pPr>
              <w:rPr>
                <w:rFonts w:ascii="宋体" w:eastAsia="宋体" w:hAnsi="宋体"/>
                <w:sz w:val="24"/>
                <w:szCs w:val="24"/>
              </w:rPr>
            </w:pPr>
            <w:r>
              <w:rPr>
                <w:rFonts w:ascii="宋体" w:eastAsia="宋体" w:hAnsi="宋体" w:hint="eastAsia"/>
                <w:sz w:val="24"/>
                <w:szCs w:val="24"/>
              </w:rPr>
              <w:t>英语六级及以上，善于沟通，能适应国外出差</w:t>
            </w:r>
          </w:p>
        </w:tc>
      </w:tr>
      <w:tr w:rsidR="00970B76">
        <w:trPr>
          <w:trHeight w:val="502"/>
        </w:trPr>
        <w:tc>
          <w:tcPr>
            <w:tcW w:w="2230"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业务助理（运营商</w:t>
            </w:r>
            <w:r>
              <w:rPr>
                <w:rFonts w:ascii="宋体" w:eastAsia="宋体" w:hAnsi="宋体" w:cs="宋体"/>
                <w:kern w:val="0"/>
                <w:sz w:val="24"/>
                <w:szCs w:val="24"/>
              </w:rPr>
              <w:t>）</w:t>
            </w:r>
          </w:p>
        </w:tc>
        <w:tc>
          <w:tcPr>
            <w:tcW w:w="855"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8</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本科</w:t>
            </w:r>
          </w:p>
        </w:tc>
        <w:tc>
          <w:tcPr>
            <w:tcW w:w="1272"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专业不限，理工科优先</w:t>
            </w:r>
          </w:p>
        </w:tc>
        <w:tc>
          <w:tcPr>
            <w:tcW w:w="992"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深圳</w:t>
            </w:r>
          </w:p>
        </w:tc>
        <w:tc>
          <w:tcPr>
            <w:tcW w:w="2839" w:type="dxa"/>
            <w:tcBorders>
              <w:top w:val="single" w:sz="6" w:space="0" w:color="auto"/>
              <w:left w:val="single" w:sz="4" w:space="0" w:color="auto"/>
              <w:bottom w:val="single" w:sz="6" w:space="0" w:color="auto"/>
              <w:right w:val="thickThinSmallGap" w:sz="18" w:space="0" w:color="auto"/>
            </w:tcBorders>
            <w:vAlign w:val="center"/>
          </w:tcPr>
          <w:p w:rsidR="00970B76" w:rsidRDefault="009865EA">
            <w:pPr>
              <w:rPr>
                <w:rFonts w:ascii="宋体" w:eastAsia="宋体" w:hAnsi="宋体"/>
                <w:sz w:val="24"/>
                <w:szCs w:val="24"/>
              </w:rPr>
            </w:pPr>
            <w:r>
              <w:rPr>
                <w:rFonts w:ascii="宋体" w:eastAsia="宋体" w:hAnsi="宋体" w:hint="eastAsia"/>
                <w:sz w:val="24"/>
                <w:szCs w:val="24"/>
              </w:rPr>
              <w:t>英语六级及以上，书写、口语良好，积极主动</w:t>
            </w:r>
          </w:p>
        </w:tc>
      </w:tr>
      <w:tr w:rsidR="00970B76">
        <w:trPr>
          <w:trHeight w:val="502"/>
        </w:trPr>
        <w:tc>
          <w:tcPr>
            <w:tcW w:w="2230"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营销专员（运营商</w:t>
            </w:r>
            <w:r>
              <w:rPr>
                <w:rFonts w:ascii="宋体" w:eastAsia="宋体" w:hAnsi="宋体" w:cs="宋体"/>
                <w:kern w:val="0"/>
                <w:sz w:val="24"/>
                <w:szCs w:val="24"/>
              </w:rPr>
              <w:t>）</w:t>
            </w:r>
          </w:p>
        </w:tc>
        <w:tc>
          <w:tcPr>
            <w:tcW w:w="855"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4</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本科</w:t>
            </w:r>
            <w:r>
              <w:rPr>
                <w:rFonts w:ascii="宋体" w:eastAsia="宋体" w:hAnsi="宋体" w:cs="宋体" w:hint="eastAsia"/>
                <w:kern w:val="0"/>
                <w:sz w:val="24"/>
                <w:szCs w:val="24"/>
              </w:rPr>
              <w:t>/</w:t>
            </w:r>
            <w:r>
              <w:rPr>
                <w:rFonts w:ascii="宋体" w:eastAsia="宋体" w:hAnsi="宋体" w:cs="宋体" w:hint="eastAsia"/>
                <w:kern w:val="0"/>
                <w:sz w:val="24"/>
                <w:szCs w:val="24"/>
              </w:rPr>
              <w:t>硕士</w:t>
            </w:r>
          </w:p>
        </w:tc>
        <w:tc>
          <w:tcPr>
            <w:tcW w:w="1272"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市场营销、通信、数据分析等相关专业</w:t>
            </w:r>
          </w:p>
        </w:tc>
        <w:tc>
          <w:tcPr>
            <w:tcW w:w="992"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深圳</w:t>
            </w:r>
          </w:p>
        </w:tc>
        <w:tc>
          <w:tcPr>
            <w:tcW w:w="2839" w:type="dxa"/>
            <w:tcBorders>
              <w:top w:val="single" w:sz="6" w:space="0" w:color="auto"/>
              <w:left w:val="single" w:sz="4" w:space="0" w:color="auto"/>
              <w:bottom w:val="single" w:sz="6" w:space="0" w:color="auto"/>
              <w:right w:val="thickThinSmallGap" w:sz="18" w:space="0" w:color="auto"/>
            </w:tcBorders>
            <w:vAlign w:val="center"/>
          </w:tcPr>
          <w:p w:rsidR="00970B76" w:rsidRDefault="009865EA">
            <w:pPr>
              <w:rPr>
                <w:rFonts w:ascii="宋体" w:eastAsia="宋体" w:hAnsi="宋体"/>
                <w:sz w:val="24"/>
                <w:szCs w:val="24"/>
              </w:rPr>
            </w:pPr>
            <w:r>
              <w:rPr>
                <w:rFonts w:ascii="宋体" w:eastAsia="宋体" w:hAnsi="宋体" w:hint="eastAsia"/>
                <w:sz w:val="24"/>
                <w:szCs w:val="24"/>
              </w:rPr>
              <w:t>具有较好的外文翻译水平，热衷解决挑战性问题。</w:t>
            </w:r>
            <w:r>
              <w:rPr>
                <w:rFonts w:ascii="宋体" w:eastAsia="宋体" w:hAnsi="宋体"/>
                <w:sz w:val="24"/>
                <w:szCs w:val="24"/>
              </w:rPr>
              <w:t xml:space="preserve"> </w:t>
            </w:r>
          </w:p>
        </w:tc>
      </w:tr>
      <w:tr w:rsidR="00970B76">
        <w:trPr>
          <w:trHeight w:val="502"/>
        </w:trPr>
        <w:tc>
          <w:tcPr>
            <w:tcW w:w="2230"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产品工程师（运营商</w:t>
            </w:r>
            <w:r>
              <w:rPr>
                <w:rFonts w:asciiTheme="minorEastAsia" w:hAnsiTheme="minorEastAsia" w:cs="宋体"/>
                <w:kern w:val="0"/>
                <w:sz w:val="24"/>
                <w:szCs w:val="24"/>
              </w:rPr>
              <w:t>）</w:t>
            </w:r>
          </w:p>
        </w:tc>
        <w:tc>
          <w:tcPr>
            <w:tcW w:w="855"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8</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本科</w:t>
            </w:r>
            <w:r>
              <w:rPr>
                <w:rFonts w:asciiTheme="minorEastAsia" w:hAnsiTheme="minorEastAsia" w:cs="宋体" w:hint="eastAsia"/>
                <w:kern w:val="0"/>
                <w:sz w:val="24"/>
                <w:szCs w:val="24"/>
              </w:rPr>
              <w:t>/</w:t>
            </w:r>
            <w:r>
              <w:rPr>
                <w:rFonts w:asciiTheme="minorEastAsia" w:hAnsiTheme="minorEastAsia" w:cs="宋体" w:hint="eastAsia"/>
                <w:kern w:val="0"/>
                <w:sz w:val="24"/>
                <w:szCs w:val="24"/>
              </w:rPr>
              <w:t>硕士</w:t>
            </w:r>
          </w:p>
        </w:tc>
        <w:tc>
          <w:tcPr>
            <w:tcW w:w="1272" w:type="dxa"/>
            <w:tcBorders>
              <w:top w:val="single" w:sz="6" w:space="0" w:color="auto"/>
              <w:left w:val="single" w:sz="6" w:space="0" w:color="auto"/>
              <w:bottom w:val="single" w:sz="6" w:space="0" w:color="auto"/>
              <w:right w:val="single" w:sz="6" w:space="0" w:color="auto"/>
            </w:tcBorders>
            <w:vAlign w:val="center"/>
          </w:tcPr>
          <w:p w:rsidR="00970B76" w:rsidRDefault="009865EA">
            <w:pPr>
              <w:spacing w:line="400" w:lineRule="exact"/>
              <w:rPr>
                <w:rFonts w:asciiTheme="minorEastAsia" w:hAnsiTheme="minorEastAsia" w:cs="宋体"/>
                <w:kern w:val="0"/>
                <w:sz w:val="24"/>
                <w:szCs w:val="24"/>
              </w:rPr>
            </w:pPr>
            <w:r>
              <w:rPr>
                <w:rFonts w:asciiTheme="minorEastAsia" w:hAnsiTheme="minorEastAsia" w:cs="宋体" w:hint="eastAsia"/>
                <w:kern w:val="0"/>
                <w:sz w:val="24"/>
                <w:szCs w:val="24"/>
              </w:rPr>
              <w:t>计算机、通信、电子等相关专业</w:t>
            </w:r>
          </w:p>
        </w:tc>
        <w:tc>
          <w:tcPr>
            <w:tcW w:w="992"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深圳</w:t>
            </w:r>
          </w:p>
        </w:tc>
        <w:tc>
          <w:tcPr>
            <w:tcW w:w="2839" w:type="dxa"/>
            <w:tcBorders>
              <w:top w:val="single" w:sz="6" w:space="0" w:color="auto"/>
              <w:left w:val="single" w:sz="4" w:space="0" w:color="auto"/>
              <w:bottom w:val="single" w:sz="6" w:space="0" w:color="auto"/>
              <w:right w:val="thickThinSmallGap" w:sz="18" w:space="0" w:color="auto"/>
            </w:tcBorders>
            <w:vAlign w:val="center"/>
          </w:tcPr>
          <w:p w:rsidR="00970B76" w:rsidRDefault="009865EA">
            <w:pPr>
              <w:rPr>
                <w:rFonts w:asciiTheme="minorEastAsia" w:hAnsiTheme="minorEastAsia" w:cs="宋体"/>
                <w:kern w:val="0"/>
                <w:sz w:val="24"/>
                <w:szCs w:val="24"/>
              </w:rPr>
            </w:pPr>
            <w:r>
              <w:rPr>
                <w:rFonts w:asciiTheme="minorEastAsia" w:hAnsiTheme="minorEastAsia" w:cs="宋体" w:hint="eastAsia"/>
                <w:kern w:val="0"/>
                <w:sz w:val="24"/>
                <w:szCs w:val="24"/>
              </w:rPr>
              <w:t>掌握网络基础知识，充满热情，身体健康，环境适应能力强，能适应出差。</w:t>
            </w:r>
          </w:p>
        </w:tc>
      </w:tr>
    </w:tbl>
    <w:p w:rsidR="00970B76" w:rsidRDefault="00970B76">
      <w:pPr>
        <w:jc w:val="center"/>
        <w:rPr>
          <w:rFonts w:ascii="宋体" w:eastAsia="宋体" w:hAnsi="宋体" w:cstheme="majorBidi"/>
          <w:b/>
          <w:bCs/>
          <w:sz w:val="36"/>
          <w:szCs w:val="36"/>
          <w:shd w:val="pct10" w:color="auto" w:fill="FFFFFF"/>
        </w:rPr>
      </w:pPr>
    </w:p>
    <w:p w:rsidR="00970B76" w:rsidRDefault="009865EA">
      <w:r>
        <w:br w:type="page"/>
      </w:r>
    </w:p>
    <w:p w:rsidR="00970B76" w:rsidRDefault="009865EA">
      <w:pPr>
        <w:pStyle w:val="2"/>
        <w:jc w:val="center"/>
        <w:rPr>
          <w:rFonts w:ascii="宋体" w:eastAsia="宋体" w:hAnsi="宋体"/>
          <w:sz w:val="36"/>
          <w:szCs w:val="36"/>
          <w:shd w:val="pct10" w:color="auto" w:fill="FFFFFF"/>
        </w:rPr>
      </w:pPr>
      <w:bookmarkStart w:id="97" w:name="_Toc498718738"/>
      <w:bookmarkStart w:id="98" w:name="_Toc499194173"/>
      <w:r>
        <w:rPr>
          <w:rFonts w:ascii="宋体" w:eastAsia="宋体" w:hAnsi="宋体" w:hint="eastAsia"/>
          <w:sz w:val="36"/>
          <w:szCs w:val="36"/>
          <w:shd w:val="pct10" w:color="auto" w:fill="FFFFFF"/>
        </w:rPr>
        <w:lastRenderedPageBreak/>
        <w:t>60</w:t>
      </w:r>
      <w:r>
        <w:rPr>
          <w:rFonts w:ascii="宋体" w:eastAsia="宋体" w:hAnsi="宋体"/>
          <w:sz w:val="36"/>
          <w:szCs w:val="36"/>
          <w:shd w:val="pct10" w:color="auto" w:fill="FFFFFF"/>
        </w:rPr>
        <w:t xml:space="preserve"> </w:t>
      </w:r>
      <w:r>
        <w:rPr>
          <w:rFonts w:ascii="宋体" w:eastAsia="宋体" w:hAnsi="宋体" w:hint="eastAsia"/>
          <w:sz w:val="36"/>
          <w:szCs w:val="36"/>
          <w:shd w:val="pct10" w:color="auto" w:fill="FFFFFF"/>
        </w:rPr>
        <w:t>深圳市鼎阳科技有限公司</w:t>
      </w:r>
      <w:bookmarkEnd w:id="97"/>
      <w:bookmarkEnd w:id="98"/>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970B76">
        <w:trPr>
          <w:trHeight w:val="233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tcPr>
          <w:p w:rsidR="00970B76" w:rsidRDefault="009865EA">
            <w:pPr>
              <w:widowControl/>
              <w:rPr>
                <w:rFonts w:ascii="宋体" w:eastAsia="宋体" w:hAnsi="宋体" w:cs="宋体"/>
                <w:kern w:val="0"/>
                <w:sz w:val="24"/>
                <w:szCs w:val="24"/>
              </w:rPr>
            </w:pPr>
            <w:r>
              <w:rPr>
                <w:rFonts w:ascii="宋体" w:eastAsia="黑体" w:hAnsi="宋体" w:cs="宋体" w:hint="eastAsia"/>
                <w:b/>
                <w:bCs/>
                <w:kern w:val="0"/>
                <w:sz w:val="24"/>
                <w:szCs w:val="24"/>
              </w:rPr>
              <w:t>公司简介</w:t>
            </w:r>
            <w:r>
              <w:rPr>
                <w:rFonts w:ascii="宋体" w:eastAsia="黑体" w:hAnsi="宋体" w:cs="宋体" w:hint="eastAsia"/>
                <w:b/>
                <w:bCs/>
                <w:kern w:val="0"/>
                <w:sz w:val="24"/>
                <w:szCs w:val="24"/>
              </w:rPr>
              <w:t>:</w:t>
            </w:r>
            <w:r>
              <w:rPr>
                <w:rFonts w:asciiTheme="minorEastAsia" w:hAnsiTheme="minorEastAsia" w:cs="宋体" w:hint="eastAsia"/>
                <w:kern w:val="0"/>
                <w:sz w:val="24"/>
                <w:szCs w:val="24"/>
              </w:rPr>
              <w:t>深圳市鼎阳科技有限公司（</w:t>
            </w:r>
            <w:r>
              <w:rPr>
                <w:rFonts w:asciiTheme="minorEastAsia" w:hAnsiTheme="minorEastAsia" w:cs="宋体" w:hint="eastAsia"/>
                <w:kern w:val="0"/>
                <w:sz w:val="24"/>
                <w:szCs w:val="24"/>
              </w:rPr>
              <w:t>SIGLENT</w:t>
            </w:r>
            <w:r>
              <w:rPr>
                <w:rFonts w:asciiTheme="minorEastAsia" w:hAnsiTheme="minorEastAsia" w:cs="宋体" w:hint="eastAsia"/>
                <w:kern w:val="0"/>
                <w:sz w:val="24"/>
                <w:szCs w:val="24"/>
              </w:rPr>
              <w:t>）是一家集研发、生产、销售、服务于一体的专业测试测量仪器生产厂家；为国家级高新技术企业和深圳市高新技术企业。从</w:t>
            </w:r>
            <w:r>
              <w:rPr>
                <w:rFonts w:asciiTheme="minorEastAsia" w:hAnsiTheme="minorEastAsia" w:cs="宋体" w:hint="eastAsia"/>
                <w:kern w:val="0"/>
                <w:sz w:val="24"/>
                <w:szCs w:val="24"/>
              </w:rPr>
              <w:t>2005</w:t>
            </w:r>
            <w:r>
              <w:rPr>
                <w:rFonts w:asciiTheme="minorEastAsia" w:hAnsiTheme="minorEastAsia" w:cs="宋体" w:hint="eastAsia"/>
                <w:kern w:val="0"/>
                <w:sz w:val="24"/>
                <w:szCs w:val="24"/>
              </w:rPr>
              <w:t>推出第一款数字示波器产品至今，十余年来鼎阳科技一直是全球发展速度最快的数字示波器制造商。历经多年发展，鼎阳产品已扩展到数字示波器、手持示波表、函数</w:t>
            </w:r>
            <w:r>
              <w:rPr>
                <w:rFonts w:asciiTheme="minorEastAsia" w:hAnsiTheme="minorEastAsia" w:cs="宋体" w:hint="eastAsia"/>
                <w:kern w:val="0"/>
                <w:sz w:val="24"/>
                <w:szCs w:val="24"/>
              </w:rPr>
              <w:t>/</w:t>
            </w:r>
            <w:r>
              <w:rPr>
                <w:rFonts w:asciiTheme="minorEastAsia" w:hAnsiTheme="minorEastAsia" w:cs="宋体" w:hint="eastAsia"/>
                <w:kern w:val="0"/>
                <w:sz w:val="24"/>
                <w:szCs w:val="24"/>
              </w:rPr>
              <w:t>任意波形发生器、频谱分析仪、台式万用表、直流电源等通用测试测量仪器产品。</w:t>
            </w:r>
            <w:r>
              <w:rPr>
                <w:rFonts w:asciiTheme="minorEastAsia" w:hAnsiTheme="minorEastAsia" w:cs="宋体" w:hint="eastAsia"/>
                <w:kern w:val="0"/>
                <w:sz w:val="24"/>
                <w:szCs w:val="24"/>
              </w:rPr>
              <w:t>2007</w:t>
            </w:r>
            <w:r>
              <w:rPr>
                <w:rFonts w:asciiTheme="minorEastAsia" w:hAnsiTheme="minorEastAsia" w:cs="宋体" w:hint="eastAsia"/>
                <w:kern w:val="0"/>
                <w:sz w:val="24"/>
                <w:szCs w:val="24"/>
              </w:rPr>
              <w:t>年，鼎阳与高端示波器领导者美国力科建立了全球战略合作伙伴关系。</w:t>
            </w:r>
            <w:r>
              <w:rPr>
                <w:rFonts w:asciiTheme="minorEastAsia" w:hAnsiTheme="minorEastAsia" w:cs="宋体" w:hint="eastAsia"/>
                <w:kern w:val="0"/>
                <w:sz w:val="24"/>
                <w:szCs w:val="24"/>
              </w:rPr>
              <w:t>2011</w:t>
            </w:r>
            <w:r>
              <w:rPr>
                <w:rFonts w:asciiTheme="minorEastAsia" w:hAnsiTheme="minorEastAsia" w:cs="宋体" w:hint="eastAsia"/>
                <w:kern w:val="0"/>
                <w:sz w:val="24"/>
                <w:szCs w:val="24"/>
              </w:rPr>
              <w:t>年，鼎阳发展成为中国销量领先的数字示波器制造商。</w:t>
            </w:r>
            <w:r>
              <w:rPr>
                <w:rFonts w:asciiTheme="minorEastAsia" w:hAnsiTheme="minorEastAsia" w:cs="宋体" w:hint="eastAsia"/>
                <w:kern w:val="0"/>
                <w:sz w:val="24"/>
                <w:szCs w:val="24"/>
              </w:rPr>
              <w:t>2014</w:t>
            </w:r>
            <w:r>
              <w:rPr>
                <w:rFonts w:asciiTheme="minorEastAsia" w:hAnsiTheme="minorEastAsia" w:cs="宋体" w:hint="eastAsia"/>
                <w:kern w:val="0"/>
                <w:sz w:val="24"/>
                <w:szCs w:val="24"/>
              </w:rPr>
              <w:t>年</w:t>
            </w:r>
            <w:r>
              <w:rPr>
                <w:rFonts w:asciiTheme="minorEastAsia" w:hAnsiTheme="minorEastAsia" w:cs="宋体" w:hint="eastAsia"/>
                <w:kern w:val="0"/>
                <w:sz w:val="24"/>
                <w:szCs w:val="24"/>
              </w:rPr>
              <w:t>，鼎阳发布了中国首款智能示波器</w:t>
            </w:r>
            <w:r>
              <w:rPr>
                <w:rFonts w:asciiTheme="minorEastAsia" w:hAnsiTheme="minorEastAsia" w:cs="宋体" w:hint="eastAsia"/>
                <w:kern w:val="0"/>
                <w:sz w:val="24"/>
                <w:szCs w:val="24"/>
              </w:rPr>
              <w:t>SDS3000</w:t>
            </w:r>
            <w:r>
              <w:rPr>
                <w:rFonts w:asciiTheme="minorEastAsia" w:hAnsiTheme="minorEastAsia" w:cs="宋体" w:hint="eastAsia"/>
                <w:kern w:val="0"/>
                <w:sz w:val="24"/>
                <w:szCs w:val="24"/>
              </w:rPr>
              <w:t>系列，引领“人手一台”型实验室研发用示波器由功能示波器向智能示波器过渡的趋势。目前，鼎阳已经在美国克利夫兰和德国汉堡成立分公司，产品远销全球</w:t>
            </w:r>
            <w:r>
              <w:rPr>
                <w:rFonts w:asciiTheme="minorEastAsia" w:hAnsiTheme="minorEastAsia" w:cs="宋体" w:hint="eastAsia"/>
                <w:kern w:val="0"/>
                <w:sz w:val="24"/>
                <w:szCs w:val="24"/>
              </w:rPr>
              <w:t>70</w:t>
            </w:r>
            <w:r>
              <w:rPr>
                <w:rFonts w:asciiTheme="minorEastAsia" w:hAnsiTheme="minorEastAsia" w:cs="宋体" w:hint="eastAsia"/>
                <w:kern w:val="0"/>
                <w:sz w:val="24"/>
                <w:szCs w:val="24"/>
              </w:rPr>
              <w:t>多个国家，</w:t>
            </w:r>
            <w:r>
              <w:rPr>
                <w:rFonts w:asciiTheme="minorEastAsia" w:hAnsiTheme="minorEastAsia" w:cs="宋体" w:hint="eastAsia"/>
                <w:kern w:val="0"/>
                <w:sz w:val="24"/>
                <w:szCs w:val="24"/>
              </w:rPr>
              <w:t>SIGLENT</w:t>
            </w:r>
            <w:r>
              <w:rPr>
                <w:rFonts w:asciiTheme="minorEastAsia" w:hAnsiTheme="minorEastAsia" w:cs="宋体" w:hint="eastAsia"/>
                <w:kern w:val="0"/>
                <w:sz w:val="24"/>
                <w:szCs w:val="24"/>
              </w:rPr>
              <w:t>正逐步成为全球知名的测试测量仪器品牌。</w:t>
            </w:r>
          </w:p>
        </w:tc>
      </w:tr>
      <w:tr w:rsidR="00970B76">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eastAsia="黑体" w:hAnsi="宋体" w:cs="宋体"/>
                <w:b/>
                <w:kern w:val="0"/>
                <w:sz w:val="24"/>
                <w:szCs w:val="20"/>
              </w:rPr>
            </w:pPr>
            <w:r>
              <w:rPr>
                <w:rFonts w:ascii="宋体" w:eastAsia="黑体" w:hAnsi="宋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970B76" w:rsidRDefault="00970B76">
            <w:pPr>
              <w:widowControl/>
              <w:jc w:val="center"/>
              <w:rPr>
                <w:rFonts w:ascii="宋体" w:eastAsia="宋体" w:hAnsi="宋体" w:cs="宋体"/>
                <w:b/>
                <w:kern w:val="0"/>
                <w:sz w:val="24"/>
                <w:szCs w:val="20"/>
              </w:rPr>
            </w:pP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黑体" w:hAnsi="宋体" w:cs="宋体"/>
                <w:b/>
                <w:kern w:val="0"/>
                <w:sz w:val="24"/>
                <w:szCs w:val="20"/>
              </w:rPr>
            </w:pPr>
            <w:r>
              <w:rPr>
                <w:rFonts w:ascii="宋体" w:eastAsia="黑体" w:hAnsi="宋体" w:cs="宋体" w:hint="eastAsia"/>
                <w:b/>
                <w:kern w:val="0"/>
                <w:sz w:val="24"/>
                <w:szCs w:val="24"/>
              </w:rPr>
              <w:t>简历接收截止时间</w:t>
            </w:r>
          </w:p>
        </w:tc>
        <w:tc>
          <w:tcPr>
            <w:tcW w:w="2835" w:type="dxa"/>
            <w:gridSpan w:val="2"/>
            <w:tcBorders>
              <w:top w:val="single" w:sz="4" w:space="0" w:color="4F81BD"/>
              <w:left w:val="single" w:sz="6" w:space="0" w:color="auto"/>
              <w:bottom w:val="single" w:sz="6" w:space="0" w:color="auto"/>
              <w:right w:val="thickThinSmallGap" w:sz="18" w:space="0" w:color="auto"/>
            </w:tcBorders>
            <w:vAlign w:val="center"/>
          </w:tcPr>
          <w:p w:rsidR="00970B76" w:rsidRDefault="00970B76">
            <w:pPr>
              <w:widowControl/>
              <w:jc w:val="center"/>
              <w:rPr>
                <w:rFonts w:ascii="宋体" w:eastAsia="宋体" w:hAnsi="宋体" w:cs="宋体"/>
                <w:b/>
                <w:kern w:val="0"/>
                <w:sz w:val="24"/>
                <w:szCs w:val="20"/>
              </w:rPr>
            </w:pPr>
          </w:p>
        </w:tc>
      </w:tr>
      <w:tr w:rsidR="00970B76">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Times New Roman" w:eastAsia="黑体" w:hAnsi="Times New Roman" w:cs="Times New Roman"/>
                <w:b/>
                <w:bCs/>
                <w:sz w:val="24"/>
                <w:szCs w:val="20"/>
              </w:rPr>
            </w:pPr>
            <w:r>
              <w:rPr>
                <w:rFonts w:ascii="Times New Roman" w:eastAsia="黑体" w:hAnsi="Times New Roman" w:cs="Times New Roman" w:hint="eastAsia"/>
                <w:b/>
                <w:bCs/>
                <w:sz w:val="24"/>
                <w:szCs w:val="20"/>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Times New Roman" w:eastAsia="黑体" w:hAnsi="Times New Roman" w:cs="Times New Roman"/>
                <w:b/>
                <w:bCs/>
                <w:sz w:val="24"/>
                <w:szCs w:val="20"/>
              </w:rPr>
            </w:pPr>
            <w:r>
              <w:rPr>
                <w:rFonts w:ascii="Times New Roman" w:eastAsia="黑体" w:hAnsi="Times New Roman" w:cs="Times New Roman" w:hint="eastAsia"/>
                <w:b/>
                <w:bCs/>
                <w:sz w:val="24"/>
                <w:szCs w:val="20"/>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Times New Roman" w:eastAsia="黑体" w:hAnsi="Times New Roman" w:cs="Times New Roman"/>
                <w:b/>
                <w:bCs/>
                <w:sz w:val="24"/>
                <w:szCs w:val="20"/>
              </w:rPr>
            </w:pPr>
            <w:r>
              <w:rPr>
                <w:rFonts w:ascii="Times New Roman" w:eastAsia="黑体" w:hAnsi="Times New Roman" w:cs="Times New Roman" w:hint="eastAsia"/>
                <w:b/>
                <w:bCs/>
                <w:sz w:val="24"/>
                <w:szCs w:val="20"/>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Times New Roman" w:eastAsia="黑体" w:hAnsi="Times New Roman" w:cs="Times New Roman"/>
                <w:b/>
                <w:bCs/>
                <w:sz w:val="24"/>
                <w:szCs w:val="20"/>
              </w:rPr>
            </w:pPr>
            <w:r>
              <w:rPr>
                <w:rFonts w:ascii="Times New Roman" w:eastAsia="黑体" w:hAnsi="Times New Roman" w:cs="Times New Roman" w:hint="eastAsia"/>
                <w:b/>
                <w:bCs/>
                <w:sz w:val="24"/>
                <w:szCs w:val="20"/>
              </w:rPr>
              <w:t>招聘专业</w:t>
            </w:r>
          </w:p>
        </w:tc>
        <w:tc>
          <w:tcPr>
            <w:tcW w:w="1276" w:type="dxa"/>
            <w:tcBorders>
              <w:top w:val="single" w:sz="4" w:space="0" w:color="4F81BD"/>
              <w:left w:val="single" w:sz="6" w:space="0" w:color="auto"/>
              <w:bottom w:val="single" w:sz="6" w:space="0" w:color="auto"/>
              <w:right w:val="single" w:sz="4" w:space="0" w:color="auto"/>
            </w:tcBorders>
            <w:vAlign w:val="center"/>
          </w:tcPr>
          <w:p w:rsidR="00970B76" w:rsidRDefault="009865EA">
            <w:pPr>
              <w:jc w:val="center"/>
              <w:rPr>
                <w:rFonts w:ascii="Times New Roman" w:eastAsia="黑体" w:hAnsi="Times New Roman" w:cs="Times New Roman"/>
                <w:b/>
                <w:bCs/>
                <w:sz w:val="24"/>
                <w:szCs w:val="20"/>
              </w:rPr>
            </w:pPr>
            <w:r>
              <w:rPr>
                <w:rFonts w:ascii="Times New Roman" w:eastAsia="黑体" w:hAnsi="Times New Roman" w:cs="Times New Roman" w:hint="eastAsia"/>
                <w:b/>
                <w:bCs/>
                <w:sz w:val="24"/>
                <w:szCs w:val="20"/>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865EA">
            <w:pPr>
              <w:jc w:val="center"/>
              <w:rPr>
                <w:rFonts w:ascii="Times New Roman" w:eastAsia="黑体" w:hAnsi="Times New Roman" w:cs="Times New Roman"/>
                <w:b/>
                <w:bCs/>
                <w:sz w:val="24"/>
                <w:szCs w:val="20"/>
              </w:rPr>
            </w:pPr>
            <w:r>
              <w:rPr>
                <w:rFonts w:ascii="Times New Roman" w:eastAsia="黑体" w:hAnsi="Times New Roman" w:cs="Times New Roman" w:hint="eastAsia"/>
                <w:b/>
                <w:bCs/>
                <w:sz w:val="24"/>
                <w:szCs w:val="20"/>
              </w:rPr>
              <w:t>其他要求</w:t>
            </w: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嵌入式软件开发工程师</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5</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本科、硕士</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电子、计算机、自动化、通信等相关专业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成都</w:t>
            </w:r>
            <w:r>
              <w:rPr>
                <w:rFonts w:asciiTheme="minorEastAsia" w:hAnsiTheme="minorEastAsia" w:cs="宋体" w:hint="eastAsia"/>
                <w:kern w:val="0"/>
                <w:sz w:val="24"/>
                <w:szCs w:val="24"/>
              </w:rPr>
              <w:t>\</w:t>
            </w:r>
            <w:r>
              <w:rPr>
                <w:rFonts w:asciiTheme="minorEastAsia" w:hAnsiTheme="minorEastAsia" w:cs="宋体" w:hint="eastAsia"/>
                <w:kern w:val="0"/>
                <w:sz w:val="24"/>
                <w:szCs w:val="24"/>
              </w:rPr>
              <w:t>深圳</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Theme="minorEastAsia" w:hAnsiTheme="minorEastAsia" w:cs="宋体"/>
                <w:kern w:val="0"/>
                <w:sz w:val="24"/>
                <w:szCs w:val="24"/>
              </w:rPr>
            </w:pP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软件测试工程师</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3</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电子、计算机、自动化、通信等相关专业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成都</w:t>
            </w:r>
            <w:r>
              <w:rPr>
                <w:rFonts w:asciiTheme="minorEastAsia" w:hAnsiTheme="minorEastAsia" w:cs="宋体" w:hint="eastAsia"/>
                <w:kern w:val="0"/>
                <w:sz w:val="24"/>
                <w:szCs w:val="24"/>
              </w:rPr>
              <w:t>\</w:t>
            </w:r>
            <w:r>
              <w:rPr>
                <w:rFonts w:asciiTheme="minorEastAsia" w:hAnsiTheme="minorEastAsia" w:cs="宋体" w:hint="eastAsia"/>
                <w:kern w:val="0"/>
                <w:sz w:val="24"/>
                <w:szCs w:val="24"/>
              </w:rPr>
              <w:t>深圳</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Theme="minorEastAsia" w:hAnsiTheme="minorEastAsia" w:cs="宋体"/>
                <w:kern w:val="0"/>
                <w:sz w:val="24"/>
                <w:szCs w:val="24"/>
              </w:rPr>
            </w:pP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硬件工程师</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5</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本科、硕士</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Theme="minorEastAsia" w:hAnsiTheme="minorEastAsia" w:cs="宋体"/>
                <w:kern w:val="0"/>
                <w:sz w:val="24"/>
                <w:szCs w:val="24"/>
              </w:rPr>
            </w:pPr>
            <w:r>
              <w:rPr>
                <w:rFonts w:asciiTheme="minorEastAsia" w:hAnsiTheme="minorEastAsia" w:cs="宋体" w:hint="eastAsia"/>
                <w:kern w:val="0"/>
                <w:sz w:val="24"/>
                <w:szCs w:val="24"/>
              </w:rPr>
              <w:t>通信、信息工程、计算机、自控</w:t>
            </w:r>
          </w:p>
          <w:p w:rsidR="00970B76" w:rsidRDefault="009865EA">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深圳</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Theme="minorEastAsia" w:hAnsiTheme="minorEastAsia" w:cs="宋体"/>
                <w:kern w:val="0"/>
                <w:sz w:val="24"/>
                <w:szCs w:val="24"/>
              </w:rPr>
            </w:pP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射频开发工程师</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3</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本科、硕士</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电子、通信等相关专业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深圳</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Theme="minorEastAsia" w:hAnsiTheme="minorEastAsia" w:cs="宋体"/>
                <w:kern w:val="0"/>
                <w:sz w:val="24"/>
                <w:szCs w:val="24"/>
              </w:rPr>
            </w:pP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kern w:val="0"/>
                <w:sz w:val="24"/>
                <w:szCs w:val="24"/>
              </w:rPr>
            </w:pPr>
            <w:r>
              <w:rPr>
                <w:rFonts w:asciiTheme="minorEastAsia" w:hAnsiTheme="minorEastAsia" w:cs="宋体"/>
                <w:kern w:val="0"/>
                <w:sz w:val="24"/>
                <w:szCs w:val="24"/>
              </w:rPr>
              <w:t>FPGA</w:t>
            </w:r>
            <w:r>
              <w:rPr>
                <w:rFonts w:asciiTheme="minorEastAsia" w:hAnsiTheme="minorEastAsia" w:cs="宋体" w:hint="eastAsia"/>
                <w:kern w:val="0"/>
                <w:sz w:val="24"/>
                <w:szCs w:val="24"/>
              </w:rPr>
              <w:t>工程师</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3</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本科、硕士</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通信、微电子、计算机、自控等相关专业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深圳</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Theme="minorEastAsia" w:hAnsiTheme="minorEastAsia" w:cs="宋体"/>
                <w:kern w:val="0"/>
                <w:sz w:val="24"/>
                <w:szCs w:val="24"/>
              </w:rPr>
            </w:pP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销售类工程师</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5</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电子类相关专业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省会级及以上城市</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Theme="minorEastAsia" w:hAnsiTheme="minorEastAsia" w:cs="宋体"/>
                <w:kern w:val="0"/>
                <w:sz w:val="24"/>
                <w:szCs w:val="24"/>
              </w:rPr>
            </w:pP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技术支持工程师</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3</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电子类相关专业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深圳</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Theme="minorEastAsia" w:hAnsiTheme="minorEastAsia" w:cs="宋体"/>
                <w:kern w:val="0"/>
                <w:sz w:val="24"/>
                <w:szCs w:val="24"/>
              </w:rPr>
            </w:pP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市场工程师</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3</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电子类相关专业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深圳</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Theme="minorEastAsia" w:hAnsiTheme="minorEastAsia" w:cs="宋体"/>
                <w:kern w:val="0"/>
                <w:sz w:val="24"/>
                <w:szCs w:val="24"/>
              </w:rPr>
            </w:pPr>
          </w:p>
        </w:tc>
      </w:tr>
    </w:tbl>
    <w:p w:rsidR="00970B76" w:rsidRDefault="00970B76">
      <w:pPr>
        <w:rPr>
          <w:rFonts w:ascii="宋体" w:eastAsia="宋体" w:hAnsi="宋体" w:cstheme="majorBidi"/>
          <w:bCs/>
          <w:sz w:val="36"/>
          <w:szCs w:val="36"/>
          <w:shd w:val="pct10" w:color="auto" w:fill="FFFFFF"/>
        </w:rPr>
      </w:pPr>
    </w:p>
    <w:p w:rsidR="00970B76" w:rsidRDefault="009865EA">
      <w:r>
        <w:br w:type="page"/>
      </w:r>
    </w:p>
    <w:p w:rsidR="00970B76" w:rsidRDefault="009865EA">
      <w:pPr>
        <w:pStyle w:val="2"/>
        <w:jc w:val="center"/>
        <w:rPr>
          <w:rFonts w:asciiTheme="majorEastAsia" w:hAnsiTheme="majorEastAsia"/>
          <w:sz w:val="36"/>
          <w:szCs w:val="36"/>
          <w:shd w:val="pct10" w:color="auto" w:fill="FFFFFF"/>
        </w:rPr>
      </w:pPr>
      <w:bookmarkStart w:id="99" w:name="_Toc499194174"/>
      <w:r>
        <w:rPr>
          <w:rFonts w:asciiTheme="majorEastAsia" w:hAnsiTheme="majorEastAsia"/>
          <w:sz w:val="36"/>
          <w:szCs w:val="36"/>
          <w:shd w:val="pct10" w:color="auto" w:fill="FFFFFF"/>
        </w:rPr>
        <w:lastRenderedPageBreak/>
        <w:t xml:space="preserve">61 </w:t>
      </w:r>
      <w:r>
        <w:rPr>
          <w:rFonts w:asciiTheme="majorEastAsia" w:hAnsiTheme="majorEastAsia" w:hint="eastAsia"/>
          <w:sz w:val="36"/>
          <w:szCs w:val="36"/>
          <w:shd w:val="pct10" w:color="auto" w:fill="FFFFFF"/>
        </w:rPr>
        <w:t>深圳禾苗通信科技有限公司</w:t>
      </w:r>
      <w:bookmarkEnd w:id="99"/>
    </w:p>
    <w:tbl>
      <w:tblPr>
        <w:tblW w:w="9747" w:type="dxa"/>
        <w:jc w:val="center"/>
        <w:tblLayout w:type="fixed"/>
        <w:tblLook w:val="04A0" w:firstRow="1" w:lastRow="0" w:firstColumn="1" w:lastColumn="0" w:noHBand="0" w:noVBand="1"/>
      </w:tblPr>
      <w:tblGrid>
        <w:gridCol w:w="2235"/>
        <w:gridCol w:w="850"/>
        <w:gridCol w:w="1559"/>
        <w:gridCol w:w="3123"/>
        <w:gridCol w:w="708"/>
        <w:gridCol w:w="1272"/>
      </w:tblGrid>
      <w:tr w:rsidR="00970B76">
        <w:trPr>
          <w:trHeight w:val="2334"/>
          <w:jc w:val="center"/>
        </w:trPr>
        <w:tc>
          <w:tcPr>
            <w:tcW w:w="9747" w:type="dxa"/>
            <w:gridSpan w:val="6"/>
            <w:tcBorders>
              <w:top w:val="thinThickSmallGap" w:sz="12" w:space="0" w:color="auto"/>
              <w:left w:val="thinThickSmallGap" w:sz="12" w:space="0" w:color="auto"/>
              <w:bottom w:val="single" w:sz="6" w:space="0" w:color="auto"/>
              <w:right w:val="thickThinSmallGap" w:sz="12" w:space="0" w:color="auto"/>
            </w:tcBorders>
          </w:tcPr>
          <w:p w:rsidR="00970B76" w:rsidRDefault="009865EA">
            <w:bookmarkStart w:id="100" w:name="_Toc498873418"/>
            <w:r>
              <w:rPr>
                <w:rFonts w:ascii="宋体" w:eastAsia="黑体" w:hAnsi="宋体" w:cs="宋体" w:hint="eastAsia"/>
                <w:b/>
                <w:bCs/>
                <w:kern w:val="0"/>
                <w:sz w:val="24"/>
                <w:szCs w:val="24"/>
              </w:rPr>
              <w:t>公司简介</w:t>
            </w:r>
            <w:r>
              <w:rPr>
                <w:rFonts w:ascii="宋体" w:eastAsia="黑体" w:hAnsi="宋体" w:cs="宋体" w:hint="eastAsia"/>
                <w:b/>
                <w:bCs/>
                <w:kern w:val="0"/>
                <w:sz w:val="24"/>
                <w:szCs w:val="24"/>
              </w:rPr>
              <w:t>:</w:t>
            </w:r>
            <w:r>
              <w:rPr>
                <w:rFonts w:asciiTheme="minorEastAsia" w:hAnsiTheme="minorEastAsia" w:cs="宋体" w:hint="eastAsia"/>
                <w:kern w:val="0"/>
                <w:sz w:val="24"/>
                <w:szCs w:val="24"/>
              </w:rPr>
              <w:t>禾苗通信科技有限公司</w:t>
            </w:r>
            <w:r>
              <w:rPr>
                <w:rFonts w:asciiTheme="minorEastAsia" w:hAnsiTheme="minorEastAsia" w:cs="宋体" w:hint="eastAsia"/>
                <w:kern w:val="0"/>
                <w:sz w:val="24"/>
                <w:szCs w:val="24"/>
              </w:rPr>
              <w:t xml:space="preserve"> (Sprocomm </w:t>
            </w:r>
            <w:r>
              <w:rPr>
                <w:rFonts w:asciiTheme="minorEastAsia" w:hAnsiTheme="minorEastAsia" w:cs="宋体" w:hint="eastAsia"/>
                <w:kern w:val="0"/>
                <w:sz w:val="24"/>
                <w:szCs w:val="24"/>
              </w:rPr>
              <w:t>Technologies CO. ,LTD)</w:t>
            </w:r>
            <w:r>
              <w:rPr>
                <w:rFonts w:asciiTheme="minorEastAsia" w:hAnsiTheme="minorEastAsia" w:cs="宋体" w:hint="eastAsia"/>
                <w:kern w:val="0"/>
                <w:sz w:val="24"/>
                <w:szCs w:val="24"/>
              </w:rPr>
              <w:t>成立于</w:t>
            </w:r>
            <w:r>
              <w:rPr>
                <w:rFonts w:asciiTheme="minorEastAsia" w:hAnsiTheme="minorEastAsia" w:cs="宋体" w:hint="eastAsia"/>
                <w:kern w:val="0"/>
                <w:sz w:val="24"/>
                <w:szCs w:val="24"/>
              </w:rPr>
              <w:t>2009</w:t>
            </w:r>
            <w:r>
              <w:rPr>
                <w:rFonts w:asciiTheme="minorEastAsia" w:hAnsiTheme="minorEastAsia" w:cs="宋体" w:hint="eastAsia"/>
                <w:kern w:val="0"/>
                <w:sz w:val="24"/>
                <w:szCs w:val="24"/>
              </w:rPr>
              <w:t>年</w:t>
            </w:r>
            <w:r>
              <w:rPr>
                <w:rFonts w:asciiTheme="minorEastAsia" w:hAnsiTheme="minorEastAsia" w:cs="宋体" w:hint="eastAsia"/>
                <w:kern w:val="0"/>
                <w:sz w:val="24"/>
                <w:szCs w:val="24"/>
              </w:rPr>
              <w:t>9</w:t>
            </w:r>
            <w:r>
              <w:rPr>
                <w:rFonts w:asciiTheme="minorEastAsia" w:hAnsiTheme="minorEastAsia" w:cs="宋体" w:hint="eastAsia"/>
                <w:kern w:val="0"/>
                <w:sz w:val="24"/>
                <w:szCs w:val="24"/>
              </w:rPr>
              <w:t>月，是一家专业从事移动通讯终端产品和智能硬件产品的设计研发、生产加工、销售服务为一体的高科技企业，已形成以智能移动通信设备、智能电动飞行器（无人机）、智能手持云台、智能虚拟现实设备（</w:t>
            </w:r>
            <w:r>
              <w:rPr>
                <w:rFonts w:asciiTheme="minorEastAsia" w:hAnsiTheme="minorEastAsia" w:cs="宋体" w:hint="eastAsia"/>
                <w:kern w:val="0"/>
                <w:sz w:val="24"/>
                <w:szCs w:val="24"/>
              </w:rPr>
              <w:t>VR</w:t>
            </w:r>
            <w:r>
              <w:rPr>
                <w:rFonts w:asciiTheme="minorEastAsia" w:hAnsiTheme="minorEastAsia" w:cs="宋体" w:hint="eastAsia"/>
                <w:kern w:val="0"/>
                <w:sz w:val="24"/>
                <w:szCs w:val="24"/>
              </w:rPr>
              <w:t>）、物联网、云计算等为主的多元化产业集群的消费电子集团，深圳为总部所在地，注册资本</w:t>
            </w:r>
            <w:r>
              <w:rPr>
                <w:rFonts w:asciiTheme="minorEastAsia" w:hAnsiTheme="minorEastAsia" w:cs="宋体" w:hint="eastAsia"/>
                <w:kern w:val="0"/>
                <w:sz w:val="24"/>
                <w:szCs w:val="24"/>
              </w:rPr>
              <w:t>5000</w:t>
            </w:r>
            <w:r>
              <w:rPr>
                <w:rFonts w:asciiTheme="minorEastAsia" w:hAnsiTheme="minorEastAsia" w:cs="宋体" w:hint="eastAsia"/>
                <w:kern w:val="0"/>
                <w:sz w:val="24"/>
                <w:szCs w:val="24"/>
              </w:rPr>
              <w:t>万，是国家高新技术企业，双软企业、深圳市直通车服务企业，同时在上海、贵州、成都、泸州、香港、印度均建有分、子公司和工厂，目前有员工</w:t>
            </w:r>
            <w:r>
              <w:rPr>
                <w:rFonts w:asciiTheme="minorEastAsia" w:hAnsiTheme="minorEastAsia" w:cs="宋体" w:hint="eastAsia"/>
                <w:kern w:val="0"/>
                <w:sz w:val="24"/>
                <w:szCs w:val="24"/>
              </w:rPr>
              <w:t>1500</w:t>
            </w:r>
            <w:r>
              <w:rPr>
                <w:rFonts w:asciiTheme="minorEastAsia" w:hAnsiTheme="minorEastAsia" w:cs="宋体" w:hint="eastAsia"/>
                <w:kern w:val="0"/>
                <w:sz w:val="24"/>
                <w:szCs w:val="24"/>
              </w:rPr>
              <w:t>余人。公司拥有高素质高学历的人才队伍</w:t>
            </w:r>
            <w:r>
              <w:rPr>
                <w:rFonts w:asciiTheme="minorEastAsia" w:hAnsiTheme="minorEastAsia" w:cs="宋体" w:hint="eastAsia"/>
                <w:kern w:val="0"/>
                <w:sz w:val="24"/>
                <w:szCs w:val="24"/>
              </w:rPr>
              <w:t>，具备一流的设计、研发、工程技术团队，</w:t>
            </w:r>
            <w:r>
              <w:rPr>
                <w:rFonts w:asciiTheme="minorEastAsia" w:hAnsiTheme="minorEastAsia" w:cs="宋体" w:hint="eastAsia"/>
                <w:kern w:val="0"/>
                <w:sz w:val="24"/>
                <w:szCs w:val="24"/>
              </w:rPr>
              <w:t>80%</w:t>
            </w:r>
            <w:r>
              <w:rPr>
                <w:rFonts w:asciiTheme="minorEastAsia" w:hAnsiTheme="minorEastAsia" w:cs="宋体" w:hint="eastAsia"/>
                <w:kern w:val="0"/>
                <w:sz w:val="24"/>
                <w:szCs w:val="24"/>
              </w:rPr>
              <w:t>以上为本科或硕士及以上学历，为客户提供从工业设计（</w:t>
            </w:r>
            <w:r>
              <w:rPr>
                <w:rFonts w:asciiTheme="minorEastAsia" w:hAnsiTheme="minorEastAsia" w:cs="宋体" w:hint="eastAsia"/>
                <w:kern w:val="0"/>
                <w:sz w:val="24"/>
                <w:szCs w:val="24"/>
              </w:rPr>
              <w:t>ID</w:t>
            </w:r>
            <w:r>
              <w:rPr>
                <w:rFonts w:asciiTheme="minorEastAsia" w:hAnsiTheme="minorEastAsia" w:cs="宋体" w:hint="eastAsia"/>
                <w:kern w:val="0"/>
                <w:sz w:val="24"/>
                <w:szCs w:val="24"/>
              </w:rPr>
              <w:t>）、结构设计（</w:t>
            </w:r>
            <w:r>
              <w:rPr>
                <w:rFonts w:asciiTheme="minorEastAsia" w:hAnsiTheme="minorEastAsia" w:cs="宋体" w:hint="eastAsia"/>
                <w:kern w:val="0"/>
                <w:sz w:val="24"/>
                <w:szCs w:val="24"/>
              </w:rPr>
              <w:t>MD</w:t>
            </w:r>
            <w:r>
              <w:rPr>
                <w:rFonts w:asciiTheme="minorEastAsia" w:hAnsiTheme="minorEastAsia" w:cs="宋体" w:hint="eastAsia"/>
                <w:kern w:val="0"/>
                <w:sz w:val="24"/>
                <w:szCs w:val="24"/>
              </w:rPr>
              <w:t>），硬件设计（</w:t>
            </w:r>
            <w:r>
              <w:rPr>
                <w:rFonts w:asciiTheme="minorEastAsia" w:hAnsiTheme="minorEastAsia" w:cs="宋体" w:hint="eastAsia"/>
                <w:kern w:val="0"/>
                <w:sz w:val="24"/>
                <w:szCs w:val="24"/>
              </w:rPr>
              <w:t>HW</w:t>
            </w:r>
            <w:r>
              <w:rPr>
                <w:rFonts w:asciiTheme="minorEastAsia" w:hAnsiTheme="minorEastAsia" w:cs="宋体" w:hint="eastAsia"/>
                <w:kern w:val="0"/>
                <w:sz w:val="24"/>
                <w:szCs w:val="24"/>
              </w:rPr>
              <w:t>）、软件设计（</w:t>
            </w:r>
            <w:r>
              <w:rPr>
                <w:rFonts w:asciiTheme="minorEastAsia" w:hAnsiTheme="minorEastAsia" w:cs="宋体" w:hint="eastAsia"/>
                <w:kern w:val="0"/>
                <w:sz w:val="24"/>
                <w:szCs w:val="24"/>
              </w:rPr>
              <w:t>SW</w:t>
            </w:r>
            <w:r>
              <w:rPr>
                <w:rFonts w:asciiTheme="minorEastAsia" w:hAnsiTheme="minorEastAsia" w:cs="宋体" w:hint="eastAsia"/>
                <w:kern w:val="0"/>
                <w:sz w:val="24"/>
                <w:szCs w:val="24"/>
              </w:rPr>
              <w:t>）、生产制造（</w:t>
            </w:r>
            <w:r>
              <w:rPr>
                <w:rFonts w:asciiTheme="minorEastAsia" w:hAnsiTheme="minorEastAsia" w:cs="宋体" w:hint="eastAsia"/>
                <w:kern w:val="0"/>
                <w:sz w:val="24"/>
                <w:szCs w:val="24"/>
              </w:rPr>
              <w:t>Manufacturing</w:t>
            </w:r>
            <w:r>
              <w:rPr>
                <w:rFonts w:asciiTheme="minorEastAsia" w:hAnsiTheme="minorEastAsia" w:cs="宋体" w:hint="eastAsia"/>
                <w:kern w:val="0"/>
                <w:sz w:val="24"/>
                <w:szCs w:val="24"/>
              </w:rPr>
              <w:t>）、测试（</w:t>
            </w:r>
            <w:r>
              <w:rPr>
                <w:rFonts w:asciiTheme="minorEastAsia" w:hAnsiTheme="minorEastAsia" w:cs="宋体" w:hint="eastAsia"/>
                <w:kern w:val="0"/>
                <w:sz w:val="24"/>
                <w:szCs w:val="24"/>
              </w:rPr>
              <w:t>TE</w:t>
            </w:r>
            <w:r>
              <w:rPr>
                <w:rFonts w:asciiTheme="minorEastAsia" w:hAnsiTheme="minorEastAsia" w:cs="宋体" w:hint="eastAsia"/>
                <w:kern w:val="0"/>
                <w:sz w:val="24"/>
                <w:szCs w:val="24"/>
              </w:rPr>
              <w:t>）、品质保障（</w:t>
            </w:r>
            <w:r>
              <w:rPr>
                <w:rFonts w:asciiTheme="minorEastAsia" w:hAnsiTheme="minorEastAsia" w:cs="宋体" w:hint="eastAsia"/>
                <w:kern w:val="0"/>
                <w:sz w:val="24"/>
                <w:szCs w:val="24"/>
              </w:rPr>
              <w:t>QA</w:t>
            </w:r>
            <w:r>
              <w:rPr>
                <w:rFonts w:asciiTheme="minorEastAsia" w:hAnsiTheme="minorEastAsia" w:cs="宋体" w:hint="eastAsia"/>
                <w:kern w:val="0"/>
                <w:sz w:val="24"/>
                <w:szCs w:val="24"/>
              </w:rPr>
              <w:t>）等全套的移动终端解决方案。</w:t>
            </w:r>
            <w:bookmarkEnd w:id="100"/>
          </w:p>
        </w:tc>
      </w:tr>
      <w:tr w:rsidR="00970B76">
        <w:trPr>
          <w:trHeight w:val="602"/>
          <w:jc w:val="center"/>
        </w:trPr>
        <w:tc>
          <w:tcPr>
            <w:tcW w:w="2235"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widowControl/>
              <w:jc w:val="center"/>
              <w:rPr>
                <w:rFonts w:ascii="宋体" w:eastAsia="黑体" w:hAnsi="宋体" w:cs="宋体"/>
                <w:b/>
                <w:kern w:val="0"/>
                <w:sz w:val="24"/>
                <w:szCs w:val="24"/>
              </w:rPr>
            </w:pPr>
            <w:bookmarkStart w:id="101" w:name="_Toc498873419"/>
            <w:r>
              <w:rPr>
                <w:rFonts w:ascii="宋体" w:eastAsia="黑体" w:hAnsi="宋体" w:cs="宋体" w:hint="eastAsia"/>
                <w:b/>
                <w:kern w:val="0"/>
                <w:sz w:val="24"/>
                <w:szCs w:val="24"/>
              </w:rPr>
              <w:t>简历接收邮箱</w:t>
            </w:r>
            <w:bookmarkEnd w:id="101"/>
          </w:p>
        </w:tc>
        <w:tc>
          <w:tcPr>
            <w:tcW w:w="2409" w:type="dxa"/>
            <w:gridSpan w:val="2"/>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eastAsia="黑体" w:hAnsi="宋体" w:cs="宋体"/>
                <w:b/>
                <w:kern w:val="0"/>
                <w:sz w:val="24"/>
                <w:szCs w:val="24"/>
              </w:rPr>
            </w:pPr>
            <w:hyperlink r:id="rId19" w:history="1">
              <w:bookmarkStart w:id="102" w:name="_Toc498873420"/>
              <w:r>
                <w:rPr>
                  <w:rFonts w:ascii="宋体" w:eastAsia="黑体" w:hAnsi="宋体" w:cs="宋体"/>
                  <w:b/>
                  <w:kern w:val="0"/>
                  <w:sz w:val="24"/>
                  <w:szCs w:val="24"/>
                </w:rPr>
                <w:t>hr01@sprocomm.com</w:t>
              </w:r>
              <w:bookmarkEnd w:id="102"/>
            </w:hyperlink>
          </w:p>
          <w:p w:rsidR="00970B76" w:rsidRDefault="009865EA">
            <w:pPr>
              <w:widowControl/>
              <w:jc w:val="center"/>
              <w:rPr>
                <w:rFonts w:ascii="宋体" w:eastAsia="黑体" w:hAnsi="宋体" w:cs="宋体"/>
                <w:b/>
                <w:kern w:val="0"/>
                <w:sz w:val="24"/>
                <w:szCs w:val="24"/>
              </w:rPr>
            </w:pPr>
            <w:hyperlink r:id="rId20" w:history="1">
              <w:bookmarkStart w:id="103" w:name="_Toc498873421"/>
              <w:r>
                <w:rPr>
                  <w:rFonts w:ascii="宋体" w:eastAsia="黑体" w:hAnsi="宋体" w:cs="宋体"/>
                  <w:b/>
                  <w:kern w:val="0"/>
                  <w:sz w:val="24"/>
                  <w:szCs w:val="24"/>
                </w:rPr>
                <w:t>hr02@sprocomm.com</w:t>
              </w:r>
              <w:bookmarkEnd w:id="103"/>
            </w:hyperlink>
          </w:p>
        </w:tc>
        <w:tc>
          <w:tcPr>
            <w:tcW w:w="3123"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eastAsia="黑体" w:hAnsi="宋体" w:cs="宋体"/>
                <w:b/>
                <w:kern w:val="0"/>
                <w:sz w:val="24"/>
                <w:szCs w:val="24"/>
              </w:rPr>
            </w:pPr>
            <w:bookmarkStart w:id="104" w:name="_Toc498873422"/>
            <w:r>
              <w:rPr>
                <w:rFonts w:ascii="宋体" w:eastAsia="黑体" w:hAnsi="宋体" w:cs="宋体" w:hint="eastAsia"/>
                <w:b/>
                <w:kern w:val="0"/>
                <w:sz w:val="24"/>
                <w:szCs w:val="24"/>
              </w:rPr>
              <w:t>简历接</w:t>
            </w:r>
            <w:r>
              <w:rPr>
                <w:rFonts w:ascii="宋体" w:eastAsia="黑体" w:hAnsi="宋体" w:cs="宋体" w:hint="eastAsia"/>
                <w:b/>
                <w:kern w:val="0"/>
                <w:sz w:val="24"/>
                <w:szCs w:val="24"/>
              </w:rPr>
              <w:t>收截止时间</w:t>
            </w:r>
            <w:bookmarkEnd w:id="104"/>
          </w:p>
        </w:tc>
        <w:tc>
          <w:tcPr>
            <w:tcW w:w="1980" w:type="dxa"/>
            <w:gridSpan w:val="2"/>
            <w:tcBorders>
              <w:top w:val="single" w:sz="4" w:space="0" w:color="4F81BD"/>
              <w:left w:val="nil"/>
              <w:bottom w:val="single" w:sz="6" w:space="0" w:color="auto"/>
              <w:right w:val="thickThinSmallGap" w:sz="12" w:space="0" w:color="auto"/>
            </w:tcBorders>
            <w:vAlign w:val="center"/>
          </w:tcPr>
          <w:p w:rsidR="00970B76" w:rsidRDefault="009865EA">
            <w:pPr>
              <w:widowControl/>
              <w:jc w:val="center"/>
              <w:rPr>
                <w:rFonts w:ascii="宋体" w:eastAsia="黑体" w:hAnsi="宋体" w:cs="宋体"/>
                <w:b/>
                <w:kern w:val="0"/>
                <w:sz w:val="24"/>
                <w:szCs w:val="24"/>
              </w:rPr>
            </w:pPr>
            <w:bookmarkStart w:id="105" w:name="_Toc498873423"/>
            <w:r>
              <w:rPr>
                <w:rFonts w:ascii="宋体" w:eastAsia="黑体" w:hAnsi="宋体" w:cs="宋体" w:hint="eastAsia"/>
                <w:b/>
                <w:kern w:val="0"/>
                <w:sz w:val="24"/>
                <w:szCs w:val="24"/>
              </w:rPr>
              <w:t>2018/06/30</w:t>
            </w:r>
            <w:bookmarkEnd w:id="105"/>
          </w:p>
        </w:tc>
      </w:tr>
      <w:tr w:rsidR="00970B76">
        <w:trPr>
          <w:trHeight w:val="695"/>
          <w:jc w:val="center"/>
        </w:trPr>
        <w:tc>
          <w:tcPr>
            <w:tcW w:w="2235"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widowControl/>
              <w:jc w:val="center"/>
              <w:rPr>
                <w:rFonts w:ascii="宋体" w:eastAsia="黑体" w:hAnsi="宋体" w:cs="宋体"/>
                <w:b/>
                <w:kern w:val="0"/>
                <w:sz w:val="24"/>
                <w:szCs w:val="24"/>
              </w:rPr>
            </w:pPr>
            <w:bookmarkStart w:id="106" w:name="_Toc498873424"/>
            <w:r>
              <w:rPr>
                <w:rFonts w:ascii="宋体" w:eastAsia="黑体" w:hAnsi="宋体" w:cs="宋体" w:hint="eastAsia"/>
                <w:b/>
                <w:kern w:val="0"/>
                <w:sz w:val="24"/>
                <w:szCs w:val="24"/>
              </w:rPr>
              <w:t>招聘岗位</w:t>
            </w:r>
            <w:bookmarkEnd w:id="106"/>
          </w:p>
        </w:tc>
        <w:tc>
          <w:tcPr>
            <w:tcW w:w="850"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eastAsia="黑体" w:hAnsi="宋体" w:cs="宋体"/>
                <w:b/>
                <w:kern w:val="0"/>
                <w:sz w:val="24"/>
                <w:szCs w:val="24"/>
              </w:rPr>
            </w:pPr>
            <w:bookmarkStart w:id="107" w:name="_Toc498873425"/>
            <w:r>
              <w:rPr>
                <w:rFonts w:ascii="宋体" w:eastAsia="黑体" w:hAnsi="宋体" w:cs="宋体" w:hint="eastAsia"/>
                <w:b/>
                <w:kern w:val="0"/>
                <w:sz w:val="24"/>
                <w:szCs w:val="24"/>
              </w:rPr>
              <w:t>招聘人数</w:t>
            </w:r>
            <w:bookmarkEnd w:id="107"/>
          </w:p>
        </w:tc>
        <w:tc>
          <w:tcPr>
            <w:tcW w:w="1559"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eastAsia="黑体" w:hAnsi="宋体" w:cs="宋体"/>
                <w:b/>
                <w:kern w:val="0"/>
                <w:sz w:val="24"/>
                <w:szCs w:val="24"/>
              </w:rPr>
            </w:pPr>
            <w:bookmarkStart w:id="108" w:name="_Toc498873426"/>
            <w:r>
              <w:rPr>
                <w:rFonts w:ascii="宋体" w:eastAsia="黑体" w:hAnsi="宋体" w:cs="宋体" w:hint="eastAsia"/>
                <w:b/>
                <w:kern w:val="0"/>
                <w:sz w:val="24"/>
                <w:szCs w:val="24"/>
              </w:rPr>
              <w:t>学历要求</w:t>
            </w:r>
            <w:bookmarkEnd w:id="108"/>
          </w:p>
        </w:tc>
        <w:tc>
          <w:tcPr>
            <w:tcW w:w="3123"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eastAsia="黑体" w:hAnsi="宋体" w:cs="宋体"/>
                <w:b/>
                <w:kern w:val="0"/>
                <w:sz w:val="24"/>
                <w:szCs w:val="24"/>
              </w:rPr>
            </w:pPr>
            <w:bookmarkStart w:id="109" w:name="_Toc498873427"/>
            <w:r>
              <w:rPr>
                <w:rFonts w:ascii="宋体" w:eastAsia="黑体" w:hAnsi="宋体" w:cs="宋体" w:hint="eastAsia"/>
                <w:b/>
                <w:kern w:val="0"/>
                <w:sz w:val="24"/>
                <w:szCs w:val="24"/>
              </w:rPr>
              <w:t>招聘专业</w:t>
            </w:r>
            <w:bookmarkEnd w:id="109"/>
          </w:p>
        </w:tc>
        <w:tc>
          <w:tcPr>
            <w:tcW w:w="708" w:type="dxa"/>
            <w:tcBorders>
              <w:top w:val="single" w:sz="4" w:space="0" w:color="4F81BD"/>
              <w:left w:val="nil"/>
              <w:bottom w:val="single" w:sz="6" w:space="0" w:color="auto"/>
              <w:right w:val="single" w:sz="4" w:space="0" w:color="auto"/>
            </w:tcBorders>
            <w:vAlign w:val="center"/>
          </w:tcPr>
          <w:p w:rsidR="00970B76" w:rsidRDefault="009865EA">
            <w:pPr>
              <w:widowControl/>
              <w:jc w:val="center"/>
              <w:rPr>
                <w:rFonts w:ascii="宋体" w:eastAsia="黑体" w:hAnsi="宋体" w:cs="宋体"/>
                <w:b/>
                <w:kern w:val="0"/>
                <w:sz w:val="24"/>
                <w:szCs w:val="24"/>
              </w:rPr>
            </w:pPr>
            <w:bookmarkStart w:id="110" w:name="_Toc498873428"/>
            <w:r>
              <w:rPr>
                <w:rFonts w:ascii="宋体" w:eastAsia="黑体" w:hAnsi="宋体" w:cs="宋体" w:hint="eastAsia"/>
                <w:b/>
                <w:kern w:val="0"/>
                <w:sz w:val="24"/>
                <w:szCs w:val="24"/>
              </w:rPr>
              <w:t>工作地点</w:t>
            </w:r>
            <w:bookmarkEnd w:id="110"/>
          </w:p>
        </w:tc>
        <w:tc>
          <w:tcPr>
            <w:tcW w:w="1272" w:type="dxa"/>
            <w:tcBorders>
              <w:top w:val="single" w:sz="6" w:space="0" w:color="auto"/>
              <w:left w:val="nil"/>
              <w:bottom w:val="single" w:sz="6" w:space="0" w:color="auto"/>
              <w:right w:val="thickThinSmallGap" w:sz="12" w:space="0" w:color="auto"/>
            </w:tcBorders>
            <w:vAlign w:val="center"/>
          </w:tcPr>
          <w:p w:rsidR="00970B76" w:rsidRDefault="009865EA">
            <w:pPr>
              <w:widowControl/>
              <w:jc w:val="center"/>
              <w:rPr>
                <w:rFonts w:ascii="宋体" w:eastAsia="黑体" w:hAnsi="宋体" w:cs="宋体"/>
                <w:b/>
                <w:kern w:val="0"/>
                <w:sz w:val="24"/>
                <w:szCs w:val="24"/>
              </w:rPr>
            </w:pPr>
            <w:bookmarkStart w:id="111" w:name="_Toc498873429"/>
            <w:r>
              <w:rPr>
                <w:rFonts w:ascii="宋体" w:eastAsia="黑体" w:hAnsi="宋体" w:cs="宋体" w:hint="eastAsia"/>
                <w:b/>
                <w:kern w:val="0"/>
                <w:sz w:val="24"/>
                <w:szCs w:val="24"/>
              </w:rPr>
              <w:t>其他要求</w:t>
            </w:r>
            <w:bookmarkEnd w:id="111"/>
          </w:p>
        </w:tc>
      </w:tr>
      <w:tr w:rsidR="00970B76">
        <w:trPr>
          <w:trHeight w:val="502"/>
          <w:jc w:val="center"/>
        </w:trPr>
        <w:tc>
          <w:tcPr>
            <w:tcW w:w="2235"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rPr>
                <w:rFonts w:asciiTheme="minorEastAsia" w:hAnsiTheme="minorEastAsia" w:cs="宋体"/>
                <w:kern w:val="0"/>
                <w:sz w:val="24"/>
                <w:szCs w:val="24"/>
              </w:rPr>
            </w:pPr>
            <w:r>
              <w:rPr>
                <w:rFonts w:asciiTheme="minorEastAsia" w:hAnsiTheme="minorEastAsia" w:cs="宋体" w:hint="eastAsia"/>
                <w:kern w:val="0"/>
                <w:sz w:val="24"/>
                <w:szCs w:val="24"/>
              </w:rPr>
              <w:t>飞控算法工程师</w:t>
            </w:r>
          </w:p>
        </w:tc>
        <w:tc>
          <w:tcPr>
            <w:tcW w:w="850" w:type="dxa"/>
            <w:tcBorders>
              <w:top w:val="single" w:sz="6" w:space="0" w:color="auto"/>
              <w:left w:val="nil"/>
              <w:bottom w:val="single" w:sz="6" w:space="0" w:color="auto"/>
              <w:right w:val="single" w:sz="6" w:space="0" w:color="auto"/>
            </w:tcBorders>
            <w:vAlign w:val="center"/>
          </w:tcPr>
          <w:p w:rsidR="00970B76" w:rsidRDefault="009865EA">
            <w:pPr>
              <w:jc w:val="center"/>
              <w:rPr>
                <w:rFonts w:asciiTheme="minorEastAsia" w:hAnsiTheme="minorEastAsia" w:cs="宋体"/>
                <w:kern w:val="0"/>
                <w:sz w:val="24"/>
                <w:szCs w:val="24"/>
              </w:rPr>
            </w:pPr>
            <w:r>
              <w:rPr>
                <w:rFonts w:asciiTheme="minorEastAsia" w:hAnsiTheme="minorEastAsia" w:cs="宋体" w:hint="eastAsia"/>
                <w:kern w:val="0"/>
                <w:sz w:val="24"/>
                <w:szCs w:val="24"/>
              </w:rPr>
              <w:t>3</w:t>
            </w:r>
          </w:p>
        </w:tc>
        <w:tc>
          <w:tcPr>
            <w:tcW w:w="1559" w:type="dxa"/>
            <w:tcBorders>
              <w:top w:val="single" w:sz="6" w:space="0" w:color="auto"/>
              <w:left w:val="nil"/>
              <w:bottom w:val="single" w:sz="6" w:space="0" w:color="auto"/>
              <w:right w:val="single" w:sz="6" w:space="0" w:color="auto"/>
            </w:tcBorders>
            <w:vAlign w:val="center"/>
          </w:tcPr>
          <w:p w:rsidR="00970B76" w:rsidRDefault="009865EA">
            <w:pPr>
              <w:jc w:val="center"/>
              <w:rPr>
                <w:rFonts w:asciiTheme="minorEastAsia" w:hAnsiTheme="minorEastAsia" w:cs="宋体"/>
                <w:kern w:val="0"/>
                <w:sz w:val="24"/>
                <w:szCs w:val="24"/>
              </w:rPr>
            </w:pPr>
            <w:r>
              <w:rPr>
                <w:rFonts w:asciiTheme="minorEastAsia" w:hAnsiTheme="minorEastAsia" w:cs="宋体" w:hint="eastAsia"/>
                <w:kern w:val="0"/>
                <w:sz w:val="24"/>
                <w:szCs w:val="24"/>
              </w:rPr>
              <w:t>硕士</w:t>
            </w:r>
          </w:p>
        </w:tc>
        <w:tc>
          <w:tcPr>
            <w:tcW w:w="3123" w:type="dxa"/>
            <w:tcBorders>
              <w:top w:val="single" w:sz="6" w:space="0" w:color="auto"/>
              <w:left w:val="nil"/>
              <w:bottom w:val="single" w:sz="6" w:space="0" w:color="auto"/>
              <w:right w:val="single" w:sz="6" w:space="0" w:color="auto"/>
            </w:tcBorders>
            <w:vAlign w:val="center"/>
          </w:tcPr>
          <w:p w:rsidR="00970B76" w:rsidRDefault="009865EA">
            <w:pPr>
              <w:rPr>
                <w:rFonts w:asciiTheme="minorEastAsia" w:hAnsiTheme="minorEastAsia" w:cs="宋体"/>
                <w:kern w:val="0"/>
                <w:sz w:val="24"/>
                <w:szCs w:val="24"/>
              </w:rPr>
            </w:pPr>
            <w:r>
              <w:rPr>
                <w:rFonts w:asciiTheme="minorEastAsia" w:hAnsiTheme="minorEastAsia" w:cs="宋体" w:hint="eastAsia"/>
                <w:kern w:val="0"/>
                <w:sz w:val="24"/>
                <w:szCs w:val="24"/>
              </w:rPr>
              <w:t>飞行器设计、自动化、电子、计算机等相关专业</w:t>
            </w:r>
          </w:p>
        </w:tc>
        <w:tc>
          <w:tcPr>
            <w:tcW w:w="708" w:type="dxa"/>
            <w:tcBorders>
              <w:top w:val="single" w:sz="6" w:space="0" w:color="auto"/>
              <w:left w:val="nil"/>
              <w:bottom w:val="single" w:sz="6" w:space="0" w:color="auto"/>
              <w:right w:val="single" w:sz="4" w:space="0" w:color="auto"/>
            </w:tcBorders>
            <w:vAlign w:val="center"/>
          </w:tcPr>
          <w:p w:rsidR="00970B76" w:rsidRDefault="009865EA">
            <w:pPr>
              <w:rPr>
                <w:rFonts w:asciiTheme="minorEastAsia" w:hAnsiTheme="minorEastAsia" w:cs="宋体"/>
                <w:kern w:val="0"/>
                <w:sz w:val="24"/>
                <w:szCs w:val="24"/>
              </w:rPr>
            </w:pPr>
            <w:r>
              <w:rPr>
                <w:rFonts w:asciiTheme="minorEastAsia" w:hAnsiTheme="minorEastAsia" w:cs="宋体" w:hint="eastAsia"/>
                <w:kern w:val="0"/>
                <w:sz w:val="24"/>
                <w:szCs w:val="24"/>
              </w:rPr>
              <w:t>深圳</w:t>
            </w:r>
          </w:p>
        </w:tc>
        <w:tc>
          <w:tcPr>
            <w:tcW w:w="1272" w:type="dxa"/>
            <w:tcBorders>
              <w:top w:val="single" w:sz="6" w:space="0" w:color="auto"/>
              <w:left w:val="nil"/>
              <w:bottom w:val="single" w:sz="6" w:space="0" w:color="auto"/>
              <w:right w:val="thickThinSmallGap" w:sz="12" w:space="0" w:color="auto"/>
            </w:tcBorders>
            <w:vAlign w:val="center"/>
          </w:tcPr>
          <w:p w:rsidR="00970B76" w:rsidRDefault="00970B76">
            <w:pPr>
              <w:rPr>
                <w:rFonts w:asciiTheme="minorEastAsia" w:hAnsiTheme="minorEastAsia" w:cs="宋体"/>
                <w:kern w:val="0"/>
                <w:sz w:val="24"/>
                <w:szCs w:val="24"/>
              </w:rPr>
            </w:pPr>
          </w:p>
        </w:tc>
      </w:tr>
      <w:tr w:rsidR="00970B76">
        <w:trPr>
          <w:trHeight w:val="502"/>
          <w:jc w:val="center"/>
        </w:trPr>
        <w:tc>
          <w:tcPr>
            <w:tcW w:w="2235"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rPr>
                <w:rFonts w:asciiTheme="minorEastAsia" w:hAnsiTheme="minorEastAsia" w:cs="宋体"/>
                <w:kern w:val="0"/>
                <w:sz w:val="24"/>
                <w:szCs w:val="24"/>
              </w:rPr>
            </w:pPr>
            <w:r>
              <w:rPr>
                <w:rFonts w:asciiTheme="minorEastAsia" w:hAnsiTheme="minorEastAsia" w:cs="宋体" w:hint="eastAsia"/>
                <w:kern w:val="0"/>
                <w:sz w:val="24"/>
                <w:szCs w:val="24"/>
              </w:rPr>
              <w:t>图像处理工程师</w:t>
            </w:r>
          </w:p>
        </w:tc>
        <w:tc>
          <w:tcPr>
            <w:tcW w:w="850" w:type="dxa"/>
            <w:tcBorders>
              <w:top w:val="single" w:sz="6" w:space="0" w:color="auto"/>
              <w:left w:val="nil"/>
              <w:bottom w:val="single" w:sz="6" w:space="0" w:color="auto"/>
              <w:right w:val="single" w:sz="6" w:space="0" w:color="auto"/>
            </w:tcBorders>
            <w:vAlign w:val="center"/>
          </w:tcPr>
          <w:p w:rsidR="00970B76" w:rsidRDefault="009865EA">
            <w:pPr>
              <w:jc w:val="center"/>
              <w:rPr>
                <w:rFonts w:asciiTheme="minorEastAsia" w:hAnsiTheme="minorEastAsia" w:cs="宋体"/>
                <w:kern w:val="0"/>
                <w:sz w:val="24"/>
                <w:szCs w:val="24"/>
              </w:rPr>
            </w:pPr>
            <w:r>
              <w:rPr>
                <w:rFonts w:asciiTheme="minorEastAsia" w:hAnsiTheme="minorEastAsia" w:cs="宋体" w:hint="eastAsia"/>
                <w:kern w:val="0"/>
                <w:sz w:val="24"/>
                <w:szCs w:val="24"/>
              </w:rPr>
              <w:t>2</w:t>
            </w:r>
          </w:p>
        </w:tc>
        <w:tc>
          <w:tcPr>
            <w:tcW w:w="1559" w:type="dxa"/>
            <w:tcBorders>
              <w:top w:val="single" w:sz="6" w:space="0" w:color="auto"/>
              <w:left w:val="nil"/>
              <w:bottom w:val="single" w:sz="6" w:space="0" w:color="auto"/>
              <w:right w:val="single" w:sz="6" w:space="0" w:color="auto"/>
            </w:tcBorders>
            <w:vAlign w:val="center"/>
          </w:tcPr>
          <w:p w:rsidR="00970B76" w:rsidRDefault="009865EA">
            <w:pPr>
              <w:jc w:val="center"/>
              <w:rPr>
                <w:rFonts w:asciiTheme="minorEastAsia" w:hAnsiTheme="minorEastAsia" w:cs="宋体"/>
                <w:kern w:val="0"/>
                <w:sz w:val="24"/>
                <w:szCs w:val="24"/>
              </w:rPr>
            </w:pPr>
            <w:r>
              <w:rPr>
                <w:rFonts w:asciiTheme="minorEastAsia" w:hAnsiTheme="minorEastAsia" w:cs="宋体" w:hint="eastAsia"/>
                <w:kern w:val="0"/>
                <w:sz w:val="24"/>
                <w:szCs w:val="24"/>
              </w:rPr>
              <w:t>硕士</w:t>
            </w:r>
          </w:p>
        </w:tc>
        <w:tc>
          <w:tcPr>
            <w:tcW w:w="3123" w:type="dxa"/>
            <w:tcBorders>
              <w:top w:val="single" w:sz="6" w:space="0" w:color="auto"/>
              <w:left w:val="nil"/>
              <w:bottom w:val="single" w:sz="6" w:space="0" w:color="auto"/>
              <w:right w:val="single" w:sz="6" w:space="0" w:color="auto"/>
            </w:tcBorders>
            <w:vAlign w:val="center"/>
          </w:tcPr>
          <w:p w:rsidR="00970B76" w:rsidRDefault="009865EA">
            <w:pPr>
              <w:rPr>
                <w:rFonts w:asciiTheme="minorEastAsia" w:hAnsiTheme="minorEastAsia" w:cs="宋体"/>
                <w:kern w:val="0"/>
                <w:sz w:val="24"/>
                <w:szCs w:val="24"/>
              </w:rPr>
            </w:pPr>
            <w:r>
              <w:rPr>
                <w:rFonts w:asciiTheme="minorEastAsia" w:hAnsiTheme="minorEastAsia" w:cs="宋体" w:hint="eastAsia"/>
                <w:kern w:val="0"/>
                <w:sz w:val="24"/>
                <w:szCs w:val="24"/>
              </w:rPr>
              <w:t>自动化、计算机、电子信息相关专业</w:t>
            </w:r>
          </w:p>
        </w:tc>
        <w:tc>
          <w:tcPr>
            <w:tcW w:w="708" w:type="dxa"/>
            <w:tcBorders>
              <w:top w:val="single" w:sz="6" w:space="0" w:color="auto"/>
              <w:left w:val="nil"/>
              <w:bottom w:val="single" w:sz="6" w:space="0" w:color="auto"/>
              <w:right w:val="single" w:sz="4" w:space="0" w:color="auto"/>
            </w:tcBorders>
            <w:vAlign w:val="center"/>
          </w:tcPr>
          <w:p w:rsidR="00970B76" w:rsidRDefault="009865EA">
            <w:pPr>
              <w:rPr>
                <w:rFonts w:asciiTheme="minorEastAsia" w:hAnsiTheme="minorEastAsia" w:cs="宋体"/>
                <w:kern w:val="0"/>
                <w:sz w:val="24"/>
                <w:szCs w:val="24"/>
              </w:rPr>
            </w:pPr>
            <w:r>
              <w:rPr>
                <w:rFonts w:asciiTheme="minorEastAsia" w:hAnsiTheme="minorEastAsia" w:cs="宋体" w:hint="eastAsia"/>
                <w:kern w:val="0"/>
                <w:sz w:val="24"/>
                <w:szCs w:val="24"/>
              </w:rPr>
              <w:t>深圳</w:t>
            </w:r>
          </w:p>
        </w:tc>
        <w:tc>
          <w:tcPr>
            <w:tcW w:w="1272" w:type="dxa"/>
            <w:tcBorders>
              <w:top w:val="single" w:sz="6" w:space="0" w:color="auto"/>
              <w:left w:val="nil"/>
              <w:bottom w:val="single" w:sz="6" w:space="0" w:color="auto"/>
              <w:right w:val="thickThinSmallGap" w:sz="12" w:space="0" w:color="auto"/>
            </w:tcBorders>
            <w:vAlign w:val="center"/>
          </w:tcPr>
          <w:p w:rsidR="00970B76" w:rsidRDefault="00970B76">
            <w:pPr>
              <w:rPr>
                <w:rFonts w:asciiTheme="minorEastAsia" w:hAnsiTheme="minorEastAsia" w:cs="宋体"/>
                <w:kern w:val="0"/>
                <w:sz w:val="24"/>
                <w:szCs w:val="24"/>
              </w:rPr>
            </w:pPr>
          </w:p>
        </w:tc>
      </w:tr>
      <w:tr w:rsidR="00970B76">
        <w:trPr>
          <w:trHeight w:val="502"/>
          <w:jc w:val="center"/>
        </w:trPr>
        <w:tc>
          <w:tcPr>
            <w:tcW w:w="2235"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rPr>
                <w:rFonts w:asciiTheme="minorEastAsia" w:hAnsiTheme="minorEastAsia" w:cs="宋体"/>
                <w:kern w:val="0"/>
                <w:sz w:val="24"/>
                <w:szCs w:val="24"/>
              </w:rPr>
            </w:pPr>
            <w:r>
              <w:rPr>
                <w:rFonts w:asciiTheme="minorEastAsia" w:hAnsiTheme="minorEastAsia" w:cs="宋体" w:hint="eastAsia"/>
                <w:kern w:val="0"/>
                <w:sz w:val="24"/>
                <w:szCs w:val="24"/>
              </w:rPr>
              <w:t>计算机视觉工程师</w:t>
            </w:r>
          </w:p>
        </w:tc>
        <w:tc>
          <w:tcPr>
            <w:tcW w:w="850" w:type="dxa"/>
            <w:tcBorders>
              <w:top w:val="single" w:sz="6" w:space="0" w:color="auto"/>
              <w:left w:val="nil"/>
              <w:bottom w:val="single" w:sz="6" w:space="0" w:color="auto"/>
              <w:right w:val="single" w:sz="6" w:space="0" w:color="auto"/>
            </w:tcBorders>
            <w:vAlign w:val="center"/>
          </w:tcPr>
          <w:p w:rsidR="00970B76" w:rsidRDefault="009865EA">
            <w:pPr>
              <w:jc w:val="center"/>
              <w:rPr>
                <w:rFonts w:asciiTheme="minorEastAsia" w:hAnsiTheme="minorEastAsia" w:cs="宋体"/>
                <w:kern w:val="0"/>
                <w:sz w:val="24"/>
                <w:szCs w:val="24"/>
              </w:rPr>
            </w:pPr>
            <w:r>
              <w:rPr>
                <w:rFonts w:asciiTheme="minorEastAsia" w:hAnsiTheme="minorEastAsia" w:cs="宋体" w:hint="eastAsia"/>
                <w:kern w:val="0"/>
                <w:sz w:val="24"/>
                <w:szCs w:val="24"/>
              </w:rPr>
              <w:t>3</w:t>
            </w:r>
          </w:p>
        </w:tc>
        <w:tc>
          <w:tcPr>
            <w:tcW w:w="1559" w:type="dxa"/>
            <w:tcBorders>
              <w:top w:val="single" w:sz="6" w:space="0" w:color="auto"/>
              <w:left w:val="nil"/>
              <w:bottom w:val="single" w:sz="6" w:space="0" w:color="auto"/>
              <w:right w:val="single" w:sz="6" w:space="0" w:color="auto"/>
            </w:tcBorders>
            <w:vAlign w:val="center"/>
          </w:tcPr>
          <w:p w:rsidR="00970B76" w:rsidRDefault="009865EA">
            <w:pPr>
              <w:jc w:val="center"/>
              <w:rPr>
                <w:rFonts w:asciiTheme="minorEastAsia" w:hAnsiTheme="minorEastAsia" w:cs="宋体"/>
                <w:kern w:val="0"/>
                <w:sz w:val="24"/>
                <w:szCs w:val="24"/>
              </w:rPr>
            </w:pPr>
            <w:r>
              <w:rPr>
                <w:rFonts w:asciiTheme="minorEastAsia" w:hAnsiTheme="minorEastAsia" w:cs="宋体" w:hint="eastAsia"/>
                <w:kern w:val="0"/>
                <w:sz w:val="24"/>
                <w:szCs w:val="24"/>
              </w:rPr>
              <w:t>硕士</w:t>
            </w:r>
          </w:p>
        </w:tc>
        <w:tc>
          <w:tcPr>
            <w:tcW w:w="3123" w:type="dxa"/>
            <w:tcBorders>
              <w:top w:val="single" w:sz="6" w:space="0" w:color="auto"/>
              <w:left w:val="nil"/>
              <w:bottom w:val="single" w:sz="6" w:space="0" w:color="auto"/>
              <w:right w:val="single" w:sz="6" w:space="0" w:color="auto"/>
            </w:tcBorders>
            <w:vAlign w:val="center"/>
          </w:tcPr>
          <w:p w:rsidR="00970B76" w:rsidRDefault="009865EA">
            <w:pPr>
              <w:rPr>
                <w:rFonts w:asciiTheme="minorEastAsia" w:hAnsiTheme="minorEastAsia" w:cs="宋体"/>
                <w:kern w:val="0"/>
                <w:sz w:val="24"/>
                <w:szCs w:val="24"/>
              </w:rPr>
            </w:pPr>
            <w:r>
              <w:rPr>
                <w:rFonts w:asciiTheme="minorEastAsia" w:hAnsiTheme="minorEastAsia" w:cs="宋体" w:hint="eastAsia"/>
                <w:kern w:val="0"/>
                <w:sz w:val="24"/>
                <w:szCs w:val="24"/>
              </w:rPr>
              <w:t>自动化、计算机、电子信息相关专业</w:t>
            </w:r>
          </w:p>
        </w:tc>
        <w:tc>
          <w:tcPr>
            <w:tcW w:w="708" w:type="dxa"/>
            <w:tcBorders>
              <w:top w:val="single" w:sz="6" w:space="0" w:color="auto"/>
              <w:left w:val="nil"/>
              <w:bottom w:val="single" w:sz="6" w:space="0" w:color="auto"/>
              <w:right w:val="single" w:sz="4" w:space="0" w:color="auto"/>
            </w:tcBorders>
            <w:vAlign w:val="center"/>
          </w:tcPr>
          <w:p w:rsidR="00970B76" w:rsidRDefault="009865EA">
            <w:pPr>
              <w:rPr>
                <w:rFonts w:asciiTheme="minorEastAsia" w:hAnsiTheme="minorEastAsia" w:cs="宋体"/>
                <w:kern w:val="0"/>
                <w:sz w:val="24"/>
                <w:szCs w:val="24"/>
              </w:rPr>
            </w:pPr>
            <w:r>
              <w:rPr>
                <w:rFonts w:asciiTheme="minorEastAsia" w:hAnsiTheme="minorEastAsia" w:cs="宋体" w:hint="eastAsia"/>
                <w:kern w:val="0"/>
                <w:sz w:val="24"/>
                <w:szCs w:val="24"/>
              </w:rPr>
              <w:t>深圳</w:t>
            </w:r>
          </w:p>
        </w:tc>
        <w:tc>
          <w:tcPr>
            <w:tcW w:w="1272" w:type="dxa"/>
            <w:tcBorders>
              <w:top w:val="single" w:sz="6" w:space="0" w:color="auto"/>
              <w:left w:val="nil"/>
              <w:bottom w:val="single" w:sz="6" w:space="0" w:color="auto"/>
              <w:right w:val="thickThinSmallGap" w:sz="12" w:space="0" w:color="auto"/>
            </w:tcBorders>
            <w:vAlign w:val="center"/>
          </w:tcPr>
          <w:p w:rsidR="00970B76" w:rsidRDefault="00970B76">
            <w:pPr>
              <w:rPr>
                <w:rFonts w:asciiTheme="minorEastAsia" w:hAnsiTheme="minorEastAsia" w:cs="宋体"/>
                <w:kern w:val="0"/>
                <w:sz w:val="24"/>
                <w:szCs w:val="24"/>
              </w:rPr>
            </w:pPr>
          </w:p>
        </w:tc>
      </w:tr>
      <w:tr w:rsidR="00970B76">
        <w:trPr>
          <w:trHeight w:val="502"/>
          <w:jc w:val="center"/>
        </w:trPr>
        <w:tc>
          <w:tcPr>
            <w:tcW w:w="2235"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rPr>
                <w:rFonts w:asciiTheme="minorEastAsia" w:hAnsiTheme="minorEastAsia" w:cs="宋体"/>
                <w:kern w:val="0"/>
                <w:sz w:val="24"/>
                <w:szCs w:val="24"/>
              </w:rPr>
            </w:pPr>
            <w:r>
              <w:rPr>
                <w:rFonts w:asciiTheme="minorEastAsia" w:hAnsiTheme="minorEastAsia" w:cs="宋体" w:hint="eastAsia"/>
                <w:kern w:val="0"/>
                <w:sz w:val="24"/>
                <w:szCs w:val="24"/>
              </w:rPr>
              <w:t>电机控制工程师</w:t>
            </w:r>
          </w:p>
        </w:tc>
        <w:tc>
          <w:tcPr>
            <w:tcW w:w="850" w:type="dxa"/>
            <w:tcBorders>
              <w:top w:val="single" w:sz="6" w:space="0" w:color="auto"/>
              <w:left w:val="nil"/>
              <w:bottom w:val="single" w:sz="6" w:space="0" w:color="auto"/>
              <w:right w:val="single" w:sz="6" w:space="0" w:color="auto"/>
            </w:tcBorders>
            <w:vAlign w:val="center"/>
          </w:tcPr>
          <w:p w:rsidR="00970B76" w:rsidRDefault="009865EA">
            <w:pPr>
              <w:jc w:val="center"/>
              <w:rPr>
                <w:rFonts w:asciiTheme="minorEastAsia" w:hAnsiTheme="minorEastAsia" w:cs="宋体"/>
                <w:kern w:val="0"/>
                <w:sz w:val="24"/>
                <w:szCs w:val="24"/>
              </w:rPr>
            </w:pPr>
            <w:r>
              <w:rPr>
                <w:rFonts w:asciiTheme="minorEastAsia" w:hAnsiTheme="minorEastAsia" w:cs="宋体" w:hint="eastAsia"/>
                <w:kern w:val="0"/>
                <w:sz w:val="24"/>
                <w:szCs w:val="24"/>
              </w:rPr>
              <w:t>2</w:t>
            </w:r>
          </w:p>
        </w:tc>
        <w:tc>
          <w:tcPr>
            <w:tcW w:w="1559" w:type="dxa"/>
            <w:tcBorders>
              <w:top w:val="single" w:sz="6" w:space="0" w:color="auto"/>
              <w:left w:val="nil"/>
              <w:bottom w:val="single" w:sz="6" w:space="0" w:color="auto"/>
              <w:right w:val="single" w:sz="6" w:space="0" w:color="auto"/>
            </w:tcBorders>
            <w:vAlign w:val="center"/>
          </w:tcPr>
          <w:p w:rsidR="00970B76" w:rsidRDefault="009865EA">
            <w:pPr>
              <w:jc w:val="center"/>
              <w:rPr>
                <w:rFonts w:asciiTheme="minorEastAsia" w:hAnsiTheme="minorEastAsia" w:cs="宋体"/>
                <w:kern w:val="0"/>
                <w:sz w:val="24"/>
                <w:szCs w:val="24"/>
              </w:rPr>
            </w:pPr>
            <w:r>
              <w:rPr>
                <w:rFonts w:asciiTheme="minorEastAsia" w:hAnsiTheme="minorEastAsia" w:cs="宋体" w:hint="eastAsia"/>
                <w:kern w:val="0"/>
                <w:sz w:val="24"/>
                <w:szCs w:val="24"/>
              </w:rPr>
              <w:t>硕士</w:t>
            </w:r>
          </w:p>
        </w:tc>
        <w:tc>
          <w:tcPr>
            <w:tcW w:w="3123" w:type="dxa"/>
            <w:tcBorders>
              <w:top w:val="single" w:sz="6" w:space="0" w:color="auto"/>
              <w:left w:val="nil"/>
              <w:bottom w:val="single" w:sz="6" w:space="0" w:color="auto"/>
              <w:right w:val="single" w:sz="6" w:space="0" w:color="auto"/>
            </w:tcBorders>
            <w:vAlign w:val="center"/>
          </w:tcPr>
          <w:p w:rsidR="00970B76" w:rsidRDefault="009865EA">
            <w:pPr>
              <w:rPr>
                <w:rFonts w:asciiTheme="minorEastAsia" w:hAnsiTheme="minorEastAsia" w:cs="宋体"/>
                <w:kern w:val="0"/>
                <w:sz w:val="24"/>
                <w:szCs w:val="24"/>
              </w:rPr>
            </w:pPr>
            <w:r>
              <w:rPr>
                <w:rFonts w:asciiTheme="minorEastAsia" w:hAnsiTheme="minorEastAsia" w:cs="宋体" w:hint="eastAsia"/>
                <w:kern w:val="0"/>
                <w:sz w:val="24"/>
                <w:szCs w:val="24"/>
              </w:rPr>
              <w:t>电气、机电等相关专业</w:t>
            </w:r>
          </w:p>
        </w:tc>
        <w:tc>
          <w:tcPr>
            <w:tcW w:w="708" w:type="dxa"/>
            <w:tcBorders>
              <w:top w:val="single" w:sz="6" w:space="0" w:color="auto"/>
              <w:left w:val="nil"/>
              <w:bottom w:val="single" w:sz="6" w:space="0" w:color="auto"/>
              <w:right w:val="single" w:sz="4" w:space="0" w:color="auto"/>
            </w:tcBorders>
            <w:vAlign w:val="center"/>
          </w:tcPr>
          <w:p w:rsidR="00970B76" w:rsidRDefault="009865EA">
            <w:pPr>
              <w:rPr>
                <w:rFonts w:asciiTheme="minorEastAsia" w:hAnsiTheme="minorEastAsia" w:cs="宋体"/>
                <w:kern w:val="0"/>
                <w:sz w:val="24"/>
                <w:szCs w:val="24"/>
              </w:rPr>
            </w:pPr>
            <w:r>
              <w:rPr>
                <w:rFonts w:asciiTheme="minorEastAsia" w:hAnsiTheme="minorEastAsia" w:cs="宋体" w:hint="eastAsia"/>
                <w:kern w:val="0"/>
                <w:sz w:val="24"/>
                <w:szCs w:val="24"/>
              </w:rPr>
              <w:t>深圳</w:t>
            </w:r>
          </w:p>
        </w:tc>
        <w:tc>
          <w:tcPr>
            <w:tcW w:w="1272" w:type="dxa"/>
            <w:tcBorders>
              <w:top w:val="single" w:sz="6" w:space="0" w:color="auto"/>
              <w:left w:val="nil"/>
              <w:bottom w:val="single" w:sz="6" w:space="0" w:color="auto"/>
              <w:right w:val="thickThinSmallGap" w:sz="12" w:space="0" w:color="auto"/>
            </w:tcBorders>
            <w:vAlign w:val="center"/>
          </w:tcPr>
          <w:p w:rsidR="00970B76" w:rsidRDefault="00970B76">
            <w:pPr>
              <w:rPr>
                <w:rFonts w:asciiTheme="minorEastAsia" w:hAnsiTheme="minorEastAsia" w:cs="宋体"/>
                <w:kern w:val="0"/>
                <w:sz w:val="24"/>
                <w:szCs w:val="24"/>
              </w:rPr>
            </w:pPr>
          </w:p>
        </w:tc>
      </w:tr>
      <w:tr w:rsidR="00970B76">
        <w:trPr>
          <w:trHeight w:val="502"/>
          <w:jc w:val="center"/>
        </w:trPr>
        <w:tc>
          <w:tcPr>
            <w:tcW w:w="2235"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rPr>
                <w:rFonts w:asciiTheme="minorEastAsia" w:hAnsiTheme="minorEastAsia" w:cs="宋体"/>
                <w:kern w:val="0"/>
                <w:sz w:val="24"/>
                <w:szCs w:val="24"/>
              </w:rPr>
            </w:pPr>
            <w:r>
              <w:rPr>
                <w:rFonts w:asciiTheme="minorEastAsia" w:hAnsiTheme="minorEastAsia" w:cs="宋体" w:hint="eastAsia"/>
                <w:kern w:val="0"/>
                <w:sz w:val="24"/>
                <w:szCs w:val="24"/>
              </w:rPr>
              <w:t>电机设计工程师</w:t>
            </w:r>
          </w:p>
        </w:tc>
        <w:tc>
          <w:tcPr>
            <w:tcW w:w="850" w:type="dxa"/>
            <w:tcBorders>
              <w:top w:val="single" w:sz="6" w:space="0" w:color="auto"/>
              <w:left w:val="nil"/>
              <w:bottom w:val="single" w:sz="6" w:space="0" w:color="auto"/>
              <w:right w:val="single" w:sz="6" w:space="0" w:color="auto"/>
            </w:tcBorders>
            <w:vAlign w:val="center"/>
          </w:tcPr>
          <w:p w:rsidR="00970B76" w:rsidRDefault="009865EA">
            <w:pPr>
              <w:jc w:val="center"/>
              <w:rPr>
                <w:rFonts w:asciiTheme="minorEastAsia" w:hAnsiTheme="minorEastAsia" w:cs="宋体"/>
                <w:kern w:val="0"/>
                <w:sz w:val="24"/>
                <w:szCs w:val="24"/>
              </w:rPr>
            </w:pPr>
            <w:r>
              <w:rPr>
                <w:rFonts w:asciiTheme="minorEastAsia" w:hAnsiTheme="minorEastAsia" w:cs="宋体" w:hint="eastAsia"/>
                <w:kern w:val="0"/>
                <w:sz w:val="24"/>
                <w:szCs w:val="24"/>
              </w:rPr>
              <w:t>1</w:t>
            </w:r>
          </w:p>
        </w:tc>
        <w:tc>
          <w:tcPr>
            <w:tcW w:w="1559" w:type="dxa"/>
            <w:tcBorders>
              <w:top w:val="single" w:sz="6" w:space="0" w:color="auto"/>
              <w:left w:val="nil"/>
              <w:bottom w:val="single" w:sz="6" w:space="0" w:color="auto"/>
              <w:right w:val="single" w:sz="6" w:space="0" w:color="auto"/>
            </w:tcBorders>
            <w:vAlign w:val="center"/>
          </w:tcPr>
          <w:p w:rsidR="00970B76" w:rsidRDefault="009865EA">
            <w:pPr>
              <w:jc w:val="center"/>
              <w:rPr>
                <w:rFonts w:asciiTheme="minorEastAsia" w:hAnsiTheme="minorEastAsia" w:cs="宋体"/>
                <w:kern w:val="0"/>
                <w:sz w:val="24"/>
                <w:szCs w:val="24"/>
              </w:rPr>
            </w:pPr>
            <w:r>
              <w:rPr>
                <w:rFonts w:asciiTheme="minorEastAsia" w:hAnsiTheme="minorEastAsia" w:cs="宋体" w:hint="eastAsia"/>
                <w:kern w:val="0"/>
                <w:sz w:val="24"/>
                <w:szCs w:val="24"/>
              </w:rPr>
              <w:t>硕士</w:t>
            </w:r>
          </w:p>
        </w:tc>
        <w:tc>
          <w:tcPr>
            <w:tcW w:w="3123" w:type="dxa"/>
            <w:tcBorders>
              <w:top w:val="single" w:sz="6" w:space="0" w:color="auto"/>
              <w:left w:val="nil"/>
              <w:bottom w:val="single" w:sz="6" w:space="0" w:color="auto"/>
              <w:right w:val="single" w:sz="6" w:space="0" w:color="auto"/>
            </w:tcBorders>
            <w:vAlign w:val="center"/>
          </w:tcPr>
          <w:p w:rsidR="00970B76" w:rsidRDefault="009865EA">
            <w:pPr>
              <w:rPr>
                <w:rFonts w:asciiTheme="minorEastAsia" w:hAnsiTheme="minorEastAsia" w:cs="宋体"/>
                <w:kern w:val="0"/>
                <w:sz w:val="24"/>
                <w:szCs w:val="24"/>
              </w:rPr>
            </w:pPr>
            <w:r>
              <w:rPr>
                <w:rFonts w:asciiTheme="minorEastAsia" w:hAnsiTheme="minorEastAsia" w:cs="宋体" w:hint="eastAsia"/>
                <w:kern w:val="0"/>
                <w:sz w:val="24"/>
                <w:szCs w:val="24"/>
              </w:rPr>
              <w:t>机械、机电等相关专业</w:t>
            </w:r>
          </w:p>
        </w:tc>
        <w:tc>
          <w:tcPr>
            <w:tcW w:w="708" w:type="dxa"/>
            <w:tcBorders>
              <w:top w:val="single" w:sz="6" w:space="0" w:color="auto"/>
              <w:left w:val="nil"/>
              <w:bottom w:val="single" w:sz="6" w:space="0" w:color="auto"/>
              <w:right w:val="single" w:sz="4" w:space="0" w:color="auto"/>
            </w:tcBorders>
            <w:vAlign w:val="center"/>
          </w:tcPr>
          <w:p w:rsidR="00970B76" w:rsidRDefault="009865EA">
            <w:pPr>
              <w:rPr>
                <w:rFonts w:asciiTheme="minorEastAsia" w:hAnsiTheme="minorEastAsia" w:cs="宋体"/>
                <w:kern w:val="0"/>
                <w:sz w:val="24"/>
                <w:szCs w:val="24"/>
              </w:rPr>
            </w:pPr>
            <w:r>
              <w:rPr>
                <w:rFonts w:asciiTheme="minorEastAsia" w:hAnsiTheme="minorEastAsia" w:cs="宋体" w:hint="eastAsia"/>
                <w:kern w:val="0"/>
                <w:sz w:val="24"/>
                <w:szCs w:val="24"/>
              </w:rPr>
              <w:t>深圳</w:t>
            </w:r>
          </w:p>
        </w:tc>
        <w:tc>
          <w:tcPr>
            <w:tcW w:w="1272" w:type="dxa"/>
            <w:tcBorders>
              <w:top w:val="single" w:sz="6" w:space="0" w:color="auto"/>
              <w:left w:val="nil"/>
              <w:bottom w:val="single" w:sz="6" w:space="0" w:color="auto"/>
              <w:right w:val="thickThinSmallGap" w:sz="12" w:space="0" w:color="auto"/>
            </w:tcBorders>
            <w:vAlign w:val="center"/>
          </w:tcPr>
          <w:p w:rsidR="00970B76" w:rsidRDefault="00970B76">
            <w:pPr>
              <w:rPr>
                <w:rFonts w:asciiTheme="minorEastAsia" w:hAnsiTheme="minorEastAsia" w:cs="宋体"/>
                <w:kern w:val="0"/>
                <w:sz w:val="24"/>
                <w:szCs w:val="24"/>
              </w:rPr>
            </w:pPr>
          </w:p>
        </w:tc>
      </w:tr>
      <w:tr w:rsidR="00970B76">
        <w:trPr>
          <w:trHeight w:val="502"/>
          <w:jc w:val="center"/>
        </w:trPr>
        <w:tc>
          <w:tcPr>
            <w:tcW w:w="2235"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rPr>
                <w:rFonts w:asciiTheme="minorEastAsia" w:hAnsiTheme="minorEastAsia" w:cs="宋体"/>
                <w:kern w:val="0"/>
                <w:sz w:val="24"/>
                <w:szCs w:val="24"/>
              </w:rPr>
            </w:pPr>
            <w:r>
              <w:rPr>
                <w:rFonts w:asciiTheme="minorEastAsia" w:hAnsiTheme="minorEastAsia" w:cs="宋体" w:hint="eastAsia"/>
                <w:kern w:val="0"/>
                <w:sz w:val="24"/>
                <w:szCs w:val="24"/>
              </w:rPr>
              <w:t>项目经理</w:t>
            </w:r>
          </w:p>
        </w:tc>
        <w:tc>
          <w:tcPr>
            <w:tcW w:w="850" w:type="dxa"/>
            <w:tcBorders>
              <w:top w:val="single" w:sz="6" w:space="0" w:color="auto"/>
              <w:left w:val="nil"/>
              <w:bottom w:val="single" w:sz="6" w:space="0" w:color="auto"/>
              <w:right w:val="single" w:sz="6" w:space="0" w:color="auto"/>
            </w:tcBorders>
            <w:vAlign w:val="center"/>
          </w:tcPr>
          <w:p w:rsidR="00970B76" w:rsidRDefault="009865EA">
            <w:pPr>
              <w:jc w:val="center"/>
              <w:rPr>
                <w:rFonts w:asciiTheme="minorEastAsia" w:hAnsiTheme="minorEastAsia" w:cs="宋体"/>
                <w:kern w:val="0"/>
                <w:sz w:val="24"/>
                <w:szCs w:val="24"/>
              </w:rPr>
            </w:pPr>
            <w:r>
              <w:rPr>
                <w:rFonts w:asciiTheme="minorEastAsia" w:hAnsiTheme="minorEastAsia" w:cs="宋体" w:hint="eastAsia"/>
                <w:kern w:val="0"/>
                <w:sz w:val="24"/>
                <w:szCs w:val="24"/>
              </w:rPr>
              <w:t>2</w:t>
            </w:r>
          </w:p>
        </w:tc>
        <w:tc>
          <w:tcPr>
            <w:tcW w:w="1559" w:type="dxa"/>
            <w:tcBorders>
              <w:top w:val="single" w:sz="6" w:space="0" w:color="auto"/>
              <w:left w:val="nil"/>
              <w:bottom w:val="single" w:sz="6" w:space="0" w:color="auto"/>
              <w:right w:val="single" w:sz="6" w:space="0" w:color="auto"/>
            </w:tcBorders>
            <w:vAlign w:val="center"/>
          </w:tcPr>
          <w:p w:rsidR="00970B76" w:rsidRDefault="009865EA">
            <w:pPr>
              <w:jc w:val="center"/>
              <w:rPr>
                <w:rFonts w:asciiTheme="minorEastAsia" w:hAnsiTheme="minorEastAsia" w:cs="宋体"/>
                <w:kern w:val="0"/>
                <w:sz w:val="24"/>
                <w:szCs w:val="24"/>
              </w:rPr>
            </w:pPr>
            <w:r>
              <w:rPr>
                <w:rFonts w:asciiTheme="minorEastAsia" w:hAnsiTheme="minorEastAsia" w:cs="宋体" w:hint="eastAsia"/>
                <w:kern w:val="0"/>
                <w:sz w:val="24"/>
                <w:szCs w:val="24"/>
              </w:rPr>
              <w:t>本科及以上</w:t>
            </w:r>
          </w:p>
        </w:tc>
        <w:tc>
          <w:tcPr>
            <w:tcW w:w="3123" w:type="dxa"/>
            <w:tcBorders>
              <w:top w:val="single" w:sz="6" w:space="0" w:color="auto"/>
              <w:left w:val="nil"/>
              <w:bottom w:val="single" w:sz="6" w:space="0" w:color="auto"/>
              <w:right w:val="single" w:sz="6" w:space="0" w:color="auto"/>
            </w:tcBorders>
            <w:vAlign w:val="center"/>
          </w:tcPr>
          <w:p w:rsidR="00970B76" w:rsidRDefault="009865EA">
            <w:pPr>
              <w:rPr>
                <w:rFonts w:asciiTheme="minorEastAsia" w:hAnsiTheme="minorEastAsia" w:cs="宋体"/>
                <w:kern w:val="0"/>
                <w:sz w:val="24"/>
                <w:szCs w:val="24"/>
              </w:rPr>
            </w:pPr>
            <w:r>
              <w:rPr>
                <w:rFonts w:asciiTheme="minorEastAsia" w:hAnsiTheme="minorEastAsia" w:cs="宋体" w:hint="eastAsia"/>
                <w:kern w:val="0"/>
                <w:sz w:val="24"/>
                <w:szCs w:val="24"/>
              </w:rPr>
              <w:t>机械设计制造及其自动化、电气工程及其自动化、自动化、电子信息工程、通信工程</w:t>
            </w:r>
          </w:p>
        </w:tc>
        <w:tc>
          <w:tcPr>
            <w:tcW w:w="708" w:type="dxa"/>
            <w:tcBorders>
              <w:top w:val="single" w:sz="6" w:space="0" w:color="auto"/>
              <w:left w:val="nil"/>
              <w:bottom w:val="single" w:sz="6" w:space="0" w:color="auto"/>
              <w:right w:val="single" w:sz="4" w:space="0" w:color="auto"/>
            </w:tcBorders>
            <w:vAlign w:val="center"/>
          </w:tcPr>
          <w:p w:rsidR="00970B76" w:rsidRDefault="009865EA">
            <w:pPr>
              <w:rPr>
                <w:rFonts w:asciiTheme="minorEastAsia" w:hAnsiTheme="minorEastAsia" w:cs="宋体"/>
                <w:kern w:val="0"/>
                <w:sz w:val="24"/>
                <w:szCs w:val="24"/>
              </w:rPr>
            </w:pPr>
            <w:r>
              <w:rPr>
                <w:rFonts w:asciiTheme="minorEastAsia" w:hAnsiTheme="minorEastAsia" w:cs="宋体" w:hint="eastAsia"/>
                <w:kern w:val="0"/>
                <w:sz w:val="24"/>
                <w:szCs w:val="24"/>
              </w:rPr>
              <w:t>深圳</w:t>
            </w:r>
          </w:p>
        </w:tc>
        <w:tc>
          <w:tcPr>
            <w:tcW w:w="1272" w:type="dxa"/>
            <w:tcBorders>
              <w:top w:val="single" w:sz="6" w:space="0" w:color="auto"/>
              <w:left w:val="nil"/>
              <w:bottom w:val="single" w:sz="6" w:space="0" w:color="auto"/>
              <w:right w:val="thickThinSmallGap" w:sz="12" w:space="0" w:color="auto"/>
            </w:tcBorders>
            <w:vAlign w:val="center"/>
          </w:tcPr>
          <w:p w:rsidR="00970B76" w:rsidRDefault="00970B76">
            <w:pPr>
              <w:rPr>
                <w:rFonts w:asciiTheme="minorEastAsia" w:hAnsiTheme="minorEastAsia" w:cs="宋体"/>
                <w:kern w:val="0"/>
                <w:sz w:val="24"/>
                <w:szCs w:val="24"/>
              </w:rPr>
            </w:pPr>
          </w:p>
        </w:tc>
      </w:tr>
      <w:tr w:rsidR="00970B76">
        <w:trPr>
          <w:trHeight w:val="502"/>
          <w:jc w:val="center"/>
        </w:trPr>
        <w:tc>
          <w:tcPr>
            <w:tcW w:w="2235"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rPr>
                <w:rFonts w:asciiTheme="minorEastAsia" w:hAnsiTheme="minorEastAsia" w:cs="宋体"/>
                <w:kern w:val="0"/>
                <w:sz w:val="24"/>
                <w:szCs w:val="24"/>
              </w:rPr>
            </w:pPr>
            <w:r>
              <w:rPr>
                <w:rFonts w:asciiTheme="minorEastAsia" w:hAnsiTheme="minorEastAsia" w:cs="宋体" w:hint="eastAsia"/>
                <w:kern w:val="0"/>
                <w:sz w:val="24"/>
                <w:szCs w:val="24"/>
              </w:rPr>
              <w:t>结构设计工程师</w:t>
            </w:r>
          </w:p>
        </w:tc>
        <w:tc>
          <w:tcPr>
            <w:tcW w:w="850" w:type="dxa"/>
            <w:tcBorders>
              <w:top w:val="single" w:sz="6" w:space="0" w:color="auto"/>
              <w:left w:val="nil"/>
              <w:bottom w:val="single" w:sz="6" w:space="0" w:color="auto"/>
              <w:right w:val="single" w:sz="6" w:space="0" w:color="auto"/>
            </w:tcBorders>
            <w:vAlign w:val="center"/>
          </w:tcPr>
          <w:p w:rsidR="00970B76" w:rsidRDefault="009865EA">
            <w:pPr>
              <w:jc w:val="center"/>
              <w:rPr>
                <w:rFonts w:asciiTheme="minorEastAsia" w:hAnsiTheme="minorEastAsia" w:cs="宋体"/>
                <w:kern w:val="0"/>
                <w:sz w:val="24"/>
                <w:szCs w:val="24"/>
              </w:rPr>
            </w:pPr>
            <w:r>
              <w:rPr>
                <w:rFonts w:asciiTheme="minorEastAsia" w:hAnsiTheme="minorEastAsia" w:cs="宋体" w:hint="eastAsia"/>
                <w:kern w:val="0"/>
                <w:sz w:val="24"/>
                <w:szCs w:val="24"/>
              </w:rPr>
              <w:t>3</w:t>
            </w:r>
          </w:p>
        </w:tc>
        <w:tc>
          <w:tcPr>
            <w:tcW w:w="1559" w:type="dxa"/>
            <w:tcBorders>
              <w:top w:val="single" w:sz="6" w:space="0" w:color="auto"/>
              <w:left w:val="nil"/>
              <w:bottom w:val="single" w:sz="6" w:space="0" w:color="auto"/>
              <w:right w:val="single" w:sz="6" w:space="0" w:color="auto"/>
            </w:tcBorders>
            <w:vAlign w:val="center"/>
          </w:tcPr>
          <w:p w:rsidR="00970B76" w:rsidRDefault="009865EA">
            <w:pPr>
              <w:jc w:val="center"/>
              <w:rPr>
                <w:rFonts w:asciiTheme="minorEastAsia" w:hAnsiTheme="minorEastAsia" w:cs="宋体"/>
                <w:kern w:val="0"/>
                <w:sz w:val="24"/>
                <w:szCs w:val="24"/>
              </w:rPr>
            </w:pPr>
            <w:r>
              <w:rPr>
                <w:rFonts w:asciiTheme="minorEastAsia" w:hAnsiTheme="minorEastAsia" w:cs="宋体" w:hint="eastAsia"/>
                <w:kern w:val="0"/>
                <w:sz w:val="24"/>
                <w:szCs w:val="24"/>
              </w:rPr>
              <w:t>本科及以上</w:t>
            </w:r>
          </w:p>
        </w:tc>
        <w:tc>
          <w:tcPr>
            <w:tcW w:w="3123" w:type="dxa"/>
            <w:tcBorders>
              <w:top w:val="single" w:sz="6" w:space="0" w:color="auto"/>
              <w:left w:val="nil"/>
              <w:bottom w:val="single" w:sz="6" w:space="0" w:color="auto"/>
              <w:right w:val="single" w:sz="6" w:space="0" w:color="auto"/>
            </w:tcBorders>
            <w:vAlign w:val="center"/>
          </w:tcPr>
          <w:p w:rsidR="00970B76" w:rsidRDefault="009865EA">
            <w:pPr>
              <w:rPr>
                <w:rFonts w:asciiTheme="minorEastAsia" w:hAnsiTheme="minorEastAsia" w:cs="宋体"/>
                <w:kern w:val="0"/>
                <w:sz w:val="24"/>
                <w:szCs w:val="24"/>
              </w:rPr>
            </w:pPr>
            <w:r>
              <w:rPr>
                <w:rFonts w:asciiTheme="minorEastAsia" w:hAnsiTheme="minorEastAsia" w:cs="宋体" w:hint="eastAsia"/>
                <w:kern w:val="0"/>
                <w:sz w:val="24"/>
                <w:szCs w:val="24"/>
              </w:rPr>
              <w:t>机械设计制造及其自动化、力学、航空宇航科学与技术类、自动化、材料科学与工程</w:t>
            </w:r>
          </w:p>
        </w:tc>
        <w:tc>
          <w:tcPr>
            <w:tcW w:w="708" w:type="dxa"/>
            <w:tcBorders>
              <w:top w:val="single" w:sz="6" w:space="0" w:color="auto"/>
              <w:left w:val="nil"/>
              <w:bottom w:val="single" w:sz="6" w:space="0" w:color="auto"/>
              <w:right w:val="single" w:sz="4" w:space="0" w:color="auto"/>
            </w:tcBorders>
            <w:vAlign w:val="center"/>
          </w:tcPr>
          <w:p w:rsidR="00970B76" w:rsidRDefault="009865EA">
            <w:pPr>
              <w:rPr>
                <w:rFonts w:asciiTheme="minorEastAsia" w:hAnsiTheme="minorEastAsia" w:cs="宋体"/>
                <w:kern w:val="0"/>
                <w:sz w:val="24"/>
                <w:szCs w:val="24"/>
              </w:rPr>
            </w:pPr>
            <w:r>
              <w:rPr>
                <w:rFonts w:asciiTheme="minorEastAsia" w:hAnsiTheme="minorEastAsia" w:cs="宋体" w:hint="eastAsia"/>
                <w:kern w:val="0"/>
                <w:sz w:val="24"/>
                <w:szCs w:val="24"/>
              </w:rPr>
              <w:t>深圳</w:t>
            </w:r>
          </w:p>
        </w:tc>
        <w:tc>
          <w:tcPr>
            <w:tcW w:w="1272" w:type="dxa"/>
            <w:tcBorders>
              <w:top w:val="single" w:sz="6" w:space="0" w:color="auto"/>
              <w:left w:val="nil"/>
              <w:bottom w:val="single" w:sz="6" w:space="0" w:color="auto"/>
              <w:right w:val="thickThinSmallGap" w:sz="12" w:space="0" w:color="auto"/>
            </w:tcBorders>
            <w:vAlign w:val="center"/>
          </w:tcPr>
          <w:p w:rsidR="00970B76" w:rsidRDefault="00970B76">
            <w:pPr>
              <w:rPr>
                <w:rFonts w:asciiTheme="minorEastAsia" w:hAnsiTheme="minorEastAsia" w:cs="宋体"/>
                <w:kern w:val="0"/>
                <w:sz w:val="24"/>
                <w:szCs w:val="24"/>
              </w:rPr>
            </w:pPr>
          </w:p>
        </w:tc>
      </w:tr>
      <w:tr w:rsidR="00970B76">
        <w:trPr>
          <w:trHeight w:val="502"/>
          <w:jc w:val="center"/>
        </w:trPr>
        <w:tc>
          <w:tcPr>
            <w:tcW w:w="2235"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rPr>
                <w:rFonts w:asciiTheme="minorEastAsia" w:hAnsiTheme="minorEastAsia" w:cs="宋体"/>
                <w:kern w:val="0"/>
                <w:sz w:val="24"/>
                <w:szCs w:val="24"/>
              </w:rPr>
            </w:pPr>
            <w:r>
              <w:rPr>
                <w:rFonts w:asciiTheme="minorEastAsia" w:hAnsiTheme="minorEastAsia" w:cs="宋体" w:hint="eastAsia"/>
                <w:kern w:val="0"/>
                <w:sz w:val="24"/>
                <w:szCs w:val="24"/>
              </w:rPr>
              <w:t>需求分析工程师</w:t>
            </w:r>
          </w:p>
        </w:tc>
        <w:tc>
          <w:tcPr>
            <w:tcW w:w="850" w:type="dxa"/>
            <w:tcBorders>
              <w:top w:val="single" w:sz="6" w:space="0" w:color="auto"/>
              <w:left w:val="nil"/>
              <w:bottom w:val="single" w:sz="6" w:space="0" w:color="auto"/>
              <w:right w:val="single" w:sz="6" w:space="0" w:color="auto"/>
            </w:tcBorders>
            <w:vAlign w:val="center"/>
          </w:tcPr>
          <w:p w:rsidR="00970B76" w:rsidRDefault="009865EA">
            <w:pPr>
              <w:jc w:val="center"/>
              <w:rPr>
                <w:rFonts w:asciiTheme="minorEastAsia" w:hAnsiTheme="minorEastAsia" w:cs="宋体"/>
                <w:kern w:val="0"/>
                <w:sz w:val="24"/>
                <w:szCs w:val="24"/>
              </w:rPr>
            </w:pPr>
            <w:r>
              <w:rPr>
                <w:rFonts w:asciiTheme="minorEastAsia" w:hAnsiTheme="minorEastAsia" w:cs="宋体" w:hint="eastAsia"/>
                <w:kern w:val="0"/>
                <w:sz w:val="24"/>
                <w:szCs w:val="24"/>
              </w:rPr>
              <w:t>6</w:t>
            </w:r>
          </w:p>
        </w:tc>
        <w:tc>
          <w:tcPr>
            <w:tcW w:w="1559" w:type="dxa"/>
            <w:tcBorders>
              <w:top w:val="single" w:sz="6" w:space="0" w:color="auto"/>
              <w:left w:val="nil"/>
              <w:bottom w:val="single" w:sz="6" w:space="0" w:color="auto"/>
              <w:right w:val="single" w:sz="6" w:space="0" w:color="auto"/>
            </w:tcBorders>
            <w:vAlign w:val="center"/>
          </w:tcPr>
          <w:p w:rsidR="00970B76" w:rsidRDefault="009865EA">
            <w:pPr>
              <w:jc w:val="center"/>
              <w:rPr>
                <w:rFonts w:asciiTheme="minorEastAsia" w:hAnsiTheme="minorEastAsia" w:cs="宋体"/>
                <w:kern w:val="0"/>
                <w:sz w:val="24"/>
                <w:szCs w:val="24"/>
              </w:rPr>
            </w:pPr>
            <w:r>
              <w:rPr>
                <w:rFonts w:asciiTheme="minorEastAsia" w:hAnsiTheme="minorEastAsia" w:cs="宋体" w:hint="eastAsia"/>
                <w:kern w:val="0"/>
                <w:sz w:val="24"/>
                <w:szCs w:val="24"/>
              </w:rPr>
              <w:t>本科及以上</w:t>
            </w:r>
          </w:p>
        </w:tc>
        <w:tc>
          <w:tcPr>
            <w:tcW w:w="3123" w:type="dxa"/>
            <w:tcBorders>
              <w:top w:val="single" w:sz="6" w:space="0" w:color="auto"/>
              <w:left w:val="nil"/>
              <w:bottom w:val="single" w:sz="6" w:space="0" w:color="auto"/>
              <w:right w:val="single" w:sz="6" w:space="0" w:color="auto"/>
            </w:tcBorders>
            <w:vAlign w:val="center"/>
          </w:tcPr>
          <w:p w:rsidR="00970B76" w:rsidRDefault="009865EA">
            <w:pPr>
              <w:rPr>
                <w:rFonts w:asciiTheme="minorEastAsia" w:hAnsiTheme="minorEastAsia" w:cs="宋体"/>
                <w:kern w:val="0"/>
                <w:sz w:val="24"/>
                <w:szCs w:val="24"/>
              </w:rPr>
            </w:pPr>
            <w:r>
              <w:rPr>
                <w:rFonts w:asciiTheme="minorEastAsia" w:hAnsiTheme="minorEastAsia" w:cs="宋体" w:hint="eastAsia"/>
                <w:kern w:val="0"/>
                <w:sz w:val="24"/>
                <w:szCs w:val="24"/>
              </w:rPr>
              <w:t>电信、自动化、计算机等相关专业</w:t>
            </w:r>
          </w:p>
        </w:tc>
        <w:tc>
          <w:tcPr>
            <w:tcW w:w="708" w:type="dxa"/>
            <w:tcBorders>
              <w:top w:val="single" w:sz="6" w:space="0" w:color="auto"/>
              <w:left w:val="nil"/>
              <w:bottom w:val="single" w:sz="6" w:space="0" w:color="auto"/>
              <w:right w:val="single" w:sz="4" w:space="0" w:color="auto"/>
            </w:tcBorders>
            <w:vAlign w:val="center"/>
          </w:tcPr>
          <w:p w:rsidR="00970B76" w:rsidRDefault="009865EA">
            <w:pPr>
              <w:rPr>
                <w:rFonts w:asciiTheme="minorEastAsia" w:hAnsiTheme="minorEastAsia" w:cs="宋体"/>
                <w:kern w:val="0"/>
                <w:sz w:val="24"/>
                <w:szCs w:val="24"/>
              </w:rPr>
            </w:pPr>
            <w:r>
              <w:rPr>
                <w:rFonts w:asciiTheme="minorEastAsia" w:hAnsiTheme="minorEastAsia" w:cs="宋体" w:hint="eastAsia"/>
                <w:kern w:val="0"/>
                <w:sz w:val="24"/>
                <w:szCs w:val="24"/>
              </w:rPr>
              <w:t>深圳</w:t>
            </w:r>
          </w:p>
        </w:tc>
        <w:tc>
          <w:tcPr>
            <w:tcW w:w="1272" w:type="dxa"/>
            <w:tcBorders>
              <w:top w:val="single" w:sz="6" w:space="0" w:color="auto"/>
              <w:left w:val="nil"/>
              <w:bottom w:val="single" w:sz="6" w:space="0" w:color="auto"/>
              <w:right w:val="thickThinSmallGap" w:sz="12" w:space="0" w:color="auto"/>
            </w:tcBorders>
            <w:vAlign w:val="center"/>
          </w:tcPr>
          <w:p w:rsidR="00970B76" w:rsidRDefault="00970B76">
            <w:pPr>
              <w:rPr>
                <w:rFonts w:asciiTheme="minorEastAsia" w:hAnsiTheme="minorEastAsia" w:cs="宋体"/>
                <w:kern w:val="0"/>
                <w:sz w:val="24"/>
                <w:szCs w:val="24"/>
              </w:rPr>
            </w:pPr>
          </w:p>
        </w:tc>
      </w:tr>
      <w:tr w:rsidR="00970B76">
        <w:trPr>
          <w:trHeight w:val="502"/>
          <w:jc w:val="center"/>
        </w:trPr>
        <w:tc>
          <w:tcPr>
            <w:tcW w:w="2235"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rPr>
                <w:rFonts w:asciiTheme="minorEastAsia" w:hAnsiTheme="minorEastAsia" w:cs="宋体"/>
                <w:kern w:val="0"/>
                <w:sz w:val="24"/>
                <w:szCs w:val="24"/>
              </w:rPr>
            </w:pPr>
            <w:r>
              <w:rPr>
                <w:rFonts w:asciiTheme="minorEastAsia" w:hAnsiTheme="minorEastAsia" w:cs="宋体" w:hint="eastAsia"/>
                <w:kern w:val="0"/>
                <w:sz w:val="24"/>
                <w:szCs w:val="24"/>
              </w:rPr>
              <w:t>硬件测试工程师</w:t>
            </w:r>
          </w:p>
        </w:tc>
        <w:tc>
          <w:tcPr>
            <w:tcW w:w="850" w:type="dxa"/>
            <w:tcBorders>
              <w:top w:val="single" w:sz="6" w:space="0" w:color="auto"/>
              <w:left w:val="nil"/>
              <w:bottom w:val="single" w:sz="6" w:space="0" w:color="auto"/>
              <w:right w:val="single" w:sz="6" w:space="0" w:color="auto"/>
            </w:tcBorders>
            <w:vAlign w:val="center"/>
          </w:tcPr>
          <w:p w:rsidR="00970B76" w:rsidRDefault="009865EA">
            <w:pPr>
              <w:jc w:val="center"/>
              <w:rPr>
                <w:rFonts w:asciiTheme="minorEastAsia" w:hAnsiTheme="minorEastAsia" w:cs="宋体"/>
                <w:kern w:val="0"/>
                <w:sz w:val="24"/>
                <w:szCs w:val="24"/>
              </w:rPr>
            </w:pPr>
            <w:r>
              <w:rPr>
                <w:rFonts w:asciiTheme="minorEastAsia" w:hAnsiTheme="minorEastAsia" w:cs="宋体" w:hint="eastAsia"/>
                <w:kern w:val="0"/>
                <w:sz w:val="24"/>
                <w:szCs w:val="24"/>
              </w:rPr>
              <w:t>4</w:t>
            </w:r>
          </w:p>
        </w:tc>
        <w:tc>
          <w:tcPr>
            <w:tcW w:w="1559" w:type="dxa"/>
            <w:tcBorders>
              <w:top w:val="single" w:sz="6" w:space="0" w:color="auto"/>
              <w:left w:val="nil"/>
              <w:bottom w:val="single" w:sz="6" w:space="0" w:color="auto"/>
              <w:right w:val="single" w:sz="6" w:space="0" w:color="auto"/>
            </w:tcBorders>
            <w:vAlign w:val="center"/>
          </w:tcPr>
          <w:p w:rsidR="00970B76" w:rsidRDefault="009865EA">
            <w:pPr>
              <w:jc w:val="center"/>
              <w:rPr>
                <w:rFonts w:asciiTheme="minorEastAsia" w:hAnsiTheme="minorEastAsia" w:cs="宋体"/>
                <w:kern w:val="0"/>
                <w:sz w:val="24"/>
                <w:szCs w:val="24"/>
              </w:rPr>
            </w:pPr>
            <w:r>
              <w:rPr>
                <w:rFonts w:asciiTheme="minorEastAsia" w:hAnsiTheme="minorEastAsia" w:cs="宋体" w:hint="eastAsia"/>
                <w:kern w:val="0"/>
                <w:sz w:val="24"/>
                <w:szCs w:val="24"/>
              </w:rPr>
              <w:t>本科及以上</w:t>
            </w:r>
          </w:p>
        </w:tc>
        <w:tc>
          <w:tcPr>
            <w:tcW w:w="3123" w:type="dxa"/>
            <w:tcBorders>
              <w:top w:val="single" w:sz="6" w:space="0" w:color="auto"/>
              <w:left w:val="nil"/>
              <w:bottom w:val="single" w:sz="6" w:space="0" w:color="auto"/>
              <w:right w:val="single" w:sz="6" w:space="0" w:color="auto"/>
            </w:tcBorders>
            <w:vAlign w:val="center"/>
          </w:tcPr>
          <w:p w:rsidR="00970B76" w:rsidRDefault="009865EA">
            <w:pPr>
              <w:rPr>
                <w:rFonts w:asciiTheme="minorEastAsia" w:hAnsiTheme="minorEastAsia" w:cs="宋体"/>
                <w:kern w:val="0"/>
                <w:sz w:val="24"/>
                <w:szCs w:val="24"/>
              </w:rPr>
            </w:pPr>
            <w:r>
              <w:rPr>
                <w:rFonts w:asciiTheme="minorEastAsia" w:hAnsiTheme="minorEastAsia" w:cs="宋体" w:hint="eastAsia"/>
                <w:kern w:val="0"/>
                <w:sz w:val="24"/>
                <w:szCs w:val="24"/>
              </w:rPr>
              <w:t>自动化、电子、计算机等相关专业</w:t>
            </w:r>
          </w:p>
        </w:tc>
        <w:tc>
          <w:tcPr>
            <w:tcW w:w="708" w:type="dxa"/>
            <w:tcBorders>
              <w:top w:val="single" w:sz="6" w:space="0" w:color="auto"/>
              <w:left w:val="nil"/>
              <w:bottom w:val="single" w:sz="6" w:space="0" w:color="auto"/>
              <w:right w:val="single" w:sz="4" w:space="0" w:color="auto"/>
            </w:tcBorders>
            <w:vAlign w:val="center"/>
          </w:tcPr>
          <w:p w:rsidR="00970B76" w:rsidRDefault="009865EA">
            <w:pPr>
              <w:rPr>
                <w:rFonts w:asciiTheme="minorEastAsia" w:hAnsiTheme="minorEastAsia" w:cs="宋体"/>
                <w:kern w:val="0"/>
                <w:sz w:val="24"/>
                <w:szCs w:val="24"/>
              </w:rPr>
            </w:pPr>
            <w:r>
              <w:rPr>
                <w:rFonts w:asciiTheme="minorEastAsia" w:hAnsiTheme="minorEastAsia" w:cs="宋体" w:hint="eastAsia"/>
                <w:kern w:val="0"/>
                <w:sz w:val="24"/>
                <w:szCs w:val="24"/>
              </w:rPr>
              <w:t>深圳</w:t>
            </w:r>
          </w:p>
        </w:tc>
        <w:tc>
          <w:tcPr>
            <w:tcW w:w="1272" w:type="dxa"/>
            <w:tcBorders>
              <w:top w:val="single" w:sz="6" w:space="0" w:color="auto"/>
              <w:left w:val="nil"/>
              <w:bottom w:val="single" w:sz="6" w:space="0" w:color="auto"/>
              <w:right w:val="thickThinSmallGap" w:sz="12" w:space="0" w:color="auto"/>
            </w:tcBorders>
            <w:vAlign w:val="center"/>
          </w:tcPr>
          <w:p w:rsidR="00970B76" w:rsidRDefault="00970B76">
            <w:pPr>
              <w:rPr>
                <w:rFonts w:asciiTheme="minorEastAsia" w:hAnsiTheme="minorEastAsia" w:cs="宋体"/>
                <w:kern w:val="0"/>
                <w:sz w:val="24"/>
                <w:szCs w:val="24"/>
              </w:rPr>
            </w:pPr>
          </w:p>
        </w:tc>
      </w:tr>
      <w:tr w:rsidR="00970B76">
        <w:trPr>
          <w:trHeight w:val="502"/>
          <w:jc w:val="center"/>
        </w:trPr>
        <w:tc>
          <w:tcPr>
            <w:tcW w:w="2235"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rPr>
                <w:rFonts w:asciiTheme="minorEastAsia" w:hAnsiTheme="minorEastAsia" w:cs="宋体"/>
                <w:kern w:val="0"/>
                <w:sz w:val="24"/>
                <w:szCs w:val="24"/>
              </w:rPr>
            </w:pPr>
            <w:r>
              <w:rPr>
                <w:rFonts w:asciiTheme="minorEastAsia" w:hAnsiTheme="minorEastAsia" w:cs="宋体" w:hint="eastAsia"/>
                <w:kern w:val="0"/>
                <w:sz w:val="24"/>
                <w:szCs w:val="24"/>
              </w:rPr>
              <w:t>IT</w:t>
            </w:r>
            <w:r>
              <w:rPr>
                <w:rFonts w:asciiTheme="minorEastAsia" w:hAnsiTheme="minorEastAsia" w:cs="宋体" w:hint="eastAsia"/>
                <w:kern w:val="0"/>
                <w:sz w:val="24"/>
                <w:szCs w:val="24"/>
              </w:rPr>
              <w:t>工程师</w:t>
            </w:r>
          </w:p>
        </w:tc>
        <w:tc>
          <w:tcPr>
            <w:tcW w:w="850" w:type="dxa"/>
            <w:tcBorders>
              <w:top w:val="single" w:sz="6" w:space="0" w:color="auto"/>
              <w:left w:val="nil"/>
              <w:bottom w:val="single" w:sz="6" w:space="0" w:color="auto"/>
              <w:right w:val="single" w:sz="6" w:space="0" w:color="auto"/>
            </w:tcBorders>
            <w:vAlign w:val="center"/>
          </w:tcPr>
          <w:p w:rsidR="00970B76" w:rsidRDefault="009865EA">
            <w:pPr>
              <w:jc w:val="center"/>
              <w:rPr>
                <w:rFonts w:asciiTheme="minorEastAsia" w:hAnsiTheme="minorEastAsia" w:cs="宋体"/>
                <w:kern w:val="0"/>
                <w:sz w:val="24"/>
                <w:szCs w:val="24"/>
              </w:rPr>
            </w:pPr>
            <w:r>
              <w:rPr>
                <w:rFonts w:asciiTheme="minorEastAsia" w:hAnsiTheme="minorEastAsia" w:cs="宋体" w:hint="eastAsia"/>
                <w:kern w:val="0"/>
                <w:sz w:val="24"/>
                <w:szCs w:val="24"/>
              </w:rPr>
              <w:t>1</w:t>
            </w:r>
          </w:p>
        </w:tc>
        <w:tc>
          <w:tcPr>
            <w:tcW w:w="1559" w:type="dxa"/>
            <w:tcBorders>
              <w:top w:val="single" w:sz="6" w:space="0" w:color="auto"/>
              <w:left w:val="nil"/>
              <w:bottom w:val="single" w:sz="6" w:space="0" w:color="auto"/>
              <w:right w:val="single" w:sz="6" w:space="0" w:color="auto"/>
            </w:tcBorders>
            <w:vAlign w:val="center"/>
          </w:tcPr>
          <w:p w:rsidR="00970B76" w:rsidRDefault="009865EA">
            <w:pPr>
              <w:jc w:val="center"/>
              <w:rPr>
                <w:rFonts w:asciiTheme="minorEastAsia" w:hAnsiTheme="minorEastAsia" w:cs="宋体"/>
                <w:kern w:val="0"/>
                <w:sz w:val="24"/>
                <w:szCs w:val="24"/>
              </w:rPr>
            </w:pPr>
            <w:r>
              <w:rPr>
                <w:rFonts w:asciiTheme="minorEastAsia" w:hAnsiTheme="minorEastAsia" w:cs="宋体" w:hint="eastAsia"/>
                <w:kern w:val="0"/>
                <w:sz w:val="24"/>
                <w:szCs w:val="24"/>
              </w:rPr>
              <w:t>本科</w:t>
            </w:r>
          </w:p>
        </w:tc>
        <w:tc>
          <w:tcPr>
            <w:tcW w:w="3123" w:type="dxa"/>
            <w:tcBorders>
              <w:top w:val="single" w:sz="6" w:space="0" w:color="auto"/>
              <w:left w:val="nil"/>
              <w:bottom w:val="single" w:sz="6" w:space="0" w:color="auto"/>
              <w:right w:val="single" w:sz="6" w:space="0" w:color="auto"/>
            </w:tcBorders>
            <w:vAlign w:val="center"/>
          </w:tcPr>
          <w:p w:rsidR="00970B76" w:rsidRDefault="009865EA">
            <w:pPr>
              <w:rPr>
                <w:rFonts w:asciiTheme="minorEastAsia" w:hAnsiTheme="minorEastAsia" w:cs="宋体"/>
                <w:kern w:val="0"/>
                <w:sz w:val="24"/>
                <w:szCs w:val="24"/>
              </w:rPr>
            </w:pPr>
            <w:r>
              <w:rPr>
                <w:rFonts w:asciiTheme="minorEastAsia" w:hAnsiTheme="minorEastAsia" w:cs="宋体" w:hint="eastAsia"/>
                <w:kern w:val="0"/>
                <w:sz w:val="24"/>
                <w:szCs w:val="24"/>
              </w:rPr>
              <w:t>计算机或信息系统专业</w:t>
            </w:r>
          </w:p>
        </w:tc>
        <w:tc>
          <w:tcPr>
            <w:tcW w:w="708" w:type="dxa"/>
            <w:tcBorders>
              <w:top w:val="single" w:sz="6" w:space="0" w:color="auto"/>
              <w:left w:val="nil"/>
              <w:bottom w:val="single" w:sz="6" w:space="0" w:color="auto"/>
              <w:right w:val="single" w:sz="4" w:space="0" w:color="auto"/>
            </w:tcBorders>
            <w:vAlign w:val="center"/>
          </w:tcPr>
          <w:p w:rsidR="00970B76" w:rsidRDefault="009865EA">
            <w:pPr>
              <w:rPr>
                <w:rFonts w:asciiTheme="minorEastAsia" w:hAnsiTheme="minorEastAsia" w:cs="宋体"/>
                <w:kern w:val="0"/>
                <w:sz w:val="24"/>
                <w:szCs w:val="24"/>
              </w:rPr>
            </w:pPr>
            <w:r>
              <w:rPr>
                <w:rFonts w:asciiTheme="minorEastAsia" w:hAnsiTheme="minorEastAsia" w:cs="宋体" w:hint="eastAsia"/>
                <w:kern w:val="0"/>
                <w:sz w:val="24"/>
                <w:szCs w:val="24"/>
              </w:rPr>
              <w:t>深圳</w:t>
            </w:r>
          </w:p>
        </w:tc>
        <w:tc>
          <w:tcPr>
            <w:tcW w:w="1272" w:type="dxa"/>
            <w:tcBorders>
              <w:top w:val="single" w:sz="6" w:space="0" w:color="auto"/>
              <w:left w:val="nil"/>
              <w:bottom w:val="single" w:sz="6" w:space="0" w:color="auto"/>
              <w:right w:val="thickThinSmallGap" w:sz="12" w:space="0" w:color="auto"/>
            </w:tcBorders>
            <w:vAlign w:val="center"/>
          </w:tcPr>
          <w:p w:rsidR="00970B76" w:rsidRDefault="00970B76">
            <w:pPr>
              <w:rPr>
                <w:rFonts w:asciiTheme="minorEastAsia" w:hAnsiTheme="minorEastAsia" w:cs="宋体"/>
                <w:kern w:val="0"/>
                <w:sz w:val="24"/>
                <w:szCs w:val="24"/>
              </w:rPr>
            </w:pPr>
          </w:p>
        </w:tc>
      </w:tr>
      <w:tr w:rsidR="00970B76">
        <w:trPr>
          <w:trHeight w:val="502"/>
          <w:jc w:val="center"/>
        </w:trPr>
        <w:tc>
          <w:tcPr>
            <w:tcW w:w="2235"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rPr>
                <w:rFonts w:asciiTheme="minorEastAsia" w:hAnsiTheme="minorEastAsia" w:cs="宋体"/>
                <w:kern w:val="0"/>
                <w:sz w:val="24"/>
                <w:szCs w:val="24"/>
              </w:rPr>
            </w:pPr>
            <w:r>
              <w:rPr>
                <w:rFonts w:asciiTheme="minorEastAsia" w:hAnsiTheme="minorEastAsia" w:cs="宋体" w:hint="eastAsia"/>
                <w:kern w:val="0"/>
                <w:sz w:val="24"/>
                <w:szCs w:val="24"/>
              </w:rPr>
              <w:t>人力资源专员</w:t>
            </w:r>
          </w:p>
        </w:tc>
        <w:tc>
          <w:tcPr>
            <w:tcW w:w="850" w:type="dxa"/>
            <w:tcBorders>
              <w:top w:val="single" w:sz="6" w:space="0" w:color="auto"/>
              <w:left w:val="nil"/>
              <w:bottom w:val="single" w:sz="6" w:space="0" w:color="auto"/>
              <w:right w:val="single" w:sz="6" w:space="0" w:color="auto"/>
            </w:tcBorders>
            <w:vAlign w:val="center"/>
          </w:tcPr>
          <w:p w:rsidR="00970B76" w:rsidRDefault="009865EA">
            <w:pPr>
              <w:jc w:val="center"/>
              <w:rPr>
                <w:rFonts w:asciiTheme="minorEastAsia" w:hAnsiTheme="minorEastAsia" w:cs="宋体"/>
                <w:kern w:val="0"/>
                <w:sz w:val="24"/>
                <w:szCs w:val="24"/>
              </w:rPr>
            </w:pPr>
            <w:r>
              <w:rPr>
                <w:rFonts w:asciiTheme="minorEastAsia" w:hAnsiTheme="minorEastAsia" w:cs="宋体" w:hint="eastAsia"/>
                <w:kern w:val="0"/>
                <w:sz w:val="24"/>
                <w:szCs w:val="24"/>
              </w:rPr>
              <w:t>1</w:t>
            </w:r>
          </w:p>
        </w:tc>
        <w:tc>
          <w:tcPr>
            <w:tcW w:w="1559" w:type="dxa"/>
            <w:tcBorders>
              <w:top w:val="single" w:sz="6" w:space="0" w:color="auto"/>
              <w:left w:val="nil"/>
              <w:bottom w:val="single" w:sz="6" w:space="0" w:color="auto"/>
              <w:right w:val="single" w:sz="6" w:space="0" w:color="auto"/>
            </w:tcBorders>
            <w:vAlign w:val="center"/>
          </w:tcPr>
          <w:p w:rsidR="00970B76" w:rsidRDefault="009865EA">
            <w:pPr>
              <w:jc w:val="center"/>
              <w:rPr>
                <w:rFonts w:asciiTheme="minorEastAsia" w:hAnsiTheme="minorEastAsia" w:cs="宋体"/>
                <w:kern w:val="0"/>
                <w:sz w:val="24"/>
                <w:szCs w:val="24"/>
              </w:rPr>
            </w:pPr>
            <w:r>
              <w:rPr>
                <w:rFonts w:asciiTheme="minorEastAsia" w:hAnsiTheme="minorEastAsia" w:cs="宋体" w:hint="eastAsia"/>
                <w:kern w:val="0"/>
                <w:sz w:val="24"/>
                <w:szCs w:val="24"/>
              </w:rPr>
              <w:t>本科以上学历</w:t>
            </w:r>
          </w:p>
        </w:tc>
        <w:tc>
          <w:tcPr>
            <w:tcW w:w="3123" w:type="dxa"/>
            <w:tcBorders>
              <w:top w:val="single" w:sz="6" w:space="0" w:color="auto"/>
              <w:left w:val="nil"/>
              <w:bottom w:val="single" w:sz="6" w:space="0" w:color="auto"/>
              <w:right w:val="single" w:sz="6" w:space="0" w:color="auto"/>
            </w:tcBorders>
            <w:vAlign w:val="center"/>
          </w:tcPr>
          <w:p w:rsidR="00970B76" w:rsidRDefault="009865EA">
            <w:pPr>
              <w:rPr>
                <w:rFonts w:asciiTheme="minorEastAsia" w:hAnsiTheme="minorEastAsia" w:cs="宋体"/>
                <w:kern w:val="0"/>
                <w:sz w:val="24"/>
                <w:szCs w:val="24"/>
              </w:rPr>
            </w:pPr>
            <w:r>
              <w:rPr>
                <w:rFonts w:asciiTheme="minorEastAsia" w:hAnsiTheme="minorEastAsia" w:cs="宋体" w:hint="eastAsia"/>
                <w:kern w:val="0"/>
                <w:sz w:val="24"/>
                <w:szCs w:val="24"/>
              </w:rPr>
              <w:t>人力资源管理</w:t>
            </w:r>
          </w:p>
        </w:tc>
        <w:tc>
          <w:tcPr>
            <w:tcW w:w="708" w:type="dxa"/>
            <w:tcBorders>
              <w:top w:val="single" w:sz="6" w:space="0" w:color="auto"/>
              <w:left w:val="nil"/>
              <w:bottom w:val="single" w:sz="6" w:space="0" w:color="auto"/>
              <w:right w:val="single" w:sz="4" w:space="0" w:color="auto"/>
            </w:tcBorders>
            <w:vAlign w:val="center"/>
          </w:tcPr>
          <w:p w:rsidR="00970B76" w:rsidRDefault="009865EA">
            <w:pPr>
              <w:rPr>
                <w:rFonts w:asciiTheme="minorEastAsia" w:hAnsiTheme="minorEastAsia" w:cs="宋体"/>
                <w:kern w:val="0"/>
                <w:sz w:val="24"/>
                <w:szCs w:val="24"/>
              </w:rPr>
            </w:pPr>
            <w:r>
              <w:rPr>
                <w:rFonts w:asciiTheme="minorEastAsia" w:hAnsiTheme="minorEastAsia" w:cs="宋体" w:hint="eastAsia"/>
                <w:kern w:val="0"/>
                <w:sz w:val="24"/>
                <w:szCs w:val="24"/>
              </w:rPr>
              <w:t>深圳</w:t>
            </w:r>
          </w:p>
        </w:tc>
        <w:tc>
          <w:tcPr>
            <w:tcW w:w="1272" w:type="dxa"/>
            <w:tcBorders>
              <w:top w:val="single" w:sz="6" w:space="0" w:color="auto"/>
              <w:left w:val="nil"/>
              <w:bottom w:val="single" w:sz="6" w:space="0" w:color="auto"/>
              <w:right w:val="thickThinSmallGap" w:sz="12" w:space="0" w:color="auto"/>
            </w:tcBorders>
            <w:vAlign w:val="center"/>
          </w:tcPr>
          <w:p w:rsidR="00970B76" w:rsidRDefault="00970B76">
            <w:pPr>
              <w:rPr>
                <w:rFonts w:asciiTheme="minorEastAsia" w:hAnsiTheme="minorEastAsia" w:cs="宋体"/>
                <w:kern w:val="0"/>
                <w:sz w:val="24"/>
                <w:szCs w:val="24"/>
              </w:rPr>
            </w:pPr>
          </w:p>
        </w:tc>
      </w:tr>
      <w:tr w:rsidR="00970B76">
        <w:trPr>
          <w:trHeight w:val="502"/>
          <w:jc w:val="center"/>
        </w:trPr>
        <w:tc>
          <w:tcPr>
            <w:tcW w:w="2235"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rPr>
                <w:rFonts w:asciiTheme="minorEastAsia" w:hAnsiTheme="minorEastAsia" w:cs="宋体"/>
                <w:kern w:val="0"/>
                <w:sz w:val="24"/>
                <w:szCs w:val="24"/>
              </w:rPr>
            </w:pPr>
            <w:r>
              <w:rPr>
                <w:rFonts w:asciiTheme="minorEastAsia" w:hAnsiTheme="minorEastAsia" w:cs="宋体" w:hint="eastAsia"/>
                <w:kern w:val="0"/>
                <w:sz w:val="24"/>
                <w:szCs w:val="24"/>
              </w:rPr>
              <w:t>采购专员</w:t>
            </w:r>
          </w:p>
        </w:tc>
        <w:tc>
          <w:tcPr>
            <w:tcW w:w="850" w:type="dxa"/>
            <w:tcBorders>
              <w:top w:val="single" w:sz="6" w:space="0" w:color="auto"/>
              <w:left w:val="nil"/>
              <w:bottom w:val="single" w:sz="6" w:space="0" w:color="auto"/>
              <w:right w:val="single" w:sz="6" w:space="0" w:color="auto"/>
            </w:tcBorders>
            <w:vAlign w:val="center"/>
          </w:tcPr>
          <w:p w:rsidR="00970B76" w:rsidRDefault="009865EA">
            <w:pPr>
              <w:jc w:val="center"/>
              <w:rPr>
                <w:rFonts w:asciiTheme="minorEastAsia" w:hAnsiTheme="minorEastAsia" w:cs="宋体"/>
                <w:kern w:val="0"/>
                <w:sz w:val="24"/>
                <w:szCs w:val="24"/>
              </w:rPr>
            </w:pPr>
            <w:r>
              <w:rPr>
                <w:rFonts w:asciiTheme="minorEastAsia" w:hAnsiTheme="minorEastAsia" w:cs="宋体" w:hint="eastAsia"/>
                <w:kern w:val="0"/>
                <w:sz w:val="24"/>
                <w:szCs w:val="24"/>
              </w:rPr>
              <w:t>5</w:t>
            </w:r>
          </w:p>
        </w:tc>
        <w:tc>
          <w:tcPr>
            <w:tcW w:w="1559" w:type="dxa"/>
            <w:tcBorders>
              <w:top w:val="single" w:sz="6" w:space="0" w:color="auto"/>
              <w:left w:val="nil"/>
              <w:bottom w:val="single" w:sz="6" w:space="0" w:color="auto"/>
              <w:right w:val="single" w:sz="6" w:space="0" w:color="auto"/>
            </w:tcBorders>
            <w:vAlign w:val="center"/>
          </w:tcPr>
          <w:p w:rsidR="00970B76" w:rsidRDefault="009865EA">
            <w:pPr>
              <w:jc w:val="center"/>
              <w:rPr>
                <w:rFonts w:asciiTheme="minorEastAsia" w:hAnsiTheme="minorEastAsia" w:cs="宋体"/>
                <w:kern w:val="0"/>
                <w:sz w:val="24"/>
                <w:szCs w:val="24"/>
              </w:rPr>
            </w:pPr>
            <w:r>
              <w:rPr>
                <w:rFonts w:asciiTheme="minorEastAsia" w:hAnsiTheme="minorEastAsia" w:cs="宋体" w:hint="eastAsia"/>
                <w:kern w:val="0"/>
                <w:sz w:val="24"/>
                <w:szCs w:val="24"/>
              </w:rPr>
              <w:t>本科</w:t>
            </w:r>
          </w:p>
        </w:tc>
        <w:tc>
          <w:tcPr>
            <w:tcW w:w="3123" w:type="dxa"/>
            <w:tcBorders>
              <w:top w:val="single" w:sz="6" w:space="0" w:color="auto"/>
              <w:left w:val="nil"/>
              <w:bottom w:val="single" w:sz="6" w:space="0" w:color="auto"/>
              <w:right w:val="single" w:sz="6" w:space="0" w:color="auto"/>
            </w:tcBorders>
            <w:vAlign w:val="center"/>
          </w:tcPr>
          <w:p w:rsidR="00970B76" w:rsidRDefault="009865EA">
            <w:pPr>
              <w:rPr>
                <w:rFonts w:asciiTheme="minorEastAsia" w:hAnsiTheme="minorEastAsia" w:cs="宋体"/>
                <w:kern w:val="0"/>
                <w:sz w:val="24"/>
                <w:szCs w:val="24"/>
              </w:rPr>
            </w:pPr>
            <w:r>
              <w:rPr>
                <w:rFonts w:asciiTheme="minorEastAsia" w:hAnsiTheme="minorEastAsia" w:cs="宋体" w:hint="eastAsia"/>
                <w:kern w:val="0"/>
                <w:sz w:val="24"/>
                <w:szCs w:val="24"/>
              </w:rPr>
              <w:t>无</w:t>
            </w:r>
          </w:p>
        </w:tc>
        <w:tc>
          <w:tcPr>
            <w:tcW w:w="708" w:type="dxa"/>
            <w:tcBorders>
              <w:top w:val="single" w:sz="6" w:space="0" w:color="auto"/>
              <w:left w:val="nil"/>
              <w:bottom w:val="single" w:sz="6" w:space="0" w:color="auto"/>
              <w:right w:val="single" w:sz="4" w:space="0" w:color="auto"/>
            </w:tcBorders>
            <w:vAlign w:val="center"/>
          </w:tcPr>
          <w:p w:rsidR="00970B76" w:rsidRDefault="009865EA">
            <w:pPr>
              <w:rPr>
                <w:rFonts w:asciiTheme="minorEastAsia" w:hAnsiTheme="minorEastAsia" w:cs="宋体"/>
                <w:kern w:val="0"/>
                <w:sz w:val="24"/>
                <w:szCs w:val="24"/>
              </w:rPr>
            </w:pPr>
            <w:r>
              <w:rPr>
                <w:rFonts w:asciiTheme="minorEastAsia" w:hAnsiTheme="minorEastAsia" w:cs="宋体" w:hint="eastAsia"/>
                <w:kern w:val="0"/>
                <w:sz w:val="24"/>
                <w:szCs w:val="24"/>
              </w:rPr>
              <w:t>深圳</w:t>
            </w:r>
          </w:p>
        </w:tc>
        <w:tc>
          <w:tcPr>
            <w:tcW w:w="1272" w:type="dxa"/>
            <w:tcBorders>
              <w:top w:val="single" w:sz="6" w:space="0" w:color="auto"/>
              <w:left w:val="nil"/>
              <w:bottom w:val="single" w:sz="6" w:space="0" w:color="auto"/>
              <w:right w:val="thickThinSmallGap" w:sz="12" w:space="0" w:color="auto"/>
            </w:tcBorders>
            <w:vAlign w:val="center"/>
          </w:tcPr>
          <w:p w:rsidR="00970B76" w:rsidRDefault="00970B76">
            <w:pPr>
              <w:rPr>
                <w:rFonts w:asciiTheme="minorEastAsia" w:hAnsiTheme="minorEastAsia" w:cs="宋体"/>
                <w:kern w:val="0"/>
                <w:sz w:val="24"/>
                <w:szCs w:val="24"/>
              </w:rPr>
            </w:pPr>
          </w:p>
        </w:tc>
      </w:tr>
      <w:tr w:rsidR="00970B76">
        <w:trPr>
          <w:trHeight w:val="502"/>
          <w:jc w:val="center"/>
        </w:trPr>
        <w:tc>
          <w:tcPr>
            <w:tcW w:w="2235"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rPr>
                <w:rFonts w:asciiTheme="minorEastAsia" w:hAnsiTheme="minorEastAsia" w:cs="宋体"/>
                <w:kern w:val="0"/>
                <w:sz w:val="24"/>
                <w:szCs w:val="24"/>
              </w:rPr>
            </w:pPr>
            <w:r>
              <w:rPr>
                <w:rFonts w:asciiTheme="minorEastAsia" w:hAnsiTheme="minorEastAsia" w:cs="宋体" w:hint="eastAsia"/>
                <w:kern w:val="0"/>
                <w:sz w:val="24"/>
                <w:szCs w:val="24"/>
              </w:rPr>
              <w:lastRenderedPageBreak/>
              <w:t>物控专员</w:t>
            </w:r>
          </w:p>
        </w:tc>
        <w:tc>
          <w:tcPr>
            <w:tcW w:w="850" w:type="dxa"/>
            <w:tcBorders>
              <w:top w:val="single" w:sz="6" w:space="0" w:color="auto"/>
              <w:left w:val="nil"/>
              <w:bottom w:val="single" w:sz="6" w:space="0" w:color="auto"/>
              <w:right w:val="single" w:sz="6" w:space="0" w:color="auto"/>
            </w:tcBorders>
            <w:vAlign w:val="center"/>
          </w:tcPr>
          <w:p w:rsidR="00970B76" w:rsidRDefault="009865EA">
            <w:pPr>
              <w:jc w:val="center"/>
              <w:rPr>
                <w:rFonts w:asciiTheme="minorEastAsia" w:hAnsiTheme="minorEastAsia" w:cs="宋体"/>
                <w:kern w:val="0"/>
                <w:sz w:val="24"/>
                <w:szCs w:val="24"/>
              </w:rPr>
            </w:pPr>
            <w:r>
              <w:rPr>
                <w:rFonts w:asciiTheme="minorEastAsia" w:hAnsiTheme="minorEastAsia" w:cs="宋体" w:hint="eastAsia"/>
                <w:kern w:val="0"/>
                <w:sz w:val="24"/>
                <w:szCs w:val="24"/>
              </w:rPr>
              <w:t>2</w:t>
            </w:r>
          </w:p>
        </w:tc>
        <w:tc>
          <w:tcPr>
            <w:tcW w:w="1559" w:type="dxa"/>
            <w:tcBorders>
              <w:top w:val="single" w:sz="6" w:space="0" w:color="auto"/>
              <w:left w:val="nil"/>
              <w:bottom w:val="single" w:sz="6" w:space="0" w:color="auto"/>
              <w:right w:val="single" w:sz="6" w:space="0" w:color="auto"/>
            </w:tcBorders>
            <w:vAlign w:val="center"/>
          </w:tcPr>
          <w:p w:rsidR="00970B76" w:rsidRDefault="009865EA">
            <w:pPr>
              <w:jc w:val="center"/>
              <w:rPr>
                <w:rFonts w:asciiTheme="minorEastAsia" w:hAnsiTheme="minorEastAsia" w:cs="宋体"/>
                <w:kern w:val="0"/>
                <w:sz w:val="24"/>
                <w:szCs w:val="24"/>
              </w:rPr>
            </w:pPr>
            <w:r>
              <w:rPr>
                <w:rFonts w:asciiTheme="minorEastAsia" w:hAnsiTheme="minorEastAsia" w:cs="宋体" w:hint="eastAsia"/>
                <w:kern w:val="0"/>
                <w:sz w:val="24"/>
                <w:szCs w:val="24"/>
              </w:rPr>
              <w:t>本科</w:t>
            </w:r>
          </w:p>
        </w:tc>
        <w:tc>
          <w:tcPr>
            <w:tcW w:w="3123" w:type="dxa"/>
            <w:tcBorders>
              <w:top w:val="single" w:sz="6" w:space="0" w:color="auto"/>
              <w:left w:val="nil"/>
              <w:bottom w:val="single" w:sz="6" w:space="0" w:color="auto"/>
              <w:right w:val="single" w:sz="6" w:space="0" w:color="auto"/>
            </w:tcBorders>
            <w:vAlign w:val="center"/>
          </w:tcPr>
          <w:p w:rsidR="00970B76" w:rsidRDefault="009865EA">
            <w:pPr>
              <w:rPr>
                <w:rFonts w:asciiTheme="minorEastAsia" w:hAnsiTheme="minorEastAsia" w:cs="宋体"/>
                <w:kern w:val="0"/>
                <w:sz w:val="24"/>
                <w:szCs w:val="24"/>
              </w:rPr>
            </w:pPr>
            <w:r>
              <w:rPr>
                <w:rFonts w:asciiTheme="minorEastAsia" w:hAnsiTheme="minorEastAsia" w:cs="宋体" w:hint="eastAsia"/>
                <w:kern w:val="0"/>
                <w:sz w:val="24"/>
                <w:szCs w:val="24"/>
              </w:rPr>
              <w:t>无</w:t>
            </w:r>
          </w:p>
        </w:tc>
        <w:tc>
          <w:tcPr>
            <w:tcW w:w="708" w:type="dxa"/>
            <w:tcBorders>
              <w:top w:val="single" w:sz="6" w:space="0" w:color="auto"/>
              <w:left w:val="nil"/>
              <w:bottom w:val="single" w:sz="6" w:space="0" w:color="auto"/>
              <w:right w:val="single" w:sz="4" w:space="0" w:color="auto"/>
            </w:tcBorders>
            <w:vAlign w:val="center"/>
          </w:tcPr>
          <w:p w:rsidR="00970B76" w:rsidRDefault="009865EA">
            <w:pPr>
              <w:rPr>
                <w:rFonts w:asciiTheme="minorEastAsia" w:hAnsiTheme="minorEastAsia" w:cs="宋体"/>
                <w:kern w:val="0"/>
                <w:sz w:val="24"/>
                <w:szCs w:val="24"/>
              </w:rPr>
            </w:pPr>
            <w:r>
              <w:rPr>
                <w:rFonts w:asciiTheme="minorEastAsia" w:hAnsiTheme="minorEastAsia" w:cs="宋体" w:hint="eastAsia"/>
                <w:kern w:val="0"/>
                <w:sz w:val="24"/>
                <w:szCs w:val="24"/>
              </w:rPr>
              <w:t>深圳</w:t>
            </w:r>
          </w:p>
        </w:tc>
        <w:tc>
          <w:tcPr>
            <w:tcW w:w="1272" w:type="dxa"/>
            <w:tcBorders>
              <w:top w:val="single" w:sz="6" w:space="0" w:color="auto"/>
              <w:left w:val="nil"/>
              <w:bottom w:val="single" w:sz="6" w:space="0" w:color="auto"/>
              <w:right w:val="thickThinSmallGap" w:sz="12" w:space="0" w:color="auto"/>
            </w:tcBorders>
            <w:vAlign w:val="center"/>
          </w:tcPr>
          <w:p w:rsidR="00970B76" w:rsidRDefault="00970B76">
            <w:pPr>
              <w:rPr>
                <w:rFonts w:asciiTheme="minorEastAsia" w:hAnsiTheme="minorEastAsia" w:cs="宋体"/>
                <w:kern w:val="0"/>
                <w:sz w:val="24"/>
                <w:szCs w:val="24"/>
              </w:rPr>
            </w:pPr>
          </w:p>
        </w:tc>
      </w:tr>
      <w:tr w:rsidR="00970B76">
        <w:trPr>
          <w:trHeight w:val="502"/>
          <w:jc w:val="center"/>
        </w:trPr>
        <w:tc>
          <w:tcPr>
            <w:tcW w:w="2235"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rPr>
                <w:rFonts w:asciiTheme="minorEastAsia" w:hAnsiTheme="minorEastAsia" w:cs="宋体"/>
                <w:kern w:val="0"/>
                <w:sz w:val="24"/>
                <w:szCs w:val="24"/>
              </w:rPr>
            </w:pPr>
            <w:r>
              <w:rPr>
                <w:rFonts w:asciiTheme="minorEastAsia" w:hAnsiTheme="minorEastAsia" w:cs="宋体" w:hint="eastAsia"/>
                <w:kern w:val="0"/>
                <w:sz w:val="24"/>
                <w:szCs w:val="24"/>
              </w:rPr>
              <w:t>商务专员</w:t>
            </w:r>
          </w:p>
        </w:tc>
        <w:tc>
          <w:tcPr>
            <w:tcW w:w="850" w:type="dxa"/>
            <w:tcBorders>
              <w:top w:val="single" w:sz="6" w:space="0" w:color="auto"/>
              <w:left w:val="nil"/>
              <w:bottom w:val="single" w:sz="6" w:space="0" w:color="auto"/>
              <w:right w:val="single" w:sz="6" w:space="0" w:color="auto"/>
            </w:tcBorders>
            <w:vAlign w:val="center"/>
          </w:tcPr>
          <w:p w:rsidR="00970B76" w:rsidRDefault="009865EA">
            <w:pPr>
              <w:jc w:val="center"/>
              <w:rPr>
                <w:rFonts w:asciiTheme="minorEastAsia" w:hAnsiTheme="minorEastAsia" w:cs="宋体"/>
                <w:kern w:val="0"/>
                <w:sz w:val="24"/>
                <w:szCs w:val="24"/>
              </w:rPr>
            </w:pPr>
            <w:r>
              <w:rPr>
                <w:rFonts w:asciiTheme="minorEastAsia" w:hAnsiTheme="minorEastAsia" w:cs="宋体" w:hint="eastAsia"/>
                <w:kern w:val="0"/>
                <w:sz w:val="24"/>
                <w:szCs w:val="24"/>
              </w:rPr>
              <w:t>2</w:t>
            </w:r>
          </w:p>
        </w:tc>
        <w:tc>
          <w:tcPr>
            <w:tcW w:w="1559" w:type="dxa"/>
            <w:tcBorders>
              <w:top w:val="single" w:sz="6" w:space="0" w:color="auto"/>
              <w:left w:val="nil"/>
              <w:bottom w:val="single" w:sz="6" w:space="0" w:color="auto"/>
              <w:right w:val="single" w:sz="6" w:space="0" w:color="auto"/>
            </w:tcBorders>
            <w:vAlign w:val="center"/>
          </w:tcPr>
          <w:p w:rsidR="00970B76" w:rsidRDefault="009865EA">
            <w:pPr>
              <w:jc w:val="center"/>
              <w:rPr>
                <w:rFonts w:asciiTheme="minorEastAsia" w:hAnsiTheme="minorEastAsia" w:cs="宋体"/>
                <w:kern w:val="0"/>
                <w:sz w:val="24"/>
                <w:szCs w:val="24"/>
              </w:rPr>
            </w:pPr>
            <w:r>
              <w:rPr>
                <w:rFonts w:asciiTheme="minorEastAsia" w:hAnsiTheme="minorEastAsia" w:cs="宋体" w:hint="eastAsia"/>
                <w:kern w:val="0"/>
                <w:sz w:val="24"/>
                <w:szCs w:val="24"/>
              </w:rPr>
              <w:t>本科</w:t>
            </w:r>
          </w:p>
        </w:tc>
        <w:tc>
          <w:tcPr>
            <w:tcW w:w="3123" w:type="dxa"/>
            <w:tcBorders>
              <w:top w:val="single" w:sz="6" w:space="0" w:color="auto"/>
              <w:left w:val="nil"/>
              <w:bottom w:val="single" w:sz="6" w:space="0" w:color="auto"/>
              <w:right w:val="single" w:sz="6" w:space="0" w:color="auto"/>
            </w:tcBorders>
            <w:vAlign w:val="center"/>
          </w:tcPr>
          <w:p w:rsidR="00970B76" w:rsidRDefault="009865EA">
            <w:pPr>
              <w:rPr>
                <w:rFonts w:asciiTheme="minorEastAsia" w:hAnsiTheme="minorEastAsia" w:cs="宋体"/>
                <w:kern w:val="0"/>
                <w:sz w:val="24"/>
                <w:szCs w:val="24"/>
              </w:rPr>
            </w:pPr>
            <w:r>
              <w:rPr>
                <w:rFonts w:asciiTheme="minorEastAsia" w:hAnsiTheme="minorEastAsia" w:cs="宋体" w:hint="eastAsia"/>
                <w:kern w:val="0"/>
                <w:sz w:val="24"/>
                <w:szCs w:val="24"/>
              </w:rPr>
              <w:t>国际贸易、物流、英语</w:t>
            </w:r>
          </w:p>
        </w:tc>
        <w:tc>
          <w:tcPr>
            <w:tcW w:w="708" w:type="dxa"/>
            <w:tcBorders>
              <w:top w:val="single" w:sz="6" w:space="0" w:color="auto"/>
              <w:left w:val="nil"/>
              <w:bottom w:val="single" w:sz="6" w:space="0" w:color="auto"/>
              <w:right w:val="single" w:sz="4" w:space="0" w:color="auto"/>
            </w:tcBorders>
            <w:vAlign w:val="center"/>
          </w:tcPr>
          <w:p w:rsidR="00970B76" w:rsidRDefault="009865EA">
            <w:pPr>
              <w:rPr>
                <w:rFonts w:asciiTheme="minorEastAsia" w:hAnsiTheme="minorEastAsia" w:cs="宋体"/>
                <w:kern w:val="0"/>
                <w:sz w:val="24"/>
                <w:szCs w:val="24"/>
              </w:rPr>
            </w:pPr>
            <w:r>
              <w:rPr>
                <w:rFonts w:asciiTheme="minorEastAsia" w:hAnsiTheme="minorEastAsia" w:cs="宋体" w:hint="eastAsia"/>
                <w:kern w:val="0"/>
                <w:sz w:val="24"/>
                <w:szCs w:val="24"/>
              </w:rPr>
              <w:t>深圳</w:t>
            </w:r>
          </w:p>
        </w:tc>
        <w:tc>
          <w:tcPr>
            <w:tcW w:w="1272" w:type="dxa"/>
            <w:tcBorders>
              <w:top w:val="single" w:sz="6" w:space="0" w:color="auto"/>
              <w:left w:val="nil"/>
              <w:bottom w:val="single" w:sz="6" w:space="0" w:color="auto"/>
              <w:right w:val="thickThinSmallGap" w:sz="12" w:space="0" w:color="auto"/>
            </w:tcBorders>
            <w:vAlign w:val="center"/>
          </w:tcPr>
          <w:p w:rsidR="00970B76" w:rsidRDefault="00970B76">
            <w:pPr>
              <w:rPr>
                <w:rFonts w:asciiTheme="minorEastAsia" w:hAnsiTheme="minorEastAsia" w:cs="宋体"/>
                <w:kern w:val="0"/>
                <w:sz w:val="24"/>
                <w:szCs w:val="24"/>
              </w:rPr>
            </w:pPr>
          </w:p>
        </w:tc>
      </w:tr>
      <w:tr w:rsidR="00970B76">
        <w:trPr>
          <w:trHeight w:val="502"/>
          <w:jc w:val="center"/>
        </w:trPr>
        <w:tc>
          <w:tcPr>
            <w:tcW w:w="2235"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rPr>
                <w:rFonts w:asciiTheme="minorEastAsia" w:hAnsiTheme="minorEastAsia" w:cs="宋体"/>
                <w:kern w:val="0"/>
                <w:sz w:val="24"/>
                <w:szCs w:val="24"/>
              </w:rPr>
            </w:pPr>
            <w:r>
              <w:rPr>
                <w:rFonts w:asciiTheme="minorEastAsia" w:hAnsiTheme="minorEastAsia" w:cs="宋体" w:hint="eastAsia"/>
                <w:kern w:val="0"/>
                <w:sz w:val="24"/>
                <w:szCs w:val="24"/>
              </w:rPr>
              <w:t>物流专员</w:t>
            </w:r>
          </w:p>
        </w:tc>
        <w:tc>
          <w:tcPr>
            <w:tcW w:w="850" w:type="dxa"/>
            <w:tcBorders>
              <w:top w:val="single" w:sz="6" w:space="0" w:color="auto"/>
              <w:left w:val="nil"/>
              <w:bottom w:val="single" w:sz="6" w:space="0" w:color="auto"/>
              <w:right w:val="single" w:sz="6" w:space="0" w:color="auto"/>
            </w:tcBorders>
            <w:vAlign w:val="center"/>
          </w:tcPr>
          <w:p w:rsidR="00970B76" w:rsidRDefault="009865EA">
            <w:pPr>
              <w:jc w:val="center"/>
              <w:rPr>
                <w:rFonts w:asciiTheme="minorEastAsia" w:hAnsiTheme="minorEastAsia" w:cs="宋体"/>
                <w:kern w:val="0"/>
                <w:sz w:val="24"/>
                <w:szCs w:val="24"/>
              </w:rPr>
            </w:pPr>
            <w:r>
              <w:rPr>
                <w:rFonts w:asciiTheme="minorEastAsia" w:hAnsiTheme="minorEastAsia" w:cs="宋体" w:hint="eastAsia"/>
                <w:kern w:val="0"/>
                <w:sz w:val="24"/>
                <w:szCs w:val="24"/>
              </w:rPr>
              <w:t>1</w:t>
            </w:r>
          </w:p>
        </w:tc>
        <w:tc>
          <w:tcPr>
            <w:tcW w:w="1559" w:type="dxa"/>
            <w:tcBorders>
              <w:top w:val="single" w:sz="6" w:space="0" w:color="auto"/>
              <w:left w:val="nil"/>
              <w:bottom w:val="single" w:sz="6" w:space="0" w:color="auto"/>
              <w:right w:val="single" w:sz="6" w:space="0" w:color="auto"/>
            </w:tcBorders>
            <w:vAlign w:val="center"/>
          </w:tcPr>
          <w:p w:rsidR="00970B76" w:rsidRDefault="009865EA">
            <w:pPr>
              <w:jc w:val="center"/>
              <w:rPr>
                <w:rFonts w:asciiTheme="minorEastAsia" w:hAnsiTheme="minorEastAsia" w:cs="宋体"/>
                <w:kern w:val="0"/>
                <w:sz w:val="24"/>
                <w:szCs w:val="24"/>
              </w:rPr>
            </w:pPr>
            <w:r>
              <w:rPr>
                <w:rFonts w:asciiTheme="minorEastAsia" w:hAnsiTheme="minorEastAsia" w:cs="宋体" w:hint="eastAsia"/>
                <w:kern w:val="0"/>
                <w:sz w:val="24"/>
                <w:szCs w:val="24"/>
              </w:rPr>
              <w:t>本科</w:t>
            </w:r>
          </w:p>
        </w:tc>
        <w:tc>
          <w:tcPr>
            <w:tcW w:w="3123" w:type="dxa"/>
            <w:tcBorders>
              <w:top w:val="single" w:sz="6" w:space="0" w:color="auto"/>
              <w:left w:val="nil"/>
              <w:bottom w:val="single" w:sz="6" w:space="0" w:color="auto"/>
              <w:right w:val="single" w:sz="6" w:space="0" w:color="auto"/>
            </w:tcBorders>
            <w:vAlign w:val="center"/>
          </w:tcPr>
          <w:p w:rsidR="00970B76" w:rsidRDefault="009865EA">
            <w:pPr>
              <w:rPr>
                <w:rFonts w:asciiTheme="minorEastAsia" w:hAnsiTheme="minorEastAsia" w:cs="宋体"/>
                <w:kern w:val="0"/>
                <w:sz w:val="24"/>
                <w:szCs w:val="24"/>
              </w:rPr>
            </w:pPr>
            <w:r>
              <w:rPr>
                <w:rFonts w:asciiTheme="minorEastAsia" w:hAnsiTheme="minorEastAsia" w:cs="宋体" w:hint="eastAsia"/>
                <w:kern w:val="0"/>
                <w:sz w:val="24"/>
                <w:szCs w:val="24"/>
              </w:rPr>
              <w:t>国际贸易、物流、英语</w:t>
            </w:r>
          </w:p>
        </w:tc>
        <w:tc>
          <w:tcPr>
            <w:tcW w:w="708" w:type="dxa"/>
            <w:tcBorders>
              <w:top w:val="single" w:sz="6" w:space="0" w:color="auto"/>
              <w:left w:val="nil"/>
              <w:bottom w:val="single" w:sz="6" w:space="0" w:color="auto"/>
              <w:right w:val="single" w:sz="4" w:space="0" w:color="auto"/>
            </w:tcBorders>
            <w:vAlign w:val="center"/>
          </w:tcPr>
          <w:p w:rsidR="00970B76" w:rsidRDefault="009865EA">
            <w:pPr>
              <w:rPr>
                <w:rFonts w:asciiTheme="minorEastAsia" w:hAnsiTheme="minorEastAsia" w:cs="宋体"/>
                <w:kern w:val="0"/>
                <w:sz w:val="24"/>
                <w:szCs w:val="24"/>
              </w:rPr>
            </w:pPr>
            <w:r>
              <w:rPr>
                <w:rFonts w:asciiTheme="minorEastAsia" w:hAnsiTheme="minorEastAsia" w:cs="宋体" w:hint="eastAsia"/>
                <w:kern w:val="0"/>
                <w:sz w:val="24"/>
                <w:szCs w:val="24"/>
              </w:rPr>
              <w:t>深圳</w:t>
            </w:r>
          </w:p>
        </w:tc>
        <w:tc>
          <w:tcPr>
            <w:tcW w:w="1272" w:type="dxa"/>
            <w:tcBorders>
              <w:top w:val="single" w:sz="6" w:space="0" w:color="auto"/>
              <w:left w:val="nil"/>
              <w:bottom w:val="single" w:sz="6" w:space="0" w:color="auto"/>
              <w:right w:val="thickThinSmallGap" w:sz="12" w:space="0" w:color="auto"/>
            </w:tcBorders>
            <w:vAlign w:val="center"/>
          </w:tcPr>
          <w:p w:rsidR="00970B76" w:rsidRDefault="00970B76">
            <w:pPr>
              <w:rPr>
                <w:rFonts w:asciiTheme="minorEastAsia" w:hAnsiTheme="minorEastAsia" w:cs="宋体"/>
                <w:kern w:val="0"/>
                <w:sz w:val="24"/>
                <w:szCs w:val="24"/>
              </w:rPr>
            </w:pPr>
          </w:p>
        </w:tc>
      </w:tr>
      <w:tr w:rsidR="00970B76">
        <w:trPr>
          <w:trHeight w:val="502"/>
          <w:jc w:val="center"/>
        </w:trPr>
        <w:tc>
          <w:tcPr>
            <w:tcW w:w="2235"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rPr>
                <w:rFonts w:asciiTheme="minorEastAsia" w:hAnsiTheme="minorEastAsia" w:cs="宋体"/>
                <w:kern w:val="0"/>
                <w:sz w:val="24"/>
                <w:szCs w:val="24"/>
              </w:rPr>
            </w:pPr>
            <w:r>
              <w:rPr>
                <w:rFonts w:asciiTheme="minorEastAsia" w:hAnsiTheme="minorEastAsia" w:cs="宋体" w:hint="eastAsia"/>
                <w:kern w:val="0"/>
                <w:sz w:val="24"/>
                <w:szCs w:val="24"/>
              </w:rPr>
              <w:t>PMC</w:t>
            </w:r>
            <w:r>
              <w:rPr>
                <w:rFonts w:asciiTheme="minorEastAsia" w:hAnsiTheme="minorEastAsia" w:cs="宋体" w:hint="eastAsia"/>
                <w:kern w:val="0"/>
                <w:sz w:val="24"/>
                <w:szCs w:val="24"/>
              </w:rPr>
              <w:t>专员</w:t>
            </w:r>
          </w:p>
        </w:tc>
        <w:tc>
          <w:tcPr>
            <w:tcW w:w="850" w:type="dxa"/>
            <w:tcBorders>
              <w:top w:val="single" w:sz="6" w:space="0" w:color="auto"/>
              <w:left w:val="nil"/>
              <w:bottom w:val="single" w:sz="6" w:space="0" w:color="auto"/>
              <w:right w:val="single" w:sz="6" w:space="0" w:color="auto"/>
            </w:tcBorders>
            <w:vAlign w:val="center"/>
          </w:tcPr>
          <w:p w:rsidR="00970B76" w:rsidRDefault="009865EA">
            <w:pPr>
              <w:jc w:val="center"/>
              <w:rPr>
                <w:rFonts w:asciiTheme="minorEastAsia" w:hAnsiTheme="minorEastAsia" w:cs="宋体"/>
                <w:kern w:val="0"/>
                <w:sz w:val="24"/>
                <w:szCs w:val="24"/>
              </w:rPr>
            </w:pPr>
            <w:r>
              <w:rPr>
                <w:rFonts w:asciiTheme="minorEastAsia" w:hAnsiTheme="minorEastAsia" w:cs="宋体" w:hint="eastAsia"/>
                <w:kern w:val="0"/>
                <w:sz w:val="24"/>
                <w:szCs w:val="24"/>
              </w:rPr>
              <w:t>1</w:t>
            </w:r>
          </w:p>
        </w:tc>
        <w:tc>
          <w:tcPr>
            <w:tcW w:w="1559" w:type="dxa"/>
            <w:tcBorders>
              <w:top w:val="single" w:sz="6" w:space="0" w:color="auto"/>
              <w:left w:val="nil"/>
              <w:bottom w:val="single" w:sz="6" w:space="0" w:color="auto"/>
              <w:right w:val="single" w:sz="6" w:space="0" w:color="auto"/>
            </w:tcBorders>
            <w:vAlign w:val="center"/>
          </w:tcPr>
          <w:p w:rsidR="00970B76" w:rsidRDefault="009865EA">
            <w:pPr>
              <w:jc w:val="center"/>
              <w:rPr>
                <w:rFonts w:asciiTheme="minorEastAsia" w:hAnsiTheme="minorEastAsia" w:cs="宋体"/>
                <w:kern w:val="0"/>
                <w:sz w:val="24"/>
                <w:szCs w:val="24"/>
              </w:rPr>
            </w:pPr>
            <w:r>
              <w:rPr>
                <w:rFonts w:asciiTheme="minorEastAsia" w:hAnsiTheme="minorEastAsia" w:cs="宋体" w:hint="eastAsia"/>
                <w:kern w:val="0"/>
                <w:sz w:val="24"/>
                <w:szCs w:val="24"/>
              </w:rPr>
              <w:t>本科</w:t>
            </w:r>
          </w:p>
        </w:tc>
        <w:tc>
          <w:tcPr>
            <w:tcW w:w="3123" w:type="dxa"/>
            <w:tcBorders>
              <w:top w:val="single" w:sz="6" w:space="0" w:color="auto"/>
              <w:left w:val="nil"/>
              <w:bottom w:val="single" w:sz="6" w:space="0" w:color="auto"/>
              <w:right w:val="single" w:sz="6" w:space="0" w:color="auto"/>
            </w:tcBorders>
            <w:vAlign w:val="center"/>
          </w:tcPr>
          <w:p w:rsidR="00970B76" w:rsidRDefault="009865EA">
            <w:pPr>
              <w:rPr>
                <w:rFonts w:asciiTheme="minorEastAsia" w:hAnsiTheme="minorEastAsia" w:cs="宋体"/>
                <w:kern w:val="0"/>
                <w:sz w:val="24"/>
                <w:szCs w:val="24"/>
              </w:rPr>
            </w:pPr>
            <w:r>
              <w:rPr>
                <w:rFonts w:asciiTheme="minorEastAsia" w:hAnsiTheme="minorEastAsia" w:cs="宋体" w:hint="eastAsia"/>
                <w:kern w:val="0"/>
                <w:sz w:val="24"/>
                <w:szCs w:val="24"/>
              </w:rPr>
              <w:t>无</w:t>
            </w:r>
          </w:p>
        </w:tc>
        <w:tc>
          <w:tcPr>
            <w:tcW w:w="708" w:type="dxa"/>
            <w:tcBorders>
              <w:top w:val="single" w:sz="6" w:space="0" w:color="auto"/>
              <w:left w:val="nil"/>
              <w:bottom w:val="single" w:sz="6" w:space="0" w:color="auto"/>
              <w:right w:val="single" w:sz="4" w:space="0" w:color="auto"/>
            </w:tcBorders>
            <w:vAlign w:val="center"/>
          </w:tcPr>
          <w:p w:rsidR="00970B76" w:rsidRDefault="009865EA">
            <w:pPr>
              <w:rPr>
                <w:rFonts w:asciiTheme="minorEastAsia" w:hAnsiTheme="minorEastAsia" w:cs="宋体"/>
                <w:kern w:val="0"/>
                <w:sz w:val="24"/>
                <w:szCs w:val="24"/>
              </w:rPr>
            </w:pPr>
            <w:r>
              <w:rPr>
                <w:rFonts w:asciiTheme="minorEastAsia" w:hAnsiTheme="minorEastAsia" w:cs="宋体" w:hint="eastAsia"/>
                <w:kern w:val="0"/>
                <w:sz w:val="24"/>
                <w:szCs w:val="24"/>
              </w:rPr>
              <w:t>深圳</w:t>
            </w:r>
          </w:p>
        </w:tc>
        <w:tc>
          <w:tcPr>
            <w:tcW w:w="1272" w:type="dxa"/>
            <w:tcBorders>
              <w:top w:val="single" w:sz="6" w:space="0" w:color="auto"/>
              <w:left w:val="nil"/>
              <w:bottom w:val="single" w:sz="6" w:space="0" w:color="auto"/>
              <w:right w:val="thickThinSmallGap" w:sz="12" w:space="0" w:color="auto"/>
            </w:tcBorders>
            <w:vAlign w:val="center"/>
          </w:tcPr>
          <w:p w:rsidR="00970B76" w:rsidRDefault="00970B76">
            <w:pPr>
              <w:rPr>
                <w:rFonts w:asciiTheme="minorEastAsia" w:hAnsiTheme="minorEastAsia" w:cs="宋体"/>
                <w:kern w:val="0"/>
                <w:sz w:val="24"/>
                <w:szCs w:val="24"/>
              </w:rPr>
            </w:pPr>
          </w:p>
        </w:tc>
      </w:tr>
      <w:tr w:rsidR="00970B76">
        <w:trPr>
          <w:trHeight w:val="502"/>
          <w:jc w:val="center"/>
        </w:trPr>
        <w:tc>
          <w:tcPr>
            <w:tcW w:w="2235"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rPr>
                <w:rFonts w:asciiTheme="minorEastAsia" w:hAnsiTheme="minorEastAsia" w:cs="宋体"/>
                <w:kern w:val="0"/>
                <w:sz w:val="24"/>
                <w:szCs w:val="24"/>
              </w:rPr>
            </w:pPr>
            <w:r>
              <w:rPr>
                <w:rFonts w:asciiTheme="minorEastAsia" w:hAnsiTheme="minorEastAsia" w:cs="宋体" w:hint="eastAsia"/>
                <w:kern w:val="0"/>
                <w:sz w:val="24"/>
                <w:szCs w:val="24"/>
              </w:rPr>
              <w:t>转厂</w:t>
            </w:r>
            <w:r>
              <w:rPr>
                <w:rFonts w:asciiTheme="minorEastAsia" w:hAnsiTheme="minorEastAsia" w:cs="宋体" w:hint="eastAsia"/>
                <w:kern w:val="0"/>
                <w:sz w:val="24"/>
                <w:szCs w:val="24"/>
              </w:rPr>
              <w:t>PMC</w:t>
            </w:r>
          </w:p>
        </w:tc>
        <w:tc>
          <w:tcPr>
            <w:tcW w:w="850" w:type="dxa"/>
            <w:tcBorders>
              <w:top w:val="single" w:sz="6" w:space="0" w:color="auto"/>
              <w:left w:val="nil"/>
              <w:bottom w:val="single" w:sz="6" w:space="0" w:color="auto"/>
              <w:right w:val="single" w:sz="6" w:space="0" w:color="auto"/>
            </w:tcBorders>
            <w:vAlign w:val="center"/>
          </w:tcPr>
          <w:p w:rsidR="00970B76" w:rsidRDefault="009865EA">
            <w:pPr>
              <w:jc w:val="center"/>
              <w:rPr>
                <w:rFonts w:asciiTheme="minorEastAsia" w:hAnsiTheme="minorEastAsia" w:cs="宋体"/>
                <w:kern w:val="0"/>
                <w:sz w:val="24"/>
                <w:szCs w:val="24"/>
              </w:rPr>
            </w:pPr>
            <w:r>
              <w:rPr>
                <w:rFonts w:asciiTheme="minorEastAsia" w:hAnsiTheme="minorEastAsia" w:cs="宋体" w:hint="eastAsia"/>
                <w:kern w:val="0"/>
                <w:sz w:val="24"/>
                <w:szCs w:val="24"/>
              </w:rPr>
              <w:t>2</w:t>
            </w:r>
          </w:p>
        </w:tc>
        <w:tc>
          <w:tcPr>
            <w:tcW w:w="1559" w:type="dxa"/>
            <w:tcBorders>
              <w:top w:val="single" w:sz="6" w:space="0" w:color="auto"/>
              <w:left w:val="nil"/>
              <w:bottom w:val="single" w:sz="6" w:space="0" w:color="auto"/>
              <w:right w:val="single" w:sz="6" w:space="0" w:color="auto"/>
            </w:tcBorders>
            <w:vAlign w:val="center"/>
          </w:tcPr>
          <w:p w:rsidR="00970B76" w:rsidRDefault="009865EA">
            <w:pPr>
              <w:jc w:val="center"/>
              <w:rPr>
                <w:rFonts w:asciiTheme="minorEastAsia" w:hAnsiTheme="minorEastAsia" w:cs="宋体"/>
                <w:kern w:val="0"/>
                <w:sz w:val="24"/>
                <w:szCs w:val="24"/>
              </w:rPr>
            </w:pPr>
            <w:r>
              <w:rPr>
                <w:rFonts w:asciiTheme="minorEastAsia" w:hAnsiTheme="minorEastAsia" w:cs="宋体" w:hint="eastAsia"/>
                <w:kern w:val="0"/>
                <w:sz w:val="24"/>
                <w:szCs w:val="24"/>
              </w:rPr>
              <w:t>本科</w:t>
            </w:r>
          </w:p>
        </w:tc>
        <w:tc>
          <w:tcPr>
            <w:tcW w:w="3123" w:type="dxa"/>
            <w:tcBorders>
              <w:top w:val="single" w:sz="6" w:space="0" w:color="auto"/>
              <w:left w:val="nil"/>
              <w:bottom w:val="single" w:sz="6" w:space="0" w:color="auto"/>
              <w:right w:val="single" w:sz="6" w:space="0" w:color="auto"/>
            </w:tcBorders>
            <w:vAlign w:val="center"/>
          </w:tcPr>
          <w:p w:rsidR="00970B76" w:rsidRDefault="009865EA">
            <w:pPr>
              <w:rPr>
                <w:rFonts w:asciiTheme="minorEastAsia" w:hAnsiTheme="minorEastAsia" w:cs="宋体"/>
                <w:kern w:val="0"/>
                <w:sz w:val="24"/>
                <w:szCs w:val="24"/>
              </w:rPr>
            </w:pPr>
            <w:r>
              <w:rPr>
                <w:rFonts w:asciiTheme="minorEastAsia" w:hAnsiTheme="minorEastAsia" w:cs="宋体" w:hint="eastAsia"/>
                <w:kern w:val="0"/>
                <w:sz w:val="24"/>
                <w:szCs w:val="24"/>
              </w:rPr>
              <w:t>无</w:t>
            </w:r>
          </w:p>
        </w:tc>
        <w:tc>
          <w:tcPr>
            <w:tcW w:w="708" w:type="dxa"/>
            <w:tcBorders>
              <w:top w:val="single" w:sz="6" w:space="0" w:color="auto"/>
              <w:left w:val="nil"/>
              <w:bottom w:val="single" w:sz="6" w:space="0" w:color="auto"/>
              <w:right w:val="single" w:sz="4" w:space="0" w:color="auto"/>
            </w:tcBorders>
            <w:vAlign w:val="center"/>
          </w:tcPr>
          <w:p w:rsidR="00970B76" w:rsidRDefault="009865EA">
            <w:pPr>
              <w:rPr>
                <w:rFonts w:asciiTheme="minorEastAsia" w:hAnsiTheme="minorEastAsia" w:cs="宋体"/>
                <w:kern w:val="0"/>
                <w:sz w:val="24"/>
                <w:szCs w:val="24"/>
              </w:rPr>
            </w:pPr>
            <w:r>
              <w:rPr>
                <w:rFonts w:asciiTheme="minorEastAsia" w:hAnsiTheme="minorEastAsia" w:cs="宋体" w:hint="eastAsia"/>
                <w:kern w:val="0"/>
                <w:sz w:val="24"/>
                <w:szCs w:val="24"/>
              </w:rPr>
              <w:t>深圳</w:t>
            </w:r>
          </w:p>
        </w:tc>
        <w:tc>
          <w:tcPr>
            <w:tcW w:w="1272" w:type="dxa"/>
            <w:tcBorders>
              <w:top w:val="single" w:sz="6" w:space="0" w:color="auto"/>
              <w:left w:val="nil"/>
              <w:bottom w:val="single" w:sz="6" w:space="0" w:color="auto"/>
              <w:right w:val="thickThinSmallGap" w:sz="12" w:space="0" w:color="auto"/>
            </w:tcBorders>
            <w:vAlign w:val="center"/>
          </w:tcPr>
          <w:p w:rsidR="00970B76" w:rsidRDefault="00970B76">
            <w:pPr>
              <w:rPr>
                <w:rFonts w:asciiTheme="minorEastAsia" w:hAnsiTheme="minorEastAsia" w:cs="宋体"/>
                <w:kern w:val="0"/>
                <w:sz w:val="24"/>
                <w:szCs w:val="24"/>
              </w:rPr>
            </w:pPr>
          </w:p>
        </w:tc>
      </w:tr>
      <w:tr w:rsidR="00970B76">
        <w:trPr>
          <w:trHeight w:val="502"/>
          <w:jc w:val="center"/>
        </w:trPr>
        <w:tc>
          <w:tcPr>
            <w:tcW w:w="2235"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rPr>
                <w:rFonts w:asciiTheme="minorEastAsia" w:hAnsiTheme="minorEastAsia" w:cs="宋体"/>
                <w:kern w:val="0"/>
                <w:sz w:val="24"/>
                <w:szCs w:val="24"/>
              </w:rPr>
            </w:pPr>
            <w:r>
              <w:rPr>
                <w:rFonts w:asciiTheme="minorEastAsia" w:hAnsiTheme="minorEastAsia" w:cs="宋体" w:hint="eastAsia"/>
                <w:kern w:val="0"/>
                <w:sz w:val="24"/>
                <w:szCs w:val="24"/>
              </w:rPr>
              <w:t>电机设计工程师</w:t>
            </w:r>
          </w:p>
        </w:tc>
        <w:tc>
          <w:tcPr>
            <w:tcW w:w="850" w:type="dxa"/>
            <w:tcBorders>
              <w:top w:val="single" w:sz="6" w:space="0" w:color="auto"/>
              <w:left w:val="nil"/>
              <w:bottom w:val="single" w:sz="6" w:space="0" w:color="auto"/>
              <w:right w:val="single" w:sz="6" w:space="0" w:color="auto"/>
            </w:tcBorders>
            <w:vAlign w:val="center"/>
          </w:tcPr>
          <w:p w:rsidR="00970B76" w:rsidRDefault="009865EA">
            <w:pPr>
              <w:jc w:val="center"/>
              <w:rPr>
                <w:rFonts w:asciiTheme="minorEastAsia" w:hAnsiTheme="minorEastAsia" w:cs="宋体"/>
                <w:kern w:val="0"/>
                <w:sz w:val="24"/>
                <w:szCs w:val="24"/>
              </w:rPr>
            </w:pPr>
            <w:r>
              <w:rPr>
                <w:rFonts w:asciiTheme="minorEastAsia" w:hAnsiTheme="minorEastAsia" w:cs="宋体" w:hint="eastAsia"/>
                <w:kern w:val="0"/>
                <w:sz w:val="24"/>
                <w:szCs w:val="24"/>
              </w:rPr>
              <w:t>2</w:t>
            </w:r>
          </w:p>
        </w:tc>
        <w:tc>
          <w:tcPr>
            <w:tcW w:w="1559" w:type="dxa"/>
            <w:tcBorders>
              <w:top w:val="single" w:sz="6" w:space="0" w:color="auto"/>
              <w:left w:val="nil"/>
              <w:bottom w:val="single" w:sz="6" w:space="0" w:color="auto"/>
              <w:right w:val="single" w:sz="6" w:space="0" w:color="auto"/>
            </w:tcBorders>
            <w:vAlign w:val="center"/>
          </w:tcPr>
          <w:p w:rsidR="00970B76" w:rsidRDefault="009865EA">
            <w:pPr>
              <w:jc w:val="center"/>
              <w:rPr>
                <w:rFonts w:asciiTheme="minorEastAsia" w:hAnsiTheme="minorEastAsia" w:cs="宋体"/>
                <w:kern w:val="0"/>
                <w:sz w:val="24"/>
                <w:szCs w:val="24"/>
              </w:rPr>
            </w:pPr>
            <w:r>
              <w:rPr>
                <w:rFonts w:asciiTheme="minorEastAsia" w:hAnsiTheme="minorEastAsia" w:cs="宋体" w:hint="eastAsia"/>
                <w:kern w:val="0"/>
                <w:sz w:val="24"/>
                <w:szCs w:val="24"/>
              </w:rPr>
              <w:t>本科</w:t>
            </w:r>
          </w:p>
        </w:tc>
        <w:tc>
          <w:tcPr>
            <w:tcW w:w="3123" w:type="dxa"/>
            <w:tcBorders>
              <w:top w:val="single" w:sz="6" w:space="0" w:color="auto"/>
              <w:left w:val="nil"/>
              <w:bottom w:val="single" w:sz="6" w:space="0" w:color="auto"/>
              <w:right w:val="single" w:sz="6" w:space="0" w:color="auto"/>
            </w:tcBorders>
            <w:vAlign w:val="center"/>
          </w:tcPr>
          <w:p w:rsidR="00970B76" w:rsidRDefault="009865EA">
            <w:pPr>
              <w:rPr>
                <w:rFonts w:asciiTheme="minorEastAsia" w:hAnsiTheme="minorEastAsia" w:cs="宋体"/>
                <w:kern w:val="0"/>
                <w:sz w:val="24"/>
                <w:szCs w:val="24"/>
              </w:rPr>
            </w:pPr>
            <w:r>
              <w:rPr>
                <w:rFonts w:asciiTheme="minorEastAsia" w:hAnsiTheme="minorEastAsia" w:cs="宋体" w:hint="eastAsia"/>
                <w:kern w:val="0"/>
                <w:sz w:val="24"/>
                <w:szCs w:val="24"/>
              </w:rPr>
              <w:t>电气、机电等相关专业</w:t>
            </w:r>
          </w:p>
        </w:tc>
        <w:tc>
          <w:tcPr>
            <w:tcW w:w="708" w:type="dxa"/>
            <w:tcBorders>
              <w:top w:val="single" w:sz="6" w:space="0" w:color="auto"/>
              <w:left w:val="nil"/>
              <w:bottom w:val="single" w:sz="6" w:space="0" w:color="auto"/>
              <w:right w:val="single" w:sz="4" w:space="0" w:color="auto"/>
            </w:tcBorders>
            <w:vAlign w:val="center"/>
          </w:tcPr>
          <w:p w:rsidR="00970B76" w:rsidRDefault="009865EA">
            <w:pPr>
              <w:rPr>
                <w:rFonts w:asciiTheme="minorEastAsia" w:hAnsiTheme="minorEastAsia" w:cs="宋体"/>
                <w:kern w:val="0"/>
                <w:sz w:val="24"/>
                <w:szCs w:val="24"/>
              </w:rPr>
            </w:pPr>
            <w:r>
              <w:rPr>
                <w:rFonts w:asciiTheme="minorEastAsia" w:hAnsiTheme="minorEastAsia" w:cs="宋体" w:hint="eastAsia"/>
                <w:kern w:val="0"/>
                <w:sz w:val="24"/>
                <w:szCs w:val="24"/>
              </w:rPr>
              <w:t>遵义</w:t>
            </w:r>
          </w:p>
        </w:tc>
        <w:tc>
          <w:tcPr>
            <w:tcW w:w="1272" w:type="dxa"/>
            <w:tcBorders>
              <w:top w:val="single" w:sz="6" w:space="0" w:color="auto"/>
              <w:left w:val="nil"/>
              <w:bottom w:val="single" w:sz="6" w:space="0" w:color="auto"/>
              <w:right w:val="thickThinSmallGap" w:sz="12" w:space="0" w:color="auto"/>
            </w:tcBorders>
            <w:vAlign w:val="center"/>
          </w:tcPr>
          <w:p w:rsidR="00970B76" w:rsidRDefault="00970B76">
            <w:pPr>
              <w:rPr>
                <w:rFonts w:asciiTheme="minorEastAsia" w:hAnsiTheme="minorEastAsia" w:cs="宋体"/>
                <w:kern w:val="0"/>
                <w:sz w:val="24"/>
                <w:szCs w:val="24"/>
              </w:rPr>
            </w:pPr>
          </w:p>
        </w:tc>
      </w:tr>
      <w:tr w:rsidR="00970B76">
        <w:trPr>
          <w:trHeight w:val="502"/>
          <w:jc w:val="center"/>
        </w:trPr>
        <w:tc>
          <w:tcPr>
            <w:tcW w:w="2235"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rPr>
                <w:rFonts w:asciiTheme="minorEastAsia" w:hAnsiTheme="minorEastAsia" w:cs="宋体"/>
                <w:kern w:val="0"/>
                <w:sz w:val="24"/>
                <w:szCs w:val="24"/>
              </w:rPr>
            </w:pPr>
            <w:r>
              <w:rPr>
                <w:rFonts w:asciiTheme="minorEastAsia" w:hAnsiTheme="minorEastAsia" w:cs="宋体" w:hint="eastAsia"/>
                <w:kern w:val="0"/>
                <w:sz w:val="24"/>
                <w:szCs w:val="24"/>
              </w:rPr>
              <w:t>财务专员</w:t>
            </w:r>
          </w:p>
        </w:tc>
        <w:tc>
          <w:tcPr>
            <w:tcW w:w="850" w:type="dxa"/>
            <w:tcBorders>
              <w:top w:val="single" w:sz="6" w:space="0" w:color="auto"/>
              <w:left w:val="nil"/>
              <w:bottom w:val="single" w:sz="6" w:space="0" w:color="auto"/>
              <w:right w:val="single" w:sz="6" w:space="0" w:color="auto"/>
            </w:tcBorders>
            <w:vAlign w:val="center"/>
          </w:tcPr>
          <w:p w:rsidR="00970B76" w:rsidRDefault="009865EA">
            <w:pPr>
              <w:jc w:val="center"/>
              <w:rPr>
                <w:rFonts w:asciiTheme="minorEastAsia" w:hAnsiTheme="minorEastAsia" w:cs="宋体"/>
                <w:kern w:val="0"/>
                <w:sz w:val="24"/>
                <w:szCs w:val="24"/>
              </w:rPr>
            </w:pPr>
            <w:r>
              <w:rPr>
                <w:rFonts w:asciiTheme="minorEastAsia" w:hAnsiTheme="minorEastAsia" w:cs="宋体" w:hint="eastAsia"/>
                <w:kern w:val="0"/>
                <w:sz w:val="24"/>
                <w:szCs w:val="24"/>
              </w:rPr>
              <w:t>2</w:t>
            </w:r>
          </w:p>
        </w:tc>
        <w:tc>
          <w:tcPr>
            <w:tcW w:w="1559" w:type="dxa"/>
            <w:tcBorders>
              <w:top w:val="single" w:sz="6" w:space="0" w:color="auto"/>
              <w:left w:val="nil"/>
              <w:bottom w:val="single" w:sz="6" w:space="0" w:color="auto"/>
              <w:right w:val="single" w:sz="6" w:space="0" w:color="auto"/>
            </w:tcBorders>
            <w:vAlign w:val="center"/>
          </w:tcPr>
          <w:p w:rsidR="00970B76" w:rsidRDefault="009865EA">
            <w:pPr>
              <w:jc w:val="center"/>
              <w:rPr>
                <w:rFonts w:asciiTheme="minorEastAsia" w:hAnsiTheme="minorEastAsia" w:cs="宋体"/>
                <w:kern w:val="0"/>
                <w:sz w:val="24"/>
                <w:szCs w:val="24"/>
              </w:rPr>
            </w:pPr>
            <w:r>
              <w:rPr>
                <w:rFonts w:asciiTheme="minorEastAsia" w:hAnsiTheme="minorEastAsia" w:cs="宋体" w:hint="eastAsia"/>
                <w:kern w:val="0"/>
                <w:sz w:val="24"/>
                <w:szCs w:val="24"/>
              </w:rPr>
              <w:t>本科</w:t>
            </w:r>
          </w:p>
        </w:tc>
        <w:tc>
          <w:tcPr>
            <w:tcW w:w="3123" w:type="dxa"/>
            <w:tcBorders>
              <w:top w:val="single" w:sz="6" w:space="0" w:color="auto"/>
              <w:left w:val="nil"/>
              <w:bottom w:val="single" w:sz="6" w:space="0" w:color="auto"/>
              <w:right w:val="single" w:sz="6" w:space="0" w:color="auto"/>
            </w:tcBorders>
            <w:vAlign w:val="center"/>
          </w:tcPr>
          <w:p w:rsidR="00970B76" w:rsidRDefault="009865EA">
            <w:pPr>
              <w:rPr>
                <w:rFonts w:asciiTheme="minorEastAsia" w:hAnsiTheme="minorEastAsia" w:cs="宋体"/>
                <w:kern w:val="0"/>
                <w:sz w:val="24"/>
                <w:szCs w:val="24"/>
              </w:rPr>
            </w:pPr>
            <w:r>
              <w:rPr>
                <w:rFonts w:asciiTheme="minorEastAsia" w:hAnsiTheme="minorEastAsia" w:cs="宋体" w:hint="eastAsia"/>
                <w:kern w:val="0"/>
                <w:sz w:val="24"/>
                <w:szCs w:val="24"/>
              </w:rPr>
              <w:t>会计学；</w:t>
            </w:r>
            <w:r>
              <w:rPr>
                <w:rFonts w:asciiTheme="minorEastAsia" w:hAnsiTheme="minorEastAsia" w:cs="宋体" w:hint="eastAsia"/>
                <w:kern w:val="0"/>
                <w:sz w:val="24"/>
                <w:szCs w:val="24"/>
              </w:rPr>
              <w:br/>
            </w:r>
            <w:r>
              <w:rPr>
                <w:rFonts w:asciiTheme="minorEastAsia" w:hAnsiTheme="minorEastAsia" w:cs="宋体" w:hint="eastAsia"/>
                <w:kern w:val="0"/>
                <w:sz w:val="24"/>
                <w:szCs w:val="24"/>
              </w:rPr>
              <w:t>财务管理；</w:t>
            </w:r>
          </w:p>
        </w:tc>
        <w:tc>
          <w:tcPr>
            <w:tcW w:w="708" w:type="dxa"/>
            <w:tcBorders>
              <w:top w:val="single" w:sz="6" w:space="0" w:color="auto"/>
              <w:left w:val="nil"/>
              <w:bottom w:val="single" w:sz="6" w:space="0" w:color="auto"/>
              <w:right w:val="single" w:sz="4" w:space="0" w:color="auto"/>
            </w:tcBorders>
            <w:vAlign w:val="center"/>
          </w:tcPr>
          <w:p w:rsidR="00970B76" w:rsidRDefault="009865EA">
            <w:pPr>
              <w:rPr>
                <w:rFonts w:asciiTheme="minorEastAsia" w:hAnsiTheme="minorEastAsia" w:cs="宋体"/>
                <w:kern w:val="0"/>
                <w:sz w:val="24"/>
                <w:szCs w:val="24"/>
              </w:rPr>
            </w:pPr>
            <w:r>
              <w:rPr>
                <w:rFonts w:asciiTheme="minorEastAsia" w:hAnsiTheme="minorEastAsia" w:cs="宋体" w:hint="eastAsia"/>
                <w:kern w:val="0"/>
                <w:sz w:val="24"/>
                <w:szCs w:val="24"/>
              </w:rPr>
              <w:t>泸州</w:t>
            </w:r>
          </w:p>
        </w:tc>
        <w:tc>
          <w:tcPr>
            <w:tcW w:w="1272" w:type="dxa"/>
            <w:tcBorders>
              <w:top w:val="single" w:sz="6" w:space="0" w:color="auto"/>
              <w:left w:val="nil"/>
              <w:bottom w:val="single" w:sz="6" w:space="0" w:color="auto"/>
              <w:right w:val="thickThinSmallGap" w:sz="12" w:space="0" w:color="auto"/>
            </w:tcBorders>
            <w:vAlign w:val="center"/>
          </w:tcPr>
          <w:p w:rsidR="00970B76" w:rsidRDefault="00970B76">
            <w:pPr>
              <w:rPr>
                <w:rFonts w:asciiTheme="minorEastAsia" w:hAnsiTheme="minorEastAsia" w:cs="宋体"/>
                <w:kern w:val="0"/>
                <w:sz w:val="24"/>
                <w:szCs w:val="24"/>
              </w:rPr>
            </w:pPr>
          </w:p>
        </w:tc>
      </w:tr>
      <w:tr w:rsidR="00970B76">
        <w:trPr>
          <w:trHeight w:val="502"/>
          <w:jc w:val="center"/>
        </w:trPr>
        <w:tc>
          <w:tcPr>
            <w:tcW w:w="2235"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rPr>
                <w:rFonts w:asciiTheme="minorEastAsia" w:hAnsiTheme="minorEastAsia" w:cs="宋体"/>
                <w:kern w:val="0"/>
                <w:sz w:val="24"/>
                <w:szCs w:val="24"/>
              </w:rPr>
            </w:pPr>
            <w:r>
              <w:rPr>
                <w:rFonts w:asciiTheme="minorEastAsia" w:hAnsiTheme="minorEastAsia" w:cs="宋体" w:hint="eastAsia"/>
                <w:kern w:val="0"/>
                <w:sz w:val="24"/>
                <w:szCs w:val="24"/>
              </w:rPr>
              <w:t>嵌入式软件</w:t>
            </w:r>
            <w:r>
              <w:rPr>
                <w:rFonts w:asciiTheme="minorEastAsia" w:hAnsiTheme="minorEastAsia" w:cs="宋体" w:hint="eastAsia"/>
                <w:kern w:val="0"/>
                <w:sz w:val="24"/>
                <w:szCs w:val="24"/>
              </w:rPr>
              <w:br/>
            </w:r>
            <w:r>
              <w:rPr>
                <w:rFonts w:asciiTheme="minorEastAsia" w:hAnsiTheme="minorEastAsia" w:cs="宋体" w:hint="eastAsia"/>
                <w:kern w:val="0"/>
                <w:sz w:val="24"/>
                <w:szCs w:val="24"/>
              </w:rPr>
              <w:t>开发工程师</w:t>
            </w:r>
          </w:p>
        </w:tc>
        <w:tc>
          <w:tcPr>
            <w:tcW w:w="850" w:type="dxa"/>
            <w:tcBorders>
              <w:top w:val="single" w:sz="6" w:space="0" w:color="auto"/>
              <w:left w:val="nil"/>
              <w:bottom w:val="single" w:sz="6" w:space="0" w:color="auto"/>
              <w:right w:val="single" w:sz="6" w:space="0" w:color="auto"/>
            </w:tcBorders>
            <w:vAlign w:val="center"/>
          </w:tcPr>
          <w:p w:rsidR="00970B76" w:rsidRDefault="009865EA">
            <w:pPr>
              <w:jc w:val="center"/>
              <w:rPr>
                <w:rFonts w:asciiTheme="minorEastAsia" w:hAnsiTheme="minorEastAsia" w:cs="宋体"/>
                <w:kern w:val="0"/>
                <w:sz w:val="24"/>
                <w:szCs w:val="24"/>
              </w:rPr>
            </w:pPr>
            <w:r>
              <w:rPr>
                <w:rFonts w:asciiTheme="minorEastAsia" w:hAnsiTheme="minorEastAsia" w:cs="宋体" w:hint="eastAsia"/>
                <w:kern w:val="0"/>
                <w:sz w:val="24"/>
                <w:szCs w:val="24"/>
              </w:rPr>
              <w:t>15</w:t>
            </w:r>
          </w:p>
        </w:tc>
        <w:tc>
          <w:tcPr>
            <w:tcW w:w="1559" w:type="dxa"/>
            <w:tcBorders>
              <w:top w:val="single" w:sz="6" w:space="0" w:color="auto"/>
              <w:left w:val="nil"/>
              <w:bottom w:val="single" w:sz="6" w:space="0" w:color="auto"/>
              <w:right w:val="single" w:sz="6" w:space="0" w:color="auto"/>
            </w:tcBorders>
            <w:vAlign w:val="center"/>
          </w:tcPr>
          <w:p w:rsidR="00970B76" w:rsidRDefault="009865EA">
            <w:pPr>
              <w:jc w:val="center"/>
              <w:rPr>
                <w:rFonts w:asciiTheme="minorEastAsia" w:hAnsiTheme="minorEastAsia" w:cs="宋体"/>
                <w:kern w:val="0"/>
                <w:sz w:val="24"/>
                <w:szCs w:val="24"/>
              </w:rPr>
            </w:pPr>
            <w:r>
              <w:rPr>
                <w:rFonts w:asciiTheme="minorEastAsia" w:hAnsiTheme="minorEastAsia" w:cs="宋体" w:hint="eastAsia"/>
                <w:kern w:val="0"/>
                <w:sz w:val="24"/>
                <w:szCs w:val="24"/>
              </w:rPr>
              <w:t>本科及以上</w:t>
            </w:r>
          </w:p>
        </w:tc>
        <w:tc>
          <w:tcPr>
            <w:tcW w:w="3123" w:type="dxa"/>
            <w:tcBorders>
              <w:top w:val="single" w:sz="6" w:space="0" w:color="auto"/>
              <w:left w:val="nil"/>
              <w:bottom w:val="single" w:sz="6" w:space="0" w:color="auto"/>
              <w:right w:val="single" w:sz="6" w:space="0" w:color="auto"/>
            </w:tcBorders>
            <w:vAlign w:val="center"/>
          </w:tcPr>
          <w:p w:rsidR="00970B76" w:rsidRDefault="009865EA">
            <w:pPr>
              <w:rPr>
                <w:rFonts w:asciiTheme="minorEastAsia" w:hAnsiTheme="minorEastAsia" w:cs="宋体"/>
                <w:kern w:val="0"/>
                <w:sz w:val="24"/>
                <w:szCs w:val="24"/>
              </w:rPr>
            </w:pPr>
            <w:r>
              <w:rPr>
                <w:rFonts w:asciiTheme="minorEastAsia" w:hAnsiTheme="minorEastAsia" w:cs="宋体" w:hint="eastAsia"/>
                <w:kern w:val="0"/>
                <w:sz w:val="24"/>
                <w:szCs w:val="24"/>
              </w:rPr>
              <w:t>自动化、电子、计算机等相关专业</w:t>
            </w:r>
          </w:p>
        </w:tc>
        <w:tc>
          <w:tcPr>
            <w:tcW w:w="708" w:type="dxa"/>
            <w:tcBorders>
              <w:top w:val="single" w:sz="6" w:space="0" w:color="auto"/>
              <w:left w:val="nil"/>
              <w:bottom w:val="single" w:sz="6" w:space="0" w:color="auto"/>
              <w:right w:val="single" w:sz="4" w:space="0" w:color="auto"/>
            </w:tcBorders>
            <w:vAlign w:val="center"/>
          </w:tcPr>
          <w:p w:rsidR="00970B76" w:rsidRDefault="009865EA">
            <w:pPr>
              <w:rPr>
                <w:rFonts w:asciiTheme="minorEastAsia" w:hAnsiTheme="minorEastAsia" w:cs="宋体"/>
                <w:kern w:val="0"/>
                <w:sz w:val="24"/>
                <w:szCs w:val="24"/>
              </w:rPr>
            </w:pPr>
            <w:r>
              <w:rPr>
                <w:rFonts w:asciiTheme="minorEastAsia" w:hAnsiTheme="minorEastAsia" w:cs="宋体" w:hint="eastAsia"/>
                <w:kern w:val="0"/>
                <w:sz w:val="24"/>
                <w:szCs w:val="24"/>
              </w:rPr>
              <w:t>成都</w:t>
            </w:r>
          </w:p>
        </w:tc>
        <w:tc>
          <w:tcPr>
            <w:tcW w:w="1272" w:type="dxa"/>
            <w:tcBorders>
              <w:top w:val="single" w:sz="6" w:space="0" w:color="auto"/>
              <w:left w:val="nil"/>
              <w:bottom w:val="single" w:sz="6" w:space="0" w:color="auto"/>
              <w:right w:val="thickThinSmallGap" w:sz="12" w:space="0" w:color="auto"/>
            </w:tcBorders>
            <w:vAlign w:val="center"/>
          </w:tcPr>
          <w:p w:rsidR="00970B76" w:rsidRDefault="00970B76">
            <w:pPr>
              <w:rPr>
                <w:rFonts w:asciiTheme="minorEastAsia" w:hAnsiTheme="minorEastAsia" w:cs="宋体"/>
                <w:kern w:val="0"/>
                <w:sz w:val="24"/>
                <w:szCs w:val="24"/>
              </w:rPr>
            </w:pPr>
          </w:p>
        </w:tc>
      </w:tr>
      <w:tr w:rsidR="00970B76">
        <w:trPr>
          <w:trHeight w:val="502"/>
          <w:jc w:val="center"/>
        </w:trPr>
        <w:tc>
          <w:tcPr>
            <w:tcW w:w="2235"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rPr>
                <w:rFonts w:asciiTheme="minorEastAsia" w:hAnsiTheme="minorEastAsia" w:cs="宋体"/>
                <w:kern w:val="0"/>
                <w:sz w:val="24"/>
                <w:szCs w:val="24"/>
              </w:rPr>
            </w:pPr>
            <w:r>
              <w:rPr>
                <w:rFonts w:asciiTheme="minorEastAsia" w:hAnsiTheme="minorEastAsia" w:cs="宋体" w:hint="eastAsia"/>
                <w:kern w:val="0"/>
                <w:sz w:val="24"/>
                <w:szCs w:val="24"/>
              </w:rPr>
              <w:t>软件测试工程师</w:t>
            </w:r>
          </w:p>
        </w:tc>
        <w:tc>
          <w:tcPr>
            <w:tcW w:w="850" w:type="dxa"/>
            <w:tcBorders>
              <w:top w:val="single" w:sz="6" w:space="0" w:color="auto"/>
              <w:left w:val="nil"/>
              <w:bottom w:val="single" w:sz="6" w:space="0" w:color="auto"/>
              <w:right w:val="single" w:sz="6" w:space="0" w:color="auto"/>
            </w:tcBorders>
            <w:vAlign w:val="center"/>
          </w:tcPr>
          <w:p w:rsidR="00970B76" w:rsidRDefault="009865EA">
            <w:pPr>
              <w:jc w:val="center"/>
              <w:rPr>
                <w:rFonts w:asciiTheme="minorEastAsia" w:hAnsiTheme="minorEastAsia" w:cs="宋体"/>
                <w:kern w:val="0"/>
                <w:sz w:val="24"/>
                <w:szCs w:val="24"/>
              </w:rPr>
            </w:pPr>
            <w:r>
              <w:rPr>
                <w:rFonts w:asciiTheme="minorEastAsia" w:hAnsiTheme="minorEastAsia" w:cs="宋体" w:hint="eastAsia"/>
                <w:kern w:val="0"/>
                <w:sz w:val="24"/>
                <w:szCs w:val="24"/>
              </w:rPr>
              <w:t>8</w:t>
            </w:r>
          </w:p>
        </w:tc>
        <w:tc>
          <w:tcPr>
            <w:tcW w:w="1559" w:type="dxa"/>
            <w:tcBorders>
              <w:top w:val="single" w:sz="6" w:space="0" w:color="auto"/>
              <w:left w:val="nil"/>
              <w:bottom w:val="single" w:sz="6" w:space="0" w:color="auto"/>
              <w:right w:val="single" w:sz="6" w:space="0" w:color="auto"/>
            </w:tcBorders>
            <w:vAlign w:val="center"/>
          </w:tcPr>
          <w:p w:rsidR="00970B76" w:rsidRDefault="009865EA">
            <w:pPr>
              <w:jc w:val="center"/>
              <w:rPr>
                <w:rFonts w:asciiTheme="minorEastAsia" w:hAnsiTheme="minorEastAsia" w:cs="宋体"/>
                <w:kern w:val="0"/>
                <w:sz w:val="24"/>
                <w:szCs w:val="24"/>
              </w:rPr>
            </w:pPr>
            <w:r>
              <w:rPr>
                <w:rFonts w:asciiTheme="minorEastAsia" w:hAnsiTheme="minorEastAsia" w:cs="宋体" w:hint="eastAsia"/>
                <w:kern w:val="0"/>
                <w:sz w:val="24"/>
                <w:szCs w:val="24"/>
              </w:rPr>
              <w:t>本科及以上</w:t>
            </w:r>
          </w:p>
        </w:tc>
        <w:tc>
          <w:tcPr>
            <w:tcW w:w="3123" w:type="dxa"/>
            <w:tcBorders>
              <w:top w:val="single" w:sz="6" w:space="0" w:color="auto"/>
              <w:left w:val="nil"/>
              <w:bottom w:val="single" w:sz="6" w:space="0" w:color="auto"/>
              <w:right w:val="single" w:sz="6" w:space="0" w:color="auto"/>
            </w:tcBorders>
            <w:vAlign w:val="center"/>
          </w:tcPr>
          <w:p w:rsidR="00970B76" w:rsidRDefault="009865EA">
            <w:pPr>
              <w:rPr>
                <w:rFonts w:asciiTheme="minorEastAsia" w:hAnsiTheme="minorEastAsia" w:cs="宋体"/>
                <w:kern w:val="0"/>
                <w:sz w:val="24"/>
                <w:szCs w:val="24"/>
              </w:rPr>
            </w:pPr>
            <w:r>
              <w:rPr>
                <w:rFonts w:asciiTheme="minorEastAsia" w:hAnsiTheme="minorEastAsia" w:cs="宋体" w:hint="eastAsia"/>
                <w:kern w:val="0"/>
                <w:sz w:val="24"/>
                <w:szCs w:val="24"/>
              </w:rPr>
              <w:t>工科专业，具体不限</w:t>
            </w:r>
          </w:p>
        </w:tc>
        <w:tc>
          <w:tcPr>
            <w:tcW w:w="708" w:type="dxa"/>
            <w:tcBorders>
              <w:top w:val="single" w:sz="6" w:space="0" w:color="auto"/>
              <w:left w:val="nil"/>
              <w:bottom w:val="single" w:sz="6" w:space="0" w:color="auto"/>
              <w:right w:val="single" w:sz="4" w:space="0" w:color="auto"/>
            </w:tcBorders>
            <w:vAlign w:val="center"/>
          </w:tcPr>
          <w:p w:rsidR="00970B76" w:rsidRDefault="009865EA">
            <w:pPr>
              <w:rPr>
                <w:rFonts w:asciiTheme="minorEastAsia" w:hAnsiTheme="minorEastAsia" w:cs="宋体"/>
                <w:kern w:val="0"/>
                <w:sz w:val="24"/>
                <w:szCs w:val="24"/>
              </w:rPr>
            </w:pPr>
            <w:r>
              <w:rPr>
                <w:rFonts w:asciiTheme="minorEastAsia" w:hAnsiTheme="minorEastAsia" w:cs="宋体" w:hint="eastAsia"/>
                <w:kern w:val="0"/>
                <w:sz w:val="24"/>
                <w:szCs w:val="24"/>
              </w:rPr>
              <w:t>成都</w:t>
            </w:r>
          </w:p>
        </w:tc>
        <w:tc>
          <w:tcPr>
            <w:tcW w:w="1272" w:type="dxa"/>
            <w:tcBorders>
              <w:top w:val="single" w:sz="6" w:space="0" w:color="auto"/>
              <w:left w:val="nil"/>
              <w:bottom w:val="single" w:sz="6" w:space="0" w:color="auto"/>
              <w:right w:val="thickThinSmallGap" w:sz="12" w:space="0" w:color="auto"/>
            </w:tcBorders>
            <w:vAlign w:val="center"/>
          </w:tcPr>
          <w:p w:rsidR="00970B76" w:rsidRDefault="00970B76">
            <w:pPr>
              <w:rPr>
                <w:rFonts w:asciiTheme="minorEastAsia" w:hAnsiTheme="minorEastAsia" w:cs="宋体"/>
                <w:kern w:val="0"/>
                <w:sz w:val="24"/>
                <w:szCs w:val="24"/>
              </w:rPr>
            </w:pPr>
          </w:p>
        </w:tc>
      </w:tr>
      <w:tr w:rsidR="00970B76">
        <w:trPr>
          <w:trHeight w:val="502"/>
          <w:jc w:val="center"/>
        </w:trPr>
        <w:tc>
          <w:tcPr>
            <w:tcW w:w="2235"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rPr>
                <w:rFonts w:asciiTheme="minorEastAsia" w:hAnsiTheme="minorEastAsia" w:cs="宋体"/>
                <w:kern w:val="0"/>
                <w:sz w:val="24"/>
                <w:szCs w:val="24"/>
              </w:rPr>
            </w:pPr>
            <w:r>
              <w:rPr>
                <w:rFonts w:asciiTheme="minorEastAsia" w:hAnsiTheme="minorEastAsia" w:cs="宋体" w:hint="eastAsia"/>
                <w:kern w:val="0"/>
                <w:sz w:val="24"/>
                <w:szCs w:val="24"/>
              </w:rPr>
              <w:t>技术支持工程师</w:t>
            </w:r>
            <w:r>
              <w:rPr>
                <w:rFonts w:asciiTheme="minorEastAsia" w:hAnsiTheme="minorEastAsia" w:cs="宋体" w:hint="eastAsia"/>
                <w:kern w:val="0"/>
                <w:sz w:val="24"/>
                <w:szCs w:val="24"/>
              </w:rPr>
              <w:br/>
            </w:r>
            <w:r>
              <w:rPr>
                <w:rFonts w:asciiTheme="minorEastAsia" w:hAnsiTheme="minorEastAsia" w:cs="宋体" w:hint="eastAsia"/>
                <w:kern w:val="0"/>
                <w:sz w:val="24"/>
                <w:szCs w:val="24"/>
              </w:rPr>
              <w:t>（</w:t>
            </w:r>
            <w:r>
              <w:rPr>
                <w:rFonts w:asciiTheme="minorEastAsia" w:hAnsiTheme="minorEastAsia" w:cs="宋体" w:hint="eastAsia"/>
                <w:kern w:val="0"/>
                <w:sz w:val="24"/>
                <w:szCs w:val="24"/>
              </w:rPr>
              <w:t>FAE</w:t>
            </w:r>
            <w:r>
              <w:rPr>
                <w:rFonts w:asciiTheme="minorEastAsia" w:hAnsiTheme="minorEastAsia" w:cs="宋体" w:hint="eastAsia"/>
                <w:kern w:val="0"/>
                <w:sz w:val="24"/>
                <w:szCs w:val="24"/>
              </w:rPr>
              <w:t>）</w:t>
            </w:r>
          </w:p>
        </w:tc>
        <w:tc>
          <w:tcPr>
            <w:tcW w:w="850" w:type="dxa"/>
            <w:tcBorders>
              <w:top w:val="single" w:sz="6" w:space="0" w:color="auto"/>
              <w:left w:val="nil"/>
              <w:bottom w:val="single" w:sz="6" w:space="0" w:color="auto"/>
              <w:right w:val="single" w:sz="6" w:space="0" w:color="auto"/>
            </w:tcBorders>
            <w:vAlign w:val="center"/>
          </w:tcPr>
          <w:p w:rsidR="00970B76" w:rsidRDefault="009865EA">
            <w:pPr>
              <w:jc w:val="center"/>
              <w:rPr>
                <w:rFonts w:asciiTheme="minorEastAsia" w:hAnsiTheme="minorEastAsia" w:cs="宋体"/>
                <w:kern w:val="0"/>
                <w:sz w:val="24"/>
                <w:szCs w:val="24"/>
              </w:rPr>
            </w:pPr>
            <w:r>
              <w:rPr>
                <w:rFonts w:asciiTheme="minorEastAsia" w:hAnsiTheme="minorEastAsia" w:cs="宋体" w:hint="eastAsia"/>
                <w:kern w:val="0"/>
                <w:sz w:val="24"/>
                <w:szCs w:val="24"/>
              </w:rPr>
              <w:t>6</w:t>
            </w:r>
          </w:p>
        </w:tc>
        <w:tc>
          <w:tcPr>
            <w:tcW w:w="1559" w:type="dxa"/>
            <w:tcBorders>
              <w:top w:val="single" w:sz="6" w:space="0" w:color="auto"/>
              <w:left w:val="nil"/>
              <w:bottom w:val="single" w:sz="6" w:space="0" w:color="auto"/>
              <w:right w:val="single" w:sz="6" w:space="0" w:color="auto"/>
            </w:tcBorders>
            <w:vAlign w:val="center"/>
          </w:tcPr>
          <w:p w:rsidR="00970B76" w:rsidRDefault="009865EA">
            <w:pPr>
              <w:jc w:val="center"/>
              <w:rPr>
                <w:rFonts w:asciiTheme="minorEastAsia" w:hAnsiTheme="minorEastAsia" w:cs="宋体"/>
                <w:kern w:val="0"/>
                <w:sz w:val="24"/>
                <w:szCs w:val="24"/>
              </w:rPr>
            </w:pPr>
            <w:r>
              <w:rPr>
                <w:rFonts w:asciiTheme="minorEastAsia" w:hAnsiTheme="minorEastAsia" w:cs="宋体" w:hint="eastAsia"/>
                <w:kern w:val="0"/>
                <w:sz w:val="24"/>
                <w:szCs w:val="24"/>
              </w:rPr>
              <w:t>本科及以上</w:t>
            </w:r>
          </w:p>
        </w:tc>
        <w:tc>
          <w:tcPr>
            <w:tcW w:w="3123" w:type="dxa"/>
            <w:tcBorders>
              <w:top w:val="single" w:sz="6" w:space="0" w:color="auto"/>
              <w:left w:val="nil"/>
              <w:bottom w:val="single" w:sz="6" w:space="0" w:color="auto"/>
              <w:right w:val="single" w:sz="6" w:space="0" w:color="auto"/>
            </w:tcBorders>
            <w:vAlign w:val="center"/>
          </w:tcPr>
          <w:p w:rsidR="00970B76" w:rsidRDefault="009865EA">
            <w:pPr>
              <w:rPr>
                <w:rFonts w:asciiTheme="minorEastAsia" w:hAnsiTheme="minorEastAsia" w:cs="宋体"/>
                <w:kern w:val="0"/>
                <w:sz w:val="24"/>
                <w:szCs w:val="24"/>
              </w:rPr>
            </w:pPr>
            <w:r>
              <w:rPr>
                <w:rFonts w:asciiTheme="minorEastAsia" w:hAnsiTheme="minorEastAsia" w:cs="宋体" w:hint="eastAsia"/>
                <w:kern w:val="0"/>
                <w:sz w:val="24"/>
                <w:szCs w:val="24"/>
              </w:rPr>
              <w:t>工科专业，具体不限</w:t>
            </w:r>
          </w:p>
        </w:tc>
        <w:tc>
          <w:tcPr>
            <w:tcW w:w="708" w:type="dxa"/>
            <w:tcBorders>
              <w:top w:val="single" w:sz="6" w:space="0" w:color="auto"/>
              <w:left w:val="nil"/>
              <w:bottom w:val="single" w:sz="6" w:space="0" w:color="auto"/>
              <w:right w:val="single" w:sz="4" w:space="0" w:color="auto"/>
            </w:tcBorders>
            <w:vAlign w:val="center"/>
          </w:tcPr>
          <w:p w:rsidR="00970B76" w:rsidRDefault="009865EA">
            <w:pPr>
              <w:rPr>
                <w:rFonts w:asciiTheme="minorEastAsia" w:hAnsiTheme="minorEastAsia" w:cs="宋体"/>
                <w:kern w:val="0"/>
                <w:sz w:val="24"/>
                <w:szCs w:val="24"/>
              </w:rPr>
            </w:pPr>
            <w:r>
              <w:rPr>
                <w:rFonts w:asciiTheme="minorEastAsia" w:hAnsiTheme="minorEastAsia" w:cs="宋体" w:hint="eastAsia"/>
                <w:kern w:val="0"/>
                <w:sz w:val="24"/>
                <w:szCs w:val="24"/>
              </w:rPr>
              <w:t>成都</w:t>
            </w:r>
          </w:p>
        </w:tc>
        <w:tc>
          <w:tcPr>
            <w:tcW w:w="1272" w:type="dxa"/>
            <w:tcBorders>
              <w:top w:val="single" w:sz="6" w:space="0" w:color="auto"/>
              <w:left w:val="nil"/>
              <w:bottom w:val="single" w:sz="6" w:space="0" w:color="auto"/>
              <w:right w:val="thickThinSmallGap" w:sz="12" w:space="0" w:color="auto"/>
            </w:tcBorders>
            <w:vAlign w:val="center"/>
          </w:tcPr>
          <w:p w:rsidR="00970B76" w:rsidRDefault="00970B76">
            <w:pPr>
              <w:rPr>
                <w:rFonts w:asciiTheme="minorEastAsia" w:hAnsiTheme="minorEastAsia" w:cs="宋体"/>
                <w:kern w:val="0"/>
                <w:sz w:val="24"/>
                <w:szCs w:val="24"/>
              </w:rPr>
            </w:pPr>
          </w:p>
        </w:tc>
      </w:tr>
      <w:tr w:rsidR="00970B76">
        <w:trPr>
          <w:trHeight w:val="502"/>
          <w:jc w:val="center"/>
        </w:trPr>
        <w:tc>
          <w:tcPr>
            <w:tcW w:w="2235"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rPr>
                <w:rFonts w:asciiTheme="minorEastAsia" w:hAnsiTheme="minorEastAsia" w:cs="宋体"/>
                <w:kern w:val="0"/>
                <w:sz w:val="24"/>
                <w:szCs w:val="24"/>
              </w:rPr>
            </w:pPr>
            <w:r>
              <w:rPr>
                <w:rFonts w:asciiTheme="minorEastAsia" w:hAnsiTheme="minorEastAsia" w:cs="宋体" w:hint="eastAsia"/>
                <w:kern w:val="0"/>
                <w:sz w:val="24"/>
                <w:szCs w:val="24"/>
              </w:rPr>
              <w:t>测试工具开发</w:t>
            </w:r>
            <w:r>
              <w:rPr>
                <w:rFonts w:asciiTheme="minorEastAsia" w:hAnsiTheme="minorEastAsia" w:cs="宋体" w:hint="eastAsia"/>
                <w:kern w:val="0"/>
                <w:sz w:val="24"/>
                <w:szCs w:val="24"/>
              </w:rPr>
              <w:br/>
            </w:r>
            <w:r>
              <w:rPr>
                <w:rFonts w:asciiTheme="minorEastAsia" w:hAnsiTheme="minorEastAsia" w:cs="宋体" w:hint="eastAsia"/>
                <w:kern w:val="0"/>
                <w:sz w:val="24"/>
                <w:szCs w:val="24"/>
              </w:rPr>
              <w:t>工程师</w:t>
            </w:r>
          </w:p>
        </w:tc>
        <w:tc>
          <w:tcPr>
            <w:tcW w:w="850" w:type="dxa"/>
            <w:tcBorders>
              <w:top w:val="single" w:sz="6" w:space="0" w:color="auto"/>
              <w:left w:val="nil"/>
              <w:bottom w:val="single" w:sz="6" w:space="0" w:color="auto"/>
              <w:right w:val="single" w:sz="6" w:space="0" w:color="auto"/>
            </w:tcBorders>
            <w:vAlign w:val="center"/>
          </w:tcPr>
          <w:p w:rsidR="00970B76" w:rsidRDefault="009865EA">
            <w:pPr>
              <w:jc w:val="center"/>
              <w:rPr>
                <w:rFonts w:asciiTheme="minorEastAsia" w:hAnsiTheme="minorEastAsia" w:cs="宋体"/>
                <w:kern w:val="0"/>
                <w:sz w:val="24"/>
                <w:szCs w:val="24"/>
              </w:rPr>
            </w:pPr>
            <w:r>
              <w:rPr>
                <w:rFonts w:asciiTheme="minorEastAsia" w:hAnsiTheme="minorEastAsia" w:cs="宋体" w:hint="eastAsia"/>
                <w:kern w:val="0"/>
                <w:sz w:val="24"/>
                <w:szCs w:val="24"/>
              </w:rPr>
              <w:t>4</w:t>
            </w:r>
          </w:p>
        </w:tc>
        <w:tc>
          <w:tcPr>
            <w:tcW w:w="1559" w:type="dxa"/>
            <w:tcBorders>
              <w:top w:val="single" w:sz="6" w:space="0" w:color="auto"/>
              <w:left w:val="nil"/>
              <w:bottom w:val="single" w:sz="6" w:space="0" w:color="auto"/>
              <w:right w:val="single" w:sz="6" w:space="0" w:color="auto"/>
            </w:tcBorders>
            <w:vAlign w:val="center"/>
          </w:tcPr>
          <w:p w:rsidR="00970B76" w:rsidRDefault="009865EA">
            <w:pPr>
              <w:jc w:val="center"/>
              <w:rPr>
                <w:rFonts w:asciiTheme="minorEastAsia" w:hAnsiTheme="minorEastAsia" w:cs="宋体"/>
                <w:kern w:val="0"/>
                <w:sz w:val="24"/>
                <w:szCs w:val="24"/>
              </w:rPr>
            </w:pPr>
            <w:r>
              <w:rPr>
                <w:rFonts w:asciiTheme="minorEastAsia" w:hAnsiTheme="minorEastAsia" w:cs="宋体" w:hint="eastAsia"/>
                <w:kern w:val="0"/>
                <w:sz w:val="24"/>
                <w:szCs w:val="24"/>
              </w:rPr>
              <w:t>本科及以上</w:t>
            </w:r>
          </w:p>
        </w:tc>
        <w:tc>
          <w:tcPr>
            <w:tcW w:w="3123" w:type="dxa"/>
            <w:tcBorders>
              <w:top w:val="single" w:sz="6" w:space="0" w:color="auto"/>
              <w:left w:val="nil"/>
              <w:bottom w:val="single" w:sz="6" w:space="0" w:color="auto"/>
              <w:right w:val="single" w:sz="6" w:space="0" w:color="auto"/>
            </w:tcBorders>
            <w:vAlign w:val="center"/>
          </w:tcPr>
          <w:p w:rsidR="00970B76" w:rsidRDefault="009865EA">
            <w:pPr>
              <w:rPr>
                <w:rFonts w:asciiTheme="minorEastAsia" w:hAnsiTheme="minorEastAsia" w:cs="宋体"/>
                <w:kern w:val="0"/>
                <w:sz w:val="24"/>
                <w:szCs w:val="24"/>
              </w:rPr>
            </w:pPr>
            <w:r>
              <w:rPr>
                <w:rFonts w:asciiTheme="minorEastAsia" w:hAnsiTheme="minorEastAsia" w:cs="宋体" w:hint="eastAsia"/>
                <w:kern w:val="0"/>
                <w:sz w:val="24"/>
                <w:szCs w:val="24"/>
              </w:rPr>
              <w:t>自动化、电子、计算机等相关专业</w:t>
            </w:r>
          </w:p>
        </w:tc>
        <w:tc>
          <w:tcPr>
            <w:tcW w:w="708" w:type="dxa"/>
            <w:tcBorders>
              <w:top w:val="single" w:sz="6" w:space="0" w:color="auto"/>
              <w:left w:val="nil"/>
              <w:bottom w:val="single" w:sz="6" w:space="0" w:color="auto"/>
              <w:right w:val="single" w:sz="4" w:space="0" w:color="auto"/>
            </w:tcBorders>
            <w:vAlign w:val="center"/>
          </w:tcPr>
          <w:p w:rsidR="00970B76" w:rsidRDefault="009865EA">
            <w:pPr>
              <w:rPr>
                <w:rFonts w:asciiTheme="minorEastAsia" w:hAnsiTheme="minorEastAsia" w:cs="宋体"/>
                <w:kern w:val="0"/>
                <w:sz w:val="24"/>
                <w:szCs w:val="24"/>
              </w:rPr>
            </w:pPr>
            <w:r>
              <w:rPr>
                <w:rFonts w:asciiTheme="minorEastAsia" w:hAnsiTheme="minorEastAsia" w:cs="宋体" w:hint="eastAsia"/>
                <w:kern w:val="0"/>
                <w:sz w:val="24"/>
                <w:szCs w:val="24"/>
              </w:rPr>
              <w:t>成都</w:t>
            </w:r>
          </w:p>
        </w:tc>
        <w:tc>
          <w:tcPr>
            <w:tcW w:w="1272" w:type="dxa"/>
            <w:tcBorders>
              <w:top w:val="single" w:sz="6" w:space="0" w:color="auto"/>
              <w:left w:val="nil"/>
              <w:bottom w:val="single" w:sz="6" w:space="0" w:color="auto"/>
              <w:right w:val="thickThinSmallGap" w:sz="12" w:space="0" w:color="auto"/>
            </w:tcBorders>
            <w:vAlign w:val="center"/>
          </w:tcPr>
          <w:p w:rsidR="00970B76" w:rsidRDefault="00970B76">
            <w:pPr>
              <w:rPr>
                <w:rFonts w:asciiTheme="minorEastAsia" w:hAnsiTheme="minorEastAsia" w:cs="宋体"/>
                <w:kern w:val="0"/>
                <w:sz w:val="24"/>
                <w:szCs w:val="24"/>
              </w:rPr>
            </w:pPr>
          </w:p>
        </w:tc>
      </w:tr>
      <w:tr w:rsidR="00970B76">
        <w:trPr>
          <w:trHeight w:val="502"/>
          <w:jc w:val="center"/>
        </w:trPr>
        <w:tc>
          <w:tcPr>
            <w:tcW w:w="2235"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rPr>
                <w:rFonts w:asciiTheme="minorEastAsia" w:hAnsiTheme="minorEastAsia" w:cs="宋体"/>
                <w:kern w:val="0"/>
                <w:sz w:val="24"/>
                <w:szCs w:val="24"/>
              </w:rPr>
            </w:pPr>
            <w:r>
              <w:rPr>
                <w:rFonts w:asciiTheme="minorEastAsia" w:hAnsiTheme="minorEastAsia" w:cs="宋体" w:hint="eastAsia"/>
                <w:kern w:val="0"/>
                <w:sz w:val="24"/>
                <w:szCs w:val="24"/>
              </w:rPr>
              <w:t>IT</w:t>
            </w:r>
            <w:r>
              <w:rPr>
                <w:rFonts w:asciiTheme="minorEastAsia" w:hAnsiTheme="minorEastAsia" w:cs="宋体" w:hint="eastAsia"/>
                <w:kern w:val="0"/>
                <w:sz w:val="24"/>
                <w:szCs w:val="24"/>
              </w:rPr>
              <w:t>工程师</w:t>
            </w:r>
          </w:p>
        </w:tc>
        <w:tc>
          <w:tcPr>
            <w:tcW w:w="850" w:type="dxa"/>
            <w:tcBorders>
              <w:top w:val="single" w:sz="6" w:space="0" w:color="auto"/>
              <w:left w:val="nil"/>
              <w:bottom w:val="single" w:sz="6" w:space="0" w:color="auto"/>
              <w:right w:val="single" w:sz="6" w:space="0" w:color="auto"/>
            </w:tcBorders>
            <w:vAlign w:val="center"/>
          </w:tcPr>
          <w:p w:rsidR="00970B76" w:rsidRDefault="009865EA">
            <w:pPr>
              <w:jc w:val="center"/>
              <w:rPr>
                <w:rFonts w:asciiTheme="minorEastAsia" w:hAnsiTheme="minorEastAsia" w:cs="宋体"/>
                <w:kern w:val="0"/>
                <w:sz w:val="24"/>
                <w:szCs w:val="24"/>
              </w:rPr>
            </w:pPr>
            <w:r>
              <w:rPr>
                <w:rFonts w:asciiTheme="minorEastAsia" w:hAnsiTheme="minorEastAsia" w:cs="宋体" w:hint="eastAsia"/>
                <w:kern w:val="0"/>
                <w:sz w:val="24"/>
                <w:szCs w:val="24"/>
              </w:rPr>
              <w:t>1</w:t>
            </w:r>
          </w:p>
        </w:tc>
        <w:tc>
          <w:tcPr>
            <w:tcW w:w="1559" w:type="dxa"/>
            <w:tcBorders>
              <w:top w:val="single" w:sz="6" w:space="0" w:color="auto"/>
              <w:left w:val="nil"/>
              <w:bottom w:val="single" w:sz="6" w:space="0" w:color="auto"/>
              <w:right w:val="single" w:sz="6" w:space="0" w:color="auto"/>
            </w:tcBorders>
            <w:vAlign w:val="center"/>
          </w:tcPr>
          <w:p w:rsidR="00970B76" w:rsidRDefault="009865EA">
            <w:pPr>
              <w:jc w:val="center"/>
              <w:rPr>
                <w:rFonts w:asciiTheme="minorEastAsia" w:hAnsiTheme="minorEastAsia" w:cs="宋体"/>
                <w:kern w:val="0"/>
                <w:sz w:val="24"/>
                <w:szCs w:val="24"/>
              </w:rPr>
            </w:pPr>
            <w:r>
              <w:rPr>
                <w:rFonts w:asciiTheme="minorEastAsia" w:hAnsiTheme="minorEastAsia" w:cs="宋体" w:hint="eastAsia"/>
                <w:kern w:val="0"/>
                <w:sz w:val="24"/>
                <w:szCs w:val="24"/>
              </w:rPr>
              <w:t>本科</w:t>
            </w:r>
          </w:p>
        </w:tc>
        <w:tc>
          <w:tcPr>
            <w:tcW w:w="3123" w:type="dxa"/>
            <w:tcBorders>
              <w:top w:val="single" w:sz="6" w:space="0" w:color="auto"/>
              <w:left w:val="nil"/>
              <w:bottom w:val="single" w:sz="6" w:space="0" w:color="auto"/>
              <w:right w:val="single" w:sz="6" w:space="0" w:color="auto"/>
            </w:tcBorders>
            <w:vAlign w:val="center"/>
          </w:tcPr>
          <w:p w:rsidR="00970B76" w:rsidRDefault="009865EA">
            <w:pPr>
              <w:rPr>
                <w:rFonts w:asciiTheme="minorEastAsia" w:hAnsiTheme="minorEastAsia" w:cs="宋体"/>
                <w:kern w:val="0"/>
                <w:sz w:val="24"/>
                <w:szCs w:val="24"/>
              </w:rPr>
            </w:pPr>
            <w:r>
              <w:rPr>
                <w:rFonts w:asciiTheme="minorEastAsia" w:hAnsiTheme="minorEastAsia" w:cs="宋体" w:hint="eastAsia"/>
                <w:kern w:val="0"/>
                <w:sz w:val="24"/>
                <w:szCs w:val="24"/>
              </w:rPr>
              <w:t>计算机或信息系统专业</w:t>
            </w:r>
          </w:p>
        </w:tc>
        <w:tc>
          <w:tcPr>
            <w:tcW w:w="708" w:type="dxa"/>
            <w:tcBorders>
              <w:top w:val="single" w:sz="6" w:space="0" w:color="auto"/>
              <w:left w:val="nil"/>
              <w:bottom w:val="single" w:sz="6" w:space="0" w:color="auto"/>
              <w:right w:val="single" w:sz="4" w:space="0" w:color="auto"/>
            </w:tcBorders>
            <w:vAlign w:val="center"/>
          </w:tcPr>
          <w:p w:rsidR="00970B76" w:rsidRDefault="009865EA">
            <w:pPr>
              <w:rPr>
                <w:rFonts w:asciiTheme="minorEastAsia" w:hAnsiTheme="minorEastAsia" w:cs="宋体"/>
                <w:kern w:val="0"/>
                <w:sz w:val="24"/>
                <w:szCs w:val="24"/>
              </w:rPr>
            </w:pPr>
            <w:r>
              <w:rPr>
                <w:rFonts w:asciiTheme="minorEastAsia" w:hAnsiTheme="minorEastAsia" w:cs="宋体" w:hint="eastAsia"/>
                <w:kern w:val="0"/>
                <w:sz w:val="24"/>
                <w:szCs w:val="24"/>
              </w:rPr>
              <w:t>成都</w:t>
            </w:r>
          </w:p>
        </w:tc>
        <w:tc>
          <w:tcPr>
            <w:tcW w:w="1272" w:type="dxa"/>
            <w:tcBorders>
              <w:top w:val="single" w:sz="6" w:space="0" w:color="auto"/>
              <w:left w:val="nil"/>
              <w:bottom w:val="single" w:sz="6" w:space="0" w:color="auto"/>
              <w:right w:val="thickThinSmallGap" w:sz="12" w:space="0" w:color="auto"/>
            </w:tcBorders>
            <w:vAlign w:val="center"/>
          </w:tcPr>
          <w:p w:rsidR="00970B76" w:rsidRDefault="00970B76">
            <w:pPr>
              <w:rPr>
                <w:rFonts w:asciiTheme="minorEastAsia" w:hAnsiTheme="minorEastAsia" w:cs="宋体"/>
                <w:kern w:val="0"/>
                <w:sz w:val="24"/>
                <w:szCs w:val="24"/>
              </w:rPr>
            </w:pPr>
          </w:p>
        </w:tc>
      </w:tr>
      <w:tr w:rsidR="00970B76">
        <w:trPr>
          <w:trHeight w:val="502"/>
          <w:jc w:val="center"/>
        </w:trPr>
        <w:tc>
          <w:tcPr>
            <w:tcW w:w="2235"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rPr>
                <w:rFonts w:asciiTheme="minorEastAsia" w:hAnsiTheme="minorEastAsia" w:cs="宋体"/>
                <w:kern w:val="0"/>
                <w:sz w:val="24"/>
                <w:szCs w:val="24"/>
              </w:rPr>
            </w:pPr>
            <w:r>
              <w:rPr>
                <w:rFonts w:asciiTheme="minorEastAsia" w:hAnsiTheme="minorEastAsia" w:cs="宋体" w:hint="eastAsia"/>
                <w:kern w:val="0"/>
                <w:sz w:val="24"/>
                <w:szCs w:val="24"/>
              </w:rPr>
              <w:t>人力资源专员</w:t>
            </w:r>
          </w:p>
        </w:tc>
        <w:tc>
          <w:tcPr>
            <w:tcW w:w="850" w:type="dxa"/>
            <w:tcBorders>
              <w:top w:val="single" w:sz="6" w:space="0" w:color="auto"/>
              <w:left w:val="nil"/>
              <w:bottom w:val="single" w:sz="6" w:space="0" w:color="auto"/>
              <w:right w:val="single" w:sz="6" w:space="0" w:color="auto"/>
            </w:tcBorders>
            <w:vAlign w:val="center"/>
          </w:tcPr>
          <w:p w:rsidR="00970B76" w:rsidRDefault="009865EA">
            <w:pPr>
              <w:jc w:val="center"/>
              <w:rPr>
                <w:rFonts w:asciiTheme="minorEastAsia" w:hAnsiTheme="minorEastAsia" w:cs="宋体"/>
                <w:kern w:val="0"/>
                <w:sz w:val="24"/>
                <w:szCs w:val="24"/>
              </w:rPr>
            </w:pPr>
            <w:r>
              <w:rPr>
                <w:rFonts w:asciiTheme="minorEastAsia" w:hAnsiTheme="minorEastAsia" w:cs="宋体" w:hint="eastAsia"/>
                <w:kern w:val="0"/>
                <w:sz w:val="24"/>
                <w:szCs w:val="24"/>
              </w:rPr>
              <w:t>1</w:t>
            </w:r>
          </w:p>
        </w:tc>
        <w:tc>
          <w:tcPr>
            <w:tcW w:w="1559" w:type="dxa"/>
            <w:tcBorders>
              <w:top w:val="single" w:sz="6" w:space="0" w:color="auto"/>
              <w:left w:val="nil"/>
              <w:bottom w:val="single" w:sz="6" w:space="0" w:color="auto"/>
              <w:right w:val="single" w:sz="6" w:space="0" w:color="auto"/>
            </w:tcBorders>
            <w:vAlign w:val="center"/>
          </w:tcPr>
          <w:p w:rsidR="00970B76" w:rsidRDefault="009865EA">
            <w:pPr>
              <w:jc w:val="center"/>
              <w:rPr>
                <w:rFonts w:asciiTheme="minorEastAsia" w:hAnsiTheme="minorEastAsia" w:cs="宋体"/>
                <w:kern w:val="0"/>
                <w:sz w:val="24"/>
                <w:szCs w:val="24"/>
              </w:rPr>
            </w:pPr>
            <w:r>
              <w:rPr>
                <w:rFonts w:asciiTheme="minorEastAsia" w:hAnsiTheme="minorEastAsia" w:cs="宋体" w:hint="eastAsia"/>
                <w:kern w:val="0"/>
                <w:sz w:val="24"/>
                <w:szCs w:val="24"/>
              </w:rPr>
              <w:t>本科以上学历</w:t>
            </w:r>
          </w:p>
        </w:tc>
        <w:tc>
          <w:tcPr>
            <w:tcW w:w="3123" w:type="dxa"/>
            <w:tcBorders>
              <w:top w:val="single" w:sz="6" w:space="0" w:color="auto"/>
              <w:left w:val="nil"/>
              <w:bottom w:val="single" w:sz="6" w:space="0" w:color="auto"/>
              <w:right w:val="single" w:sz="6" w:space="0" w:color="auto"/>
            </w:tcBorders>
            <w:vAlign w:val="center"/>
          </w:tcPr>
          <w:p w:rsidR="00970B76" w:rsidRDefault="009865EA">
            <w:pPr>
              <w:rPr>
                <w:rFonts w:asciiTheme="minorEastAsia" w:hAnsiTheme="minorEastAsia" w:cs="宋体"/>
                <w:kern w:val="0"/>
                <w:sz w:val="24"/>
                <w:szCs w:val="24"/>
              </w:rPr>
            </w:pPr>
            <w:r>
              <w:rPr>
                <w:rFonts w:asciiTheme="minorEastAsia" w:hAnsiTheme="minorEastAsia" w:cs="宋体" w:hint="eastAsia"/>
                <w:kern w:val="0"/>
                <w:sz w:val="24"/>
                <w:szCs w:val="24"/>
              </w:rPr>
              <w:t>人力资源管理</w:t>
            </w:r>
          </w:p>
        </w:tc>
        <w:tc>
          <w:tcPr>
            <w:tcW w:w="708" w:type="dxa"/>
            <w:tcBorders>
              <w:top w:val="single" w:sz="6" w:space="0" w:color="auto"/>
              <w:left w:val="nil"/>
              <w:bottom w:val="single" w:sz="6" w:space="0" w:color="auto"/>
              <w:right w:val="single" w:sz="4" w:space="0" w:color="auto"/>
            </w:tcBorders>
            <w:vAlign w:val="center"/>
          </w:tcPr>
          <w:p w:rsidR="00970B76" w:rsidRDefault="009865EA">
            <w:pPr>
              <w:rPr>
                <w:rFonts w:asciiTheme="minorEastAsia" w:hAnsiTheme="minorEastAsia" w:cs="宋体"/>
                <w:kern w:val="0"/>
                <w:sz w:val="24"/>
                <w:szCs w:val="24"/>
              </w:rPr>
            </w:pPr>
            <w:r>
              <w:rPr>
                <w:rFonts w:asciiTheme="minorEastAsia" w:hAnsiTheme="minorEastAsia" w:cs="宋体" w:hint="eastAsia"/>
                <w:kern w:val="0"/>
                <w:sz w:val="24"/>
                <w:szCs w:val="24"/>
              </w:rPr>
              <w:t>成都</w:t>
            </w:r>
          </w:p>
        </w:tc>
        <w:tc>
          <w:tcPr>
            <w:tcW w:w="1272" w:type="dxa"/>
            <w:tcBorders>
              <w:top w:val="single" w:sz="6" w:space="0" w:color="auto"/>
              <w:left w:val="nil"/>
              <w:bottom w:val="single" w:sz="6" w:space="0" w:color="auto"/>
              <w:right w:val="thickThinSmallGap" w:sz="12" w:space="0" w:color="auto"/>
            </w:tcBorders>
            <w:vAlign w:val="center"/>
          </w:tcPr>
          <w:p w:rsidR="00970B76" w:rsidRDefault="00970B76">
            <w:pPr>
              <w:rPr>
                <w:rFonts w:asciiTheme="minorEastAsia" w:hAnsiTheme="minorEastAsia" w:cs="宋体"/>
                <w:kern w:val="0"/>
                <w:sz w:val="24"/>
                <w:szCs w:val="24"/>
              </w:rPr>
            </w:pPr>
          </w:p>
        </w:tc>
      </w:tr>
      <w:tr w:rsidR="00970B76">
        <w:trPr>
          <w:trHeight w:val="502"/>
          <w:jc w:val="center"/>
        </w:trPr>
        <w:tc>
          <w:tcPr>
            <w:tcW w:w="2235"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rPr>
                <w:rFonts w:asciiTheme="minorEastAsia" w:hAnsiTheme="minorEastAsia" w:cs="宋体"/>
                <w:kern w:val="0"/>
                <w:sz w:val="24"/>
                <w:szCs w:val="24"/>
              </w:rPr>
            </w:pPr>
            <w:r>
              <w:rPr>
                <w:rFonts w:asciiTheme="minorEastAsia" w:hAnsiTheme="minorEastAsia" w:cs="宋体" w:hint="eastAsia"/>
                <w:kern w:val="0"/>
                <w:sz w:val="24"/>
                <w:szCs w:val="24"/>
              </w:rPr>
              <w:t>软件工程师</w:t>
            </w:r>
          </w:p>
        </w:tc>
        <w:tc>
          <w:tcPr>
            <w:tcW w:w="850" w:type="dxa"/>
            <w:tcBorders>
              <w:top w:val="single" w:sz="6" w:space="0" w:color="auto"/>
              <w:left w:val="nil"/>
              <w:bottom w:val="single" w:sz="6" w:space="0" w:color="auto"/>
              <w:right w:val="single" w:sz="6" w:space="0" w:color="auto"/>
            </w:tcBorders>
            <w:vAlign w:val="center"/>
          </w:tcPr>
          <w:p w:rsidR="00970B76" w:rsidRDefault="009865EA">
            <w:pPr>
              <w:jc w:val="center"/>
              <w:rPr>
                <w:rFonts w:asciiTheme="minorEastAsia" w:hAnsiTheme="minorEastAsia" w:cs="宋体"/>
                <w:kern w:val="0"/>
                <w:sz w:val="24"/>
                <w:szCs w:val="24"/>
              </w:rPr>
            </w:pPr>
            <w:r>
              <w:rPr>
                <w:rFonts w:asciiTheme="minorEastAsia" w:hAnsiTheme="minorEastAsia" w:cs="宋体" w:hint="eastAsia"/>
                <w:kern w:val="0"/>
                <w:sz w:val="24"/>
                <w:szCs w:val="24"/>
              </w:rPr>
              <w:t>1</w:t>
            </w:r>
          </w:p>
        </w:tc>
        <w:tc>
          <w:tcPr>
            <w:tcW w:w="1559" w:type="dxa"/>
            <w:tcBorders>
              <w:top w:val="single" w:sz="6" w:space="0" w:color="auto"/>
              <w:left w:val="nil"/>
              <w:bottom w:val="single" w:sz="6" w:space="0" w:color="auto"/>
              <w:right w:val="single" w:sz="6" w:space="0" w:color="auto"/>
            </w:tcBorders>
            <w:vAlign w:val="center"/>
          </w:tcPr>
          <w:p w:rsidR="00970B76" w:rsidRDefault="009865EA">
            <w:pPr>
              <w:jc w:val="center"/>
              <w:rPr>
                <w:rFonts w:asciiTheme="minorEastAsia" w:hAnsiTheme="minorEastAsia" w:cs="宋体"/>
                <w:kern w:val="0"/>
                <w:sz w:val="24"/>
                <w:szCs w:val="24"/>
              </w:rPr>
            </w:pPr>
            <w:r>
              <w:rPr>
                <w:rFonts w:asciiTheme="minorEastAsia" w:hAnsiTheme="minorEastAsia" w:cs="宋体" w:hint="eastAsia"/>
                <w:kern w:val="0"/>
                <w:sz w:val="24"/>
                <w:szCs w:val="24"/>
              </w:rPr>
              <w:t>硕士</w:t>
            </w:r>
          </w:p>
        </w:tc>
        <w:tc>
          <w:tcPr>
            <w:tcW w:w="3123" w:type="dxa"/>
            <w:tcBorders>
              <w:top w:val="single" w:sz="6" w:space="0" w:color="auto"/>
              <w:left w:val="nil"/>
              <w:bottom w:val="single" w:sz="6" w:space="0" w:color="auto"/>
              <w:right w:val="single" w:sz="6" w:space="0" w:color="auto"/>
            </w:tcBorders>
            <w:vAlign w:val="center"/>
          </w:tcPr>
          <w:p w:rsidR="00970B76" w:rsidRDefault="009865EA">
            <w:pPr>
              <w:rPr>
                <w:rFonts w:asciiTheme="minorEastAsia" w:hAnsiTheme="minorEastAsia" w:cs="宋体"/>
                <w:kern w:val="0"/>
                <w:sz w:val="24"/>
                <w:szCs w:val="24"/>
              </w:rPr>
            </w:pPr>
            <w:r>
              <w:rPr>
                <w:rFonts w:asciiTheme="minorEastAsia" w:hAnsiTheme="minorEastAsia" w:cs="宋体" w:hint="eastAsia"/>
                <w:kern w:val="0"/>
                <w:sz w:val="24"/>
                <w:szCs w:val="24"/>
              </w:rPr>
              <w:t>信息安全</w:t>
            </w:r>
          </w:p>
        </w:tc>
        <w:tc>
          <w:tcPr>
            <w:tcW w:w="708" w:type="dxa"/>
            <w:tcBorders>
              <w:top w:val="single" w:sz="6" w:space="0" w:color="auto"/>
              <w:left w:val="nil"/>
              <w:bottom w:val="single" w:sz="6" w:space="0" w:color="auto"/>
              <w:right w:val="single" w:sz="4" w:space="0" w:color="auto"/>
            </w:tcBorders>
            <w:vAlign w:val="center"/>
          </w:tcPr>
          <w:p w:rsidR="00970B76" w:rsidRDefault="009865EA">
            <w:pPr>
              <w:rPr>
                <w:rFonts w:asciiTheme="minorEastAsia" w:hAnsiTheme="minorEastAsia" w:cs="宋体"/>
                <w:kern w:val="0"/>
                <w:sz w:val="24"/>
                <w:szCs w:val="24"/>
              </w:rPr>
            </w:pPr>
            <w:r>
              <w:rPr>
                <w:rFonts w:asciiTheme="minorEastAsia" w:hAnsiTheme="minorEastAsia" w:cs="宋体" w:hint="eastAsia"/>
                <w:kern w:val="0"/>
                <w:sz w:val="24"/>
                <w:szCs w:val="24"/>
              </w:rPr>
              <w:t>成都</w:t>
            </w:r>
          </w:p>
        </w:tc>
        <w:tc>
          <w:tcPr>
            <w:tcW w:w="1272" w:type="dxa"/>
            <w:tcBorders>
              <w:top w:val="single" w:sz="6" w:space="0" w:color="auto"/>
              <w:left w:val="nil"/>
              <w:bottom w:val="single" w:sz="6" w:space="0" w:color="auto"/>
              <w:right w:val="thickThinSmallGap" w:sz="12" w:space="0" w:color="auto"/>
            </w:tcBorders>
            <w:vAlign w:val="center"/>
          </w:tcPr>
          <w:p w:rsidR="00970B76" w:rsidRDefault="00970B76">
            <w:pPr>
              <w:rPr>
                <w:rFonts w:asciiTheme="minorEastAsia" w:hAnsiTheme="minorEastAsia" w:cs="宋体"/>
                <w:kern w:val="0"/>
                <w:sz w:val="24"/>
                <w:szCs w:val="24"/>
              </w:rPr>
            </w:pPr>
          </w:p>
        </w:tc>
      </w:tr>
      <w:tr w:rsidR="00970B76">
        <w:trPr>
          <w:trHeight w:val="502"/>
          <w:jc w:val="center"/>
        </w:trPr>
        <w:tc>
          <w:tcPr>
            <w:tcW w:w="2235"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rPr>
                <w:rFonts w:asciiTheme="minorEastAsia" w:hAnsiTheme="minorEastAsia" w:cs="宋体"/>
                <w:kern w:val="0"/>
                <w:sz w:val="24"/>
                <w:szCs w:val="24"/>
              </w:rPr>
            </w:pPr>
            <w:r>
              <w:rPr>
                <w:rFonts w:asciiTheme="minorEastAsia" w:hAnsiTheme="minorEastAsia" w:cs="宋体" w:hint="eastAsia"/>
                <w:kern w:val="0"/>
                <w:sz w:val="24"/>
                <w:szCs w:val="24"/>
              </w:rPr>
              <w:t>软件工程师</w:t>
            </w:r>
          </w:p>
        </w:tc>
        <w:tc>
          <w:tcPr>
            <w:tcW w:w="850" w:type="dxa"/>
            <w:tcBorders>
              <w:top w:val="single" w:sz="6" w:space="0" w:color="auto"/>
              <w:left w:val="nil"/>
              <w:bottom w:val="single" w:sz="6" w:space="0" w:color="auto"/>
              <w:right w:val="single" w:sz="6" w:space="0" w:color="auto"/>
            </w:tcBorders>
            <w:vAlign w:val="center"/>
          </w:tcPr>
          <w:p w:rsidR="00970B76" w:rsidRDefault="009865EA">
            <w:pPr>
              <w:jc w:val="center"/>
              <w:rPr>
                <w:rFonts w:asciiTheme="minorEastAsia" w:hAnsiTheme="minorEastAsia" w:cs="宋体"/>
                <w:kern w:val="0"/>
                <w:sz w:val="24"/>
                <w:szCs w:val="24"/>
              </w:rPr>
            </w:pPr>
            <w:r>
              <w:rPr>
                <w:rFonts w:asciiTheme="minorEastAsia" w:hAnsiTheme="minorEastAsia" w:cs="宋体" w:hint="eastAsia"/>
                <w:kern w:val="0"/>
                <w:sz w:val="24"/>
                <w:szCs w:val="24"/>
              </w:rPr>
              <w:t>1</w:t>
            </w:r>
          </w:p>
        </w:tc>
        <w:tc>
          <w:tcPr>
            <w:tcW w:w="1559" w:type="dxa"/>
            <w:tcBorders>
              <w:top w:val="single" w:sz="6" w:space="0" w:color="auto"/>
              <w:left w:val="nil"/>
              <w:bottom w:val="single" w:sz="6" w:space="0" w:color="auto"/>
              <w:right w:val="single" w:sz="6" w:space="0" w:color="auto"/>
            </w:tcBorders>
            <w:vAlign w:val="center"/>
          </w:tcPr>
          <w:p w:rsidR="00970B76" w:rsidRDefault="009865EA">
            <w:pPr>
              <w:jc w:val="center"/>
              <w:rPr>
                <w:rFonts w:asciiTheme="minorEastAsia" w:hAnsiTheme="minorEastAsia" w:cs="宋体"/>
                <w:kern w:val="0"/>
                <w:sz w:val="24"/>
                <w:szCs w:val="24"/>
              </w:rPr>
            </w:pPr>
            <w:r>
              <w:rPr>
                <w:rFonts w:asciiTheme="minorEastAsia" w:hAnsiTheme="minorEastAsia" w:cs="宋体" w:hint="eastAsia"/>
                <w:kern w:val="0"/>
                <w:sz w:val="24"/>
                <w:szCs w:val="24"/>
              </w:rPr>
              <w:t>硕士</w:t>
            </w:r>
          </w:p>
        </w:tc>
        <w:tc>
          <w:tcPr>
            <w:tcW w:w="3123" w:type="dxa"/>
            <w:tcBorders>
              <w:top w:val="single" w:sz="6" w:space="0" w:color="auto"/>
              <w:left w:val="nil"/>
              <w:bottom w:val="single" w:sz="6" w:space="0" w:color="auto"/>
              <w:right w:val="single" w:sz="6" w:space="0" w:color="auto"/>
            </w:tcBorders>
            <w:vAlign w:val="center"/>
          </w:tcPr>
          <w:p w:rsidR="00970B76" w:rsidRDefault="009865EA">
            <w:pPr>
              <w:rPr>
                <w:rFonts w:asciiTheme="minorEastAsia" w:hAnsiTheme="minorEastAsia" w:cs="宋体"/>
                <w:kern w:val="0"/>
                <w:sz w:val="24"/>
                <w:szCs w:val="24"/>
              </w:rPr>
            </w:pPr>
            <w:r>
              <w:rPr>
                <w:rFonts w:asciiTheme="minorEastAsia" w:hAnsiTheme="minorEastAsia" w:cs="宋体" w:hint="eastAsia"/>
                <w:kern w:val="0"/>
                <w:sz w:val="24"/>
                <w:szCs w:val="24"/>
              </w:rPr>
              <w:t>计算机电子信息相关专业</w:t>
            </w:r>
          </w:p>
        </w:tc>
        <w:tc>
          <w:tcPr>
            <w:tcW w:w="708" w:type="dxa"/>
            <w:tcBorders>
              <w:top w:val="single" w:sz="6" w:space="0" w:color="auto"/>
              <w:left w:val="nil"/>
              <w:bottom w:val="single" w:sz="6" w:space="0" w:color="auto"/>
              <w:right w:val="single" w:sz="4" w:space="0" w:color="auto"/>
            </w:tcBorders>
            <w:vAlign w:val="center"/>
          </w:tcPr>
          <w:p w:rsidR="00970B76" w:rsidRDefault="009865EA">
            <w:pPr>
              <w:rPr>
                <w:rFonts w:asciiTheme="minorEastAsia" w:hAnsiTheme="minorEastAsia" w:cs="宋体"/>
                <w:kern w:val="0"/>
                <w:sz w:val="24"/>
                <w:szCs w:val="24"/>
              </w:rPr>
            </w:pPr>
            <w:r>
              <w:rPr>
                <w:rFonts w:asciiTheme="minorEastAsia" w:hAnsiTheme="minorEastAsia" w:cs="宋体" w:hint="eastAsia"/>
                <w:kern w:val="0"/>
                <w:sz w:val="24"/>
                <w:szCs w:val="24"/>
              </w:rPr>
              <w:t>成都</w:t>
            </w:r>
          </w:p>
        </w:tc>
        <w:tc>
          <w:tcPr>
            <w:tcW w:w="1272" w:type="dxa"/>
            <w:tcBorders>
              <w:top w:val="single" w:sz="6" w:space="0" w:color="auto"/>
              <w:left w:val="nil"/>
              <w:bottom w:val="single" w:sz="6" w:space="0" w:color="auto"/>
              <w:right w:val="thickThinSmallGap" w:sz="12" w:space="0" w:color="auto"/>
            </w:tcBorders>
            <w:vAlign w:val="center"/>
          </w:tcPr>
          <w:p w:rsidR="00970B76" w:rsidRDefault="00970B76">
            <w:pPr>
              <w:rPr>
                <w:rFonts w:asciiTheme="minorEastAsia" w:hAnsiTheme="minorEastAsia" w:cs="宋体"/>
                <w:kern w:val="0"/>
                <w:sz w:val="24"/>
                <w:szCs w:val="24"/>
              </w:rPr>
            </w:pPr>
          </w:p>
        </w:tc>
      </w:tr>
      <w:tr w:rsidR="00970B76">
        <w:trPr>
          <w:trHeight w:val="502"/>
          <w:jc w:val="center"/>
        </w:trPr>
        <w:tc>
          <w:tcPr>
            <w:tcW w:w="2235"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rPr>
                <w:rFonts w:asciiTheme="minorEastAsia" w:hAnsiTheme="minorEastAsia" w:cs="宋体"/>
                <w:kern w:val="0"/>
                <w:sz w:val="24"/>
                <w:szCs w:val="24"/>
              </w:rPr>
            </w:pPr>
            <w:r>
              <w:rPr>
                <w:rFonts w:asciiTheme="minorEastAsia" w:hAnsiTheme="minorEastAsia" w:cs="宋体" w:hint="eastAsia"/>
                <w:kern w:val="0"/>
                <w:sz w:val="24"/>
                <w:szCs w:val="24"/>
              </w:rPr>
              <w:t>软件工程师</w:t>
            </w:r>
          </w:p>
        </w:tc>
        <w:tc>
          <w:tcPr>
            <w:tcW w:w="850" w:type="dxa"/>
            <w:tcBorders>
              <w:top w:val="single" w:sz="6" w:space="0" w:color="auto"/>
              <w:left w:val="nil"/>
              <w:bottom w:val="single" w:sz="6" w:space="0" w:color="auto"/>
              <w:right w:val="single" w:sz="6" w:space="0" w:color="auto"/>
            </w:tcBorders>
            <w:vAlign w:val="center"/>
          </w:tcPr>
          <w:p w:rsidR="00970B76" w:rsidRDefault="009865EA">
            <w:pPr>
              <w:jc w:val="center"/>
              <w:rPr>
                <w:rFonts w:asciiTheme="minorEastAsia" w:hAnsiTheme="minorEastAsia" w:cs="宋体"/>
                <w:kern w:val="0"/>
                <w:sz w:val="24"/>
                <w:szCs w:val="24"/>
              </w:rPr>
            </w:pPr>
            <w:r>
              <w:rPr>
                <w:rFonts w:asciiTheme="minorEastAsia" w:hAnsiTheme="minorEastAsia" w:cs="宋体" w:hint="eastAsia"/>
                <w:kern w:val="0"/>
                <w:sz w:val="24"/>
                <w:szCs w:val="24"/>
              </w:rPr>
              <w:t>3</w:t>
            </w:r>
          </w:p>
        </w:tc>
        <w:tc>
          <w:tcPr>
            <w:tcW w:w="1559" w:type="dxa"/>
            <w:tcBorders>
              <w:top w:val="single" w:sz="6" w:space="0" w:color="auto"/>
              <w:left w:val="nil"/>
              <w:bottom w:val="single" w:sz="6" w:space="0" w:color="auto"/>
              <w:right w:val="single" w:sz="6" w:space="0" w:color="auto"/>
            </w:tcBorders>
            <w:vAlign w:val="center"/>
          </w:tcPr>
          <w:p w:rsidR="00970B76" w:rsidRDefault="009865EA">
            <w:pPr>
              <w:jc w:val="center"/>
              <w:rPr>
                <w:rFonts w:asciiTheme="minorEastAsia" w:hAnsiTheme="minorEastAsia" w:cs="宋体"/>
                <w:kern w:val="0"/>
                <w:sz w:val="24"/>
                <w:szCs w:val="24"/>
              </w:rPr>
            </w:pPr>
            <w:r>
              <w:rPr>
                <w:rFonts w:asciiTheme="minorEastAsia" w:hAnsiTheme="minorEastAsia" w:cs="宋体" w:hint="eastAsia"/>
                <w:kern w:val="0"/>
                <w:sz w:val="24"/>
                <w:szCs w:val="24"/>
              </w:rPr>
              <w:t>本科</w:t>
            </w:r>
          </w:p>
        </w:tc>
        <w:tc>
          <w:tcPr>
            <w:tcW w:w="3123" w:type="dxa"/>
            <w:tcBorders>
              <w:top w:val="single" w:sz="6" w:space="0" w:color="auto"/>
              <w:left w:val="nil"/>
              <w:bottom w:val="single" w:sz="6" w:space="0" w:color="auto"/>
              <w:right w:val="single" w:sz="6" w:space="0" w:color="auto"/>
            </w:tcBorders>
            <w:vAlign w:val="center"/>
          </w:tcPr>
          <w:p w:rsidR="00970B76" w:rsidRDefault="009865EA">
            <w:pPr>
              <w:rPr>
                <w:rFonts w:asciiTheme="minorEastAsia" w:hAnsiTheme="minorEastAsia" w:cs="宋体"/>
                <w:kern w:val="0"/>
                <w:sz w:val="24"/>
                <w:szCs w:val="24"/>
              </w:rPr>
            </w:pPr>
            <w:r>
              <w:rPr>
                <w:rFonts w:asciiTheme="minorEastAsia" w:hAnsiTheme="minorEastAsia" w:cs="宋体" w:hint="eastAsia"/>
                <w:kern w:val="0"/>
                <w:sz w:val="24"/>
                <w:szCs w:val="24"/>
              </w:rPr>
              <w:t>计算机电子信息相关专业</w:t>
            </w:r>
          </w:p>
        </w:tc>
        <w:tc>
          <w:tcPr>
            <w:tcW w:w="708" w:type="dxa"/>
            <w:tcBorders>
              <w:top w:val="single" w:sz="6" w:space="0" w:color="auto"/>
              <w:left w:val="nil"/>
              <w:bottom w:val="single" w:sz="6" w:space="0" w:color="auto"/>
              <w:right w:val="single" w:sz="4" w:space="0" w:color="auto"/>
            </w:tcBorders>
            <w:vAlign w:val="center"/>
          </w:tcPr>
          <w:p w:rsidR="00970B76" w:rsidRDefault="009865EA">
            <w:pPr>
              <w:rPr>
                <w:rFonts w:asciiTheme="minorEastAsia" w:hAnsiTheme="minorEastAsia" w:cs="宋体"/>
                <w:kern w:val="0"/>
                <w:sz w:val="24"/>
                <w:szCs w:val="24"/>
              </w:rPr>
            </w:pPr>
            <w:r>
              <w:rPr>
                <w:rFonts w:asciiTheme="minorEastAsia" w:hAnsiTheme="minorEastAsia" w:cs="宋体" w:hint="eastAsia"/>
                <w:kern w:val="0"/>
                <w:sz w:val="24"/>
                <w:szCs w:val="24"/>
              </w:rPr>
              <w:t>成都</w:t>
            </w:r>
          </w:p>
        </w:tc>
        <w:tc>
          <w:tcPr>
            <w:tcW w:w="1272" w:type="dxa"/>
            <w:tcBorders>
              <w:top w:val="single" w:sz="6" w:space="0" w:color="auto"/>
              <w:left w:val="nil"/>
              <w:bottom w:val="single" w:sz="6" w:space="0" w:color="auto"/>
              <w:right w:val="thickThinSmallGap" w:sz="12" w:space="0" w:color="auto"/>
            </w:tcBorders>
            <w:vAlign w:val="center"/>
          </w:tcPr>
          <w:p w:rsidR="00970B76" w:rsidRDefault="00970B76">
            <w:pPr>
              <w:rPr>
                <w:rFonts w:asciiTheme="minorEastAsia" w:hAnsiTheme="minorEastAsia" w:cs="宋体"/>
                <w:kern w:val="0"/>
                <w:sz w:val="24"/>
                <w:szCs w:val="24"/>
              </w:rPr>
            </w:pPr>
          </w:p>
        </w:tc>
      </w:tr>
      <w:tr w:rsidR="00970B76">
        <w:trPr>
          <w:trHeight w:val="502"/>
          <w:jc w:val="center"/>
        </w:trPr>
        <w:tc>
          <w:tcPr>
            <w:tcW w:w="2235"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rPr>
                <w:rFonts w:asciiTheme="minorEastAsia" w:hAnsiTheme="minorEastAsia" w:cs="宋体"/>
                <w:kern w:val="0"/>
                <w:sz w:val="24"/>
                <w:szCs w:val="24"/>
              </w:rPr>
            </w:pPr>
            <w:r>
              <w:rPr>
                <w:rFonts w:asciiTheme="minorEastAsia" w:hAnsiTheme="minorEastAsia" w:cs="宋体" w:hint="eastAsia"/>
                <w:kern w:val="0"/>
                <w:sz w:val="24"/>
                <w:szCs w:val="24"/>
              </w:rPr>
              <w:t>软件工程师</w:t>
            </w:r>
          </w:p>
        </w:tc>
        <w:tc>
          <w:tcPr>
            <w:tcW w:w="850" w:type="dxa"/>
            <w:tcBorders>
              <w:top w:val="single" w:sz="6" w:space="0" w:color="auto"/>
              <w:left w:val="nil"/>
              <w:bottom w:val="single" w:sz="6" w:space="0" w:color="auto"/>
              <w:right w:val="single" w:sz="6" w:space="0" w:color="auto"/>
            </w:tcBorders>
            <w:vAlign w:val="center"/>
          </w:tcPr>
          <w:p w:rsidR="00970B76" w:rsidRDefault="009865EA">
            <w:pPr>
              <w:jc w:val="center"/>
              <w:rPr>
                <w:rFonts w:asciiTheme="minorEastAsia" w:hAnsiTheme="minorEastAsia" w:cs="宋体"/>
                <w:kern w:val="0"/>
                <w:sz w:val="24"/>
                <w:szCs w:val="24"/>
              </w:rPr>
            </w:pPr>
            <w:r>
              <w:rPr>
                <w:rFonts w:asciiTheme="minorEastAsia" w:hAnsiTheme="minorEastAsia" w:cs="宋体" w:hint="eastAsia"/>
                <w:kern w:val="0"/>
                <w:sz w:val="24"/>
                <w:szCs w:val="24"/>
              </w:rPr>
              <w:t>5</w:t>
            </w:r>
          </w:p>
        </w:tc>
        <w:tc>
          <w:tcPr>
            <w:tcW w:w="1559" w:type="dxa"/>
            <w:tcBorders>
              <w:top w:val="single" w:sz="6" w:space="0" w:color="auto"/>
              <w:left w:val="nil"/>
              <w:bottom w:val="single" w:sz="6" w:space="0" w:color="auto"/>
              <w:right w:val="single" w:sz="6" w:space="0" w:color="auto"/>
            </w:tcBorders>
            <w:vAlign w:val="center"/>
          </w:tcPr>
          <w:p w:rsidR="00970B76" w:rsidRDefault="009865EA">
            <w:pPr>
              <w:jc w:val="center"/>
              <w:rPr>
                <w:rFonts w:asciiTheme="minorEastAsia" w:hAnsiTheme="minorEastAsia" w:cs="宋体"/>
                <w:kern w:val="0"/>
                <w:sz w:val="24"/>
                <w:szCs w:val="24"/>
              </w:rPr>
            </w:pPr>
            <w:r>
              <w:rPr>
                <w:rFonts w:asciiTheme="minorEastAsia" w:hAnsiTheme="minorEastAsia" w:cs="宋体" w:hint="eastAsia"/>
                <w:kern w:val="0"/>
                <w:sz w:val="24"/>
                <w:szCs w:val="24"/>
              </w:rPr>
              <w:t>本科、硕士</w:t>
            </w:r>
          </w:p>
        </w:tc>
        <w:tc>
          <w:tcPr>
            <w:tcW w:w="3123" w:type="dxa"/>
            <w:tcBorders>
              <w:top w:val="single" w:sz="6" w:space="0" w:color="auto"/>
              <w:left w:val="nil"/>
              <w:bottom w:val="single" w:sz="6" w:space="0" w:color="auto"/>
              <w:right w:val="single" w:sz="6" w:space="0" w:color="auto"/>
            </w:tcBorders>
            <w:vAlign w:val="center"/>
          </w:tcPr>
          <w:p w:rsidR="00970B76" w:rsidRDefault="009865EA">
            <w:pPr>
              <w:rPr>
                <w:rFonts w:asciiTheme="minorEastAsia" w:hAnsiTheme="minorEastAsia" w:cs="宋体"/>
                <w:kern w:val="0"/>
                <w:sz w:val="24"/>
                <w:szCs w:val="24"/>
              </w:rPr>
            </w:pPr>
            <w:r>
              <w:rPr>
                <w:rFonts w:asciiTheme="minorEastAsia" w:hAnsiTheme="minorEastAsia" w:cs="宋体" w:hint="eastAsia"/>
                <w:kern w:val="0"/>
                <w:sz w:val="24"/>
                <w:szCs w:val="24"/>
              </w:rPr>
              <w:t>计算机、通信、软件</w:t>
            </w:r>
          </w:p>
        </w:tc>
        <w:tc>
          <w:tcPr>
            <w:tcW w:w="708" w:type="dxa"/>
            <w:tcBorders>
              <w:top w:val="single" w:sz="6" w:space="0" w:color="auto"/>
              <w:left w:val="nil"/>
              <w:bottom w:val="single" w:sz="6" w:space="0" w:color="auto"/>
              <w:right w:val="single" w:sz="4" w:space="0" w:color="auto"/>
            </w:tcBorders>
            <w:vAlign w:val="center"/>
          </w:tcPr>
          <w:p w:rsidR="00970B76" w:rsidRDefault="009865EA">
            <w:pPr>
              <w:rPr>
                <w:rFonts w:asciiTheme="minorEastAsia" w:hAnsiTheme="minorEastAsia" w:cs="宋体"/>
                <w:kern w:val="0"/>
                <w:sz w:val="24"/>
                <w:szCs w:val="24"/>
              </w:rPr>
            </w:pPr>
            <w:r>
              <w:rPr>
                <w:rFonts w:asciiTheme="minorEastAsia" w:hAnsiTheme="minorEastAsia" w:cs="宋体" w:hint="eastAsia"/>
                <w:kern w:val="0"/>
                <w:sz w:val="24"/>
                <w:szCs w:val="24"/>
              </w:rPr>
              <w:t>成都</w:t>
            </w:r>
          </w:p>
        </w:tc>
        <w:tc>
          <w:tcPr>
            <w:tcW w:w="1272" w:type="dxa"/>
            <w:tcBorders>
              <w:top w:val="single" w:sz="6" w:space="0" w:color="auto"/>
              <w:left w:val="nil"/>
              <w:bottom w:val="single" w:sz="6" w:space="0" w:color="auto"/>
              <w:right w:val="thickThinSmallGap" w:sz="12" w:space="0" w:color="auto"/>
            </w:tcBorders>
            <w:vAlign w:val="center"/>
          </w:tcPr>
          <w:p w:rsidR="00970B76" w:rsidRDefault="00970B76">
            <w:pPr>
              <w:rPr>
                <w:rFonts w:asciiTheme="minorEastAsia" w:hAnsiTheme="minorEastAsia" w:cs="宋体"/>
                <w:kern w:val="0"/>
                <w:sz w:val="24"/>
                <w:szCs w:val="24"/>
              </w:rPr>
            </w:pPr>
          </w:p>
        </w:tc>
      </w:tr>
      <w:tr w:rsidR="00970B76">
        <w:trPr>
          <w:trHeight w:val="502"/>
          <w:jc w:val="center"/>
        </w:trPr>
        <w:tc>
          <w:tcPr>
            <w:tcW w:w="2235"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rPr>
                <w:rFonts w:asciiTheme="minorEastAsia" w:hAnsiTheme="minorEastAsia" w:cs="宋体"/>
                <w:kern w:val="0"/>
                <w:sz w:val="24"/>
                <w:szCs w:val="24"/>
              </w:rPr>
            </w:pPr>
            <w:r>
              <w:rPr>
                <w:rFonts w:asciiTheme="minorEastAsia" w:hAnsiTheme="minorEastAsia" w:cs="宋体" w:hint="eastAsia"/>
                <w:kern w:val="0"/>
                <w:sz w:val="24"/>
                <w:szCs w:val="24"/>
              </w:rPr>
              <w:t>硬件工程师</w:t>
            </w:r>
          </w:p>
        </w:tc>
        <w:tc>
          <w:tcPr>
            <w:tcW w:w="850" w:type="dxa"/>
            <w:tcBorders>
              <w:top w:val="single" w:sz="6" w:space="0" w:color="auto"/>
              <w:left w:val="nil"/>
              <w:bottom w:val="single" w:sz="6" w:space="0" w:color="auto"/>
              <w:right w:val="single" w:sz="6" w:space="0" w:color="auto"/>
            </w:tcBorders>
            <w:vAlign w:val="center"/>
          </w:tcPr>
          <w:p w:rsidR="00970B76" w:rsidRDefault="009865EA">
            <w:pPr>
              <w:jc w:val="center"/>
              <w:rPr>
                <w:rFonts w:asciiTheme="minorEastAsia" w:hAnsiTheme="minorEastAsia" w:cs="宋体"/>
                <w:kern w:val="0"/>
                <w:sz w:val="24"/>
                <w:szCs w:val="24"/>
              </w:rPr>
            </w:pPr>
            <w:r>
              <w:rPr>
                <w:rFonts w:asciiTheme="minorEastAsia" w:hAnsiTheme="minorEastAsia" w:cs="宋体" w:hint="eastAsia"/>
                <w:kern w:val="0"/>
                <w:sz w:val="24"/>
                <w:szCs w:val="24"/>
              </w:rPr>
              <w:t>3</w:t>
            </w:r>
          </w:p>
        </w:tc>
        <w:tc>
          <w:tcPr>
            <w:tcW w:w="1559" w:type="dxa"/>
            <w:tcBorders>
              <w:top w:val="single" w:sz="6" w:space="0" w:color="auto"/>
              <w:left w:val="nil"/>
              <w:bottom w:val="single" w:sz="6" w:space="0" w:color="auto"/>
              <w:right w:val="single" w:sz="6" w:space="0" w:color="auto"/>
            </w:tcBorders>
            <w:vAlign w:val="center"/>
          </w:tcPr>
          <w:p w:rsidR="00970B76" w:rsidRDefault="009865EA">
            <w:pPr>
              <w:jc w:val="center"/>
              <w:rPr>
                <w:rFonts w:asciiTheme="minorEastAsia" w:hAnsiTheme="minorEastAsia" w:cs="宋体"/>
                <w:kern w:val="0"/>
                <w:sz w:val="24"/>
                <w:szCs w:val="24"/>
              </w:rPr>
            </w:pPr>
            <w:r>
              <w:rPr>
                <w:rFonts w:asciiTheme="minorEastAsia" w:hAnsiTheme="minorEastAsia" w:cs="宋体" w:hint="eastAsia"/>
                <w:kern w:val="0"/>
                <w:sz w:val="24"/>
                <w:szCs w:val="24"/>
              </w:rPr>
              <w:t>本科</w:t>
            </w:r>
          </w:p>
        </w:tc>
        <w:tc>
          <w:tcPr>
            <w:tcW w:w="3123" w:type="dxa"/>
            <w:tcBorders>
              <w:top w:val="single" w:sz="6" w:space="0" w:color="auto"/>
              <w:left w:val="nil"/>
              <w:bottom w:val="single" w:sz="6" w:space="0" w:color="auto"/>
              <w:right w:val="single" w:sz="6" w:space="0" w:color="auto"/>
            </w:tcBorders>
            <w:vAlign w:val="center"/>
          </w:tcPr>
          <w:p w:rsidR="00970B76" w:rsidRDefault="009865EA">
            <w:pPr>
              <w:rPr>
                <w:rFonts w:asciiTheme="minorEastAsia" w:hAnsiTheme="minorEastAsia" w:cs="宋体"/>
                <w:kern w:val="0"/>
                <w:sz w:val="24"/>
                <w:szCs w:val="24"/>
              </w:rPr>
            </w:pPr>
            <w:r>
              <w:rPr>
                <w:rFonts w:asciiTheme="minorEastAsia" w:hAnsiTheme="minorEastAsia" w:cs="宋体" w:hint="eastAsia"/>
                <w:kern w:val="0"/>
                <w:sz w:val="24"/>
                <w:szCs w:val="24"/>
              </w:rPr>
              <w:t>自动化、电子、计算机等相关专业</w:t>
            </w:r>
          </w:p>
        </w:tc>
        <w:tc>
          <w:tcPr>
            <w:tcW w:w="708" w:type="dxa"/>
            <w:tcBorders>
              <w:top w:val="single" w:sz="6" w:space="0" w:color="auto"/>
              <w:left w:val="nil"/>
              <w:bottom w:val="single" w:sz="6" w:space="0" w:color="auto"/>
              <w:right w:val="single" w:sz="4" w:space="0" w:color="auto"/>
            </w:tcBorders>
            <w:vAlign w:val="center"/>
          </w:tcPr>
          <w:p w:rsidR="00970B76" w:rsidRDefault="009865EA">
            <w:pPr>
              <w:rPr>
                <w:rFonts w:asciiTheme="minorEastAsia" w:hAnsiTheme="minorEastAsia" w:cs="宋体"/>
                <w:kern w:val="0"/>
                <w:sz w:val="24"/>
                <w:szCs w:val="24"/>
              </w:rPr>
            </w:pPr>
            <w:r>
              <w:rPr>
                <w:rFonts w:asciiTheme="minorEastAsia" w:hAnsiTheme="minorEastAsia" w:cs="宋体" w:hint="eastAsia"/>
                <w:kern w:val="0"/>
                <w:sz w:val="24"/>
                <w:szCs w:val="24"/>
              </w:rPr>
              <w:t>上海</w:t>
            </w:r>
          </w:p>
        </w:tc>
        <w:tc>
          <w:tcPr>
            <w:tcW w:w="1272" w:type="dxa"/>
            <w:tcBorders>
              <w:top w:val="single" w:sz="6" w:space="0" w:color="auto"/>
              <w:left w:val="nil"/>
              <w:bottom w:val="single" w:sz="6" w:space="0" w:color="auto"/>
              <w:right w:val="thickThinSmallGap" w:sz="12" w:space="0" w:color="auto"/>
            </w:tcBorders>
            <w:vAlign w:val="center"/>
          </w:tcPr>
          <w:p w:rsidR="00970B76" w:rsidRDefault="00970B76">
            <w:pPr>
              <w:rPr>
                <w:rFonts w:asciiTheme="minorEastAsia" w:hAnsiTheme="minorEastAsia" w:cs="宋体"/>
                <w:kern w:val="0"/>
                <w:sz w:val="24"/>
                <w:szCs w:val="24"/>
              </w:rPr>
            </w:pPr>
          </w:p>
        </w:tc>
      </w:tr>
      <w:tr w:rsidR="00970B76">
        <w:trPr>
          <w:trHeight w:val="502"/>
          <w:jc w:val="center"/>
        </w:trPr>
        <w:tc>
          <w:tcPr>
            <w:tcW w:w="2235"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rPr>
                <w:rFonts w:asciiTheme="minorEastAsia" w:hAnsiTheme="minorEastAsia" w:cs="宋体"/>
                <w:kern w:val="0"/>
                <w:sz w:val="24"/>
                <w:szCs w:val="24"/>
              </w:rPr>
            </w:pPr>
            <w:r>
              <w:rPr>
                <w:rFonts w:asciiTheme="minorEastAsia" w:hAnsiTheme="minorEastAsia" w:cs="宋体" w:hint="eastAsia"/>
                <w:kern w:val="0"/>
                <w:sz w:val="24"/>
                <w:szCs w:val="24"/>
              </w:rPr>
              <w:t>嵌入式软件工程师</w:t>
            </w:r>
          </w:p>
          <w:p w:rsidR="00970B76" w:rsidRDefault="009865EA">
            <w:pPr>
              <w:rPr>
                <w:rFonts w:asciiTheme="minorEastAsia" w:hAnsiTheme="minorEastAsia" w:cs="宋体"/>
                <w:kern w:val="0"/>
                <w:sz w:val="24"/>
                <w:szCs w:val="24"/>
              </w:rPr>
            </w:pPr>
            <w:r>
              <w:rPr>
                <w:rFonts w:asciiTheme="minorEastAsia" w:hAnsiTheme="minorEastAsia" w:cs="宋体" w:hint="eastAsia"/>
                <w:kern w:val="0"/>
                <w:sz w:val="24"/>
                <w:szCs w:val="24"/>
              </w:rPr>
              <w:t>（驱动）</w:t>
            </w:r>
          </w:p>
        </w:tc>
        <w:tc>
          <w:tcPr>
            <w:tcW w:w="850" w:type="dxa"/>
            <w:tcBorders>
              <w:top w:val="single" w:sz="6" w:space="0" w:color="auto"/>
              <w:left w:val="nil"/>
              <w:bottom w:val="single" w:sz="6" w:space="0" w:color="auto"/>
              <w:right w:val="single" w:sz="6" w:space="0" w:color="auto"/>
            </w:tcBorders>
            <w:vAlign w:val="center"/>
          </w:tcPr>
          <w:p w:rsidR="00970B76" w:rsidRDefault="009865EA">
            <w:pPr>
              <w:jc w:val="center"/>
              <w:rPr>
                <w:rFonts w:asciiTheme="minorEastAsia" w:hAnsiTheme="minorEastAsia" w:cs="宋体"/>
                <w:kern w:val="0"/>
                <w:sz w:val="24"/>
                <w:szCs w:val="24"/>
              </w:rPr>
            </w:pPr>
            <w:r>
              <w:rPr>
                <w:rFonts w:asciiTheme="minorEastAsia" w:hAnsiTheme="minorEastAsia" w:cs="宋体" w:hint="eastAsia"/>
                <w:kern w:val="0"/>
                <w:sz w:val="24"/>
                <w:szCs w:val="24"/>
              </w:rPr>
              <w:t>3</w:t>
            </w:r>
          </w:p>
        </w:tc>
        <w:tc>
          <w:tcPr>
            <w:tcW w:w="1559" w:type="dxa"/>
            <w:tcBorders>
              <w:top w:val="single" w:sz="6" w:space="0" w:color="auto"/>
              <w:left w:val="nil"/>
              <w:bottom w:val="single" w:sz="6" w:space="0" w:color="auto"/>
              <w:right w:val="single" w:sz="6" w:space="0" w:color="auto"/>
            </w:tcBorders>
            <w:vAlign w:val="center"/>
          </w:tcPr>
          <w:p w:rsidR="00970B76" w:rsidRDefault="009865EA">
            <w:pPr>
              <w:jc w:val="center"/>
              <w:rPr>
                <w:rFonts w:asciiTheme="minorEastAsia" w:hAnsiTheme="minorEastAsia" w:cs="宋体"/>
                <w:kern w:val="0"/>
                <w:sz w:val="24"/>
                <w:szCs w:val="24"/>
              </w:rPr>
            </w:pPr>
            <w:r>
              <w:rPr>
                <w:rFonts w:asciiTheme="minorEastAsia" w:hAnsiTheme="minorEastAsia" w:cs="宋体" w:hint="eastAsia"/>
                <w:kern w:val="0"/>
                <w:sz w:val="24"/>
                <w:szCs w:val="24"/>
              </w:rPr>
              <w:t>本科或以上</w:t>
            </w:r>
          </w:p>
        </w:tc>
        <w:tc>
          <w:tcPr>
            <w:tcW w:w="3123" w:type="dxa"/>
            <w:tcBorders>
              <w:top w:val="single" w:sz="6" w:space="0" w:color="auto"/>
              <w:left w:val="nil"/>
              <w:bottom w:val="single" w:sz="6" w:space="0" w:color="auto"/>
              <w:right w:val="single" w:sz="6" w:space="0" w:color="auto"/>
            </w:tcBorders>
            <w:vAlign w:val="center"/>
          </w:tcPr>
          <w:p w:rsidR="00970B76" w:rsidRDefault="009865EA">
            <w:pPr>
              <w:rPr>
                <w:rFonts w:asciiTheme="minorEastAsia" w:hAnsiTheme="minorEastAsia" w:cs="宋体"/>
                <w:kern w:val="0"/>
                <w:sz w:val="24"/>
                <w:szCs w:val="24"/>
              </w:rPr>
            </w:pPr>
            <w:r>
              <w:rPr>
                <w:rFonts w:asciiTheme="minorEastAsia" w:hAnsiTheme="minorEastAsia" w:cs="宋体" w:hint="eastAsia"/>
                <w:kern w:val="0"/>
                <w:sz w:val="24"/>
                <w:szCs w:val="24"/>
              </w:rPr>
              <w:t>计算机科学与技术类、</w:t>
            </w:r>
            <w:r>
              <w:rPr>
                <w:rFonts w:asciiTheme="minorEastAsia" w:hAnsiTheme="minorEastAsia" w:cs="宋体" w:hint="eastAsia"/>
                <w:kern w:val="0"/>
                <w:sz w:val="24"/>
                <w:szCs w:val="24"/>
              </w:rPr>
              <w:t xml:space="preserve"> </w:t>
            </w:r>
            <w:r>
              <w:rPr>
                <w:rFonts w:asciiTheme="minorEastAsia" w:hAnsiTheme="minorEastAsia" w:cs="宋体" w:hint="eastAsia"/>
                <w:kern w:val="0"/>
                <w:sz w:val="24"/>
                <w:szCs w:val="24"/>
              </w:rPr>
              <w:t>自动化、电子信息工程、通信工程、电子科学与技术</w:t>
            </w:r>
          </w:p>
        </w:tc>
        <w:tc>
          <w:tcPr>
            <w:tcW w:w="708" w:type="dxa"/>
            <w:tcBorders>
              <w:top w:val="single" w:sz="6" w:space="0" w:color="auto"/>
              <w:left w:val="nil"/>
              <w:bottom w:val="single" w:sz="6" w:space="0" w:color="auto"/>
              <w:right w:val="single" w:sz="4" w:space="0" w:color="auto"/>
            </w:tcBorders>
            <w:vAlign w:val="center"/>
          </w:tcPr>
          <w:p w:rsidR="00970B76" w:rsidRDefault="009865EA">
            <w:pPr>
              <w:rPr>
                <w:rFonts w:asciiTheme="minorEastAsia" w:hAnsiTheme="minorEastAsia" w:cs="宋体"/>
                <w:kern w:val="0"/>
                <w:sz w:val="24"/>
                <w:szCs w:val="24"/>
              </w:rPr>
            </w:pPr>
            <w:r>
              <w:rPr>
                <w:rFonts w:asciiTheme="minorEastAsia" w:hAnsiTheme="minorEastAsia" w:cs="宋体" w:hint="eastAsia"/>
                <w:kern w:val="0"/>
                <w:sz w:val="24"/>
                <w:szCs w:val="24"/>
              </w:rPr>
              <w:t>上海</w:t>
            </w:r>
          </w:p>
        </w:tc>
        <w:tc>
          <w:tcPr>
            <w:tcW w:w="1272" w:type="dxa"/>
            <w:tcBorders>
              <w:top w:val="single" w:sz="6" w:space="0" w:color="auto"/>
              <w:left w:val="nil"/>
              <w:bottom w:val="single" w:sz="6" w:space="0" w:color="auto"/>
              <w:right w:val="thickThinSmallGap" w:sz="12" w:space="0" w:color="auto"/>
            </w:tcBorders>
            <w:vAlign w:val="center"/>
          </w:tcPr>
          <w:p w:rsidR="00970B76" w:rsidRDefault="00970B76">
            <w:pPr>
              <w:rPr>
                <w:rFonts w:asciiTheme="minorEastAsia" w:hAnsiTheme="minorEastAsia" w:cs="宋体"/>
                <w:kern w:val="0"/>
                <w:sz w:val="24"/>
                <w:szCs w:val="24"/>
              </w:rPr>
            </w:pPr>
          </w:p>
        </w:tc>
      </w:tr>
      <w:tr w:rsidR="00970B76">
        <w:trPr>
          <w:trHeight w:val="502"/>
          <w:jc w:val="center"/>
        </w:trPr>
        <w:tc>
          <w:tcPr>
            <w:tcW w:w="2235"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rPr>
                <w:rFonts w:asciiTheme="minorEastAsia" w:hAnsiTheme="minorEastAsia" w:cs="宋体"/>
                <w:kern w:val="0"/>
                <w:sz w:val="24"/>
                <w:szCs w:val="24"/>
              </w:rPr>
            </w:pPr>
            <w:r>
              <w:rPr>
                <w:rFonts w:asciiTheme="minorEastAsia" w:hAnsiTheme="minorEastAsia" w:cs="宋体" w:hint="eastAsia"/>
                <w:kern w:val="0"/>
                <w:sz w:val="24"/>
                <w:szCs w:val="24"/>
              </w:rPr>
              <w:t>嵌入式软件工程师</w:t>
            </w:r>
          </w:p>
          <w:p w:rsidR="00970B76" w:rsidRDefault="009865EA">
            <w:pPr>
              <w:rPr>
                <w:rFonts w:asciiTheme="minorEastAsia" w:hAnsiTheme="minorEastAsia" w:cs="宋体"/>
                <w:kern w:val="0"/>
                <w:sz w:val="24"/>
                <w:szCs w:val="24"/>
              </w:rPr>
            </w:pPr>
            <w:r>
              <w:rPr>
                <w:rFonts w:asciiTheme="minorEastAsia" w:hAnsiTheme="minorEastAsia" w:cs="宋体" w:hint="eastAsia"/>
                <w:kern w:val="0"/>
                <w:sz w:val="24"/>
                <w:szCs w:val="24"/>
              </w:rPr>
              <w:t>（图像）</w:t>
            </w:r>
          </w:p>
        </w:tc>
        <w:tc>
          <w:tcPr>
            <w:tcW w:w="850" w:type="dxa"/>
            <w:tcBorders>
              <w:top w:val="single" w:sz="6" w:space="0" w:color="auto"/>
              <w:left w:val="nil"/>
              <w:bottom w:val="single" w:sz="6" w:space="0" w:color="auto"/>
              <w:right w:val="single" w:sz="6" w:space="0" w:color="auto"/>
            </w:tcBorders>
            <w:vAlign w:val="center"/>
          </w:tcPr>
          <w:p w:rsidR="00970B76" w:rsidRDefault="009865EA">
            <w:pPr>
              <w:jc w:val="center"/>
              <w:rPr>
                <w:rFonts w:asciiTheme="minorEastAsia" w:hAnsiTheme="minorEastAsia" w:cs="宋体"/>
                <w:kern w:val="0"/>
                <w:sz w:val="24"/>
                <w:szCs w:val="24"/>
              </w:rPr>
            </w:pPr>
            <w:r>
              <w:rPr>
                <w:rFonts w:asciiTheme="minorEastAsia" w:hAnsiTheme="minorEastAsia" w:cs="宋体" w:hint="eastAsia"/>
                <w:kern w:val="0"/>
                <w:sz w:val="24"/>
                <w:szCs w:val="24"/>
              </w:rPr>
              <w:t>2</w:t>
            </w:r>
          </w:p>
        </w:tc>
        <w:tc>
          <w:tcPr>
            <w:tcW w:w="1559" w:type="dxa"/>
            <w:tcBorders>
              <w:top w:val="single" w:sz="6" w:space="0" w:color="auto"/>
              <w:left w:val="nil"/>
              <w:bottom w:val="single" w:sz="6" w:space="0" w:color="auto"/>
              <w:right w:val="single" w:sz="6" w:space="0" w:color="auto"/>
            </w:tcBorders>
            <w:vAlign w:val="center"/>
          </w:tcPr>
          <w:p w:rsidR="00970B76" w:rsidRDefault="009865EA">
            <w:pPr>
              <w:jc w:val="center"/>
              <w:rPr>
                <w:rFonts w:asciiTheme="minorEastAsia" w:hAnsiTheme="minorEastAsia" w:cs="宋体"/>
                <w:kern w:val="0"/>
                <w:sz w:val="24"/>
                <w:szCs w:val="24"/>
              </w:rPr>
            </w:pPr>
            <w:r>
              <w:rPr>
                <w:rFonts w:asciiTheme="minorEastAsia" w:hAnsiTheme="minorEastAsia" w:cs="宋体" w:hint="eastAsia"/>
                <w:kern w:val="0"/>
                <w:sz w:val="24"/>
                <w:szCs w:val="24"/>
              </w:rPr>
              <w:t>本科或以上</w:t>
            </w:r>
          </w:p>
        </w:tc>
        <w:tc>
          <w:tcPr>
            <w:tcW w:w="3123" w:type="dxa"/>
            <w:tcBorders>
              <w:top w:val="single" w:sz="6" w:space="0" w:color="auto"/>
              <w:left w:val="nil"/>
              <w:bottom w:val="single" w:sz="6" w:space="0" w:color="auto"/>
              <w:right w:val="single" w:sz="6" w:space="0" w:color="auto"/>
            </w:tcBorders>
            <w:vAlign w:val="center"/>
          </w:tcPr>
          <w:p w:rsidR="00970B76" w:rsidRDefault="009865EA">
            <w:pPr>
              <w:rPr>
                <w:rFonts w:asciiTheme="minorEastAsia" w:hAnsiTheme="minorEastAsia" w:cs="宋体"/>
                <w:kern w:val="0"/>
                <w:sz w:val="24"/>
                <w:szCs w:val="24"/>
              </w:rPr>
            </w:pPr>
            <w:r>
              <w:rPr>
                <w:rFonts w:asciiTheme="minorEastAsia" w:hAnsiTheme="minorEastAsia" w:cs="宋体" w:hint="eastAsia"/>
                <w:kern w:val="0"/>
                <w:sz w:val="24"/>
                <w:szCs w:val="24"/>
              </w:rPr>
              <w:t>计算机科学与技术类</w:t>
            </w:r>
          </w:p>
        </w:tc>
        <w:tc>
          <w:tcPr>
            <w:tcW w:w="708" w:type="dxa"/>
            <w:tcBorders>
              <w:top w:val="single" w:sz="6" w:space="0" w:color="auto"/>
              <w:left w:val="nil"/>
              <w:bottom w:val="single" w:sz="6" w:space="0" w:color="auto"/>
              <w:right w:val="single" w:sz="4" w:space="0" w:color="auto"/>
            </w:tcBorders>
            <w:vAlign w:val="center"/>
          </w:tcPr>
          <w:p w:rsidR="00970B76" w:rsidRDefault="009865EA">
            <w:pPr>
              <w:rPr>
                <w:rFonts w:asciiTheme="minorEastAsia" w:hAnsiTheme="minorEastAsia" w:cs="宋体"/>
                <w:kern w:val="0"/>
                <w:sz w:val="24"/>
                <w:szCs w:val="24"/>
              </w:rPr>
            </w:pPr>
            <w:r>
              <w:rPr>
                <w:rFonts w:asciiTheme="minorEastAsia" w:hAnsiTheme="minorEastAsia" w:cs="宋体" w:hint="eastAsia"/>
                <w:kern w:val="0"/>
                <w:sz w:val="24"/>
                <w:szCs w:val="24"/>
              </w:rPr>
              <w:t>上海</w:t>
            </w:r>
          </w:p>
        </w:tc>
        <w:tc>
          <w:tcPr>
            <w:tcW w:w="1272" w:type="dxa"/>
            <w:tcBorders>
              <w:top w:val="single" w:sz="6" w:space="0" w:color="auto"/>
              <w:left w:val="nil"/>
              <w:bottom w:val="single" w:sz="6" w:space="0" w:color="auto"/>
              <w:right w:val="thickThinSmallGap" w:sz="12" w:space="0" w:color="auto"/>
            </w:tcBorders>
            <w:vAlign w:val="center"/>
          </w:tcPr>
          <w:p w:rsidR="00970B76" w:rsidRDefault="00970B76">
            <w:pPr>
              <w:rPr>
                <w:rFonts w:asciiTheme="minorEastAsia" w:hAnsiTheme="minorEastAsia" w:cs="宋体"/>
                <w:kern w:val="0"/>
                <w:sz w:val="24"/>
                <w:szCs w:val="24"/>
              </w:rPr>
            </w:pPr>
          </w:p>
        </w:tc>
      </w:tr>
      <w:tr w:rsidR="00970B76">
        <w:trPr>
          <w:trHeight w:val="502"/>
          <w:jc w:val="center"/>
        </w:trPr>
        <w:tc>
          <w:tcPr>
            <w:tcW w:w="2235"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rPr>
                <w:rFonts w:asciiTheme="minorEastAsia" w:hAnsiTheme="minorEastAsia" w:cs="宋体"/>
                <w:kern w:val="0"/>
                <w:sz w:val="24"/>
                <w:szCs w:val="24"/>
              </w:rPr>
            </w:pPr>
            <w:r>
              <w:rPr>
                <w:rFonts w:asciiTheme="minorEastAsia" w:hAnsiTheme="minorEastAsia" w:cs="宋体" w:hint="eastAsia"/>
                <w:kern w:val="0"/>
                <w:sz w:val="24"/>
                <w:szCs w:val="24"/>
              </w:rPr>
              <w:t>手机软件工程师</w:t>
            </w:r>
          </w:p>
        </w:tc>
        <w:tc>
          <w:tcPr>
            <w:tcW w:w="850" w:type="dxa"/>
            <w:tcBorders>
              <w:top w:val="single" w:sz="6" w:space="0" w:color="auto"/>
              <w:left w:val="nil"/>
              <w:bottom w:val="single" w:sz="6" w:space="0" w:color="auto"/>
              <w:right w:val="single" w:sz="6" w:space="0" w:color="auto"/>
            </w:tcBorders>
            <w:vAlign w:val="center"/>
          </w:tcPr>
          <w:p w:rsidR="00970B76" w:rsidRDefault="009865EA">
            <w:pPr>
              <w:jc w:val="center"/>
              <w:rPr>
                <w:rFonts w:asciiTheme="minorEastAsia" w:hAnsiTheme="minorEastAsia" w:cs="宋体"/>
                <w:kern w:val="0"/>
                <w:sz w:val="24"/>
                <w:szCs w:val="24"/>
              </w:rPr>
            </w:pPr>
            <w:r>
              <w:rPr>
                <w:rFonts w:asciiTheme="minorEastAsia" w:hAnsiTheme="minorEastAsia" w:cs="宋体" w:hint="eastAsia"/>
                <w:kern w:val="0"/>
                <w:sz w:val="24"/>
                <w:szCs w:val="24"/>
              </w:rPr>
              <w:t>5</w:t>
            </w:r>
          </w:p>
        </w:tc>
        <w:tc>
          <w:tcPr>
            <w:tcW w:w="1559" w:type="dxa"/>
            <w:tcBorders>
              <w:top w:val="single" w:sz="6" w:space="0" w:color="auto"/>
              <w:left w:val="nil"/>
              <w:bottom w:val="single" w:sz="6" w:space="0" w:color="auto"/>
              <w:right w:val="single" w:sz="6" w:space="0" w:color="auto"/>
            </w:tcBorders>
            <w:vAlign w:val="center"/>
          </w:tcPr>
          <w:p w:rsidR="00970B76" w:rsidRDefault="009865EA">
            <w:pPr>
              <w:jc w:val="center"/>
              <w:rPr>
                <w:rFonts w:asciiTheme="minorEastAsia" w:hAnsiTheme="minorEastAsia" w:cs="宋体"/>
                <w:kern w:val="0"/>
                <w:sz w:val="24"/>
                <w:szCs w:val="24"/>
              </w:rPr>
            </w:pPr>
            <w:r>
              <w:rPr>
                <w:rFonts w:asciiTheme="minorEastAsia" w:hAnsiTheme="minorEastAsia" w:cs="宋体" w:hint="eastAsia"/>
                <w:kern w:val="0"/>
                <w:sz w:val="24"/>
                <w:szCs w:val="24"/>
              </w:rPr>
              <w:t>本科或以上</w:t>
            </w:r>
          </w:p>
        </w:tc>
        <w:tc>
          <w:tcPr>
            <w:tcW w:w="3123" w:type="dxa"/>
            <w:tcBorders>
              <w:top w:val="single" w:sz="6" w:space="0" w:color="auto"/>
              <w:left w:val="nil"/>
              <w:bottom w:val="single" w:sz="6" w:space="0" w:color="auto"/>
              <w:right w:val="single" w:sz="6" w:space="0" w:color="auto"/>
            </w:tcBorders>
            <w:vAlign w:val="center"/>
          </w:tcPr>
          <w:p w:rsidR="00970B76" w:rsidRDefault="009865EA">
            <w:pPr>
              <w:rPr>
                <w:rFonts w:asciiTheme="minorEastAsia" w:hAnsiTheme="minorEastAsia" w:cs="宋体"/>
                <w:kern w:val="0"/>
                <w:sz w:val="24"/>
                <w:szCs w:val="24"/>
              </w:rPr>
            </w:pPr>
            <w:r>
              <w:rPr>
                <w:rFonts w:asciiTheme="minorEastAsia" w:hAnsiTheme="minorEastAsia" w:cs="宋体" w:hint="eastAsia"/>
                <w:kern w:val="0"/>
                <w:sz w:val="24"/>
                <w:szCs w:val="24"/>
              </w:rPr>
              <w:t>计算机科学与技术、软件工程、计算机软件</w:t>
            </w:r>
          </w:p>
        </w:tc>
        <w:tc>
          <w:tcPr>
            <w:tcW w:w="708" w:type="dxa"/>
            <w:tcBorders>
              <w:top w:val="single" w:sz="6" w:space="0" w:color="auto"/>
              <w:left w:val="nil"/>
              <w:bottom w:val="single" w:sz="6" w:space="0" w:color="auto"/>
              <w:right w:val="single" w:sz="4" w:space="0" w:color="auto"/>
            </w:tcBorders>
            <w:vAlign w:val="center"/>
          </w:tcPr>
          <w:p w:rsidR="00970B76" w:rsidRDefault="009865EA">
            <w:pPr>
              <w:rPr>
                <w:rFonts w:asciiTheme="minorEastAsia" w:hAnsiTheme="minorEastAsia" w:cs="宋体"/>
                <w:kern w:val="0"/>
                <w:sz w:val="24"/>
                <w:szCs w:val="24"/>
              </w:rPr>
            </w:pPr>
            <w:r>
              <w:rPr>
                <w:rFonts w:asciiTheme="minorEastAsia" w:hAnsiTheme="minorEastAsia" w:cs="宋体" w:hint="eastAsia"/>
                <w:kern w:val="0"/>
                <w:sz w:val="24"/>
                <w:szCs w:val="24"/>
              </w:rPr>
              <w:t>上海</w:t>
            </w:r>
          </w:p>
        </w:tc>
        <w:tc>
          <w:tcPr>
            <w:tcW w:w="1272" w:type="dxa"/>
            <w:tcBorders>
              <w:top w:val="single" w:sz="6" w:space="0" w:color="auto"/>
              <w:left w:val="nil"/>
              <w:bottom w:val="single" w:sz="6" w:space="0" w:color="auto"/>
              <w:right w:val="thickThinSmallGap" w:sz="12" w:space="0" w:color="auto"/>
            </w:tcBorders>
            <w:vAlign w:val="center"/>
          </w:tcPr>
          <w:p w:rsidR="00970B76" w:rsidRDefault="00970B76">
            <w:pPr>
              <w:rPr>
                <w:rFonts w:asciiTheme="minorEastAsia" w:hAnsiTheme="minorEastAsia" w:cs="宋体"/>
                <w:kern w:val="0"/>
                <w:sz w:val="24"/>
                <w:szCs w:val="24"/>
              </w:rPr>
            </w:pPr>
          </w:p>
        </w:tc>
      </w:tr>
    </w:tbl>
    <w:p w:rsidR="00970B76" w:rsidRDefault="00970B76">
      <w:pPr>
        <w:rPr>
          <w:sz w:val="24"/>
          <w:szCs w:val="24"/>
        </w:rPr>
      </w:pPr>
    </w:p>
    <w:p w:rsidR="00970B76" w:rsidRDefault="009865EA">
      <w:pPr>
        <w:widowControl/>
        <w:jc w:val="left"/>
        <w:rPr>
          <w:sz w:val="24"/>
          <w:szCs w:val="24"/>
        </w:rPr>
      </w:pPr>
      <w:r>
        <w:rPr>
          <w:sz w:val="24"/>
          <w:szCs w:val="24"/>
        </w:rPr>
        <w:br w:type="page"/>
      </w:r>
    </w:p>
    <w:p w:rsidR="00970B76" w:rsidRDefault="009865EA">
      <w:pPr>
        <w:pStyle w:val="12"/>
      </w:pPr>
      <w:bookmarkStart w:id="112" w:name="_Toc499194175"/>
      <w:r>
        <w:rPr>
          <w:rFonts w:hint="eastAsia"/>
        </w:rPr>
        <w:lastRenderedPageBreak/>
        <w:t>62</w:t>
      </w:r>
      <w:r>
        <w:t xml:space="preserve"> </w:t>
      </w:r>
      <w:r>
        <w:rPr>
          <w:rFonts w:hint="eastAsia"/>
        </w:rPr>
        <w:t>广州南方卫星导航仪器有限公司</w:t>
      </w:r>
      <w:bookmarkEnd w:id="112"/>
    </w:p>
    <w:tbl>
      <w:tblPr>
        <w:tblW w:w="10314" w:type="dxa"/>
        <w:jc w:val="center"/>
        <w:tblLayout w:type="fixed"/>
        <w:tblLook w:val="04A0" w:firstRow="1" w:lastRow="0" w:firstColumn="1" w:lastColumn="0" w:noHBand="0" w:noVBand="1"/>
      </w:tblPr>
      <w:tblGrid>
        <w:gridCol w:w="2235"/>
        <w:gridCol w:w="850"/>
        <w:gridCol w:w="1559"/>
        <w:gridCol w:w="1843"/>
        <w:gridCol w:w="992"/>
        <w:gridCol w:w="2835"/>
      </w:tblGrid>
      <w:tr w:rsidR="00970B76">
        <w:trPr>
          <w:trHeight w:val="2334"/>
          <w:jc w:val="center"/>
        </w:trPr>
        <w:tc>
          <w:tcPr>
            <w:tcW w:w="10314" w:type="dxa"/>
            <w:gridSpan w:val="6"/>
            <w:tcBorders>
              <w:top w:val="thinThickSmallGap" w:sz="12" w:space="0" w:color="auto"/>
              <w:left w:val="thinThickSmallGap" w:sz="12" w:space="0" w:color="auto"/>
              <w:bottom w:val="single" w:sz="6" w:space="0" w:color="auto"/>
              <w:right w:val="thickThinSmallGap" w:sz="12" w:space="0" w:color="auto"/>
            </w:tcBorders>
          </w:tcPr>
          <w:p w:rsidR="00970B76" w:rsidRDefault="009865EA">
            <w:pPr>
              <w:pStyle w:val="a6"/>
              <w:shd w:val="clear" w:color="auto" w:fill="FFFFFF"/>
              <w:rPr>
                <w:bCs/>
              </w:rPr>
            </w:pPr>
            <w:r>
              <w:rPr>
                <w:rFonts w:eastAsia="黑体" w:hint="eastAsia"/>
                <w:b/>
                <w:bCs/>
              </w:rPr>
              <w:t>公司简介</w:t>
            </w:r>
            <w:r>
              <w:rPr>
                <w:rFonts w:ascii="黑体" w:eastAsia="黑体" w:hAnsi="黑体" w:cs="Times New Roman" w:hint="eastAsia"/>
                <w:b/>
                <w:bCs/>
                <w:kern w:val="2"/>
              </w:rPr>
              <w:t>:</w:t>
            </w:r>
            <w:r>
              <w:rPr>
                <w:rFonts w:cs="Times New Roman" w:hint="eastAsia"/>
                <w:color w:val="000000"/>
              </w:rPr>
              <w:t>广州南方卫星导航仪器有限公司隶属于南方测绘集团，是集高精度卫星定位产品的研发、生产、销售于一体的高新技术产业公司。具有齐全的产品系列，产品涵盖：北斗核心板卡，北斗多星</w:t>
            </w:r>
            <w:r>
              <w:rPr>
                <w:rFonts w:cs="Times New Roman" w:hint="eastAsia"/>
                <w:color w:val="000000"/>
              </w:rPr>
              <w:t>CORS</w:t>
            </w:r>
            <w:r>
              <w:rPr>
                <w:rFonts w:cs="Times New Roman" w:hint="eastAsia"/>
                <w:color w:val="000000"/>
              </w:rPr>
              <w:t>地基增强系统，一体化</w:t>
            </w:r>
            <w:r>
              <w:rPr>
                <w:rFonts w:cs="Times New Roman" w:hint="eastAsia"/>
                <w:color w:val="000000"/>
              </w:rPr>
              <w:t>RTK</w:t>
            </w:r>
            <w:r>
              <w:rPr>
                <w:rFonts w:cs="Times New Roman" w:hint="eastAsia"/>
                <w:color w:val="000000"/>
              </w:rPr>
              <w:t>测量系统，高精度手持</w:t>
            </w:r>
            <w:r>
              <w:rPr>
                <w:rFonts w:cs="Times New Roman" w:hint="eastAsia"/>
                <w:color w:val="000000"/>
              </w:rPr>
              <w:t>GIS</w:t>
            </w:r>
            <w:r>
              <w:rPr>
                <w:rFonts w:cs="Times New Roman" w:hint="eastAsia"/>
                <w:color w:val="000000"/>
              </w:rPr>
              <w:t>数据采集系统，无人测量船、双频</w:t>
            </w:r>
            <w:r>
              <w:rPr>
                <w:rFonts w:cs="Times New Roman" w:hint="eastAsia"/>
                <w:color w:val="000000"/>
              </w:rPr>
              <w:t>RTK</w:t>
            </w:r>
            <w:r>
              <w:rPr>
                <w:rFonts w:cs="Times New Roman" w:hint="eastAsia"/>
                <w:color w:val="000000"/>
              </w:rPr>
              <w:t>、测深仪等产品。从</w:t>
            </w:r>
            <w:r>
              <w:rPr>
                <w:rFonts w:cs="Times New Roman" w:hint="eastAsia"/>
                <w:color w:val="000000"/>
              </w:rPr>
              <w:t>1997</w:t>
            </w:r>
            <w:r>
              <w:rPr>
                <w:rFonts w:cs="Times New Roman" w:hint="eastAsia"/>
                <w:color w:val="000000"/>
              </w:rPr>
              <w:t>年研发出国产化的</w:t>
            </w:r>
            <w:r>
              <w:rPr>
                <w:rFonts w:cs="Times New Roman" w:hint="eastAsia"/>
                <w:color w:val="000000"/>
              </w:rPr>
              <w:t>GPS</w:t>
            </w:r>
            <w:r>
              <w:rPr>
                <w:rFonts w:cs="Times New Roman" w:hint="eastAsia"/>
                <w:color w:val="000000"/>
              </w:rPr>
              <w:t>，到今年的年销量超过两万台</w:t>
            </w:r>
            <w:r>
              <w:rPr>
                <w:rFonts w:cs="Times New Roman" w:hint="eastAsia"/>
                <w:color w:val="000000"/>
              </w:rPr>
              <w:t>RTK</w:t>
            </w:r>
            <w:r>
              <w:rPr>
                <w:rFonts w:cs="Times New Roman" w:hint="eastAsia"/>
                <w:color w:val="000000"/>
              </w:rPr>
              <w:t>，南方卫星导航的产品一直得到市场高度认可，公司年产销额达</w:t>
            </w:r>
            <w:r>
              <w:rPr>
                <w:rFonts w:cs="Times New Roman" w:hint="eastAsia"/>
                <w:color w:val="000000"/>
              </w:rPr>
              <w:t>6</w:t>
            </w:r>
            <w:r>
              <w:rPr>
                <w:rFonts w:cs="Times New Roman" w:hint="eastAsia"/>
                <w:color w:val="000000"/>
              </w:rPr>
              <w:t>亿元，为高精度卫星定位行业的龙头企业。南方卫星导航秉承南方测绘的优秀传统，专注高精度卫星定位，致力于为测绘地理信</w:t>
            </w:r>
            <w:r>
              <w:rPr>
                <w:rFonts w:cs="Times New Roman" w:hint="eastAsia"/>
                <w:color w:val="000000"/>
              </w:rPr>
              <w:t>息及电力、车驾等多领域提供高精度解决方案，在全国设立</w:t>
            </w:r>
            <w:r>
              <w:rPr>
                <w:rFonts w:cs="Times New Roman" w:hint="eastAsia"/>
                <w:color w:val="000000"/>
              </w:rPr>
              <w:t>30</w:t>
            </w:r>
            <w:r>
              <w:rPr>
                <w:rFonts w:cs="Times New Roman" w:hint="eastAsia"/>
                <w:color w:val="000000"/>
              </w:rPr>
              <w:t>个省级分公司、</w:t>
            </w:r>
            <w:r>
              <w:rPr>
                <w:rFonts w:cs="Times New Roman" w:hint="eastAsia"/>
                <w:color w:val="000000"/>
              </w:rPr>
              <w:t>150</w:t>
            </w:r>
            <w:r>
              <w:rPr>
                <w:rFonts w:cs="Times New Roman" w:hint="eastAsia"/>
                <w:color w:val="000000"/>
              </w:rPr>
              <w:t>个地级分公司和多个专业服务网点，把产品送上门，把服务送到家，打造行业星级服务。</w:t>
            </w:r>
          </w:p>
        </w:tc>
      </w:tr>
      <w:tr w:rsidR="00970B76">
        <w:trPr>
          <w:trHeight w:val="443"/>
          <w:jc w:val="center"/>
        </w:trPr>
        <w:tc>
          <w:tcPr>
            <w:tcW w:w="2235"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widowControl/>
              <w:jc w:val="center"/>
              <w:rPr>
                <w:rFonts w:ascii="宋体" w:eastAsia="黑体" w:hAnsi="宋体"/>
                <w:b/>
                <w:bCs/>
                <w:kern w:val="0"/>
                <w:sz w:val="24"/>
                <w:szCs w:val="24"/>
              </w:rPr>
            </w:pPr>
            <w:r>
              <w:rPr>
                <w:rFonts w:ascii="宋体" w:eastAsia="黑体" w:hAnsi="宋体" w:cs="宋体" w:hint="eastAsia"/>
                <w:b/>
                <w:bCs/>
                <w:kern w:val="0"/>
                <w:sz w:val="24"/>
                <w:szCs w:val="24"/>
              </w:rPr>
              <w:t>简历接收邮箱</w:t>
            </w:r>
          </w:p>
        </w:tc>
        <w:tc>
          <w:tcPr>
            <w:tcW w:w="2409" w:type="dxa"/>
            <w:gridSpan w:val="2"/>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eastAsia="黑体" w:hAnsi="宋体"/>
                <w:b/>
                <w:bCs/>
                <w:kern w:val="0"/>
                <w:sz w:val="24"/>
                <w:szCs w:val="24"/>
              </w:rPr>
            </w:pPr>
            <w:r>
              <w:rPr>
                <w:rFonts w:ascii="宋体" w:eastAsia="黑体" w:hAnsi="宋体" w:hint="eastAsia"/>
                <w:b/>
                <w:bCs/>
                <w:kern w:val="0"/>
                <w:sz w:val="24"/>
                <w:szCs w:val="24"/>
              </w:rPr>
              <w:t>zhaopin@southgnss.com</w:t>
            </w:r>
          </w:p>
        </w:tc>
        <w:tc>
          <w:tcPr>
            <w:tcW w:w="1843"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eastAsia="黑体" w:hAnsi="宋体"/>
                <w:b/>
                <w:bCs/>
                <w:kern w:val="0"/>
                <w:sz w:val="24"/>
                <w:szCs w:val="24"/>
              </w:rPr>
            </w:pPr>
            <w:r>
              <w:rPr>
                <w:rFonts w:ascii="宋体" w:eastAsia="黑体" w:hAnsi="宋体" w:cs="宋体" w:hint="eastAsia"/>
                <w:b/>
                <w:bCs/>
                <w:kern w:val="0"/>
                <w:sz w:val="24"/>
                <w:szCs w:val="24"/>
              </w:rPr>
              <w:t>简历接收截止时间</w:t>
            </w:r>
          </w:p>
        </w:tc>
        <w:tc>
          <w:tcPr>
            <w:tcW w:w="3827" w:type="dxa"/>
            <w:gridSpan w:val="2"/>
            <w:tcBorders>
              <w:top w:val="single" w:sz="4" w:space="0" w:color="4F81BD"/>
              <w:left w:val="nil"/>
              <w:bottom w:val="single" w:sz="6" w:space="0" w:color="auto"/>
              <w:right w:val="thickThinSmallGap" w:sz="12" w:space="0" w:color="auto"/>
            </w:tcBorders>
            <w:vAlign w:val="center"/>
          </w:tcPr>
          <w:p w:rsidR="00970B76" w:rsidRDefault="009865EA">
            <w:pPr>
              <w:widowControl/>
              <w:jc w:val="center"/>
              <w:rPr>
                <w:rFonts w:ascii="宋体" w:eastAsia="黑体" w:hAnsi="宋体"/>
                <w:b/>
                <w:bCs/>
                <w:kern w:val="0"/>
                <w:sz w:val="24"/>
                <w:szCs w:val="24"/>
              </w:rPr>
            </w:pPr>
            <w:r>
              <w:rPr>
                <w:rFonts w:ascii="宋体" w:eastAsia="黑体" w:hAnsi="宋体" w:hint="eastAsia"/>
                <w:b/>
                <w:bCs/>
                <w:kern w:val="0"/>
                <w:sz w:val="24"/>
                <w:szCs w:val="24"/>
              </w:rPr>
              <w:t>2017</w:t>
            </w:r>
            <w:r>
              <w:rPr>
                <w:rFonts w:ascii="宋体" w:eastAsia="黑体" w:hAnsi="宋体" w:hint="eastAsia"/>
                <w:b/>
                <w:bCs/>
                <w:kern w:val="0"/>
                <w:sz w:val="24"/>
                <w:szCs w:val="24"/>
              </w:rPr>
              <w:t>年</w:t>
            </w:r>
            <w:r>
              <w:rPr>
                <w:rFonts w:ascii="宋体" w:eastAsia="黑体" w:hAnsi="宋体" w:hint="eastAsia"/>
                <w:b/>
                <w:bCs/>
                <w:kern w:val="0"/>
                <w:sz w:val="24"/>
                <w:szCs w:val="24"/>
              </w:rPr>
              <w:t>12</w:t>
            </w:r>
            <w:r>
              <w:rPr>
                <w:rFonts w:ascii="宋体" w:eastAsia="黑体" w:hAnsi="宋体" w:hint="eastAsia"/>
                <w:b/>
                <w:bCs/>
                <w:kern w:val="0"/>
                <w:sz w:val="24"/>
                <w:szCs w:val="24"/>
              </w:rPr>
              <w:t>月</w:t>
            </w:r>
            <w:r>
              <w:rPr>
                <w:rFonts w:ascii="宋体" w:eastAsia="黑体" w:hAnsi="宋体" w:hint="eastAsia"/>
                <w:b/>
                <w:bCs/>
                <w:kern w:val="0"/>
                <w:sz w:val="24"/>
                <w:szCs w:val="24"/>
              </w:rPr>
              <w:t>31</w:t>
            </w:r>
            <w:r>
              <w:rPr>
                <w:rFonts w:ascii="宋体" w:eastAsia="黑体" w:hAnsi="宋体" w:hint="eastAsia"/>
                <w:b/>
                <w:bCs/>
                <w:kern w:val="0"/>
                <w:sz w:val="24"/>
                <w:szCs w:val="24"/>
              </w:rPr>
              <w:t>日</w:t>
            </w:r>
          </w:p>
        </w:tc>
      </w:tr>
      <w:tr w:rsidR="00970B76">
        <w:trPr>
          <w:trHeight w:val="443"/>
          <w:jc w:val="center"/>
        </w:trPr>
        <w:tc>
          <w:tcPr>
            <w:tcW w:w="2235"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widowControl/>
              <w:jc w:val="center"/>
              <w:rPr>
                <w:rFonts w:eastAsia="黑体"/>
                <w:b/>
                <w:bCs/>
                <w:sz w:val="24"/>
                <w:szCs w:val="24"/>
              </w:rPr>
            </w:pPr>
            <w:r>
              <w:rPr>
                <w:rFonts w:eastAsia="黑体" w:hint="eastAsia"/>
                <w:b/>
                <w:bCs/>
                <w:sz w:val="24"/>
                <w:szCs w:val="24"/>
              </w:rPr>
              <w:t>招聘岗位</w:t>
            </w:r>
          </w:p>
        </w:tc>
        <w:tc>
          <w:tcPr>
            <w:tcW w:w="850" w:type="dxa"/>
            <w:tcBorders>
              <w:top w:val="single" w:sz="6" w:space="0" w:color="auto"/>
              <w:left w:val="nil"/>
              <w:bottom w:val="single" w:sz="6" w:space="0" w:color="auto"/>
              <w:right w:val="single" w:sz="6" w:space="0" w:color="auto"/>
            </w:tcBorders>
            <w:vAlign w:val="center"/>
          </w:tcPr>
          <w:p w:rsidR="00970B76" w:rsidRDefault="009865EA">
            <w:pPr>
              <w:jc w:val="center"/>
              <w:rPr>
                <w:rFonts w:eastAsia="黑体"/>
                <w:b/>
                <w:bCs/>
                <w:sz w:val="24"/>
                <w:szCs w:val="24"/>
              </w:rPr>
            </w:pPr>
            <w:r>
              <w:rPr>
                <w:rFonts w:eastAsia="黑体" w:hint="eastAsia"/>
                <w:b/>
                <w:bCs/>
                <w:sz w:val="24"/>
                <w:szCs w:val="24"/>
              </w:rPr>
              <w:t>招聘人数</w:t>
            </w:r>
          </w:p>
        </w:tc>
        <w:tc>
          <w:tcPr>
            <w:tcW w:w="1559" w:type="dxa"/>
            <w:tcBorders>
              <w:top w:val="single" w:sz="6" w:space="0" w:color="auto"/>
              <w:left w:val="nil"/>
              <w:bottom w:val="single" w:sz="6" w:space="0" w:color="auto"/>
              <w:right w:val="single" w:sz="6" w:space="0" w:color="auto"/>
            </w:tcBorders>
            <w:vAlign w:val="center"/>
          </w:tcPr>
          <w:p w:rsidR="00970B76" w:rsidRDefault="009865EA">
            <w:pPr>
              <w:jc w:val="center"/>
              <w:rPr>
                <w:rFonts w:eastAsia="黑体"/>
                <w:b/>
                <w:bCs/>
                <w:sz w:val="24"/>
                <w:szCs w:val="24"/>
              </w:rPr>
            </w:pPr>
            <w:r>
              <w:rPr>
                <w:rFonts w:eastAsia="黑体" w:hint="eastAsia"/>
                <w:b/>
                <w:bCs/>
                <w:sz w:val="24"/>
                <w:szCs w:val="24"/>
              </w:rPr>
              <w:t>学历要求</w:t>
            </w:r>
          </w:p>
        </w:tc>
        <w:tc>
          <w:tcPr>
            <w:tcW w:w="1843" w:type="dxa"/>
            <w:tcBorders>
              <w:top w:val="single" w:sz="6" w:space="0" w:color="auto"/>
              <w:left w:val="nil"/>
              <w:bottom w:val="single" w:sz="6" w:space="0" w:color="auto"/>
              <w:right w:val="single" w:sz="6" w:space="0" w:color="auto"/>
            </w:tcBorders>
            <w:vAlign w:val="center"/>
          </w:tcPr>
          <w:p w:rsidR="00970B76" w:rsidRDefault="009865EA">
            <w:pPr>
              <w:jc w:val="center"/>
              <w:rPr>
                <w:rFonts w:eastAsia="黑体"/>
                <w:b/>
                <w:bCs/>
                <w:sz w:val="24"/>
                <w:szCs w:val="24"/>
              </w:rPr>
            </w:pPr>
            <w:r>
              <w:rPr>
                <w:rFonts w:eastAsia="黑体" w:hint="eastAsia"/>
                <w:b/>
                <w:bCs/>
                <w:sz w:val="24"/>
                <w:szCs w:val="24"/>
              </w:rPr>
              <w:t>招聘专业</w:t>
            </w:r>
          </w:p>
        </w:tc>
        <w:tc>
          <w:tcPr>
            <w:tcW w:w="992" w:type="dxa"/>
            <w:tcBorders>
              <w:top w:val="single" w:sz="4" w:space="0" w:color="4F81BD"/>
              <w:left w:val="nil"/>
              <w:bottom w:val="single" w:sz="6" w:space="0" w:color="auto"/>
              <w:right w:val="single" w:sz="4" w:space="0" w:color="auto"/>
            </w:tcBorders>
            <w:vAlign w:val="center"/>
          </w:tcPr>
          <w:p w:rsidR="00970B76" w:rsidRDefault="009865EA">
            <w:pPr>
              <w:jc w:val="center"/>
              <w:rPr>
                <w:rFonts w:eastAsia="黑体"/>
                <w:b/>
                <w:bCs/>
                <w:sz w:val="24"/>
                <w:szCs w:val="24"/>
              </w:rPr>
            </w:pPr>
            <w:r>
              <w:rPr>
                <w:rFonts w:eastAsia="黑体" w:hint="eastAsia"/>
                <w:b/>
                <w:bCs/>
                <w:sz w:val="24"/>
                <w:szCs w:val="24"/>
              </w:rPr>
              <w:t>工作地点</w:t>
            </w:r>
          </w:p>
        </w:tc>
        <w:tc>
          <w:tcPr>
            <w:tcW w:w="2835" w:type="dxa"/>
            <w:tcBorders>
              <w:top w:val="single" w:sz="6" w:space="0" w:color="auto"/>
              <w:left w:val="nil"/>
              <w:bottom w:val="single" w:sz="6" w:space="0" w:color="auto"/>
              <w:right w:val="thickThinSmallGap" w:sz="12" w:space="0" w:color="auto"/>
            </w:tcBorders>
            <w:vAlign w:val="center"/>
          </w:tcPr>
          <w:p w:rsidR="00970B76" w:rsidRDefault="009865EA">
            <w:pPr>
              <w:jc w:val="center"/>
              <w:rPr>
                <w:rFonts w:eastAsia="黑体"/>
                <w:b/>
                <w:bCs/>
                <w:sz w:val="24"/>
                <w:szCs w:val="24"/>
              </w:rPr>
            </w:pPr>
            <w:r>
              <w:rPr>
                <w:rFonts w:eastAsia="黑体" w:hint="eastAsia"/>
                <w:b/>
                <w:bCs/>
                <w:sz w:val="24"/>
                <w:szCs w:val="24"/>
              </w:rPr>
              <w:t>其他要求</w:t>
            </w:r>
          </w:p>
        </w:tc>
      </w:tr>
      <w:tr w:rsidR="00970B76">
        <w:trPr>
          <w:trHeight w:val="502"/>
          <w:jc w:val="center"/>
        </w:trPr>
        <w:tc>
          <w:tcPr>
            <w:tcW w:w="2235"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pStyle w:val="ad"/>
            </w:pPr>
            <w:r>
              <w:rPr>
                <w:rFonts w:hint="eastAsia"/>
              </w:rPr>
              <w:t>管培生</w:t>
            </w:r>
          </w:p>
        </w:tc>
        <w:tc>
          <w:tcPr>
            <w:tcW w:w="850" w:type="dxa"/>
            <w:tcBorders>
              <w:top w:val="single" w:sz="6" w:space="0" w:color="auto"/>
              <w:left w:val="nil"/>
              <w:bottom w:val="single" w:sz="6" w:space="0" w:color="auto"/>
              <w:right w:val="single" w:sz="6" w:space="0" w:color="auto"/>
            </w:tcBorders>
            <w:vAlign w:val="center"/>
          </w:tcPr>
          <w:p w:rsidR="00970B76" w:rsidRDefault="009865EA">
            <w:pPr>
              <w:pStyle w:val="ad"/>
              <w:jc w:val="center"/>
            </w:pPr>
            <w:r>
              <w:rPr>
                <w:rFonts w:hint="eastAsia"/>
              </w:rPr>
              <w:t>16</w:t>
            </w:r>
          </w:p>
        </w:tc>
        <w:tc>
          <w:tcPr>
            <w:tcW w:w="1559" w:type="dxa"/>
            <w:tcBorders>
              <w:top w:val="single" w:sz="6" w:space="0" w:color="auto"/>
              <w:left w:val="nil"/>
              <w:bottom w:val="single" w:sz="6" w:space="0" w:color="auto"/>
              <w:right w:val="single" w:sz="6" w:space="0" w:color="auto"/>
            </w:tcBorders>
            <w:vAlign w:val="center"/>
          </w:tcPr>
          <w:p w:rsidR="00970B76" w:rsidRDefault="009865EA">
            <w:pPr>
              <w:pStyle w:val="ad"/>
            </w:pPr>
            <w:r>
              <w:rPr>
                <w:rFonts w:hint="eastAsia"/>
              </w:rPr>
              <w:t>本科及以上</w:t>
            </w:r>
          </w:p>
        </w:tc>
        <w:tc>
          <w:tcPr>
            <w:tcW w:w="1843" w:type="dxa"/>
            <w:tcBorders>
              <w:top w:val="single" w:sz="6" w:space="0" w:color="auto"/>
              <w:left w:val="nil"/>
              <w:bottom w:val="single" w:sz="6" w:space="0" w:color="auto"/>
              <w:right w:val="single" w:sz="6" w:space="0" w:color="auto"/>
            </w:tcBorders>
            <w:vAlign w:val="center"/>
          </w:tcPr>
          <w:p w:rsidR="00970B76" w:rsidRDefault="009865EA">
            <w:pPr>
              <w:pStyle w:val="ad"/>
            </w:pPr>
            <w:r>
              <w:rPr>
                <w:rFonts w:hint="eastAsia"/>
              </w:rPr>
              <w:t>测绘、地理信息、电子类、专业优先</w:t>
            </w:r>
          </w:p>
        </w:tc>
        <w:tc>
          <w:tcPr>
            <w:tcW w:w="992" w:type="dxa"/>
            <w:tcBorders>
              <w:top w:val="single" w:sz="6" w:space="0" w:color="auto"/>
              <w:left w:val="nil"/>
              <w:bottom w:val="single" w:sz="6" w:space="0" w:color="auto"/>
              <w:right w:val="single" w:sz="4" w:space="0" w:color="auto"/>
            </w:tcBorders>
            <w:vAlign w:val="center"/>
          </w:tcPr>
          <w:p w:rsidR="00970B76" w:rsidRDefault="009865EA">
            <w:pPr>
              <w:pStyle w:val="ad"/>
              <w:jc w:val="center"/>
            </w:pPr>
            <w:r>
              <w:rPr>
                <w:rFonts w:hint="eastAsia"/>
              </w:rPr>
              <w:t>全国</w:t>
            </w:r>
          </w:p>
        </w:tc>
        <w:tc>
          <w:tcPr>
            <w:tcW w:w="2835" w:type="dxa"/>
            <w:tcBorders>
              <w:top w:val="single" w:sz="6" w:space="0" w:color="auto"/>
              <w:left w:val="nil"/>
              <w:bottom w:val="single" w:sz="6" w:space="0" w:color="auto"/>
              <w:right w:val="thickThinSmallGap" w:sz="12" w:space="0" w:color="auto"/>
            </w:tcBorders>
            <w:vAlign w:val="center"/>
          </w:tcPr>
          <w:p w:rsidR="00970B76" w:rsidRDefault="009865EA">
            <w:pPr>
              <w:pStyle w:val="ad"/>
            </w:pPr>
            <w:r>
              <w:rPr>
                <w:rFonts w:hint="eastAsia"/>
              </w:rPr>
              <w:t>在学生会或者社团等组织担任过主要负责人；</w:t>
            </w:r>
          </w:p>
        </w:tc>
      </w:tr>
      <w:tr w:rsidR="00970B76">
        <w:trPr>
          <w:trHeight w:val="502"/>
          <w:jc w:val="center"/>
        </w:trPr>
        <w:tc>
          <w:tcPr>
            <w:tcW w:w="2235"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pStyle w:val="ad"/>
            </w:pPr>
            <w:r>
              <w:rPr>
                <w:rFonts w:hint="eastAsia"/>
              </w:rPr>
              <w:t>嵌入式软件工程师</w:t>
            </w:r>
          </w:p>
        </w:tc>
        <w:tc>
          <w:tcPr>
            <w:tcW w:w="850" w:type="dxa"/>
            <w:tcBorders>
              <w:top w:val="single" w:sz="6" w:space="0" w:color="auto"/>
              <w:left w:val="nil"/>
              <w:bottom w:val="single" w:sz="6" w:space="0" w:color="auto"/>
              <w:right w:val="single" w:sz="6" w:space="0" w:color="auto"/>
            </w:tcBorders>
            <w:vAlign w:val="center"/>
          </w:tcPr>
          <w:p w:rsidR="00970B76" w:rsidRDefault="009865EA">
            <w:pPr>
              <w:pStyle w:val="ad"/>
              <w:jc w:val="center"/>
            </w:pPr>
            <w:r>
              <w:rPr>
                <w:rFonts w:hint="eastAsia"/>
              </w:rPr>
              <w:t>6</w:t>
            </w:r>
          </w:p>
        </w:tc>
        <w:tc>
          <w:tcPr>
            <w:tcW w:w="1559" w:type="dxa"/>
            <w:tcBorders>
              <w:top w:val="single" w:sz="6" w:space="0" w:color="auto"/>
              <w:left w:val="nil"/>
              <w:bottom w:val="single" w:sz="6" w:space="0" w:color="auto"/>
              <w:right w:val="single" w:sz="6" w:space="0" w:color="auto"/>
            </w:tcBorders>
            <w:vAlign w:val="center"/>
          </w:tcPr>
          <w:p w:rsidR="00970B76" w:rsidRDefault="009865EA">
            <w:pPr>
              <w:pStyle w:val="ad"/>
            </w:pPr>
            <w:r>
              <w:rPr>
                <w:rFonts w:hint="eastAsia"/>
              </w:rPr>
              <w:t>本科及以上</w:t>
            </w:r>
          </w:p>
        </w:tc>
        <w:tc>
          <w:tcPr>
            <w:tcW w:w="1843" w:type="dxa"/>
            <w:tcBorders>
              <w:top w:val="single" w:sz="6" w:space="0" w:color="auto"/>
              <w:left w:val="nil"/>
              <w:bottom w:val="single" w:sz="6" w:space="0" w:color="auto"/>
              <w:right w:val="single" w:sz="6" w:space="0" w:color="auto"/>
            </w:tcBorders>
            <w:vAlign w:val="center"/>
          </w:tcPr>
          <w:p w:rsidR="00970B76" w:rsidRDefault="009865EA">
            <w:pPr>
              <w:pStyle w:val="ad"/>
            </w:pPr>
            <w:r>
              <w:rPr>
                <w:rFonts w:hint="eastAsia"/>
              </w:rPr>
              <w:t>通信、电子、微电子、自动化、计算机等相关专业</w:t>
            </w:r>
          </w:p>
        </w:tc>
        <w:tc>
          <w:tcPr>
            <w:tcW w:w="992" w:type="dxa"/>
            <w:tcBorders>
              <w:top w:val="single" w:sz="6" w:space="0" w:color="auto"/>
              <w:left w:val="nil"/>
              <w:bottom w:val="single" w:sz="6" w:space="0" w:color="auto"/>
              <w:right w:val="single" w:sz="4" w:space="0" w:color="auto"/>
            </w:tcBorders>
            <w:vAlign w:val="center"/>
          </w:tcPr>
          <w:p w:rsidR="00970B76" w:rsidRDefault="009865EA">
            <w:pPr>
              <w:pStyle w:val="ad"/>
              <w:jc w:val="center"/>
            </w:pPr>
            <w:r>
              <w:rPr>
                <w:rFonts w:hint="eastAsia"/>
              </w:rPr>
              <w:t>广州</w:t>
            </w:r>
          </w:p>
        </w:tc>
        <w:tc>
          <w:tcPr>
            <w:tcW w:w="2835" w:type="dxa"/>
            <w:tcBorders>
              <w:top w:val="single" w:sz="6" w:space="0" w:color="auto"/>
              <w:left w:val="nil"/>
              <w:bottom w:val="single" w:sz="6" w:space="0" w:color="auto"/>
              <w:right w:val="thickThinSmallGap" w:sz="12" w:space="0" w:color="auto"/>
            </w:tcBorders>
            <w:vAlign w:val="center"/>
          </w:tcPr>
          <w:p w:rsidR="00970B76" w:rsidRDefault="009865EA">
            <w:pPr>
              <w:pStyle w:val="ad"/>
            </w:pPr>
            <w:r>
              <w:rPr>
                <w:rFonts w:hint="eastAsia"/>
              </w:rPr>
              <w:t>1</w:t>
            </w:r>
            <w:r>
              <w:rPr>
                <w:rFonts w:hint="eastAsia"/>
              </w:rPr>
              <w:t>．具备</w:t>
            </w:r>
            <w:r>
              <w:rPr>
                <w:rFonts w:cs="Calibri" w:hint="eastAsia"/>
              </w:rPr>
              <w:t>C/C++</w:t>
            </w:r>
            <w:r>
              <w:rPr>
                <w:rFonts w:hint="eastAsia"/>
              </w:rPr>
              <w:t>语言编程能力，熟悉单片机、</w:t>
            </w:r>
            <w:r>
              <w:rPr>
                <w:rFonts w:hint="eastAsia"/>
              </w:rPr>
              <w:t>ARM</w:t>
            </w:r>
            <w:r>
              <w:rPr>
                <w:rFonts w:hint="eastAsia"/>
              </w:rPr>
              <w:t>等嵌入式</w:t>
            </w:r>
          </w:p>
          <w:p w:rsidR="00970B76" w:rsidRDefault="009865EA">
            <w:pPr>
              <w:pStyle w:val="ad"/>
            </w:pPr>
            <w:r>
              <w:rPr>
                <w:rFonts w:hint="eastAsia"/>
              </w:rPr>
              <w:t>2</w:t>
            </w:r>
            <w:r>
              <w:rPr>
                <w:rFonts w:hint="eastAsia"/>
              </w:rPr>
              <w:t>、熟悉</w:t>
            </w:r>
            <w:r>
              <w:rPr>
                <w:rFonts w:hint="eastAsia"/>
              </w:rPr>
              <w:t>uC/OS</w:t>
            </w:r>
            <w:r>
              <w:rPr>
                <w:rFonts w:hint="eastAsia"/>
              </w:rPr>
              <w:t>、</w:t>
            </w:r>
            <w:r>
              <w:rPr>
                <w:rFonts w:hint="eastAsia"/>
              </w:rPr>
              <w:t>Linux</w:t>
            </w:r>
            <w:r>
              <w:rPr>
                <w:rFonts w:hint="eastAsia"/>
              </w:rPr>
              <w:t>、</w:t>
            </w:r>
            <w:r>
              <w:rPr>
                <w:rFonts w:hint="eastAsia"/>
              </w:rPr>
              <w:t>Wince</w:t>
            </w:r>
            <w:r>
              <w:rPr>
                <w:rFonts w:hint="eastAsia"/>
              </w:rPr>
              <w:t>等嵌入式操作系统，可以基于上述系统</w:t>
            </w:r>
          </w:p>
          <w:p w:rsidR="00970B76" w:rsidRDefault="009865EA">
            <w:pPr>
              <w:pStyle w:val="ad"/>
            </w:pPr>
            <w:r>
              <w:rPr>
                <w:rFonts w:hint="eastAsia"/>
              </w:rPr>
              <w:t>独立编程。</w:t>
            </w:r>
          </w:p>
        </w:tc>
      </w:tr>
      <w:tr w:rsidR="00970B76">
        <w:trPr>
          <w:trHeight w:val="502"/>
          <w:jc w:val="center"/>
        </w:trPr>
        <w:tc>
          <w:tcPr>
            <w:tcW w:w="2235"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pStyle w:val="ad"/>
            </w:pPr>
            <w:r>
              <w:rPr>
                <w:rFonts w:hint="eastAsia"/>
              </w:rPr>
              <w:t>嵌入式硬件工程师</w:t>
            </w:r>
          </w:p>
        </w:tc>
        <w:tc>
          <w:tcPr>
            <w:tcW w:w="850" w:type="dxa"/>
            <w:tcBorders>
              <w:top w:val="single" w:sz="6" w:space="0" w:color="auto"/>
              <w:left w:val="nil"/>
              <w:bottom w:val="single" w:sz="6" w:space="0" w:color="auto"/>
              <w:right w:val="single" w:sz="6" w:space="0" w:color="auto"/>
            </w:tcBorders>
            <w:vAlign w:val="center"/>
          </w:tcPr>
          <w:p w:rsidR="00970B76" w:rsidRDefault="009865EA">
            <w:pPr>
              <w:pStyle w:val="ad"/>
              <w:jc w:val="center"/>
            </w:pPr>
            <w:r>
              <w:rPr>
                <w:rFonts w:hint="eastAsia"/>
              </w:rPr>
              <w:t>6</w:t>
            </w:r>
          </w:p>
        </w:tc>
        <w:tc>
          <w:tcPr>
            <w:tcW w:w="1559" w:type="dxa"/>
            <w:tcBorders>
              <w:top w:val="single" w:sz="6" w:space="0" w:color="auto"/>
              <w:left w:val="nil"/>
              <w:bottom w:val="single" w:sz="6" w:space="0" w:color="auto"/>
              <w:right w:val="single" w:sz="6" w:space="0" w:color="auto"/>
            </w:tcBorders>
            <w:vAlign w:val="center"/>
          </w:tcPr>
          <w:p w:rsidR="00970B76" w:rsidRDefault="009865EA">
            <w:pPr>
              <w:pStyle w:val="ad"/>
            </w:pPr>
            <w:r>
              <w:rPr>
                <w:rFonts w:hint="eastAsia"/>
              </w:rPr>
              <w:t>本科及以上</w:t>
            </w:r>
          </w:p>
        </w:tc>
        <w:tc>
          <w:tcPr>
            <w:tcW w:w="1843" w:type="dxa"/>
            <w:tcBorders>
              <w:top w:val="single" w:sz="6" w:space="0" w:color="auto"/>
              <w:left w:val="nil"/>
              <w:bottom w:val="single" w:sz="6" w:space="0" w:color="auto"/>
              <w:right w:val="single" w:sz="6" w:space="0" w:color="auto"/>
            </w:tcBorders>
            <w:vAlign w:val="center"/>
          </w:tcPr>
          <w:p w:rsidR="00970B76" w:rsidRDefault="009865EA">
            <w:pPr>
              <w:pStyle w:val="ad"/>
            </w:pPr>
            <w:r>
              <w:rPr>
                <w:rFonts w:hint="eastAsia"/>
              </w:rPr>
              <w:t>通信、电子、微电子、自动化等相关专业</w:t>
            </w:r>
          </w:p>
        </w:tc>
        <w:tc>
          <w:tcPr>
            <w:tcW w:w="992" w:type="dxa"/>
            <w:tcBorders>
              <w:top w:val="single" w:sz="6" w:space="0" w:color="auto"/>
              <w:left w:val="nil"/>
              <w:bottom w:val="single" w:sz="6" w:space="0" w:color="auto"/>
              <w:right w:val="single" w:sz="4" w:space="0" w:color="auto"/>
            </w:tcBorders>
            <w:vAlign w:val="center"/>
          </w:tcPr>
          <w:p w:rsidR="00970B76" w:rsidRDefault="009865EA">
            <w:pPr>
              <w:pStyle w:val="ad"/>
              <w:jc w:val="center"/>
            </w:pPr>
            <w:r>
              <w:rPr>
                <w:rFonts w:hint="eastAsia"/>
              </w:rPr>
              <w:t>广州</w:t>
            </w:r>
          </w:p>
        </w:tc>
        <w:tc>
          <w:tcPr>
            <w:tcW w:w="2835" w:type="dxa"/>
            <w:tcBorders>
              <w:top w:val="single" w:sz="6" w:space="0" w:color="auto"/>
              <w:left w:val="nil"/>
              <w:bottom w:val="single" w:sz="6" w:space="0" w:color="auto"/>
              <w:right w:val="thickThinSmallGap" w:sz="12" w:space="0" w:color="auto"/>
            </w:tcBorders>
            <w:vAlign w:val="center"/>
          </w:tcPr>
          <w:p w:rsidR="00970B76" w:rsidRDefault="009865EA">
            <w:pPr>
              <w:pStyle w:val="ad"/>
            </w:pPr>
            <w:r>
              <w:rPr>
                <w:rFonts w:hint="eastAsia"/>
              </w:rPr>
              <w:t>要求必须熟悉</w:t>
            </w:r>
          </w:p>
          <w:p w:rsidR="00970B76" w:rsidRDefault="009865EA">
            <w:pPr>
              <w:pStyle w:val="ad"/>
            </w:pPr>
            <w:r>
              <w:rPr>
                <w:rFonts w:hint="eastAsia"/>
              </w:rPr>
              <w:t>Portel\Cadence\Mentor</w:t>
            </w:r>
          </w:p>
          <w:p w:rsidR="00970B76" w:rsidRDefault="009865EA">
            <w:pPr>
              <w:pStyle w:val="ad"/>
            </w:pPr>
            <w:r>
              <w:rPr>
                <w:rFonts w:hint="eastAsia"/>
              </w:rPr>
              <w:t>中的任意一种</w:t>
            </w:r>
            <w:r>
              <w:rPr>
                <w:rFonts w:cs="Calibri" w:hint="eastAsia"/>
              </w:rPr>
              <w:t>EDA</w:t>
            </w:r>
            <w:r>
              <w:rPr>
                <w:rFonts w:hint="eastAsia"/>
              </w:rPr>
              <w:t>工具；</w:t>
            </w:r>
            <w:r>
              <w:rPr>
                <w:rFonts w:hint="eastAsia"/>
              </w:rPr>
              <w:t>2</w:t>
            </w:r>
            <w:r>
              <w:rPr>
                <w:rFonts w:hint="eastAsia"/>
              </w:rPr>
              <w:t>、有嵌入式平台的开发经验，可以独立完成</w:t>
            </w:r>
            <w:r>
              <w:rPr>
                <w:rFonts w:hint="eastAsia"/>
              </w:rPr>
              <w:t>PCB</w:t>
            </w:r>
            <w:r>
              <w:rPr>
                <w:rFonts w:hint="eastAsia"/>
              </w:rPr>
              <w:t>的设计与调试。</w:t>
            </w:r>
          </w:p>
        </w:tc>
      </w:tr>
      <w:tr w:rsidR="00970B76">
        <w:trPr>
          <w:trHeight w:val="502"/>
          <w:jc w:val="center"/>
        </w:trPr>
        <w:tc>
          <w:tcPr>
            <w:tcW w:w="2235"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pStyle w:val="ad"/>
            </w:pPr>
            <w:r>
              <w:rPr>
                <w:rFonts w:hint="eastAsia"/>
              </w:rPr>
              <w:t>惯导算法工程师</w:t>
            </w:r>
          </w:p>
        </w:tc>
        <w:tc>
          <w:tcPr>
            <w:tcW w:w="850" w:type="dxa"/>
            <w:tcBorders>
              <w:top w:val="single" w:sz="6" w:space="0" w:color="auto"/>
              <w:left w:val="nil"/>
              <w:bottom w:val="single" w:sz="6" w:space="0" w:color="auto"/>
              <w:right w:val="single" w:sz="6" w:space="0" w:color="auto"/>
            </w:tcBorders>
            <w:vAlign w:val="center"/>
          </w:tcPr>
          <w:p w:rsidR="00970B76" w:rsidRDefault="009865EA">
            <w:pPr>
              <w:pStyle w:val="ad"/>
              <w:jc w:val="center"/>
            </w:pPr>
            <w:r>
              <w:rPr>
                <w:rFonts w:hint="eastAsia"/>
              </w:rPr>
              <w:t>3</w:t>
            </w:r>
          </w:p>
        </w:tc>
        <w:tc>
          <w:tcPr>
            <w:tcW w:w="1559" w:type="dxa"/>
            <w:tcBorders>
              <w:top w:val="single" w:sz="6" w:space="0" w:color="auto"/>
              <w:left w:val="nil"/>
              <w:bottom w:val="single" w:sz="6" w:space="0" w:color="auto"/>
              <w:right w:val="single" w:sz="6" w:space="0" w:color="auto"/>
            </w:tcBorders>
            <w:vAlign w:val="center"/>
          </w:tcPr>
          <w:p w:rsidR="00970B76" w:rsidRDefault="009865EA">
            <w:pPr>
              <w:pStyle w:val="ad"/>
            </w:pPr>
            <w:r>
              <w:rPr>
                <w:rFonts w:hint="eastAsia"/>
              </w:rPr>
              <w:t>硕士及以上</w:t>
            </w:r>
          </w:p>
        </w:tc>
        <w:tc>
          <w:tcPr>
            <w:tcW w:w="1843" w:type="dxa"/>
            <w:tcBorders>
              <w:top w:val="single" w:sz="6" w:space="0" w:color="auto"/>
              <w:left w:val="nil"/>
              <w:bottom w:val="single" w:sz="6" w:space="0" w:color="auto"/>
              <w:right w:val="single" w:sz="6" w:space="0" w:color="auto"/>
            </w:tcBorders>
            <w:vAlign w:val="center"/>
          </w:tcPr>
          <w:p w:rsidR="00970B76" w:rsidRDefault="009865EA">
            <w:pPr>
              <w:pStyle w:val="ad"/>
            </w:pPr>
            <w:r>
              <w:rPr>
                <w:rFonts w:hint="eastAsia"/>
              </w:rPr>
              <w:t>自动化、电子、通信、导航、制导与控制等专业</w:t>
            </w:r>
          </w:p>
        </w:tc>
        <w:tc>
          <w:tcPr>
            <w:tcW w:w="992" w:type="dxa"/>
            <w:tcBorders>
              <w:top w:val="single" w:sz="6" w:space="0" w:color="auto"/>
              <w:left w:val="nil"/>
              <w:bottom w:val="single" w:sz="6" w:space="0" w:color="auto"/>
              <w:right w:val="single" w:sz="4" w:space="0" w:color="auto"/>
            </w:tcBorders>
            <w:vAlign w:val="center"/>
          </w:tcPr>
          <w:p w:rsidR="00970B76" w:rsidRDefault="009865EA">
            <w:pPr>
              <w:pStyle w:val="ad"/>
              <w:jc w:val="center"/>
            </w:pPr>
            <w:r>
              <w:rPr>
                <w:rFonts w:hint="eastAsia"/>
              </w:rPr>
              <w:t>广州</w:t>
            </w:r>
          </w:p>
        </w:tc>
        <w:tc>
          <w:tcPr>
            <w:tcW w:w="2835" w:type="dxa"/>
            <w:tcBorders>
              <w:top w:val="single" w:sz="6" w:space="0" w:color="auto"/>
              <w:left w:val="nil"/>
              <w:bottom w:val="single" w:sz="6" w:space="0" w:color="auto"/>
              <w:right w:val="thickThinSmallGap" w:sz="12" w:space="0" w:color="auto"/>
            </w:tcBorders>
            <w:vAlign w:val="center"/>
          </w:tcPr>
          <w:p w:rsidR="00970B76" w:rsidRDefault="009865EA">
            <w:pPr>
              <w:pStyle w:val="ad"/>
            </w:pPr>
            <w:r>
              <w:rPr>
                <w:rFonts w:hint="eastAsia"/>
              </w:rPr>
              <w:t>精通惯性导航工作原理，可以利用惯性元件及相关算法进行位置和姿态解算；</w:t>
            </w:r>
            <w:r>
              <w:rPr>
                <w:rFonts w:hint="eastAsia"/>
              </w:rPr>
              <w:t>2</w:t>
            </w:r>
            <w:r>
              <w:rPr>
                <w:rFonts w:hint="eastAsia"/>
              </w:rPr>
              <w:t>、精通组合导航算法设计、精通卡尔曼滤波算法。</w:t>
            </w:r>
          </w:p>
        </w:tc>
      </w:tr>
      <w:tr w:rsidR="00970B76">
        <w:trPr>
          <w:trHeight w:val="502"/>
          <w:jc w:val="center"/>
        </w:trPr>
        <w:tc>
          <w:tcPr>
            <w:tcW w:w="2235"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pStyle w:val="ad"/>
            </w:pPr>
            <w:r>
              <w:rPr>
                <w:rFonts w:hint="eastAsia"/>
              </w:rPr>
              <w:t>基带算法工程师</w:t>
            </w:r>
          </w:p>
        </w:tc>
        <w:tc>
          <w:tcPr>
            <w:tcW w:w="850" w:type="dxa"/>
            <w:tcBorders>
              <w:top w:val="single" w:sz="6" w:space="0" w:color="auto"/>
              <w:left w:val="nil"/>
              <w:bottom w:val="single" w:sz="6" w:space="0" w:color="auto"/>
              <w:right w:val="single" w:sz="6" w:space="0" w:color="auto"/>
            </w:tcBorders>
            <w:vAlign w:val="center"/>
          </w:tcPr>
          <w:p w:rsidR="00970B76" w:rsidRDefault="009865EA">
            <w:pPr>
              <w:pStyle w:val="ad"/>
              <w:jc w:val="center"/>
            </w:pPr>
            <w:r>
              <w:rPr>
                <w:rFonts w:hint="eastAsia"/>
              </w:rPr>
              <w:t>3</w:t>
            </w:r>
          </w:p>
        </w:tc>
        <w:tc>
          <w:tcPr>
            <w:tcW w:w="1559" w:type="dxa"/>
            <w:tcBorders>
              <w:top w:val="single" w:sz="6" w:space="0" w:color="auto"/>
              <w:left w:val="nil"/>
              <w:bottom w:val="single" w:sz="6" w:space="0" w:color="auto"/>
              <w:right w:val="single" w:sz="6" w:space="0" w:color="auto"/>
            </w:tcBorders>
            <w:vAlign w:val="center"/>
          </w:tcPr>
          <w:p w:rsidR="00970B76" w:rsidRDefault="009865EA">
            <w:pPr>
              <w:pStyle w:val="ad"/>
            </w:pPr>
            <w:r>
              <w:rPr>
                <w:rFonts w:hint="eastAsia"/>
              </w:rPr>
              <w:t>硕士及以上</w:t>
            </w:r>
          </w:p>
        </w:tc>
        <w:tc>
          <w:tcPr>
            <w:tcW w:w="1843" w:type="dxa"/>
            <w:tcBorders>
              <w:top w:val="single" w:sz="6" w:space="0" w:color="auto"/>
              <w:left w:val="nil"/>
              <w:bottom w:val="single" w:sz="6" w:space="0" w:color="auto"/>
              <w:right w:val="single" w:sz="6" w:space="0" w:color="auto"/>
            </w:tcBorders>
            <w:vAlign w:val="center"/>
          </w:tcPr>
          <w:p w:rsidR="00970B76" w:rsidRDefault="009865EA">
            <w:pPr>
              <w:pStyle w:val="ad"/>
            </w:pPr>
            <w:r>
              <w:rPr>
                <w:rFonts w:hint="eastAsia"/>
              </w:rPr>
              <w:t>电子、通信、卫星导航等专业</w:t>
            </w:r>
          </w:p>
        </w:tc>
        <w:tc>
          <w:tcPr>
            <w:tcW w:w="992" w:type="dxa"/>
            <w:tcBorders>
              <w:top w:val="single" w:sz="6" w:space="0" w:color="auto"/>
              <w:left w:val="nil"/>
              <w:bottom w:val="single" w:sz="6" w:space="0" w:color="auto"/>
              <w:right w:val="single" w:sz="4" w:space="0" w:color="auto"/>
            </w:tcBorders>
            <w:vAlign w:val="center"/>
          </w:tcPr>
          <w:p w:rsidR="00970B76" w:rsidRDefault="009865EA">
            <w:pPr>
              <w:pStyle w:val="ad"/>
              <w:jc w:val="center"/>
            </w:pPr>
            <w:r>
              <w:rPr>
                <w:rFonts w:hint="eastAsia"/>
              </w:rPr>
              <w:t>广州</w:t>
            </w:r>
          </w:p>
        </w:tc>
        <w:tc>
          <w:tcPr>
            <w:tcW w:w="2835" w:type="dxa"/>
            <w:tcBorders>
              <w:top w:val="single" w:sz="6" w:space="0" w:color="auto"/>
              <w:left w:val="nil"/>
              <w:bottom w:val="single" w:sz="6" w:space="0" w:color="auto"/>
              <w:right w:val="thickThinSmallGap" w:sz="12" w:space="0" w:color="auto"/>
            </w:tcBorders>
            <w:vAlign w:val="center"/>
          </w:tcPr>
          <w:p w:rsidR="00970B76" w:rsidRDefault="009865EA">
            <w:pPr>
              <w:pStyle w:val="ad"/>
            </w:pPr>
            <w:r>
              <w:rPr>
                <w:rFonts w:hint="eastAsia"/>
              </w:rPr>
              <w:t>精通</w:t>
            </w:r>
            <w:r>
              <w:rPr>
                <w:rFonts w:cs="Calibri" w:hint="eastAsia"/>
              </w:rPr>
              <w:t>Verilog HDL/VHDL</w:t>
            </w:r>
            <w:r>
              <w:rPr>
                <w:rFonts w:hint="eastAsia"/>
              </w:rPr>
              <w:t>语言，熟悉</w:t>
            </w:r>
            <w:r>
              <w:rPr>
                <w:rFonts w:cs="Calibri" w:hint="eastAsia"/>
              </w:rPr>
              <w:t>C/C++</w:t>
            </w:r>
            <w:r>
              <w:rPr>
                <w:rFonts w:hint="eastAsia"/>
              </w:rPr>
              <w:t>和</w:t>
            </w:r>
            <w:r>
              <w:rPr>
                <w:rFonts w:cs="Calibri" w:hint="eastAsia"/>
              </w:rPr>
              <w:t>Matlab</w:t>
            </w:r>
            <w:r>
              <w:rPr>
                <w:rFonts w:hint="eastAsia"/>
              </w:rPr>
              <w:t>；</w:t>
            </w:r>
          </w:p>
          <w:p w:rsidR="00970B76" w:rsidRDefault="009865EA">
            <w:pPr>
              <w:pStyle w:val="ad"/>
            </w:pPr>
            <w:r>
              <w:rPr>
                <w:rFonts w:hint="eastAsia"/>
              </w:rPr>
              <w:t>2</w:t>
            </w:r>
            <w:r>
              <w:rPr>
                <w:rFonts w:hint="eastAsia"/>
              </w:rPr>
              <w:t>、熟悉卫星导航、扩频通信原理，具备良好的信号处理理论功底。</w:t>
            </w:r>
          </w:p>
        </w:tc>
      </w:tr>
      <w:tr w:rsidR="00970B76">
        <w:trPr>
          <w:trHeight w:val="502"/>
          <w:jc w:val="center"/>
        </w:trPr>
        <w:tc>
          <w:tcPr>
            <w:tcW w:w="2235"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pStyle w:val="ad"/>
            </w:pPr>
            <w:r>
              <w:rPr>
                <w:rFonts w:hint="eastAsia"/>
              </w:rPr>
              <w:lastRenderedPageBreak/>
              <w:t>射频工程师</w:t>
            </w:r>
          </w:p>
        </w:tc>
        <w:tc>
          <w:tcPr>
            <w:tcW w:w="850" w:type="dxa"/>
            <w:tcBorders>
              <w:top w:val="single" w:sz="6" w:space="0" w:color="auto"/>
              <w:left w:val="nil"/>
              <w:bottom w:val="single" w:sz="6" w:space="0" w:color="auto"/>
              <w:right w:val="single" w:sz="6" w:space="0" w:color="auto"/>
            </w:tcBorders>
            <w:vAlign w:val="center"/>
          </w:tcPr>
          <w:p w:rsidR="00970B76" w:rsidRDefault="009865EA">
            <w:pPr>
              <w:pStyle w:val="ad"/>
              <w:jc w:val="center"/>
            </w:pPr>
            <w:r>
              <w:rPr>
                <w:rFonts w:hint="eastAsia"/>
              </w:rPr>
              <w:t>3</w:t>
            </w:r>
          </w:p>
        </w:tc>
        <w:tc>
          <w:tcPr>
            <w:tcW w:w="1559" w:type="dxa"/>
            <w:tcBorders>
              <w:top w:val="single" w:sz="6" w:space="0" w:color="auto"/>
              <w:left w:val="nil"/>
              <w:bottom w:val="single" w:sz="6" w:space="0" w:color="auto"/>
              <w:right w:val="single" w:sz="6" w:space="0" w:color="auto"/>
            </w:tcBorders>
            <w:vAlign w:val="center"/>
          </w:tcPr>
          <w:p w:rsidR="00970B76" w:rsidRDefault="009865EA">
            <w:pPr>
              <w:pStyle w:val="ad"/>
            </w:pPr>
            <w:r>
              <w:rPr>
                <w:rFonts w:hint="eastAsia"/>
              </w:rPr>
              <w:t>本科及以上</w:t>
            </w:r>
          </w:p>
        </w:tc>
        <w:tc>
          <w:tcPr>
            <w:tcW w:w="1843" w:type="dxa"/>
            <w:tcBorders>
              <w:top w:val="single" w:sz="6" w:space="0" w:color="auto"/>
              <w:left w:val="nil"/>
              <w:bottom w:val="single" w:sz="6" w:space="0" w:color="auto"/>
              <w:right w:val="single" w:sz="6" w:space="0" w:color="auto"/>
            </w:tcBorders>
            <w:vAlign w:val="center"/>
          </w:tcPr>
          <w:p w:rsidR="00970B76" w:rsidRDefault="009865EA">
            <w:pPr>
              <w:pStyle w:val="ad"/>
            </w:pPr>
            <w:r>
              <w:rPr>
                <w:rFonts w:hint="eastAsia"/>
              </w:rPr>
              <w:t>电磁场与微波技术、电子信息工程或通信工程等相关专业</w:t>
            </w:r>
          </w:p>
        </w:tc>
        <w:tc>
          <w:tcPr>
            <w:tcW w:w="992" w:type="dxa"/>
            <w:tcBorders>
              <w:top w:val="single" w:sz="6" w:space="0" w:color="auto"/>
              <w:left w:val="nil"/>
              <w:bottom w:val="single" w:sz="6" w:space="0" w:color="auto"/>
              <w:right w:val="single" w:sz="4" w:space="0" w:color="auto"/>
            </w:tcBorders>
            <w:vAlign w:val="center"/>
          </w:tcPr>
          <w:p w:rsidR="00970B76" w:rsidRDefault="009865EA">
            <w:pPr>
              <w:pStyle w:val="ad"/>
              <w:jc w:val="center"/>
            </w:pPr>
            <w:r>
              <w:rPr>
                <w:rFonts w:hint="eastAsia"/>
              </w:rPr>
              <w:t>广州</w:t>
            </w:r>
          </w:p>
        </w:tc>
        <w:tc>
          <w:tcPr>
            <w:tcW w:w="2835" w:type="dxa"/>
            <w:tcBorders>
              <w:top w:val="single" w:sz="6" w:space="0" w:color="auto"/>
              <w:left w:val="nil"/>
              <w:bottom w:val="single" w:sz="6" w:space="0" w:color="auto"/>
              <w:right w:val="thickThinSmallGap" w:sz="12" w:space="0" w:color="auto"/>
            </w:tcBorders>
            <w:vAlign w:val="center"/>
          </w:tcPr>
          <w:p w:rsidR="00970B76" w:rsidRDefault="009865EA">
            <w:pPr>
              <w:pStyle w:val="ad"/>
            </w:pPr>
            <w:r>
              <w:rPr>
                <w:rFonts w:hint="eastAsia"/>
              </w:rPr>
              <w:t>有较好的射频基础理论知识，有丰富的微功率无线通讯产品设计经验</w:t>
            </w:r>
            <w:r>
              <w:rPr>
                <w:rFonts w:cs="Calibri" w:hint="eastAsia"/>
              </w:rPr>
              <w:t>,</w:t>
            </w:r>
            <w:r>
              <w:rPr>
                <w:rFonts w:hint="eastAsia"/>
              </w:rPr>
              <w:t>能充分考虑</w:t>
            </w:r>
            <w:r>
              <w:rPr>
                <w:rFonts w:cs="Calibri" w:hint="eastAsia"/>
              </w:rPr>
              <w:t>emc</w:t>
            </w:r>
            <w:r>
              <w:rPr>
                <w:rFonts w:hint="eastAsia"/>
              </w:rPr>
              <w:t>设计；</w:t>
            </w:r>
          </w:p>
          <w:p w:rsidR="00970B76" w:rsidRDefault="009865EA">
            <w:pPr>
              <w:pStyle w:val="ad"/>
            </w:pPr>
            <w:r>
              <w:rPr>
                <w:rFonts w:hint="eastAsia"/>
              </w:rPr>
              <w:t>2</w:t>
            </w:r>
            <w:r>
              <w:rPr>
                <w:rFonts w:hint="eastAsia"/>
              </w:rPr>
              <w:t>、具有滤波器和功放电路实践设计经验者优先。</w:t>
            </w:r>
          </w:p>
        </w:tc>
      </w:tr>
      <w:tr w:rsidR="00970B76">
        <w:trPr>
          <w:trHeight w:val="502"/>
          <w:jc w:val="center"/>
        </w:trPr>
        <w:tc>
          <w:tcPr>
            <w:tcW w:w="2235"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pStyle w:val="ad"/>
            </w:pPr>
            <w:r>
              <w:rPr>
                <w:rFonts w:hint="eastAsia"/>
              </w:rPr>
              <w:t>c/c++</w:t>
            </w:r>
            <w:r>
              <w:rPr>
                <w:rFonts w:hint="eastAsia"/>
              </w:rPr>
              <w:t>软件工程师</w:t>
            </w:r>
          </w:p>
        </w:tc>
        <w:tc>
          <w:tcPr>
            <w:tcW w:w="850" w:type="dxa"/>
            <w:tcBorders>
              <w:top w:val="single" w:sz="6" w:space="0" w:color="auto"/>
              <w:left w:val="nil"/>
              <w:bottom w:val="single" w:sz="6" w:space="0" w:color="auto"/>
              <w:right w:val="single" w:sz="6" w:space="0" w:color="auto"/>
            </w:tcBorders>
            <w:vAlign w:val="center"/>
          </w:tcPr>
          <w:p w:rsidR="00970B76" w:rsidRDefault="009865EA">
            <w:pPr>
              <w:pStyle w:val="ad"/>
              <w:jc w:val="center"/>
            </w:pPr>
            <w:r>
              <w:rPr>
                <w:rFonts w:hint="eastAsia"/>
              </w:rPr>
              <w:t>6</w:t>
            </w:r>
          </w:p>
        </w:tc>
        <w:tc>
          <w:tcPr>
            <w:tcW w:w="1559" w:type="dxa"/>
            <w:tcBorders>
              <w:top w:val="single" w:sz="6" w:space="0" w:color="auto"/>
              <w:left w:val="nil"/>
              <w:bottom w:val="single" w:sz="6" w:space="0" w:color="auto"/>
              <w:right w:val="single" w:sz="6" w:space="0" w:color="auto"/>
            </w:tcBorders>
            <w:vAlign w:val="center"/>
          </w:tcPr>
          <w:p w:rsidR="00970B76" w:rsidRDefault="009865EA">
            <w:pPr>
              <w:pStyle w:val="ad"/>
            </w:pPr>
            <w:r>
              <w:rPr>
                <w:rFonts w:hint="eastAsia"/>
              </w:rPr>
              <w:t>本科及以上</w:t>
            </w:r>
          </w:p>
        </w:tc>
        <w:tc>
          <w:tcPr>
            <w:tcW w:w="1843" w:type="dxa"/>
            <w:tcBorders>
              <w:top w:val="single" w:sz="6" w:space="0" w:color="auto"/>
              <w:left w:val="nil"/>
              <w:bottom w:val="single" w:sz="6" w:space="0" w:color="auto"/>
              <w:right w:val="single" w:sz="6" w:space="0" w:color="auto"/>
            </w:tcBorders>
            <w:vAlign w:val="center"/>
          </w:tcPr>
          <w:p w:rsidR="00970B76" w:rsidRDefault="009865EA">
            <w:pPr>
              <w:pStyle w:val="ad"/>
            </w:pPr>
            <w:r>
              <w:rPr>
                <w:rFonts w:hint="eastAsia"/>
              </w:rPr>
              <w:t>计算机、测绘、自动化等相关专业</w:t>
            </w:r>
          </w:p>
        </w:tc>
        <w:tc>
          <w:tcPr>
            <w:tcW w:w="992" w:type="dxa"/>
            <w:tcBorders>
              <w:top w:val="single" w:sz="6" w:space="0" w:color="auto"/>
              <w:left w:val="nil"/>
              <w:bottom w:val="single" w:sz="6" w:space="0" w:color="auto"/>
              <w:right w:val="single" w:sz="4" w:space="0" w:color="auto"/>
            </w:tcBorders>
            <w:vAlign w:val="center"/>
          </w:tcPr>
          <w:p w:rsidR="00970B76" w:rsidRDefault="009865EA">
            <w:pPr>
              <w:pStyle w:val="ad"/>
              <w:jc w:val="center"/>
            </w:pPr>
            <w:r>
              <w:rPr>
                <w:rFonts w:hint="eastAsia"/>
              </w:rPr>
              <w:t>广州</w:t>
            </w:r>
          </w:p>
        </w:tc>
        <w:tc>
          <w:tcPr>
            <w:tcW w:w="2835" w:type="dxa"/>
            <w:tcBorders>
              <w:top w:val="single" w:sz="6" w:space="0" w:color="auto"/>
              <w:left w:val="nil"/>
              <w:bottom w:val="single" w:sz="6" w:space="0" w:color="auto"/>
              <w:right w:val="thickThinSmallGap" w:sz="12" w:space="0" w:color="auto"/>
            </w:tcBorders>
            <w:vAlign w:val="center"/>
          </w:tcPr>
          <w:p w:rsidR="00970B76" w:rsidRDefault="009865EA">
            <w:pPr>
              <w:pStyle w:val="ad"/>
            </w:pPr>
            <w:r>
              <w:rPr>
                <w:rFonts w:hint="eastAsia"/>
              </w:rPr>
              <w:t>1</w:t>
            </w:r>
            <w:r>
              <w:rPr>
                <w:rFonts w:hint="eastAsia"/>
              </w:rPr>
              <w:t>、熟悉</w:t>
            </w:r>
            <w:r>
              <w:rPr>
                <w:rFonts w:hint="eastAsia"/>
              </w:rPr>
              <w:t>c/c++</w:t>
            </w:r>
            <w:r>
              <w:rPr>
                <w:rFonts w:hint="eastAsia"/>
              </w:rPr>
              <w:t>语言，了解常用的数据结构与算法；</w:t>
            </w:r>
            <w:r>
              <w:rPr>
                <w:rFonts w:hint="eastAsia"/>
              </w:rPr>
              <w:t>2</w:t>
            </w:r>
            <w:r>
              <w:rPr>
                <w:rFonts w:hint="eastAsia"/>
              </w:rPr>
              <w:t>、有</w:t>
            </w:r>
            <w:r>
              <w:rPr>
                <w:rFonts w:hint="eastAsia"/>
              </w:rPr>
              <w:t>QT</w:t>
            </w:r>
            <w:r>
              <w:rPr>
                <w:rFonts w:hint="eastAsia"/>
              </w:rPr>
              <w:t>编程经验者优先考虑。</w:t>
            </w:r>
          </w:p>
        </w:tc>
      </w:tr>
      <w:tr w:rsidR="00970B76">
        <w:trPr>
          <w:trHeight w:val="502"/>
          <w:jc w:val="center"/>
        </w:trPr>
        <w:tc>
          <w:tcPr>
            <w:tcW w:w="2235"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pStyle w:val="ad"/>
            </w:pPr>
            <w:r>
              <w:rPr>
                <w:rFonts w:hint="eastAsia"/>
              </w:rPr>
              <w:t>GNSS</w:t>
            </w:r>
            <w:r>
              <w:rPr>
                <w:rFonts w:hint="eastAsia"/>
              </w:rPr>
              <w:t>算法工程师</w:t>
            </w:r>
          </w:p>
        </w:tc>
        <w:tc>
          <w:tcPr>
            <w:tcW w:w="850" w:type="dxa"/>
            <w:tcBorders>
              <w:top w:val="single" w:sz="6" w:space="0" w:color="auto"/>
              <w:left w:val="nil"/>
              <w:bottom w:val="single" w:sz="6" w:space="0" w:color="auto"/>
              <w:right w:val="single" w:sz="6" w:space="0" w:color="auto"/>
            </w:tcBorders>
            <w:vAlign w:val="center"/>
          </w:tcPr>
          <w:p w:rsidR="00970B76" w:rsidRDefault="009865EA">
            <w:pPr>
              <w:pStyle w:val="ad"/>
              <w:jc w:val="center"/>
            </w:pPr>
            <w:r>
              <w:rPr>
                <w:rFonts w:hint="eastAsia"/>
              </w:rPr>
              <w:t>3</w:t>
            </w:r>
          </w:p>
        </w:tc>
        <w:tc>
          <w:tcPr>
            <w:tcW w:w="1559" w:type="dxa"/>
            <w:tcBorders>
              <w:top w:val="single" w:sz="6" w:space="0" w:color="auto"/>
              <w:left w:val="nil"/>
              <w:bottom w:val="single" w:sz="6" w:space="0" w:color="auto"/>
              <w:right w:val="single" w:sz="6" w:space="0" w:color="auto"/>
            </w:tcBorders>
            <w:vAlign w:val="center"/>
          </w:tcPr>
          <w:p w:rsidR="00970B76" w:rsidRDefault="009865EA">
            <w:pPr>
              <w:pStyle w:val="ad"/>
            </w:pPr>
            <w:r>
              <w:rPr>
                <w:rFonts w:hint="eastAsia"/>
              </w:rPr>
              <w:t>硕士及以上</w:t>
            </w:r>
          </w:p>
        </w:tc>
        <w:tc>
          <w:tcPr>
            <w:tcW w:w="1843" w:type="dxa"/>
            <w:tcBorders>
              <w:top w:val="single" w:sz="6" w:space="0" w:color="auto"/>
              <w:left w:val="nil"/>
              <w:bottom w:val="single" w:sz="6" w:space="0" w:color="auto"/>
              <w:right w:val="single" w:sz="6" w:space="0" w:color="auto"/>
            </w:tcBorders>
            <w:vAlign w:val="center"/>
          </w:tcPr>
          <w:p w:rsidR="00970B76" w:rsidRDefault="009865EA">
            <w:pPr>
              <w:pStyle w:val="ad"/>
            </w:pPr>
            <w:r>
              <w:rPr>
                <w:rFonts w:hint="eastAsia"/>
              </w:rPr>
              <w:t>卫星导航、大地测量相关专业</w:t>
            </w:r>
          </w:p>
        </w:tc>
        <w:tc>
          <w:tcPr>
            <w:tcW w:w="992" w:type="dxa"/>
            <w:tcBorders>
              <w:top w:val="single" w:sz="6" w:space="0" w:color="auto"/>
              <w:left w:val="nil"/>
              <w:bottom w:val="single" w:sz="6" w:space="0" w:color="auto"/>
              <w:right w:val="single" w:sz="4" w:space="0" w:color="auto"/>
            </w:tcBorders>
            <w:vAlign w:val="center"/>
          </w:tcPr>
          <w:p w:rsidR="00970B76" w:rsidRDefault="009865EA">
            <w:pPr>
              <w:pStyle w:val="ad"/>
              <w:jc w:val="center"/>
            </w:pPr>
            <w:r>
              <w:rPr>
                <w:rFonts w:hint="eastAsia"/>
              </w:rPr>
              <w:t>广州</w:t>
            </w:r>
          </w:p>
        </w:tc>
        <w:tc>
          <w:tcPr>
            <w:tcW w:w="2835" w:type="dxa"/>
            <w:tcBorders>
              <w:top w:val="single" w:sz="6" w:space="0" w:color="auto"/>
              <w:left w:val="nil"/>
              <w:bottom w:val="single" w:sz="6" w:space="0" w:color="auto"/>
              <w:right w:val="thickThinSmallGap" w:sz="12" w:space="0" w:color="auto"/>
            </w:tcBorders>
            <w:vAlign w:val="center"/>
          </w:tcPr>
          <w:p w:rsidR="00970B76" w:rsidRDefault="009865EA">
            <w:pPr>
              <w:pStyle w:val="ad"/>
            </w:pPr>
            <w:r>
              <w:rPr>
                <w:rFonts w:hint="eastAsia"/>
              </w:rPr>
              <w:t>1</w:t>
            </w:r>
            <w:r>
              <w:rPr>
                <w:rFonts w:hint="eastAsia"/>
              </w:rPr>
              <w:t>、熟悉最小二乘、</w:t>
            </w:r>
            <w:r>
              <w:rPr>
                <w:rFonts w:hint="eastAsia"/>
              </w:rPr>
              <w:t>Kalman</w:t>
            </w:r>
            <w:r>
              <w:rPr>
                <w:rFonts w:hint="eastAsia"/>
              </w:rPr>
              <w:t>滤波等常用估计方法；</w:t>
            </w:r>
            <w:r>
              <w:rPr>
                <w:rFonts w:hint="eastAsia"/>
              </w:rPr>
              <w:t>2</w:t>
            </w:r>
            <w:r>
              <w:rPr>
                <w:rFonts w:hint="eastAsia"/>
              </w:rPr>
              <w:t>、熟悉</w:t>
            </w:r>
            <w:r>
              <w:rPr>
                <w:rFonts w:hint="eastAsia"/>
              </w:rPr>
              <w:t>c/c++</w:t>
            </w:r>
            <w:r>
              <w:rPr>
                <w:rFonts w:hint="eastAsia"/>
              </w:rPr>
              <w:t>，</w:t>
            </w:r>
            <w:r>
              <w:rPr>
                <w:rFonts w:hint="eastAsia"/>
              </w:rPr>
              <w:t>matlab</w:t>
            </w:r>
            <w:r>
              <w:rPr>
                <w:rFonts w:hint="eastAsia"/>
              </w:rPr>
              <w:t>编程语言。</w:t>
            </w:r>
          </w:p>
        </w:tc>
      </w:tr>
      <w:tr w:rsidR="00970B76">
        <w:trPr>
          <w:trHeight w:val="502"/>
          <w:jc w:val="center"/>
        </w:trPr>
        <w:tc>
          <w:tcPr>
            <w:tcW w:w="2235"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pStyle w:val="ad"/>
            </w:pPr>
            <w:r>
              <w:rPr>
                <w:rFonts w:hint="eastAsia"/>
              </w:rPr>
              <w:t>软件质量工程师</w:t>
            </w:r>
          </w:p>
        </w:tc>
        <w:tc>
          <w:tcPr>
            <w:tcW w:w="850" w:type="dxa"/>
            <w:tcBorders>
              <w:top w:val="single" w:sz="6" w:space="0" w:color="auto"/>
              <w:left w:val="nil"/>
              <w:bottom w:val="single" w:sz="6" w:space="0" w:color="auto"/>
              <w:right w:val="single" w:sz="6" w:space="0" w:color="auto"/>
            </w:tcBorders>
            <w:vAlign w:val="center"/>
          </w:tcPr>
          <w:p w:rsidR="00970B76" w:rsidRDefault="009865EA">
            <w:pPr>
              <w:pStyle w:val="ad"/>
              <w:jc w:val="center"/>
            </w:pPr>
            <w:r>
              <w:rPr>
                <w:rFonts w:hint="eastAsia"/>
              </w:rPr>
              <w:t>5</w:t>
            </w:r>
          </w:p>
        </w:tc>
        <w:tc>
          <w:tcPr>
            <w:tcW w:w="1559" w:type="dxa"/>
            <w:tcBorders>
              <w:top w:val="single" w:sz="6" w:space="0" w:color="auto"/>
              <w:left w:val="nil"/>
              <w:bottom w:val="single" w:sz="6" w:space="0" w:color="auto"/>
              <w:right w:val="single" w:sz="6" w:space="0" w:color="auto"/>
            </w:tcBorders>
            <w:vAlign w:val="center"/>
          </w:tcPr>
          <w:p w:rsidR="00970B76" w:rsidRDefault="009865EA">
            <w:pPr>
              <w:pStyle w:val="ad"/>
            </w:pPr>
            <w:r>
              <w:rPr>
                <w:rFonts w:hint="eastAsia"/>
              </w:rPr>
              <w:t>本科</w:t>
            </w:r>
          </w:p>
        </w:tc>
        <w:tc>
          <w:tcPr>
            <w:tcW w:w="1843" w:type="dxa"/>
            <w:tcBorders>
              <w:top w:val="single" w:sz="6" w:space="0" w:color="auto"/>
              <w:left w:val="nil"/>
              <w:bottom w:val="single" w:sz="6" w:space="0" w:color="auto"/>
              <w:right w:val="single" w:sz="6" w:space="0" w:color="auto"/>
            </w:tcBorders>
            <w:vAlign w:val="center"/>
          </w:tcPr>
          <w:p w:rsidR="00970B76" w:rsidRDefault="009865EA">
            <w:pPr>
              <w:pStyle w:val="ad"/>
            </w:pPr>
            <w:r>
              <w:rPr>
                <w:rFonts w:hint="eastAsia"/>
              </w:rPr>
              <w:t>计算机、测绘、</w:t>
            </w:r>
            <w:r>
              <w:rPr>
                <w:rFonts w:hint="eastAsia"/>
              </w:rPr>
              <w:t>GIS</w:t>
            </w:r>
          </w:p>
        </w:tc>
        <w:tc>
          <w:tcPr>
            <w:tcW w:w="992" w:type="dxa"/>
            <w:tcBorders>
              <w:top w:val="single" w:sz="6" w:space="0" w:color="auto"/>
              <w:left w:val="nil"/>
              <w:bottom w:val="single" w:sz="6" w:space="0" w:color="auto"/>
              <w:right w:val="single" w:sz="4" w:space="0" w:color="auto"/>
            </w:tcBorders>
            <w:vAlign w:val="center"/>
          </w:tcPr>
          <w:p w:rsidR="00970B76" w:rsidRDefault="009865EA">
            <w:pPr>
              <w:pStyle w:val="ad"/>
              <w:jc w:val="center"/>
            </w:pPr>
            <w:r>
              <w:rPr>
                <w:rFonts w:hint="eastAsia"/>
              </w:rPr>
              <w:t>广州</w:t>
            </w:r>
          </w:p>
        </w:tc>
        <w:tc>
          <w:tcPr>
            <w:tcW w:w="2835" w:type="dxa"/>
            <w:tcBorders>
              <w:top w:val="single" w:sz="6" w:space="0" w:color="auto"/>
              <w:left w:val="nil"/>
              <w:bottom w:val="single" w:sz="6" w:space="0" w:color="auto"/>
              <w:right w:val="thickThinSmallGap" w:sz="12" w:space="0" w:color="auto"/>
            </w:tcBorders>
            <w:vAlign w:val="center"/>
          </w:tcPr>
          <w:p w:rsidR="00970B76" w:rsidRDefault="00970B76">
            <w:pPr>
              <w:pStyle w:val="ad"/>
            </w:pPr>
          </w:p>
        </w:tc>
      </w:tr>
      <w:tr w:rsidR="00970B76">
        <w:trPr>
          <w:trHeight w:val="502"/>
          <w:jc w:val="center"/>
        </w:trPr>
        <w:tc>
          <w:tcPr>
            <w:tcW w:w="2235"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pStyle w:val="ad"/>
            </w:pPr>
            <w:r>
              <w:rPr>
                <w:rFonts w:hint="eastAsia"/>
              </w:rPr>
              <w:t>测试工程师</w:t>
            </w:r>
          </w:p>
        </w:tc>
        <w:tc>
          <w:tcPr>
            <w:tcW w:w="850" w:type="dxa"/>
            <w:tcBorders>
              <w:top w:val="single" w:sz="6" w:space="0" w:color="auto"/>
              <w:left w:val="nil"/>
              <w:bottom w:val="single" w:sz="6" w:space="0" w:color="auto"/>
              <w:right w:val="single" w:sz="6" w:space="0" w:color="auto"/>
            </w:tcBorders>
            <w:vAlign w:val="center"/>
          </w:tcPr>
          <w:p w:rsidR="00970B76" w:rsidRDefault="009865EA">
            <w:pPr>
              <w:pStyle w:val="ad"/>
              <w:jc w:val="center"/>
            </w:pPr>
            <w:r>
              <w:rPr>
                <w:rFonts w:hint="eastAsia"/>
              </w:rPr>
              <w:t>5</w:t>
            </w:r>
          </w:p>
        </w:tc>
        <w:tc>
          <w:tcPr>
            <w:tcW w:w="1559" w:type="dxa"/>
            <w:tcBorders>
              <w:top w:val="single" w:sz="6" w:space="0" w:color="auto"/>
              <w:left w:val="nil"/>
              <w:bottom w:val="single" w:sz="6" w:space="0" w:color="auto"/>
              <w:right w:val="single" w:sz="6" w:space="0" w:color="auto"/>
            </w:tcBorders>
            <w:vAlign w:val="center"/>
          </w:tcPr>
          <w:p w:rsidR="00970B76" w:rsidRDefault="009865EA">
            <w:pPr>
              <w:pStyle w:val="ad"/>
            </w:pPr>
            <w:r>
              <w:rPr>
                <w:rFonts w:hint="eastAsia"/>
              </w:rPr>
              <w:t>本科</w:t>
            </w:r>
          </w:p>
        </w:tc>
        <w:tc>
          <w:tcPr>
            <w:tcW w:w="1843" w:type="dxa"/>
            <w:tcBorders>
              <w:top w:val="single" w:sz="6" w:space="0" w:color="auto"/>
              <w:left w:val="nil"/>
              <w:bottom w:val="single" w:sz="6" w:space="0" w:color="auto"/>
              <w:right w:val="single" w:sz="6" w:space="0" w:color="auto"/>
            </w:tcBorders>
            <w:vAlign w:val="center"/>
          </w:tcPr>
          <w:p w:rsidR="00970B76" w:rsidRDefault="009865EA">
            <w:pPr>
              <w:pStyle w:val="ad"/>
            </w:pPr>
            <w:r>
              <w:rPr>
                <w:rFonts w:hint="eastAsia"/>
              </w:rPr>
              <w:t>通信</w:t>
            </w:r>
            <w:r>
              <w:rPr>
                <w:rFonts w:hint="eastAsia"/>
              </w:rPr>
              <w:t>/</w:t>
            </w:r>
            <w:r>
              <w:rPr>
                <w:rFonts w:hint="eastAsia"/>
              </w:rPr>
              <w:t>计算机</w:t>
            </w:r>
            <w:r>
              <w:rPr>
                <w:rFonts w:hint="eastAsia"/>
              </w:rPr>
              <w:t>/</w:t>
            </w:r>
            <w:r>
              <w:rPr>
                <w:rFonts w:hint="eastAsia"/>
              </w:rPr>
              <w:t>测绘相关专业</w:t>
            </w:r>
          </w:p>
        </w:tc>
        <w:tc>
          <w:tcPr>
            <w:tcW w:w="992" w:type="dxa"/>
            <w:tcBorders>
              <w:top w:val="single" w:sz="6" w:space="0" w:color="auto"/>
              <w:left w:val="nil"/>
              <w:bottom w:val="single" w:sz="6" w:space="0" w:color="auto"/>
              <w:right w:val="single" w:sz="4" w:space="0" w:color="auto"/>
            </w:tcBorders>
            <w:vAlign w:val="center"/>
          </w:tcPr>
          <w:p w:rsidR="00970B76" w:rsidRDefault="009865EA">
            <w:pPr>
              <w:pStyle w:val="ad"/>
              <w:jc w:val="center"/>
            </w:pPr>
            <w:r>
              <w:rPr>
                <w:rFonts w:hint="eastAsia"/>
              </w:rPr>
              <w:t>广州</w:t>
            </w:r>
          </w:p>
        </w:tc>
        <w:tc>
          <w:tcPr>
            <w:tcW w:w="2835" w:type="dxa"/>
            <w:tcBorders>
              <w:top w:val="single" w:sz="6" w:space="0" w:color="auto"/>
              <w:left w:val="nil"/>
              <w:bottom w:val="single" w:sz="6" w:space="0" w:color="auto"/>
              <w:right w:val="thickThinSmallGap" w:sz="12" w:space="0" w:color="auto"/>
            </w:tcBorders>
            <w:vAlign w:val="center"/>
          </w:tcPr>
          <w:p w:rsidR="00970B76" w:rsidRDefault="00970B76">
            <w:pPr>
              <w:pStyle w:val="ad"/>
            </w:pPr>
          </w:p>
        </w:tc>
      </w:tr>
      <w:tr w:rsidR="00970B76">
        <w:trPr>
          <w:trHeight w:val="502"/>
          <w:jc w:val="center"/>
        </w:trPr>
        <w:tc>
          <w:tcPr>
            <w:tcW w:w="2235"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pStyle w:val="ad"/>
            </w:pPr>
            <w:r>
              <w:t>摄影测量算法工程师</w:t>
            </w:r>
          </w:p>
        </w:tc>
        <w:tc>
          <w:tcPr>
            <w:tcW w:w="850" w:type="dxa"/>
            <w:tcBorders>
              <w:top w:val="single" w:sz="6" w:space="0" w:color="auto"/>
              <w:left w:val="nil"/>
              <w:bottom w:val="single" w:sz="6" w:space="0" w:color="auto"/>
              <w:right w:val="single" w:sz="6" w:space="0" w:color="auto"/>
            </w:tcBorders>
            <w:vAlign w:val="center"/>
          </w:tcPr>
          <w:p w:rsidR="00970B76" w:rsidRDefault="009865EA">
            <w:pPr>
              <w:pStyle w:val="ad"/>
              <w:jc w:val="center"/>
            </w:pPr>
            <w:r>
              <w:rPr>
                <w:rFonts w:hint="eastAsia"/>
              </w:rPr>
              <w:t>3</w:t>
            </w:r>
          </w:p>
        </w:tc>
        <w:tc>
          <w:tcPr>
            <w:tcW w:w="1559" w:type="dxa"/>
            <w:tcBorders>
              <w:top w:val="single" w:sz="6" w:space="0" w:color="auto"/>
              <w:left w:val="nil"/>
              <w:bottom w:val="single" w:sz="6" w:space="0" w:color="auto"/>
              <w:right w:val="single" w:sz="6" w:space="0" w:color="auto"/>
            </w:tcBorders>
            <w:vAlign w:val="center"/>
          </w:tcPr>
          <w:p w:rsidR="00970B76" w:rsidRDefault="009865EA">
            <w:pPr>
              <w:pStyle w:val="ad"/>
            </w:pPr>
            <w:r>
              <w:rPr>
                <w:rFonts w:hint="eastAsia"/>
              </w:rPr>
              <w:t>本科及以上</w:t>
            </w:r>
          </w:p>
        </w:tc>
        <w:tc>
          <w:tcPr>
            <w:tcW w:w="1843" w:type="dxa"/>
            <w:tcBorders>
              <w:top w:val="single" w:sz="6" w:space="0" w:color="auto"/>
              <w:left w:val="nil"/>
              <w:bottom w:val="single" w:sz="6" w:space="0" w:color="auto"/>
              <w:right w:val="single" w:sz="6" w:space="0" w:color="auto"/>
            </w:tcBorders>
            <w:vAlign w:val="center"/>
          </w:tcPr>
          <w:p w:rsidR="00970B76" w:rsidRDefault="009865EA">
            <w:pPr>
              <w:pStyle w:val="ad"/>
            </w:pPr>
            <w:r>
              <w:t>测绘、摄影测量相关专业或计算机专业</w:t>
            </w:r>
          </w:p>
        </w:tc>
        <w:tc>
          <w:tcPr>
            <w:tcW w:w="992" w:type="dxa"/>
            <w:tcBorders>
              <w:top w:val="single" w:sz="6" w:space="0" w:color="auto"/>
              <w:left w:val="nil"/>
              <w:bottom w:val="single" w:sz="6" w:space="0" w:color="auto"/>
              <w:right w:val="single" w:sz="4" w:space="0" w:color="auto"/>
            </w:tcBorders>
            <w:vAlign w:val="center"/>
          </w:tcPr>
          <w:p w:rsidR="00970B76" w:rsidRDefault="009865EA">
            <w:pPr>
              <w:pStyle w:val="ad"/>
              <w:jc w:val="center"/>
            </w:pPr>
            <w:r>
              <w:rPr>
                <w:rFonts w:hint="eastAsia"/>
              </w:rPr>
              <w:t>广州</w:t>
            </w:r>
          </w:p>
        </w:tc>
        <w:tc>
          <w:tcPr>
            <w:tcW w:w="2835" w:type="dxa"/>
            <w:tcBorders>
              <w:top w:val="single" w:sz="6" w:space="0" w:color="auto"/>
              <w:left w:val="nil"/>
              <w:bottom w:val="single" w:sz="6" w:space="0" w:color="auto"/>
              <w:right w:val="thickThinSmallGap" w:sz="12" w:space="0" w:color="auto"/>
            </w:tcBorders>
            <w:vAlign w:val="center"/>
          </w:tcPr>
          <w:p w:rsidR="00970B76" w:rsidRDefault="009865EA">
            <w:pPr>
              <w:pStyle w:val="ad"/>
            </w:pPr>
            <w:r>
              <w:rPr>
                <w:rFonts w:hint="eastAsia"/>
              </w:rPr>
              <w:t>1</w:t>
            </w:r>
            <w:r>
              <w:rPr>
                <w:rFonts w:hint="eastAsia"/>
              </w:rPr>
              <w:t>、</w:t>
            </w:r>
            <w:r>
              <w:t>熟悉摄影测量基础理论，有近景摄影测量、航空摄影测量编程经验；</w:t>
            </w:r>
          </w:p>
          <w:p w:rsidR="00970B76" w:rsidRDefault="009865EA">
            <w:pPr>
              <w:pStyle w:val="ad"/>
            </w:pPr>
            <w:r>
              <w:rPr>
                <w:rFonts w:hint="eastAsia"/>
              </w:rPr>
              <w:t>2</w:t>
            </w:r>
            <w:r>
              <w:rPr>
                <w:rFonts w:hint="eastAsia"/>
              </w:rPr>
              <w:t>、</w:t>
            </w:r>
            <w:r>
              <w:t>具备</w:t>
            </w:r>
            <w:r>
              <w:t>C/C++</w:t>
            </w:r>
            <w:r>
              <w:t>语言编程能力</w:t>
            </w:r>
            <w:r>
              <w:rPr>
                <w:rFonts w:hint="eastAsia"/>
              </w:rPr>
              <w:t>。</w:t>
            </w:r>
          </w:p>
        </w:tc>
      </w:tr>
      <w:tr w:rsidR="00970B76">
        <w:trPr>
          <w:trHeight w:val="502"/>
          <w:jc w:val="center"/>
        </w:trPr>
        <w:tc>
          <w:tcPr>
            <w:tcW w:w="2235"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pStyle w:val="ad"/>
            </w:pPr>
            <w:r>
              <w:t>研发项目管理专员</w:t>
            </w:r>
          </w:p>
        </w:tc>
        <w:tc>
          <w:tcPr>
            <w:tcW w:w="850" w:type="dxa"/>
            <w:tcBorders>
              <w:top w:val="single" w:sz="6" w:space="0" w:color="auto"/>
              <w:left w:val="nil"/>
              <w:bottom w:val="single" w:sz="6" w:space="0" w:color="auto"/>
              <w:right w:val="single" w:sz="6" w:space="0" w:color="auto"/>
            </w:tcBorders>
            <w:vAlign w:val="center"/>
          </w:tcPr>
          <w:p w:rsidR="00970B76" w:rsidRDefault="009865EA">
            <w:pPr>
              <w:pStyle w:val="ad"/>
              <w:jc w:val="center"/>
            </w:pPr>
            <w:r>
              <w:rPr>
                <w:rFonts w:hint="eastAsia"/>
              </w:rPr>
              <w:t>3</w:t>
            </w:r>
          </w:p>
        </w:tc>
        <w:tc>
          <w:tcPr>
            <w:tcW w:w="1559" w:type="dxa"/>
            <w:tcBorders>
              <w:top w:val="single" w:sz="6" w:space="0" w:color="auto"/>
              <w:left w:val="nil"/>
              <w:bottom w:val="single" w:sz="6" w:space="0" w:color="auto"/>
              <w:right w:val="single" w:sz="6" w:space="0" w:color="auto"/>
            </w:tcBorders>
            <w:vAlign w:val="center"/>
          </w:tcPr>
          <w:p w:rsidR="00970B76" w:rsidRDefault="009865EA">
            <w:pPr>
              <w:pStyle w:val="ad"/>
            </w:pPr>
            <w:r>
              <w:rPr>
                <w:rFonts w:hint="eastAsia"/>
              </w:rPr>
              <w:t>本科及以上</w:t>
            </w:r>
          </w:p>
        </w:tc>
        <w:tc>
          <w:tcPr>
            <w:tcW w:w="1843" w:type="dxa"/>
            <w:tcBorders>
              <w:top w:val="single" w:sz="6" w:space="0" w:color="auto"/>
              <w:left w:val="nil"/>
              <w:bottom w:val="single" w:sz="6" w:space="0" w:color="auto"/>
              <w:right w:val="single" w:sz="6" w:space="0" w:color="auto"/>
            </w:tcBorders>
            <w:vAlign w:val="center"/>
          </w:tcPr>
          <w:p w:rsidR="00970B76" w:rsidRDefault="009865EA">
            <w:pPr>
              <w:pStyle w:val="ad"/>
            </w:pPr>
            <w:r>
              <w:rPr>
                <w:rFonts w:hint="eastAsia"/>
              </w:rPr>
              <w:t>机械、电子、计算机、管理类专业等</w:t>
            </w:r>
          </w:p>
        </w:tc>
        <w:tc>
          <w:tcPr>
            <w:tcW w:w="992" w:type="dxa"/>
            <w:tcBorders>
              <w:top w:val="single" w:sz="6" w:space="0" w:color="auto"/>
              <w:left w:val="nil"/>
              <w:bottom w:val="single" w:sz="6" w:space="0" w:color="auto"/>
              <w:right w:val="single" w:sz="4" w:space="0" w:color="auto"/>
            </w:tcBorders>
            <w:vAlign w:val="center"/>
          </w:tcPr>
          <w:p w:rsidR="00970B76" w:rsidRDefault="009865EA">
            <w:pPr>
              <w:pStyle w:val="ad"/>
              <w:jc w:val="center"/>
            </w:pPr>
            <w:r>
              <w:rPr>
                <w:rFonts w:hint="eastAsia"/>
              </w:rPr>
              <w:t>广州</w:t>
            </w:r>
          </w:p>
        </w:tc>
        <w:tc>
          <w:tcPr>
            <w:tcW w:w="2835" w:type="dxa"/>
            <w:tcBorders>
              <w:top w:val="single" w:sz="6" w:space="0" w:color="auto"/>
              <w:left w:val="nil"/>
              <w:bottom w:val="single" w:sz="6" w:space="0" w:color="auto"/>
              <w:right w:val="thickThinSmallGap" w:sz="12" w:space="0" w:color="auto"/>
            </w:tcBorders>
            <w:vAlign w:val="center"/>
          </w:tcPr>
          <w:p w:rsidR="00970B76" w:rsidRDefault="009865EA">
            <w:pPr>
              <w:pStyle w:val="ad"/>
            </w:pPr>
            <w:r>
              <w:rPr>
                <w:rFonts w:hint="eastAsia"/>
              </w:rPr>
              <w:t>1</w:t>
            </w:r>
            <w:r>
              <w:rPr>
                <w:rFonts w:hint="eastAsia"/>
              </w:rPr>
              <w:t>、有一定的组织协调能力，善于沟通和分析，对数据比较敏感；</w:t>
            </w:r>
            <w:r>
              <w:rPr>
                <w:rFonts w:hint="eastAsia"/>
              </w:rPr>
              <w:t>2</w:t>
            </w:r>
            <w:r>
              <w:rPr>
                <w:rFonts w:hint="eastAsia"/>
              </w:rPr>
              <w:t>、有相关的社团经验者优先考虑；</w:t>
            </w:r>
            <w:r>
              <w:rPr>
                <w:rFonts w:hint="eastAsia"/>
              </w:rPr>
              <w:t>3</w:t>
            </w:r>
            <w:r>
              <w:rPr>
                <w:rFonts w:hint="eastAsia"/>
              </w:rPr>
              <w:t>、</w:t>
            </w:r>
            <w:r>
              <w:t>熟悉硬件产品（机电软）的开发流程</w:t>
            </w:r>
            <w:r>
              <w:rPr>
                <w:rFonts w:hint="eastAsia"/>
              </w:rPr>
              <w:t>者优先考虑。</w:t>
            </w:r>
          </w:p>
        </w:tc>
      </w:tr>
    </w:tbl>
    <w:p w:rsidR="00970B76" w:rsidRDefault="00970B76">
      <w:pPr>
        <w:tabs>
          <w:tab w:val="left" w:pos="660"/>
        </w:tabs>
        <w:rPr>
          <w:sz w:val="24"/>
          <w:szCs w:val="24"/>
        </w:rPr>
      </w:pPr>
    </w:p>
    <w:p w:rsidR="00970B76" w:rsidRDefault="009865EA">
      <w:pPr>
        <w:widowControl/>
        <w:jc w:val="left"/>
        <w:rPr>
          <w:sz w:val="24"/>
          <w:szCs w:val="24"/>
        </w:rPr>
      </w:pPr>
      <w:r>
        <w:rPr>
          <w:sz w:val="24"/>
          <w:szCs w:val="24"/>
        </w:rPr>
        <w:br w:type="page"/>
      </w:r>
    </w:p>
    <w:p w:rsidR="00970B76" w:rsidRDefault="009865EA">
      <w:pPr>
        <w:pStyle w:val="12"/>
      </w:pPr>
      <w:bookmarkStart w:id="113" w:name="_Toc499194176"/>
      <w:r>
        <w:rPr>
          <w:rFonts w:hint="eastAsia"/>
        </w:rPr>
        <w:lastRenderedPageBreak/>
        <w:t>63</w:t>
      </w:r>
      <w:r>
        <w:t xml:space="preserve"> </w:t>
      </w:r>
      <w:r>
        <w:rPr>
          <w:rFonts w:hint="eastAsia"/>
        </w:rPr>
        <w:t>广东长青（集团）股份有限公司</w:t>
      </w:r>
      <w:bookmarkEnd w:id="113"/>
    </w:p>
    <w:tbl>
      <w:tblPr>
        <w:tblW w:w="10456" w:type="dxa"/>
        <w:jc w:val="center"/>
        <w:tblLayout w:type="fixed"/>
        <w:tblLook w:val="04A0" w:firstRow="1" w:lastRow="0" w:firstColumn="1" w:lastColumn="0" w:noHBand="0" w:noVBand="1"/>
      </w:tblPr>
      <w:tblGrid>
        <w:gridCol w:w="1809"/>
        <w:gridCol w:w="1276"/>
        <w:gridCol w:w="1418"/>
        <w:gridCol w:w="2409"/>
        <w:gridCol w:w="1418"/>
        <w:gridCol w:w="2126"/>
      </w:tblGrid>
      <w:tr w:rsidR="00970B76">
        <w:trPr>
          <w:trHeight w:val="903"/>
          <w:jc w:val="center"/>
        </w:trPr>
        <w:tc>
          <w:tcPr>
            <w:tcW w:w="10456" w:type="dxa"/>
            <w:gridSpan w:val="6"/>
            <w:tcBorders>
              <w:top w:val="thinThickSmallGap" w:sz="12" w:space="0" w:color="auto"/>
              <w:left w:val="thinThickSmallGap" w:sz="12" w:space="0" w:color="auto"/>
              <w:bottom w:val="single" w:sz="6" w:space="0" w:color="auto"/>
              <w:right w:val="thickThinSmallGap" w:sz="12" w:space="0" w:color="auto"/>
            </w:tcBorders>
          </w:tcPr>
          <w:p w:rsidR="00970B76" w:rsidRDefault="009865EA">
            <w:pPr>
              <w:pStyle w:val="ad"/>
              <w:rPr>
                <w:bCs/>
              </w:rPr>
            </w:pPr>
            <w:r>
              <w:rPr>
                <w:rFonts w:eastAsia="黑体" w:hint="eastAsia"/>
                <w:b/>
                <w:bCs/>
              </w:rPr>
              <w:t>公司简介</w:t>
            </w:r>
            <w:r>
              <w:rPr>
                <w:rFonts w:ascii="黑体" w:eastAsia="黑体" w:hAnsi="黑体" w:hint="eastAsia"/>
                <w:b/>
                <w:bCs/>
                <w:kern w:val="2"/>
              </w:rPr>
              <w:t>:</w:t>
            </w:r>
            <w:r>
              <w:rPr>
                <w:rFonts w:cs="仿宋_GB2312" w:hint="eastAsia"/>
              </w:rPr>
              <w:t>广东长青（集团）股份有限公司</w:t>
            </w:r>
            <w:r>
              <w:rPr>
                <w:rFonts w:hint="eastAsia"/>
              </w:rPr>
              <w:t>创建于</w:t>
            </w:r>
            <w:r>
              <w:rPr>
                <w:rFonts w:hint="eastAsia"/>
              </w:rPr>
              <w:t>1985</w:t>
            </w:r>
            <w:r>
              <w:rPr>
                <w:rFonts w:hint="eastAsia"/>
              </w:rPr>
              <w:t>年。环保热能与燃气具制造两大业务。</w:t>
            </w:r>
          </w:p>
          <w:p w:rsidR="00970B76" w:rsidRDefault="009865EA">
            <w:pPr>
              <w:pStyle w:val="ad"/>
            </w:pPr>
            <w:r>
              <w:rPr>
                <w:rFonts w:hint="eastAsia"/>
              </w:rPr>
              <w:t>于</w:t>
            </w:r>
            <w:r>
              <w:rPr>
                <w:rFonts w:hint="eastAsia"/>
              </w:rPr>
              <w:t>2011</w:t>
            </w:r>
            <w:r>
              <w:rPr>
                <w:rFonts w:hint="eastAsia"/>
              </w:rPr>
              <w:t>年</w:t>
            </w:r>
            <w:r>
              <w:rPr>
                <w:rFonts w:hint="eastAsia"/>
              </w:rPr>
              <w:t>9</w:t>
            </w:r>
            <w:r>
              <w:rPr>
                <w:rFonts w:hint="eastAsia"/>
              </w:rPr>
              <w:t>月在深圳中小企业板挂牌上市</w:t>
            </w:r>
            <w:r>
              <w:rPr>
                <w:rFonts w:cs="Arial" w:hint="eastAsia"/>
              </w:rPr>
              <w:t>。</w:t>
            </w:r>
            <w:r>
              <w:rPr>
                <w:rFonts w:hint="eastAsia"/>
              </w:rPr>
              <w:t>长青集团将致力于成为低碳、环保与循环利用产业的标杆企业，在人与自然的和谐发展中实现企业价值的最大化。</w:t>
            </w:r>
          </w:p>
        </w:tc>
      </w:tr>
      <w:tr w:rsidR="00970B76">
        <w:trPr>
          <w:trHeight w:val="443"/>
          <w:jc w:val="center"/>
        </w:trPr>
        <w:tc>
          <w:tcPr>
            <w:tcW w:w="1809"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widowControl/>
              <w:jc w:val="center"/>
              <w:rPr>
                <w:rFonts w:ascii="宋体" w:eastAsia="黑体" w:hAnsi="宋体"/>
                <w:b/>
                <w:bCs/>
                <w:kern w:val="0"/>
                <w:sz w:val="24"/>
                <w:szCs w:val="24"/>
              </w:rPr>
            </w:pPr>
            <w:r>
              <w:rPr>
                <w:rFonts w:ascii="宋体" w:eastAsia="黑体" w:hAnsi="宋体" w:cs="宋体" w:hint="eastAsia"/>
                <w:b/>
                <w:bCs/>
                <w:kern w:val="0"/>
                <w:sz w:val="24"/>
                <w:szCs w:val="24"/>
              </w:rPr>
              <w:t>简历接收邮箱</w:t>
            </w:r>
          </w:p>
        </w:tc>
        <w:tc>
          <w:tcPr>
            <w:tcW w:w="2694" w:type="dxa"/>
            <w:gridSpan w:val="2"/>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eastAsia="黑体" w:hAnsi="宋体"/>
                <w:b/>
                <w:bCs/>
                <w:kern w:val="0"/>
                <w:sz w:val="24"/>
                <w:szCs w:val="24"/>
              </w:rPr>
            </w:pPr>
            <w:r>
              <w:rPr>
                <w:rFonts w:ascii="宋体" w:eastAsia="黑体" w:hAnsi="宋体" w:hint="eastAsia"/>
                <w:b/>
                <w:bCs/>
                <w:kern w:val="0"/>
                <w:sz w:val="24"/>
                <w:szCs w:val="24"/>
              </w:rPr>
              <w:t>jthr@chinachant.com</w:t>
            </w:r>
          </w:p>
        </w:tc>
        <w:tc>
          <w:tcPr>
            <w:tcW w:w="2409"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eastAsia="黑体" w:hAnsi="宋体"/>
                <w:b/>
                <w:bCs/>
                <w:kern w:val="0"/>
                <w:sz w:val="24"/>
                <w:szCs w:val="24"/>
              </w:rPr>
            </w:pPr>
            <w:r>
              <w:rPr>
                <w:rFonts w:ascii="宋体" w:eastAsia="黑体" w:hAnsi="宋体" w:cs="宋体" w:hint="eastAsia"/>
                <w:b/>
                <w:bCs/>
                <w:kern w:val="0"/>
                <w:sz w:val="24"/>
                <w:szCs w:val="24"/>
              </w:rPr>
              <w:t>简历接收截止时间</w:t>
            </w:r>
          </w:p>
        </w:tc>
        <w:tc>
          <w:tcPr>
            <w:tcW w:w="3544" w:type="dxa"/>
            <w:gridSpan w:val="2"/>
            <w:tcBorders>
              <w:top w:val="single" w:sz="4" w:space="0" w:color="4F81BD"/>
              <w:left w:val="nil"/>
              <w:bottom w:val="single" w:sz="6" w:space="0" w:color="auto"/>
              <w:right w:val="thickThinSmallGap" w:sz="12" w:space="0" w:color="auto"/>
            </w:tcBorders>
            <w:vAlign w:val="center"/>
          </w:tcPr>
          <w:p w:rsidR="00970B76" w:rsidRDefault="009865EA">
            <w:pPr>
              <w:widowControl/>
              <w:jc w:val="center"/>
              <w:rPr>
                <w:rFonts w:ascii="宋体" w:eastAsia="黑体" w:hAnsi="宋体"/>
                <w:b/>
                <w:bCs/>
                <w:kern w:val="0"/>
                <w:sz w:val="24"/>
                <w:szCs w:val="24"/>
              </w:rPr>
            </w:pPr>
            <w:r>
              <w:rPr>
                <w:rFonts w:ascii="宋体" w:eastAsia="黑体" w:hAnsi="宋体" w:hint="eastAsia"/>
                <w:b/>
                <w:bCs/>
                <w:kern w:val="0"/>
                <w:sz w:val="24"/>
                <w:szCs w:val="24"/>
              </w:rPr>
              <w:t>2018</w:t>
            </w:r>
            <w:r>
              <w:rPr>
                <w:rFonts w:ascii="宋体" w:eastAsia="黑体" w:hAnsi="宋体" w:hint="eastAsia"/>
                <w:b/>
                <w:bCs/>
                <w:kern w:val="0"/>
                <w:sz w:val="24"/>
                <w:szCs w:val="24"/>
              </w:rPr>
              <w:t>年</w:t>
            </w:r>
            <w:r>
              <w:rPr>
                <w:rFonts w:ascii="宋体" w:eastAsia="黑体" w:hAnsi="宋体" w:hint="eastAsia"/>
                <w:b/>
                <w:bCs/>
                <w:kern w:val="0"/>
                <w:sz w:val="24"/>
                <w:szCs w:val="24"/>
              </w:rPr>
              <w:t>7</w:t>
            </w:r>
            <w:r>
              <w:rPr>
                <w:rFonts w:ascii="宋体" w:eastAsia="黑体" w:hAnsi="宋体" w:hint="eastAsia"/>
                <w:b/>
                <w:bCs/>
                <w:kern w:val="0"/>
                <w:sz w:val="24"/>
                <w:szCs w:val="24"/>
              </w:rPr>
              <w:t>月</w:t>
            </w:r>
            <w:r>
              <w:rPr>
                <w:rFonts w:ascii="宋体" w:eastAsia="黑体" w:hAnsi="宋体" w:hint="eastAsia"/>
                <w:b/>
                <w:bCs/>
                <w:kern w:val="0"/>
                <w:sz w:val="24"/>
                <w:szCs w:val="24"/>
              </w:rPr>
              <w:t>1</w:t>
            </w:r>
            <w:r>
              <w:rPr>
                <w:rFonts w:ascii="宋体" w:eastAsia="黑体" w:hAnsi="宋体" w:hint="eastAsia"/>
                <w:b/>
                <w:bCs/>
                <w:kern w:val="0"/>
                <w:sz w:val="24"/>
                <w:szCs w:val="24"/>
              </w:rPr>
              <w:t>日</w:t>
            </w:r>
          </w:p>
        </w:tc>
      </w:tr>
      <w:tr w:rsidR="00970B76">
        <w:trPr>
          <w:trHeight w:val="443"/>
          <w:jc w:val="center"/>
        </w:trPr>
        <w:tc>
          <w:tcPr>
            <w:tcW w:w="1809"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widowControl/>
              <w:jc w:val="center"/>
              <w:rPr>
                <w:rFonts w:eastAsia="黑体"/>
                <w:b/>
                <w:bCs/>
                <w:sz w:val="24"/>
                <w:szCs w:val="24"/>
              </w:rPr>
            </w:pPr>
            <w:r>
              <w:rPr>
                <w:rFonts w:eastAsia="黑体" w:hint="eastAsia"/>
                <w:b/>
                <w:bCs/>
                <w:sz w:val="24"/>
                <w:szCs w:val="24"/>
              </w:rPr>
              <w:t>招聘岗位</w:t>
            </w:r>
          </w:p>
        </w:tc>
        <w:tc>
          <w:tcPr>
            <w:tcW w:w="1276" w:type="dxa"/>
            <w:tcBorders>
              <w:top w:val="single" w:sz="6" w:space="0" w:color="auto"/>
              <w:left w:val="nil"/>
              <w:bottom w:val="single" w:sz="6" w:space="0" w:color="auto"/>
              <w:right w:val="single" w:sz="6" w:space="0" w:color="auto"/>
            </w:tcBorders>
            <w:vAlign w:val="center"/>
          </w:tcPr>
          <w:p w:rsidR="00970B76" w:rsidRDefault="009865EA">
            <w:pPr>
              <w:jc w:val="center"/>
              <w:rPr>
                <w:rFonts w:eastAsia="黑体"/>
                <w:b/>
                <w:bCs/>
                <w:sz w:val="24"/>
                <w:szCs w:val="24"/>
              </w:rPr>
            </w:pPr>
            <w:r>
              <w:rPr>
                <w:rFonts w:eastAsia="黑体" w:hint="eastAsia"/>
                <w:b/>
                <w:bCs/>
                <w:sz w:val="24"/>
                <w:szCs w:val="24"/>
              </w:rPr>
              <w:t>招聘人数</w:t>
            </w:r>
          </w:p>
        </w:tc>
        <w:tc>
          <w:tcPr>
            <w:tcW w:w="1418" w:type="dxa"/>
            <w:tcBorders>
              <w:top w:val="single" w:sz="6" w:space="0" w:color="auto"/>
              <w:left w:val="nil"/>
              <w:bottom w:val="single" w:sz="6" w:space="0" w:color="auto"/>
              <w:right w:val="single" w:sz="6" w:space="0" w:color="auto"/>
            </w:tcBorders>
            <w:vAlign w:val="center"/>
          </w:tcPr>
          <w:p w:rsidR="00970B76" w:rsidRDefault="009865EA">
            <w:pPr>
              <w:jc w:val="center"/>
              <w:rPr>
                <w:rFonts w:eastAsia="黑体"/>
                <w:b/>
                <w:bCs/>
                <w:sz w:val="24"/>
                <w:szCs w:val="24"/>
              </w:rPr>
            </w:pPr>
            <w:r>
              <w:rPr>
                <w:rFonts w:eastAsia="黑体" w:hint="eastAsia"/>
                <w:b/>
                <w:bCs/>
                <w:sz w:val="24"/>
                <w:szCs w:val="24"/>
              </w:rPr>
              <w:t>学历要求</w:t>
            </w:r>
          </w:p>
        </w:tc>
        <w:tc>
          <w:tcPr>
            <w:tcW w:w="2409" w:type="dxa"/>
            <w:tcBorders>
              <w:top w:val="single" w:sz="6" w:space="0" w:color="auto"/>
              <w:left w:val="nil"/>
              <w:bottom w:val="single" w:sz="6" w:space="0" w:color="auto"/>
              <w:right w:val="single" w:sz="6" w:space="0" w:color="auto"/>
            </w:tcBorders>
            <w:vAlign w:val="center"/>
          </w:tcPr>
          <w:p w:rsidR="00970B76" w:rsidRDefault="009865EA">
            <w:pPr>
              <w:jc w:val="center"/>
              <w:rPr>
                <w:rFonts w:eastAsia="黑体"/>
                <w:b/>
                <w:bCs/>
                <w:sz w:val="24"/>
                <w:szCs w:val="24"/>
              </w:rPr>
            </w:pPr>
            <w:r>
              <w:rPr>
                <w:rFonts w:eastAsia="黑体" w:hint="eastAsia"/>
                <w:b/>
                <w:bCs/>
                <w:sz w:val="24"/>
                <w:szCs w:val="24"/>
              </w:rPr>
              <w:t>招聘专业</w:t>
            </w:r>
          </w:p>
        </w:tc>
        <w:tc>
          <w:tcPr>
            <w:tcW w:w="1418" w:type="dxa"/>
            <w:tcBorders>
              <w:top w:val="single" w:sz="4" w:space="0" w:color="4F81BD"/>
              <w:left w:val="nil"/>
              <w:bottom w:val="single" w:sz="6" w:space="0" w:color="auto"/>
              <w:right w:val="single" w:sz="4" w:space="0" w:color="auto"/>
            </w:tcBorders>
            <w:vAlign w:val="center"/>
          </w:tcPr>
          <w:p w:rsidR="00970B76" w:rsidRDefault="009865EA">
            <w:pPr>
              <w:jc w:val="center"/>
              <w:rPr>
                <w:rFonts w:eastAsia="黑体"/>
                <w:b/>
                <w:bCs/>
                <w:sz w:val="24"/>
                <w:szCs w:val="24"/>
              </w:rPr>
            </w:pPr>
            <w:r>
              <w:rPr>
                <w:rFonts w:eastAsia="黑体" w:hint="eastAsia"/>
                <w:b/>
                <w:bCs/>
                <w:sz w:val="24"/>
                <w:szCs w:val="24"/>
              </w:rPr>
              <w:t>工作地点</w:t>
            </w:r>
          </w:p>
        </w:tc>
        <w:tc>
          <w:tcPr>
            <w:tcW w:w="2126" w:type="dxa"/>
            <w:tcBorders>
              <w:top w:val="single" w:sz="6" w:space="0" w:color="auto"/>
              <w:left w:val="nil"/>
              <w:bottom w:val="single" w:sz="6" w:space="0" w:color="auto"/>
              <w:right w:val="thickThinSmallGap" w:sz="12" w:space="0" w:color="auto"/>
            </w:tcBorders>
            <w:vAlign w:val="center"/>
          </w:tcPr>
          <w:p w:rsidR="00970B76" w:rsidRDefault="009865EA">
            <w:pPr>
              <w:jc w:val="center"/>
              <w:rPr>
                <w:rFonts w:eastAsia="黑体"/>
                <w:b/>
                <w:bCs/>
                <w:sz w:val="24"/>
                <w:szCs w:val="24"/>
              </w:rPr>
            </w:pPr>
            <w:r>
              <w:rPr>
                <w:rFonts w:eastAsia="黑体" w:hint="eastAsia"/>
                <w:b/>
                <w:bCs/>
                <w:sz w:val="24"/>
                <w:szCs w:val="24"/>
              </w:rPr>
              <w:t>其他要求</w:t>
            </w:r>
          </w:p>
        </w:tc>
      </w:tr>
      <w:tr w:rsidR="00970B76">
        <w:trPr>
          <w:trHeight w:val="502"/>
          <w:jc w:val="center"/>
        </w:trPr>
        <w:tc>
          <w:tcPr>
            <w:tcW w:w="1809"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widowControl/>
              <w:jc w:val="center"/>
              <w:rPr>
                <w:rFonts w:ascii="宋体" w:hAnsi="宋体"/>
                <w:bCs/>
                <w:kern w:val="0"/>
                <w:sz w:val="24"/>
                <w:szCs w:val="24"/>
              </w:rPr>
            </w:pPr>
            <w:r>
              <w:rPr>
                <w:rFonts w:ascii="宋体" w:hAnsi="宋体" w:hint="eastAsia"/>
                <w:bCs/>
                <w:kern w:val="0"/>
                <w:sz w:val="24"/>
                <w:szCs w:val="24"/>
              </w:rPr>
              <w:t>软件技术员</w:t>
            </w:r>
          </w:p>
        </w:tc>
        <w:tc>
          <w:tcPr>
            <w:tcW w:w="1276"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hAnsi="宋体"/>
                <w:bCs/>
                <w:kern w:val="0"/>
                <w:sz w:val="24"/>
                <w:szCs w:val="24"/>
              </w:rPr>
            </w:pPr>
            <w:r>
              <w:rPr>
                <w:rFonts w:ascii="宋体" w:hAnsi="宋体" w:hint="eastAsia"/>
                <w:bCs/>
                <w:kern w:val="0"/>
                <w:sz w:val="24"/>
                <w:szCs w:val="24"/>
              </w:rPr>
              <w:t>1</w:t>
            </w:r>
          </w:p>
        </w:tc>
        <w:tc>
          <w:tcPr>
            <w:tcW w:w="1418"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hAnsi="宋体"/>
                <w:bCs/>
                <w:kern w:val="0"/>
                <w:sz w:val="24"/>
                <w:szCs w:val="24"/>
              </w:rPr>
            </w:pPr>
            <w:r>
              <w:rPr>
                <w:rFonts w:ascii="宋体" w:hAnsi="宋体" w:hint="eastAsia"/>
                <w:bCs/>
                <w:kern w:val="0"/>
                <w:sz w:val="24"/>
                <w:szCs w:val="24"/>
              </w:rPr>
              <w:t>本科</w:t>
            </w:r>
          </w:p>
        </w:tc>
        <w:tc>
          <w:tcPr>
            <w:tcW w:w="2409"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hAnsi="宋体"/>
                <w:bCs/>
                <w:kern w:val="0"/>
                <w:sz w:val="24"/>
                <w:szCs w:val="24"/>
              </w:rPr>
            </w:pPr>
            <w:r>
              <w:rPr>
                <w:rFonts w:ascii="宋体" w:hAnsi="宋体" w:hint="eastAsia"/>
                <w:bCs/>
                <w:kern w:val="0"/>
                <w:sz w:val="24"/>
                <w:szCs w:val="24"/>
              </w:rPr>
              <w:t>计算机相关</w:t>
            </w:r>
          </w:p>
        </w:tc>
        <w:tc>
          <w:tcPr>
            <w:tcW w:w="1418" w:type="dxa"/>
            <w:tcBorders>
              <w:top w:val="single" w:sz="6" w:space="0" w:color="auto"/>
              <w:left w:val="nil"/>
              <w:bottom w:val="single" w:sz="6" w:space="0" w:color="auto"/>
              <w:right w:val="single" w:sz="4" w:space="0" w:color="auto"/>
            </w:tcBorders>
            <w:vAlign w:val="center"/>
          </w:tcPr>
          <w:p w:rsidR="00970B76" w:rsidRDefault="009865EA">
            <w:pPr>
              <w:widowControl/>
              <w:jc w:val="center"/>
              <w:rPr>
                <w:rFonts w:ascii="宋体" w:hAnsi="宋体"/>
                <w:bCs/>
                <w:kern w:val="0"/>
                <w:sz w:val="24"/>
                <w:szCs w:val="24"/>
              </w:rPr>
            </w:pPr>
            <w:r>
              <w:rPr>
                <w:rFonts w:ascii="宋体" w:hAnsi="宋体" w:hint="eastAsia"/>
                <w:bCs/>
                <w:kern w:val="0"/>
                <w:sz w:val="24"/>
                <w:szCs w:val="24"/>
              </w:rPr>
              <w:t>中山</w:t>
            </w:r>
          </w:p>
        </w:tc>
        <w:tc>
          <w:tcPr>
            <w:tcW w:w="2126" w:type="dxa"/>
            <w:tcBorders>
              <w:top w:val="single" w:sz="6" w:space="0" w:color="auto"/>
              <w:left w:val="nil"/>
              <w:bottom w:val="single" w:sz="6" w:space="0" w:color="auto"/>
              <w:right w:val="thickThinSmallGap" w:sz="12" w:space="0" w:color="auto"/>
            </w:tcBorders>
            <w:vAlign w:val="center"/>
          </w:tcPr>
          <w:p w:rsidR="00970B76" w:rsidRDefault="00970B76">
            <w:pPr>
              <w:widowControl/>
              <w:jc w:val="center"/>
              <w:rPr>
                <w:rFonts w:ascii="宋体" w:hAnsi="宋体"/>
                <w:bCs/>
                <w:kern w:val="0"/>
                <w:sz w:val="24"/>
                <w:szCs w:val="24"/>
              </w:rPr>
            </w:pPr>
          </w:p>
        </w:tc>
      </w:tr>
      <w:tr w:rsidR="00970B76">
        <w:trPr>
          <w:trHeight w:val="502"/>
          <w:jc w:val="center"/>
        </w:trPr>
        <w:tc>
          <w:tcPr>
            <w:tcW w:w="1809"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widowControl/>
              <w:jc w:val="center"/>
              <w:rPr>
                <w:rFonts w:ascii="宋体" w:hAnsi="宋体"/>
                <w:bCs/>
                <w:kern w:val="0"/>
                <w:sz w:val="24"/>
                <w:szCs w:val="24"/>
              </w:rPr>
            </w:pPr>
            <w:r>
              <w:rPr>
                <w:rFonts w:ascii="宋体" w:hAnsi="宋体" w:hint="eastAsia"/>
                <w:bCs/>
                <w:kern w:val="0"/>
                <w:sz w:val="24"/>
                <w:szCs w:val="24"/>
              </w:rPr>
              <w:t>硬件技术员</w:t>
            </w:r>
          </w:p>
        </w:tc>
        <w:tc>
          <w:tcPr>
            <w:tcW w:w="1276"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hAnsi="宋体"/>
                <w:bCs/>
                <w:kern w:val="0"/>
                <w:sz w:val="24"/>
                <w:szCs w:val="24"/>
              </w:rPr>
            </w:pPr>
            <w:r>
              <w:rPr>
                <w:rFonts w:ascii="宋体" w:hAnsi="宋体" w:hint="eastAsia"/>
                <w:bCs/>
                <w:kern w:val="0"/>
                <w:sz w:val="24"/>
                <w:szCs w:val="24"/>
              </w:rPr>
              <w:t>1</w:t>
            </w:r>
          </w:p>
        </w:tc>
        <w:tc>
          <w:tcPr>
            <w:tcW w:w="1418"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hAnsi="宋体"/>
                <w:bCs/>
                <w:kern w:val="0"/>
                <w:sz w:val="24"/>
                <w:szCs w:val="24"/>
              </w:rPr>
            </w:pPr>
            <w:r>
              <w:rPr>
                <w:rFonts w:ascii="宋体" w:hAnsi="宋体" w:hint="eastAsia"/>
                <w:bCs/>
                <w:kern w:val="0"/>
                <w:sz w:val="24"/>
                <w:szCs w:val="24"/>
              </w:rPr>
              <w:t>本科</w:t>
            </w:r>
          </w:p>
        </w:tc>
        <w:tc>
          <w:tcPr>
            <w:tcW w:w="2409"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hAnsi="宋体"/>
                <w:bCs/>
                <w:kern w:val="0"/>
                <w:sz w:val="24"/>
                <w:szCs w:val="24"/>
              </w:rPr>
            </w:pPr>
            <w:r>
              <w:rPr>
                <w:rFonts w:ascii="宋体" w:hAnsi="宋体" w:hint="eastAsia"/>
                <w:bCs/>
                <w:kern w:val="0"/>
                <w:sz w:val="24"/>
                <w:szCs w:val="24"/>
              </w:rPr>
              <w:t>计算机相关</w:t>
            </w:r>
          </w:p>
        </w:tc>
        <w:tc>
          <w:tcPr>
            <w:tcW w:w="1418" w:type="dxa"/>
            <w:tcBorders>
              <w:top w:val="single" w:sz="6" w:space="0" w:color="auto"/>
              <w:left w:val="nil"/>
              <w:bottom w:val="single" w:sz="6" w:space="0" w:color="auto"/>
              <w:right w:val="single" w:sz="4" w:space="0" w:color="auto"/>
            </w:tcBorders>
            <w:vAlign w:val="center"/>
          </w:tcPr>
          <w:p w:rsidR="00970B76" w:rsidRDefault="009865EA">
            <w:pPr>
              <w:widowControl/>
              <w:jc w:val="center"/>
              <w:rPr>
                <w:rFonts w:ascii="宋体" w:hAnsi="宋体"/>
                <w:bCs/>
                <w:kern w:val="0"/>
                <w:sz w:val="24"/>
                <w:szCs w:val="24"/>
              </w:rPr>
            </w:pPr>
            <w:r>
              <w:rPr>
                <w:rFonts w:ascii="宋体" w:hAnsi="宋体" w:hint="eastAsia"/>
                <w:bCs/>
                <w:kern w:val="0"/>
                <w:sz w:val="24"/>
                <w:szCs w:val="24"/>
              </w:rPr>
              <w:t>中山</w:t>
            </w:r>
          </w:p>
        </w:tc>
        <w:tc>
          <w:tcPr>
            <w:tcW w:w="2126" w:type="dxa"/>
            <w:tcBorders>
              <w:top w:val="single" w:sz="6" w:space="0" w:color="auto"/>
              <w:left w:val="nil"/>
              <w:bottom w:val="single" w:sz="6" w:space="0" w:color="auto"/>
              <w:right w:val="thickThinSmallGap" w:sz="12" w:space="0" w:color="auto"/>
            </w:tcBorders>
            <w:vAlign w:val="center"/>
          </w:tcPr>
          <w:p w:rsidR="00970B76" w:rsidRDefault="00970B76">
            <w:pPr>
              <w:widowControl/>
              <w:jc w:val="center"/>
              <w:rPr>
                <w:rFonts w:ascii="宋体" w:hAnsi="宋体"/>
                <w:bCs/>
                <w:kern w:val="0"/>
                <w:sz w:val="24"/>
                <w:szCs w:val="24"/>
              </w:rPr>
            </w:pPr>
          </w:p>
        </w:tc>
      </w:tr>
      <w:tr w:rsidR="00970B76">
        <w:trPr>
          <w:trHeight w:val="502"/>
          <w:jc w:val="center"/>
        </w:trPr>
        <w:tc>
          <w:tcPr>
            <w:tcW w:w="1809"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widowControl/>
              <w:jc w:val="center"/>
              <w:rPr>
                <w:rFonts w:ascii="宋体" w:hAnsi="宋体"/>
                <w:bCs/>
                <w:kern w:val="0"/>
                <w:sz w:val="24"/>
                <w:szCs w:val="24"/>
              </w:rPr>
            </w:pPr>
            <w:r>
              <w:rPr>
                <w:rFonts w:ascii="宋体" w:hAnsi="宋体" w:hint="eastAsia"/>
                <w:bCs/>
                <w:kern w:val="0"/>
                <w:sz w:val="24"/>
                <w:szCs w:val="24"/>
              </w:rPr>
              <w:t>会计</w:t>
            </w:r>
          </w:p>
        </w:tc>
        <w:tc>
          <w:tcPr>
            <w:tcW w:w="1276"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hAnsi="宋体"/>
                <w:bCs/>
                <w:kern w:val="0"/>
                <w:sz w:val="24"/>
                <w:szCs w:val="24"/>
              </w:rPr>
            </w:pPr>
            <w:r>
              <w:rPr>
                <w:rFonts w:ascii="宋体" w:hAnsi="宋体" w:hint="eastAsia"/>
                <w:bCs/>
                <w:kern w:val="0"/>
                <w:sz w:val="24"/>
                <w:szCs w:val="24"/>
              </w:rPr>
              <w:t>2</w:t>
            </w:r>
          </w:p>
        </w:tc>
        <w:tc>
          <w:tcPr>
            <w:tcW w:w="1418"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hAnsi="宋体"/>
                <w:bCs/>
                <w:kern w:val="0"/>
                <w:sz w:val="24"/>
                <w:szCs w:val="24"/>
              </w:rPr>
            </w:pPr>
            <w:r>
              <w:rPr>
                <w:rFonts w:ascii="宋体" w:hAnsi="宋体" w:hint="eastAsia"/>
                <w:bCs/>
                <w:kern w:val="0"/>
                <w:sz w:val="24"/>
                <w:szCs w:val="24"/>
              </w:rPr>
              <w:t>本科</w:t>
            </w:r>
          </w:p>
        </w:tc>
        <w:tc>
          <w:tcPr>
            <w:tcW w:w="2409"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hAnsi="宋体"/>
                <w:bCs/>
                <w:kern w:val="0"/>
                <w:sz w:val="24"/>
                <w:szCs w:val="24"/>
              </w:rPr>
            </w:pPr>
            <w:r>
              <w:rPr>
                <w:rFonts w:ascii="宋体" w:hAnsi="宋体" w:hint="eastAsia"/>
                <w:bCs/>
                <w:kern w:val="0"/>
                <w:sz w:val="24"/>
                <w:szCs w:val="24"/>
              </w:rPr>
              <w:t>财务管理</w:t>
            </w:r>
            <w:r>
              <w:rPr>
                <w:rFonts w:ascii="宋体" w:hAnsi="宋体" w:hint="eastAsia"/>
                <w:bCs/>
                <w:kern w:val="0"/>
                <w:sz w:val="24"/>
                <w:szCs w:val="24"/>
              </w:rPr>
              <w:t>/</w:t>
            </w:r>
            <w:r>
              <w:rPr>
                <w:rFonts w:ascii="宋体" w:hAnsi="宋体" w:hint="eastAsia"/>
                <w:bCs/>
                <w:kern w:val="0"/>
                <w:sz w:val="24"/>
                <w:szCs w:val="24"/>
              </w:rPr>
              <w:t>会计</w:t>
            </w:r>
          </w:p>
        </w:tc>
        <w:tc>
          <w:tcPr>
            <w:tcW w:w="1418" w:type="dxa"/>
            <w:tcBorders>
              <w:top w:val="single" w:sz="6" w:space="0" w:color="auto"/>
              <w:left w:val="nil"/>
              <w:bottom w:val="single" w:sz="6" w:space="0" w:color="auto"/>
              <w:right w:val="single" w:sz="4" w:space="0" w:color="auto"/>
            </w:tcBorders>
            <w:vAlign w:val="center"/>
          </w:tcPr>
          <w:p w:rsidR="00970B76" w:rsidRDefault="009865EA">
            <w:pPr>
              <w:widowControl/>
              <w:jc w:val="center"/>
              <w:rPr>
                <w:rFonts w:ascii="宋体" w:hAnsi="宋体"/>
                <w:bCs/>
                <w:kern w:val="0"/>
                <w:sz w:val="24"/>
                <w:szCs w:val="24"/>
              </w:rPr>
            </w:pPr>
            <w:r>
              <w:rPr>
                <w:rFonts w:ascii="宋体" w:hAnsi="宋体" w:hint="eastAsia"/>
                <w:bCs/>
                <w:kern w:val="0"/>
                <w:sz w:val="24"/>
                <w:szCs w:val="24"/>
              </w:rPr>
              <w:t>中山、江门</w:t>
            </w:r>
          </w:p>
        </w:tc>
        <w:tc>
          <w:tcPr>
            <w:tcW w:w="2126" w:type="dxa"/>
            <w:tcBorders>
              <w:top w:val="single" w:sz="6" w:space="0" w:color="auto"/>
              <w:left w:val="nil"/>
              <w:bottom w:val="single" w:sz="6" w:space="0" w:color="auto"/>
              <w:right w:val="thickThinSmallGap" w:sz="12" w:space="0" w:color="auto"/>
            </w:tcBorders>
            <w:vAlign w:val="center"/>
          </w:tcPr>
          <w:p w:rsidR="00970B76" w:rsidRDefault="00970B76">
            <w:pPr>
              <w:widowControl/>
              <w:jc w:val="center"/>
              <w:rPr>
                <w:rFonts w:ascii="宋体" w:hAnsi="宋体"/>
                <w:bCs/>
                <w:kern w:val="0"/>
                <w:sz w:val="24"/>
                <w:szCs w:val="24"/>
              </w:rPr>
            </w:pPr>
          </w:p>
        </w:tc>
      </w:tr>
      <w:tr w:rsidR="00970B76">
        <w:trPr>
          <w:trHeight w:val="502"/>
          <w:jc w:val="center"/>
        </w:trPr>
        <w:tc>
          <w:tcPr>
            <w:tcW w:w="1809"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widowControl/>
              <w:jc w:val="center"/>
              <w:rPr>
                <w:rFonts w:ascii="宋体" w:hAnsi="宋体"/>
                <w:bCs/>
                <w:kern w:val="0"/>
                <w:sz w:val="24"/>
                <w:szCs w:val="24"/>
              </w:rPr>
            </w:pPr>
            <w:r>
              <w:rPr>
                <w:rFonts w:ascii="宋体" w:hAnsi="宋体" w:hint="eastAsia"/>
                <w:bCs/>
                <w:kern w:val="0"/>
                <w:sz w:val="24"/>
                <w:szCs w:val="24"/>
              </w:rPr>
              <w:t>审计员</w:t>
            </w:r>
          </w:p>
        </w:tc>
        <w:tc>
          <w:tcPr>
            <w:tcW w:w="1276"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hAnsi="宋体"/>
                <w:bCs/>
                <w:kern w:val="0"/>
                <w:sz w:val="24"/>
                <w:szCs w:val="24"/>
              </w:rPr>
            </w:pPr>
            <w:r>
              <w:rPr>
                <w:rFonts w:ascii="宋体" w:hAnsi="宋体" w:hint="eastAsia"/>
                <w:bCs/>
                <w:kern w:val="0"/>
                <w:sz w:val="24"/>
                <w:szCs w:val="24"/>
              </w:rPr>
              <w:t>1</w:t>
            </w:r>
          </w:p>
        </w:tc>
        <w:tc>
          <w:tcPr>
            <w:tcW w:w="1418"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hAnsi="宋体"/>
                <w:bCs/>
                <w:kern w:val="0"/>
                <w:sz w:val="24"/>
                <w:szCs w:val="24"/>
              </w:rPr>
            </w:pPr>
            <w:r>
              <w:rPr>
                <w:rFonts w:ascii="宋体" w:hAnsi="宋体" w:hint="eastAsia"/>
                <w:bCs/>
                <w:kern w:val="0"/>
                <w:sz w:val="24"/>
                <w:szCs w:val="24"/>
              </w:rPr>
              <w:t>本科</w:t>
            </w:r>
          </w:p>
        </w:tc>
        <w:tc>
          <w:tcPr>
            <w:tcW w:w="2409"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hAnsi="宋体"/>
                <w:bCs/>
                <w:kern w:val="0"/>
                <w:sz w:val="24"/>
                <w:szCs w:val="24"/>
              </w:rPr>
            </w:pPr>
            <w:r>
              <w:rPr>
                <w:rFonts w:ascii="宋体" w:hAnsi="宋体" w:hint="eastAsia"/>
                <w:bCs/>
                <w:kern w:val="0"/>
                <w:sz w:val="24"/>
                <w:szCs w:val="24"/>
              </w:rPr>
              <w:t>审计</w:t>
            </w:r>
            <w:r>
              <w:rPr>
                <w:rFonts w:ascii="宋体" w:hAnsi="宋体" w:hint="eastAsia"/>
                <w:bCs/>
                <w:kern w:val="0"/>
                <w:sz w:val="24"/>
                <w:szCs w:val="24"/>
              </w:rPr>
              <w:t>/</w:t>
            </w:r>
            <w:r>
              <w:rPr>
                <w:rFonts w:ascii="宋体" w:hAnsi="宋体" w:hint="eastAsia"/>
                <w:bCs/>
                <w:kern w:val="0"/>
                <w:sz w:val="24"/>
                <w:szCs w:val="24"/>
              </w:rPr>
              <w:t>财务管理</w:t>
            </w:r>
            <w:r>
              <w:rPr>
                <w:rFonts w:ascii="宋体" w:hAnsi="宋体" w:hint="eastAsia"/>
                <w:bCs/>
                <w:kern w:val="0"/>
                <w:sz w:val="24"/>
                <w:szCs w:val="24"/>
              </w:rPr>
              <w:t>/</w:t>
            </w:r>
            <w:r>
              <w:rPr>
                <w:rFonts w:ascii="宋体" w:hAnsi="宋体" w:hint="eastAsia"/>
                <w:bCs/>
                <w:kern w:val="0"/>
                <w:sz w:val="24"/>
                <w:szCs w:val="24"/>
              </w:rPr>
              <w:t>会计</w:t>
            </w:r>
          </w:p>
        </w:tc>
        <w:tc>
          <w:tcPr>
            <w:tcW w:w="1418" w:type="dxa"/>
            <w:tcBorders>
              <w:top w:val="single" w:sz="6" w:space="0" w:color="auto"/>
              <w:left w:val="nil"/>
              <w:bottom w:val="single" w:sz="6" w:space="0" w:color="auto"/>
              <w:right w:val="single" w:sz="4" w:space="0" w:color="auto"/>
            </w:tcBorders>
            <w:vAlign w:val="center"/>
          </w:tcPr>
          <w:p w:rsidR="00970B76" w:rsidRDefault="009865EA">
            <w:pPr>
              <w:widowControl/>
              <w:jc w:val="center"/>
              <w:rPr>
                <w:rFonts w:ascii="宋体" w:hAnsi="宋体"/>
                <w:bCs/>
                <w:kern w:val="0"/>
                <w:sz w:val="24"/>
                <w:szCs w:val="24"/>
              </w:rPr>
            </w:pPr>
            <w:r>
              <w:rPr>
                <w:rFonts w:ascii="宋体" w:hAnsi="宋体" w:hint="eastAsia"/>
                <w:bCs/>
                <w:kern w:val="0"/>
                <w:sz w:val="24"/>
                <w:szCs w:val="24"/>
              </w:rPr>
              <w:t>中山</w:t>
            </w:r>
          </w:p>
        </w:tc>
        <w:tc>
          <w:tcPr>
            <w:tcW w:w="2126" w:type="dxa"/>
            <w:tcBorders>
              <w:top w:val="single" w:sz="6" w:space="0" w:color="auto"/>
              <w:left w:val="nil"/>
              <w:bottom w:val="single" w:sz="6" w:space="0" w:color="auto"/>
              <w:right w:val="thickThinSmallGap" w:sz="12" w:space="0" w:color="auto"/>
            </w:tcBorders>
            <w:vAlign w:val="center"/>
          </w:tcPr>
          <w:p w:rsidR="00970B76" w:rsidRDefault="00970B76">
            <w:pPr>
              <w:widowControl/>
              <w:jc w:val="center"/>
              <w:rPr>
                <w:rFonts w:ascii="宋体" w:hAnsi="宋体"/>
                <w:bCs/>
                <w:kern w:val="0"/>
                <w:sz w:val="24"/>
                <w:szCs w:val="24"/>
              </w:rPr>
            </w:pPr>
          </w:p>
        </w:tc>
      </w:tr>
      <w:tr w:rsidR="00970B76">
        <w:trPr>
          <w:trHeight w:val="502"/>
          <w:jc w:val="center"/>
        </w:trPr>
        <w:tc>
          <w:tcPr>
            <w:tcW w:w="1809"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widowControl/>
              <w:jc w:val="center"/>
              <w:rPr>
                <w:rFonts w:ascii="宋体" w:hAnsi="宋体"/>
                <w:bCs/>
                <w:kern w:val="0"/>
                <w:sz w:val="24"/>
                <w:szCs w:val="24"/>
              </w:rPr>
            </w:pPr>
            <w:r>
              <w:rPr>
                <w:rFonts w:ascii="宋体" w:hAnsi="宋体" w:hint="eastAsia"/>
                <w:bCs/>
                <w:kern w:val="0"/>
                <w:sz w:val="24"/>
                <w:szCs w:val="24"/>
              </w:rPr>
              <w:t>人力资源专员</w:t>
            </w:r>
          </w:p>
        </w:tc>
        <w:tc>
          <w:tcPr>
            <w:tcW w:w="1276"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hAnsi="宋体"/>
                <w:bCs/>
                <w:kern w:val="0"/>
                <w:sz w:val="24"/>
                <w:szCs w:val="24"/>
              </w:rPr>
            </w:pPr>
            <w:r>
              <w:rPr>
                <w:rFonts w:ascii="宋体" w:hAnsi="宋体" w:hint="eastAsia"/>
                <w:bCs/>
                <w:kern w:val="0"/>
                <w:sz w:val="24"/>
                <w:szCs w:val="24"/>
              </w:rPr>
              <w:t>1</w:t>
            </w:r>
          </w:p>
        </w:tc>
        <w:tc>
          <w:tcPr>
            <w:tcW w:w="1418"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hAnsi="宋体"/>
                <w:bCs/>
                <w:kern w:val="0"/>
                <w:sz w:val="24"/>
                <w:szCs w:val="24"/>
              </w:rPr>
            </w:pPr>
            <w:r>
              <w:rPr>
                <w:rFonts w:ascii="宋体" w:hAnsi="宋体" w:hint="eastAsia"/>
                <w:bCs/>
                <w:kern w:val="0"/>
                <w:sz w:val="24"/>
                <w:szCs w:val="24"/>
              </w:rPr>
              <w:t>本科</w:t>
            </w:r>
          </w:p>
        </w:tc>
        <w:tc>
          <w:tcPr>
            <w:tcW w:w="2409"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hAnsi="宋体"/>
                <w:bCs/>
                <w:kern w:val="0"/>
                <w:sz w:val="24"/>
                <w:szCs w:val="24"/>
              </w:rPr>
            </w:pPr>
            <w:r>
              <w:rPr>
                <w:rFonts w:ascii="宋体" w:hAnsi="宋体" w:hint="eastAsia"/>
                <w:bCs/>
                <w:kern w:val="0"/>
                <w:sz w:val="24"/>
                <w:szCs w:val="24"/>
              </w:rPr>
              <w:t>人力资源管理</w:t>
            </w:r>
          </w:p>
        </w:tc>
        <w:tc>
          <w:tcPr>
            <w:tcW w:w="1418" w:type="dxa"/>
            <w:tcBorders>
              <w:top w:val="single" w:sz="6" w:space="0" w:color="auto"/>
              <w:left w:val="nil"/>
              <w:bottom w:val="single" w:sz="6" w:space="0" w:color="auto"/>
              <w:right w:val="single" w:sz="4" w:space="0" w:color="auto"/>
            </w:tcBorders>
            <w:vAlign w:val="center"/>
          </w:tcPr>
          <w:p w:rsidR="00970B76" w:rsidRDefault="009865EA">
            <w:pPr>
              <w:widowControl/>
              <w:jc w:val="center"/>
              <w:rPr>
                <w:rFonts w:ascii="宋体" w:hAnsi="宋体"/>
                <w:bCs/>
                <w:kern w:val="0"/>
                <w:sz w:val="24"/>
                <w:szCs w:val="24"/>
              </w:rPr>
            </w:pPr>
            <w:r>
              <w:rPr>
                <w:rFonts w:ascii="宋体" w:hAnsi="宋体" w:hint="eastAsia"/>
                <w:bCs/>
                <w:kern w:val="0"/>
                <w:sz w:val="24"/>
                <w:szCs w:val="24"/>
              </w:rPr>
              <w:t>中山</w:t>
            </w:r>
          </w:p>
        </w:tc>
        <w:tc>
          <w:tcPr>
            <w:tcW w:w="2126" w:type="dxa"/>
            <w:tcBorders>
              <w:top w:val="single" w:sz="6" w:space="0" w:color="auto"/>
              <w:left w:val="nil"/>
              <w:bottom w:val="single" w:sz="6" w:space="0" w:color="auto"/>
              <w:right w:val="thickThinSmallGap" w:sz="12" w:space="0" w:color="auto"/>
            </w:tcBorders>
            <w:vAlign w:val="center"/>
          </w:tcPr>
          <w:p w:rsidR="00970B76" w:rsidRDefault="00970B76">
            <w:pPr>
              <w:widowControl/>
              <w:jc w:val="center"/>
              <w:rPr>
                <w:rFonts w:ascii="宋体" w:hAnsi="宋体"/>
                <w:bCs/>
                <w:kern w:val="0"/>
                <w:sz w:val="24"/>
                <w:szCs w:val="24"/>
              </w:rPr>
            </w:pPr>
          </w:p>
        </w:tc>
      </w:tr>
      <w:tr w:rsidR="00970B76">
        <w:trPr>
          <w:trHeight w:val="502"/>
          <w:jc w:val="center"/>
        </w:trPr>
        <w:tc>
          <w:tcPr>
            <w:tcW w:w="1809"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widowControl/>
              <w:jc w:val="center"/>
              <w:rPr>
                <w:rFonts w:ascii="宋体" w:hAnsi="宋体"/>
                <w:bCs/>
                <w:kern w:val="0"/>
                <w:sz w:val="24"/>
                <w:szCs w:val="24"/>
              </w:rPr>
            </w:pPr>
            <w:r>
              <w:rPr>
                <w:rFonts w:ascii="宋体" w:hAnsi="宋体" w:hint="eastAsia"/>
                <w:bCs/>
                <w:kern w:val="0"/>
                <w:sz w:val="24"/>
                <w:szCs w:val="24"/>
              </w:rPr>
              <w:t>造价员</w:t>
            </w:r>
          </w:p>
        </w:tc>
        <w:tc>
          <w:tcPr>
            <w:tcW w:w="1276"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hAnsi="宋体"/>
                <w:bCs/>
                <w:kern w:val="0"/>
                <w:sz w:val="24"/>
                <w:szCs w:val="24"/>
              </w:rPr>
            </w:pPr>
            <w:r>
              <w:rPr>
                <w:rFonts w:ascii="宋体" w:hAnsi="宋体" w:hint="eastAsia"/>
                <w:bCs/>
                <w:kern w:val="0"/>
                <w:sz w:val="24"/>
                <w:szCs w:val="24"/>
              </w:rPr>
              <w:t>2</w:t>
            </w:r>
          </w:p>
        </w:tc>
        <w:tc>
          <w:tcPr>
            <w:tcW w:w="1418"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hAnsi="宋体"/>
                <w:bCs/>
                <w:kern w:val="0"/>
                <w:sz w:val="24"/>
                <w:szCs w:val="24"/>
              </w:rPr>
            </w:pPr>
            <w:r>
              <w:rPr>
                <w:rFonts w:ascii="宋体" w:hAnsi="宋体" w:hint="eastAsia"/>
                <w:bCs/>
                <w:kern w:val="0"/>
                <w:sz w:val="24"/>
                <w:szCs w:val="24"/>
              </w:rPr>
              <w:t>本科</w:t>
            </w:r>
          </w:p>
        </w:tc>
        <w:tc>
          <w:tcPr>
            <w:tcW w:w="2409"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hAnsi="宋体"/>
                <w:bCs/>
                <w:kern w:val="0"/>
                <w:sz w:val="24"/>
                <w:szCs w:val="24"/>
              </w:rPr>
            </w:pPr>
            <w:r>
              <w:rPr>
                <w:rFonts w:ascii="宋体" w:hAnsi="宋体" w:hint="eastAsia"/>
                <w:bCs/>
                <w:kern w:val="0"/>
                <w:sz w:val="24"/>
                <w:szCs w:val="24"/>
              </w:rPr>
              <w:t>工程造价</w:t>
            </w:r>
            <w:r>
              <w:rPr>
                <w:rFonts w:ascii="宋体" w:hAnsi="宋体" w:hint="eastAsia"/>
                <w:bCs/>
                <w:kern w:val="0"/>
                <w:sz w:val="24"/>
                <w:szCs w:val="24"/>
              </w:rPr>
              <w:t>/</w:t>
            </w:r>
            <w:r>
              <w:rPr>
                <w:rFonts w:ascii="宋体" w:hAnsi="宋体" w:hint="eastAsia"/>
                <w:bCs/>
                <w:kern w:val="0"/>
                <w:sz w:val="24"/>
                <w:szCs w:val="24"/>
              </w:rPr>
              <w:t>工程管理</w:t>
            </w:r>
          </w:p>
        </w:tc>
        <w:tc>
          <w:tcPr>
            <w:tcW w:w="1418" w:type="dxa"/>
            <w:tcBorders>
              <w:top w:val="single" w:sz="6" w:space="0" w:color="auto"/>
              <w:left w:val="nil"/>
              <w:bottom w:val="single" w:sz="6" w:space="0" w:color="auto"/>
              <w:right w:val="single" w:sz="4" w:space="0" w:color="auto"/>
            </w:tcBorders>
            <w:vAlign w:val="center"/>
          </w:tcPr>
          <w:p w:rsidR="00970B76" w:rsidRDefault="009865EA">
            <w:pPr>
              <w:widowControl/>
              <w:jc w:val="center"/>
              <w:rPr>
                <w:rFonts w:ascii="宋体" w:hAnsi="宋体"/>
                <w:bCs/>
                <w:kern w:val="0"/>
                <w:sz w:val="24"/>
                <w:szCs w:val="24"/>
              </w:rPr>
            </w:pPr>
            <w:r>
              <w:rPr>
                <w:rFonts w:ascii="宋体" w:hAnsi="宋体" w:hint="eastAsia"/>
                <w:bCs/>
                <w:kern w:val="0"/>
                <w:sz w:val="24"/>
                <w:szCs w:val="24"/>
              </w:rPr>
              <w:t>中山</w:t>
            </w:r>
          </w:p>
        </w:tc>
        <w:tc>
          <w:tcPr>
            <w:tcW w:w="2126" w:type="dxa"/>
            <w:tcBorders>
              <w:top w:val="single" w:sz="6" w:space="0" w:color="auto"/>
              <w:left w:val="nil"/>
              <w:bottom w:val="single" w:sz="6" w:space="0" w:color="auto"/>
              <w:right w:val="thickThinSmallGap" w:sz="12" w:space="0" w:color="auto"/>
            </w:tcBorders>
            <w:vAlign w:val="center"/>
          </w:tcPr>
          <w:p w:rsidR="00970B76" w:rsidRDefault="00970B76">
            <w:pPr>
              <w:widowControl/>
              <w:jc w:val="center"/>
              <w:rPr>
                <w:rFonts w:ascii="宋体" w:hAnsi="宋体"/>
                <w:bCs/>
                <w:kern w:val="0"/>
                <w:sz w:val="24"/>
                <w:szCs w:val="24"/>
              </w:rPr>
            </w:pPr>
          </w:p>
        </w:tc>
      </w:tr>
      <w:tr w:rsidR="00970B76">
        <w:trPr>
          <w:trHeight w:val="502"/>
          <w:jc w:val="center"/>
        </w:trPr>
        <w:tc>
          <w:tcPr>
            <w:tcW w:w="1809"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widowControl/>
              <w:jc w:val="center"/>
              <w:rPr>
                <w:rFonts w:ascii="宋体" w:hAnsi="宋体"/>
                <w:bCs/>
                <w:kern w:val="0"/>
                <w:sz w:val="24"/>
                <w:szCs w:val="24"/>
              </w:rPr>
            </w:pPr>
            <w:r>
              <w:rPr>
                <w:rFonts w:ascii="宋体" w:hAnsi="宋体" w:hint="eastAsia"/>
                <w:bCs/>
                <w:kern w:val="0"/>
                <w:sz w:val="24"/>
                <w:szCs w:val="24"/>
              </w:rPr>
              <w:t>研发技术员</w:t>
            </w:r>
          </w:p>
        </w:tc>
        <w:tc>
          <w:tcPr>
            <w:tcW w:w="1276"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hAnsi="宋体"/>
                <w:bCs/>
                <w:kern w:val="0"/>
                <w:sz w:val="24"/>
                <w:szCs w:val="24"/>
              </w:rPr>
            </w:pPr>
            <w:r>
              <w:rPr>
                <w:rFonts w:ascii="宋体" w:hAnsi="宋体" w:hint="eastAsia"/>
                <w:bCs/>
                <w:kern w:val="0"/>
                <w:sz w:val="24"/>
                <w:szCs w:val="24"/>
              </w:rPr>
              <w:t>5</w:t>
            </w:r>
          </w:p>
        </w:tc>
        <w:tc>
          <w:tcPr>
            <w:tcW w:w="1418"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hAnsi="宋体"/>
                <w:bCs/>
                <w:kern w:val="0"/>
                <w:sz w:val="24"/>
                <w:szCs w:val="24"/>
              </w:rPr>
            </w:pPr>
            <w:r>
              <w:rPr>
                <w:rFonts w:ascii="宋体" w:hAnsi="宋体" w:hint="eastAsia"/>
                <w:bCs/>
                <w:kern w:val="0"/>
                <w:sz w:val="24"/>
                <w:szCs w:val="24"/>
              </w:rPr>
              <w:t>本科</w:t>
            </w:r>
          </w:p>
        </w:tc>
        <w:tc>
          <w:tcPr>
            <w:tcW w:w="2409"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hAnsi="宋体"/>
                <w:bCs/>
                <w:kern w:val="0"/>
                <w:sz w:val="24"/>
                <w:szCs w:val="24"/>
              </w:rPr>
            </w:pPr>
            <w:r>
              <w:rPr>
                <w:rFonts w:ascii="宋体" w:hAnsi="宋体" w:hint="eastAsia"/>
                <w:bCs/>
                <w:kern w:val="0"/>
                <w:sz w:val="24"/>
                <w:szCs w:val="24"/>
              </w:rPr>
              <w:t>机械类</w:t>
            </w:r>
          </w:p>
        </w:tc>
        <w:tc>
          <w:tcPr>
            <w:tcW w:w="1418" w:type="dxa"/>
            <w:tcBorders>
              <w:top w:val="single" w:sz="6" w:space="0" w:color="auto"/>
              <w:left w:val="nil"/>
              <w:bottom w:val="single" w:sz="6" w:space="0" w:color="auto"/>
              <w:right w:val="single" w:sz="4" w:space="0" w:color="auto"/>
            </w:tcBorders>
            <w:vAlign w:val="center"/>
          </w:tcPr>
          <w:p w:rsidR="00970B76" w:rsidRDefault="009865EA">
            <w:pPr>
              <w:widowControl/>
              <w:jc w:val="center"/>
              <w:rPr>
                <w:rFonts w:ascii="宋体" w:hAnsi="宋体"/>
                <w:bCs/>
                <w:kern w:val="0"/>
                <w:sz w:val="24"/>
                <w:szCs w:val="24"/>
              </w:rPr>
            </w:pPr>
            <w:r>
              <w:rPr>
                <w:rFonts w:ascii="宋体" w:hAnsi="宋体" w:hint="eastAsia"/>
                <w:bCs/>
                <w:kern w:val="0"/>
                <w:sz w:val="24"/>
                <w:szCs w:val="24"/>
              </w:rPr>
              <w:t>中山、江门</w:t>
            </w:r>
          </w:p>
        </w:tc>
        <w:tc>
          <w:tcPr>
            <w:tcW w:w="2126" w:type="dxa"/>
            <w:tcBorders>
              <w:top w:val="single" w:sz="6" w:space="0" w:color="auto"/>
              <w:left w:val="nil"/>
              <w:bottom w:val="single" w:sz="6" w:space="0" w:color="auto"/>
              <w:right w:val="thickThinSmallGap" w:sz="12" w:space="0" w:color="auto"/>
            </w:tcBorders>
            <w:vAlign w:val="center"/>
          </w:tcPr>
          <w:p w:rsidR="00970B76" w:rsidRDefault="00970B76">
            <w:pPr>
              <w:widowControl/>
              <w:jc w:val="center"/>
              <w:rPr>
                <w:rFonts w:ascii="宋体" w:hAnsi="宋体"/>
                <w:bCs/>
                <w:kern w:val="0"/>
                <w:sz w:val="24"/>
                <w:szCs w:val="24"/>
              </w:rPr>
            </w:pPr>
          </w:p>
        </w:tc>
      </w:tr>
      <w:tr w:rsidR="00970B76">
        <w:trPr>
          <w:trHeight w:val="502"/>
          <w:jc w:val="center"/>
        </w:trPr>
        <w:tc>
          <w:tcPr>
            <w:tcW w:w="1809"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widowControl/>
              <w:jc w:val="center"/>
              <w:rPr>
                <w:rFonts w:ascii="宋体" w:hAnsi="宋体"/>
                <w:bCs/>
                <w:kern w:val="0"/>
                <w:sz w:val="24"/>
                <w:szCs w:val="24"/>
              </w:rPr>
            </w:pPr>
            <w:r>
              <w:rPr>
                <w:rFonts w:ascii="宋体" w:hAnsi="宋体" w:hint="eastAsia"/>
                <w:bCs/>
                <w:kern w:val="0"/>
                <w:sz w:val="24"/>
                <w:szCs w:val="24"/>
              </w:rPr>
              <w:t>模具技术员</w:t>
            </w:r>
          </w:p>
        </w:tc>
        <w:tc>
          <w:tcPr>
            <w:tcW w:w="1276"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hAnsi="宋体"/>
                <w:bCs/>
                <w:kern w:val="0"/>
                <w:sz w:val="24"/>
                <w:szCs w:val="24"/>
              </w:rPr>
            </w:pPr>
            <w:r>
              <w:rPr>
                <w:rFonts w:ascii="宋体" w:hAnsi="宋体" w:hint="eastAsia"/>
                <w:bCs/>
                <w:kern w:val="0"/>
                <w:sz w:val="24"/>
                <w:szCs w:val="24"/>
              </w:rPr>
              <w:t>2</w:t>
            </w:r>
          </w:p>
        </w:tc>
        <w:tc>
          <w:tcPr>
            <w:tcW w:w="1418"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hAnsi="宋体"/>
                <w:bCs/>
                <w:kern w:val="0"/>
                <w:sz w:val="24"/>
                <w:szCs w:val="24"/>
              </w:rPr>
            </w:pPr>
            <w:r>
              <w:rPr>
                <w:rFonts w:ascii="宋体" w:hAnsi="宋体" w:hint="eastAsia"/>
                <w:bCs/>
                <w:kern w:val="0"/>
                <w:sz w:val="24"/>
                <w:szCs w:val="24"/>
              </w:rPr>
              <w:t>本科</w:t>
            </w:r>
          </w:p>
        </w:tc>
        <w:tc>
          <w:tcPr>
            <w:tcW w:w="2409"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hAnsi="宋体"/>
                <w:bCs/>
                <w:kern w:val="0"/>
                <w:sz w:val="24"/>
                <w:szCs w:val="24"/>
              </w:rPr>
            </w:pPr>
            <w:r>
              <w:rPr>
                <w:rFonts w:ascii="宋体" w:hAnsi="宋体" w:hint="eastAsia"/>
                <w:bCs/>
                <w:kern w:val="0"/>
                <w:sz w:val="24"/>
                <w:szCs w:val="24"/>
              </w:rPr>
              <w:t>机械类</w:t>
            </w:r>
            <w:r>
              <w:rPr>
                <w:rFonts w:ascii="宋体" w:hAnsi="宋体" w:hint="eastAsia"/>
                <w:bCs/>
                <w:kern w:val="0"/>
                <w:sz w:val="24"/>
                <w:szCs w:val="24"/>
              </w:rPr>
              <w:t>/</w:t>
            </w:r>
            <w:r>
              <w:rPr>
                <w:rFonts w:ascii="宋体" w:hAnsi="宋体" w:hint="eastAsia"/>
                <w:bCs/>
                <w:kern w:val="0"/>
                <w:sz w:val="24"/>
                <w:szCs w:val="24"/>
              </w:rPr>
              <w:t>模具类</w:t>
            </w:r>
          </w:p>
        </w:tc>
        <w:tc>
          <w:tcPr>
            <w:tcW w:w="1418" w:type="dxa"/>
            <w:tcBorders>
              <w:top w:val="single" w:sz="6" w:space="0" w:color="auto"/>
              <w:left w:val="nil"/>
              <w:bottom w:val="single" w:sz="6" w:space="0" w:color="auto"/>
              <w:right w:val="single" w:sz="4" w:space="0" w:color="auto"/>
            </w:tcBorders>
            <w:vAlign w:val="center"/>
          </w:tcPr>
          <w:p w:rsidR="00970B76" w:rsidRDefault="009865EA">
            <w:pPr>
              <w:widowControl/>
              <w:jc w:val="center"/>
              <w:rPr>
                <w:rFonts w:ascii="宋体" w:hAnsi="宋体"/>
                <w:bCs/>
                <w:kern w:val="0"/>
                <w:sz w:val="24"/>
                <w:szCs w:val="24"/>
              </w:rPr>
            </w:pPr>
            <w:r>
              <w:rPr>
                <w:rFonts w:ascii="宋体" w:hAnsi="宋体" w:hint="eastAsia"/>
                <w:bCs/>
                <w:kern w:val="0"/>
                <w:sz w:val="24"/>
                <w:szCs w:val="24"/>
              </w:rPr>
              <w:t>中山</w:t>
            </w:r>
          </w:p>
        </w:tc>
        <w:tc>
          <w:tcPr>
            <w:tcW w:w="2126" w:type="dxa"/>
            <w:tcBorders>
              <w:top w:val="single" w:sz="6" w:space="0" w:color="auto"/>
              <w:left w:val="nil"/>
              <w:bottom w:val="single" w:sz="6" w:space="0" w:color="auto"/>
              <w:right w:val="thickThinSmallGap" w:sz="12" w:space="0" w:color="auto"/>
            </w:tcBorders>
            <w:vAlign w:val="center"/>
          </w:tcPr>
          <w:p w:rsidR="00970B76" w:rsidRDefault="00970B76">
            <w:pPr>
              <w:widowControl/>
              <w:jc w:val="center"/>
              <w:rPr>
                <w:rFonts w:ascii="宋体" w:hAnsi="宋体"/>
                <w:bCs/>
                <w:kern w:val="0"/>
                <w:sz w:val="24"/>
                <w:szCs w:val="24"/>
              </w:rPr>
            </w:pPr>
          </w:p>
        </w:tc>
      </w:tr>
      <w:tr w:rsidR="00970B76">
        <w:trPr>
          <w:trHeight w:val="502"/>
          <w:jc w:val="center"/>
        </w:trPr>
        <w:tc>
          <w:tcPr>
            <w:tcW w:w="1809"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widowControl/>
              <w:jc w:val="center"/>
              <w:rPr>
                <w:rFonts w:ascii="宋体" w:hAnsi="宋体"/>
                <w:bCs/>
                <w:kern w:val="0"/>
                <w:sz w:val="24"/>
                <w:szCs w:val="24"/>
              </w:rPr>
            </w:pPr>
            <w:r>
              <w:rPr>
                <w:rFonts w:ascii="宋体" w:hAnsi="宋体" w:hint="eastAsia"/>
                <w:bCs/>
                <w:kern w:val="0"/>
                <w:sz w:val="24"/>
                <w:szCs w:val="24"/>
              </w:rPr>
              <w:t>自动化技术员</w:t>
            </w:r>
          </w:p>
        </w:tc>
        <w:tc>
          <w:tcPr>
            <w:tcW w:w="1276"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hAnsi="宋体"/>
                <w:bCs/>
                <w:kern w:val="0"/>
                <w:sz w:val="24"/>
                <w:szCs w:val="24"/>
              </w:rPr>
            </w:pPr>
            <w:r>
              <w:rPr>
                <w:rFonts w:ascii="宋体" w:hAnsi="宋体" w:hint="eastAsia"/>
                <w:bCs/>
                <w:kern w:val="0"/>
                <w:sz w:val="24"/>
                <w:szCs w:val="24"/>
              </w:rPr>
              <w:t>2</w:t>
            </w:r>
          </w:p>
        </w:tc>
        <w:tc>
          <w:tcPr>
            <w:tcW w:w="1418"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hAnsi="宋体"/>
                <w:bCs/>
                <w:kern w:val="0"/>
                <w:sz w:val="24"/>
                <w:szCs w:val="24"/>
              </w:rPr>
            </w:pPr>
            <w:r>
              <w:rPr>
                <w:rFonts w:ascii="宋体" w:hAnsi="宋体" w:hint="eastAsia"/>
                <w:bCs/>
                <w:kern w:val="0"/>
                <w:sz w:val="24"/>
                <w:szCs w:val="24"/>
              </w:rPr>
              <w:t>本科</w:t>
            </w:r>
          </w:p>
        </w:tc>
        <w:tc>
          <w:tcPr>
            <w:tcW w:w="2409"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hAnsi="宋体"/>
                <w:bCs/>
                <w:kern w:val="0"/>
                <w:sz w:val="24"/>
                <w:szCs w:val="24"/>
              </w:rPr>
            </w:pPr>
            <w:r>
              <w:rPr>
                <w:rFonts w:ascii="宋体" w:hAnsi="宋体" w:hint="eastAsia"/>
                <w:bCs/>
                <w:kern w:val="0"/>
                <w:sz w:val="24"/>
                <w:szCs w:val="24"/>
              </w:rPr>
              <w:t>电气类</w:t>
            </w:r>
            <w:r>
              <w:rPr>
                <w:rFonts w:ascii="宋体" w:hAnsi="宋体" w:hint="eastAsia"/>
                <w:bCs/>
                <w:kern w:val="0"/>
                <w:sz w:val="24"/>
                <w:szCs w:val="24"/>
              </w:rPr>
              <w:t>/</w:t>
            </w:r>
            <w:r>
              <w:rPr>
                <w:rFonts w:ascii="宋体" w:hAnsi="宋体" w:hint="eastAsia"/>
                <w:bCs/>
                <w:kern w:val="0"/>
                <w:sz w:val="24"/>
                <w:szCs w:val="24"/>
              </w:rPr>
              <w:t>机械类</w:t>
            </w:r>
          </w:p>
        </w:tc>
        <w:tc>
          <w:tcPr>
            <w:tcW w:w="1418" w:type="dxa"/>
            <w:tcBorders>
              <w:top w:val="single" w:sz="6" w:space="0" w:color="auto"/>
              <w:left w:val="nil"/>
              <w:bottom w:val="single" w:sz="6" w:space="0" w:color="auto"/>
              <w:right w:val="single" w:sz="4" w:space="0" w:color="auto"/>
            </w:tcBorders>
            <w:vAlign w:val="center"/>
          </w:tcPr>
          <w:p w:rsidR="00970B76" w:rsidRDefault="009865EA">
            <w:pPr>
              <w:widowControl/>
              <w:jc w:val="center"/>
              <w:rPr>
                <w:rFonts w:ascii="宋体" w:hAnsi="宋体"/>
                <w:bCs/>
                <w:kern w:val="0"/>
                <w:sz w:val="24"/>
                <w:szCs w:val="24"/>
              </w:rPr>
            </w:pPr>
            <w:r>
              <w:rPr>
                <w:rFonts w:ascii="宋体" w:hAnsi="宋体" w:hint="eastAsia"/>
                <w:bCs/>
                <w:kern w:val="0"/>
                <w:sz w:val="24"/>
                <w:szCs w:val="24"/>
              </w:rPr>
              <w:t>中山</w:t>
            </w:r>
          </w:p>
        </w:tc>
        <w:tc>
          <w:tcPr>
            <w:tcW w:w="2126" w:type="dxa"/>
            <w:tcBorders>
              <w:top w:val="single" w:sz="6" w:space="0" w:color="auto"/>
              <w:left w:val="nil"/>
              <w:bottom w:val="single" w:sz="6" w:space="0" w:color="auto"/>
              <w:right w:val="thickThinSmallGap" w:sz="12" w:space="0" w:color="auto"/>
            </w:tcBorders>
            <w:vAlign w:val="center"/>
          </w:tcPr>
          <w:p w:rsidR="00970B76" w:rsidRDefault="00970B76">
            <w:pPr>
              <w:widowControl/>
              <w:jc w:val="center"/>
              <w:rPr>
                <w:rFonts w:ascii="宋体" w:hAnsi="宋体"/>
                <w:bCs/>
                <w:kern w:val="0"/>
                <w:sz w:val="24"/>
                <w:szCs w:val="24"/>
              </w:rPr>
            </w:pPr>
          </w:p>
        </w:tc>
      </w:tr>
      <w:tr w:rsidR="00970B76">
        <w:trPr>
          <w:trHeight w:val="502"/>
          <w:jc w:val="center"/>
        </w:trPr>
        <w:tc>
          <w:tcPr>
            <w:tcW w:w="1809"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widowControl/>
              <w:jc w:val="center"/>
              <w:rPr>
                <w:rFonts w:ascii="宋体" w:hAnsi="宋体"/>
                <w:bCs/>
                <w:kern w:val="0"/>
                <w:sz w:val="24"/>
                <w:szCs w:val="24"/>
              </w:rPr>
            </w:pPr>
            <w:r>
              <w:rPr>
                <w:rFonts w:ascii="宋体" w:hAnsi="宋体" w:hint="eastAsia"/>
                <w:bCs/>
                <w:kern w:val="0"/>
                <w:sz w:val="24"/>
                <w:szCs w:val="24"/>
              </w:rPr>
              <w:t>电气技术员</w:t>
            </w:r>
          </w:p>
        </w:tc>
        <w:tc>
          <w:tcPr>
            <w:tcW w:w="1276"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hAnsi="宋体"/>
                <w:bCs/>
                <w:kern w:val="0"/>
                <w:sz w:val="24"/>
                <w:szCs w:val="24"/>
              </w:rPr>
            </w:pPr>
            <w:r>
              <w:rPr>
                <w:rFonts w:ascii="宋体" w:hAnsi="宋体" w:hint="eastAsia"/>
                <w:bCs/>
                <w:kern w:val="0"/>
                <w:sz w:val="24"/>
                <w:szCs w:val="24"/>
              </w:rPr>
              <w:t>2</w:t>
            </w:r>
          </w:p>
        </w:tc>
        <w:tc>
          <w:tcPr>
            <w:tcW w:w="1418"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hAnsi="宋体"/>
                <w:bCs/>
                <w:kern w:val="0"/>
                <w:sz w:val="24"/>
                <w:szCs w:val="24"/>
              </w:rPr>
            </w:pPr>
            <w:r>
              <w:rPr>
                <w:rFonts w:ascii="宋体" w:hAnsi="宋体" w:hint="eastAsia"/>
                <w:bCs/>
                <w:kern w:val="0"/>
                <w:sz w:val="24"/>
                <w:szCs w:val="24"/>
              </w:rPr>
              <w:t>本科</w:t>
            </w:r>
          </w:p>
        </w:tc>
        <w:tc>
          <w:tcPr>
            <w:tcW w:w="2409"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hAnsi="宋体"/>
                <w:bCs/>
                <w:kern w:val="0"/>
                <w:sz w:val="24"/>
                <w:szCs w:val="24"/>
              </w:rPr>
            </w:pPr>
            <w:r>
              <w:rPr>
                <w:rFonts w:ascii="宋体" w:hAnsi="宋体" w:hint="eastAsia"/>
                <w:bCs/>
                <w:kern w:val="0"/>
                <w:sz w:val="24"/>
                <w:szCs w:val="24"/>
              </w:rPr>
              <w:t>电气类</w:t>
            </w:r>
            <w:r>
              <w:rPr>
                <w:rFonts w:ascii="宋体" w:hAnsi="宋体" w:hint="eastAsia"/>
                <w:bCs/>
                <w:kern w:val="0"/>
                <w:sz w:val="24"/>
                <w:szCs w:val="24"/>
              </w:rPr>
              <w:t>/</w:t>
            </w:r>
            <w:r>
              <w:rPr>
                <w:rFonts w:ascii="宋体" w:hAnsi="宋体" w:hint="eastAsia"/>
                <w:bCs/>
                <w:kern w:val="0"/>
                <w:sz w:val="24"/>
                <w:szCs w:val="24"/>
              </w:rPr>
              <w:t>机械类</w:t>
            </w:r>
          </w:p>
        </w:tc>
        <w:tc>
          <w:tcPr>
            <w:tcW w:w="1418" w:type="dxa"/>
            <w:tcBorders>
              <w:top w:val="single" w:sz="6" w:space="0" w:color="auto"/>
              <w:left w:val="nil"/>
              <w:bottom w:val="single" w:sz="6" w:space="0" w:color="auto"/>
              <w:right w:val="single" w:sz="4" w:space="0" w:color="auto"/>
            </w:tcBorders>
            <w:vAlign w:val="center"/>
          </w:tcPr>
          <w:p w:rsidR="00970B76" w:rsidRDefault="009865EA">
            <w:pPr>
              <w:widowControl/>
              <w:jc w:val="center"/>
              <w:rPr>
                <w:rFonts w:ascii="宋体" w:hAnsi="宋体"/>
                <w:bCs/>
                <w:kern w:val="0"/>
                <w:sz w:val="24"/>
                <w:szCs w:val="24"/>
              </w:rPr>
            </w:pPr>
            <w:r>
              <w:rPr>
                <w:rFonts w:ascii="宋体" w:hAnsi="宋体" w:hint="eastAsia"/>
                <w:bCs/>
                <w:kern w:val="0"/>
                <w:sz w:val="24"/>
                <w:szCs w:val="24"/>
              </w:rPr>
              <w:t>中山</w:t>
            </w:r>
          </w:p>
        </w:tc>
        <w:tc>
          <w:tcPr>
            <w:tcW w:w="2126" w:type="dxa"/>
            <w:tcBorders>
              <w:top w:val="single" w:sz="6" w:space="0" w:color="auto"/>
              <w:left w:val="nil"/>
              <w:bottom w:val="single" w:sz="6" w:space="0" w:color="auto"/>
              <w:right w:val="thickThinSmallGap" w:sz="12" w:space="0" w:color="auto"/>
            </w:tcBorders>
            <w:vAlign w:val="center"/>
          </w:tcPr>
          <w:p w:rsidR="00970B76" w:rsidRDefault="00970B76">
            <w:pPr>
              <w:widowControl/>
              <w:jc w:val="center"/>
              <w:rPr>
                <w:rFonts w:ascii="宋体" w:hAnsi="宋体"/>
                <w:bCs/>
                <w:kern w:val="0"/>
                <w:sz w:val="24"/>
                <w:szCs w:val="24"/>
              </w:rPr>
            </w:pPr>
          </w:p>
        </w:tc>
      </w:tr>
      <w:tr w:rsidR="00970B76">
        <w:trPr>
          <w:trHeight w:val="502"/>
          <w:jc w:val="center"/>
        </w:trPr>
        <w:tc>
          <w:tcPr>
            <w:tcW w:w="1809"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widowControl/>
              <w:jc w:val="center"/>
              <w:rPr>
                <w:rFonts w:ascii="宋体" w:hAnsi="宋体"/>
                <w:bCs/>
                <w:kern w:val="0"/>
                <w:sz w:val="24"/>
                <w:szCs w:val="24"/>
              </w:rPr>
            </w:pPr>
            <w:r>
              <w:rPr>
                <w:rFonts w:ascii="宋体" w:hAnsi="宋体" w:hint="eastAsia"/>
                <w:bCs/>
                <w:kern w:val="0"/>
                <w:sz w:val="24"/>
                <w:szCs w:val="24"/>
              </w:rPr>
              <w:t>工艺员</w:t>
            </w:r>
          </w:p>
        </w:tc>
        <w:tc>
          <w:tcPr>
            <w:tcW w:w="1276"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hAnsi="宋体"/>
                <w:bCs/>
                <w:kern w:val="0"/>
                <w:sz w:val="24"/>
                <w:szCs w:val="24"/>
              </w:rPr>
            </w:pPr>
            <w:r>
              <w:rPr>
                <w:rFonts w:ascii="宋体" w:hAnsi="宋体" w:hint="eastAsia"/>
                <w:bCs/>
                <w:kern w:val="0"/>
                <w:sz w:val="24"/>
                <w:szCs w:val="24"/>
              </w:rPr>
              <w:t>4</w:t>
            </w:r>
          </w:p>
        </w:tc>
        <w:tc>
          <w:tcPr>
            <w:tcW w:w="1418"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hAnsi="宋体"/>
                <w:bCs/>
                <w:kern w:val="0"/>
                <w:sz w:val="24"/>
                <w:szCs w:val="24"/>
              </w:rPr>
            </w:pPr>
            <w:r>
              <w:rPr>
                <w:rFonts w:ascii="宋体" w:hAnsi="宋体" w:hint="eastAsia"/>
                <w:bCs/>
                <w:kern w:val="0"/>
                <w:sz w:val="24"/>
                <w:szCs w:val="24"/>
              </w:rPr>
              <w:t>本科</w:t>
            </w:r>
          </w:p>
        </w:tc>
        <w:tc>
          <w:tcPr>
            <w:tcW w:w="2409"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hAnsi="宋体"/>
                <w:bCs/>
                <w:kern w:val="0"/>
                <w:sz w:val="24"/>
                <w:szCs w:val="24"/>
              </w:rPr>
            </w:pPr>
            <w:r>
              <w:rPr>
                <w:rFonts w:ascii="宋体" w:hAnsi="宋体" w:hint="eastAsia"/>
                <w:bCs/>
                <w:kern w:val="0"/>
                <w:sz w:val="24"/>
                <w:szCs w:val="24"/>
              </w:rPr>
              <w:t>机械类</w:t>
            </w:r>
            <w:r>
              <w:rPr>
                <w:rFonts w:ascii="宋体" w:hAnsi="宋体" w:hint="eastAsia"/>
                <w:bCs/>
                <w:kern w:val="0"/>
                <w:sz w:val="24"/>
                <w:szCs w:val="24"/>
              </w:rPr>
              <w:t>/</w:t>
            </w:r>
            <w:r>
              <w:rPr>
                <w:rFonts w:ascii="宋体" w:hAnsi="宋体" w:hint="eastAsia"/>
                <w:bCs/>
                <w:kern w:val="0"/>
                <w:sz w:val="24"/>
                <w:szCs w:val="24"/>
              </w:rPr>
              <w:t>工业工程</w:t>
            </w:r>
          </w:p>
        </w:tc>
        <w:tc>
          <w:tcPr>
            <w:tcW w:w="1418" w:type="dxa"/>
            <w:tcBorders>
              <w:top w:val="single" w:sz="6" w:space="0" w:color="auto"/>
              <w:left w:val="nil"/>
              <w:bottom w:val="single" w:sz="6" w:space="0" w:color="auto"/>
              <w:right w:val="single" w:sz="4" w:space="0" w:color="auto"/>
            </w:tcBorders>
            <w:vAlign w:val="center"/>
          </w:tcPr>
          <w:p w:rsidR="00970B76" w:rsidRDefault="009865EA">
            <w:pPr>
              <w:widowControl/>
              <w:jc w:val="center"/>
              <w:rPr>
                <w:rFonts w:ascii="宋体" w:hAnsi="宋体"/>
                <w:bCs/>
                <w:kern w:val="0"/>
                <w:sz w:val="24"/>
                <w:szCs w:val="24"/>
              </w:rPr>
            </w:pPr>
            <w:r>
              <w:rPr>
                <w:rFonts w:ascii="宋体" w:hAnsi="宋体" w:hint="eastAsia"/>
                <w:bCs/>
                <w:kern w:val="0"/>
                <w:sz w:val="24"/>
                <w:szCs w:val="24"/>
              </w:rPr>
              <w:t>中山、江门</w:t>
            </w:r>
          </w:p>
        </w:tc>
        <w:tc>
          <w:tcPr>
            <w:tcW w:w="2126" w:type="dxa"/>
            <w:tcBorders>
              <w:top w:val="single" w:sz="6" w:space="0" w:color="auto"/>
              <w:left w:val="nil"/>
              <w:bottom w:val="single" w:sz="6" w:space="0" w:color="auto"/>
              <w:right w:val="thickThinSmallGap" w:sz="12" w:space="0" w:color="auto"/>
            </w:tcBorders>
            <w:vAlign w:val="center"/>
          </w:tcPr>
          <w:p w:rsidR="00970B76" w:rsidRDefault="00970B76">
            <w:pPr>
              <w:widowControl/>
              <w:jc w:val="center"/>
              <w:rPr>
                <w:rFonts w:ascii="宋体" w:hAnsi="宋体"/>
                <w:bCs/>
                <w:kern w:val="0"/>
                <w:sz w:val="24"/>
                <w:szCs w:val="24"/>
              </w:rPr>
            </w:pPr>
          </w:p>
        </w:tc>
      </w:tr>
      <w:tr w:rsidR="00970B76">
        <w:trPr>
          <w:trHeight w:val="502"/>
          <w:jc w:val="center"/>
        </w:trPr>
        <w:tc>
          <w:tcPr>
            <w:tcW w:w="1809"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widowControl/>
              <w:jc w:val="center"/>
              <w:rPr>
                <w:rFonts w:ascii="宋体" w:hAnsi="宋体"/>
                <w:bCs/>
                <w:kern w:val="0"/>
                <w:sz w:val="24"/>
                <w:szCs w:val="24"/>
              </w:rPr>
            </w:pPr>
            <w:r>
              <w:rPr>
                <w:rFonts w:ascii="宋体" w:hAnsi="宋体" w:hint="eastAsia"/>
                <w:bCs/>
                <w:kern w:val="0"/>
                <w:sz w:val="24"/>
                <w:szCs w:val="24"/>
              </w:rPr>
              <w:t>维修技术员</w:t>
            </w:r>
          </w:p>
        </w:tc>
        <w:tc>
          <w:tcPr>
            <w:tcW w:w="1276"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hAnsi="宋体"/>
                <w:bCs/>
                <w:kern w:val="0"/>
                <w:sz w:val="24"/>
                <w:szCs w:val="24"/>
              </w:rPr>
            </w:pPr>
            <w:r>
              <w:rPr>
                <w:rFonts w:ascii="宋体" w:hAnsi="宋体" w:hint="eastAsia"/>
                <w:bCs/>
                <w:kern w:val="0"/>
                <w:sz w:val="24"/>
                <w:szCs w:val="24"/>
              </w:rPr>
              <w:t>3</w:t>
            </w:r>
          </w:p>
        </w:tc>
        <w:tc>
          <w:tcPr>
            <w:tcW w:w="1418"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hAnsi="宋体"/>
                <w:bCs/>
                <w:kern w:val="0"/>
                <w:sz w:val="24"/>
                <w:szCs w:val="24"/>
              </w:rPr>
            </w:pPr>
            <w:r>
              <w:rPr>
                <w:rFonts w:ascii="宋体" w:hAnsi="宋体" w:hint="eastAsia"/>
                <w:bCs/>
                <w:kern w:val="0"/>
                <w:sz w:val="24"/>
                <w:szCs w:val="24"/>
              </w:rPr>
              <w:t>本科</w:t>
            </w:r>
          </w:p>
        </w:tc>
        <w:tc>
          <w:tcPr>
            <w:tcW w:w="2409"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hAnsi="宋体"/>
                <w:bCs/>
                <w:kern w:val="0"/>
                <w:sz w:val="24"/>
                <w:szCs w:val="24"/>
              </w:rPr>
            </w:pPr>
            <w:r>
              <w:rPr>
                <w:rFonts w:ascii="宋体" w:hAnsi="宋体" w:hint="eastAsia"/>
                <w:bCs/>
                <w:kern w:val="0"/>
                <w:sz w:val="24"/>
                <w:szCs w:val="24"/>
              </w:rPr>
              <w:t>机电类</w:t>
            </w:r>
            <w:r>
              <w:rPr>
                <w:rFonts w:ascii="宋体" w:hAnsi="宋体" w:hint="eastAsia"/>
                <w:bCs/>
                <w:kern w:val="0"/>
                <w:sz w:val="24"/>
                <w:szCs w:val="24"/>
              </w:rPr>
              <w:t>/</w:t>
            </w:r>
            <w:r>
              <w:rPr>
                <w:rFonts w:ascii="宋体" w:hAnsi="宋体" w:hint="eastAsia"/>
                <w:bCs/>
                <w:kern w:val="0"/>
                <w:sz w:val="24"/>
                <w:szCs w:val="24"/>
              </w:rPr>
              <w:t>机械类</w:t>
            </w:r>
          </w:p>
        </w:tc>
        <w:tc>
          <w:tcPr>
            <w:tcW w:w="1418" w:type="dxa"/>
            <w:tcBorders>
              <w:top w:val="single" w:sz="6" w:space="0" w:color="auto"/>
              <w:left w:val="nil"/>
              <w:bottom w:val="single" w:sz="6" w:space="0" w:color="auto"/>
              <w:right w:val="single" w:sz="4" w:space="0" w:color="auto"/>
            </w:tcBorders>
            <w:vAlign w:val="center"/>
          </w:tcPr>
          <w:p w:rsidR="00970B76" w:rsidRDefault="009865EA">
            <w:pPr>
              <w:widowControl/>
              <w:jc w:val="center"/>
              <w:rPr>
                <w:rFonts w:ascii="宋体" w:hAnsi="宋体"/>
                <w:bCs/>
                <w:kern w:val="0"/>
                <w:sz w:val="24"/>
                <w:szCs w:val="24"/>
              </w:rPr>
            </w:pPr>
            <w:r>
              <w:rPr>
                <w:rFonts w:ascii="宋体" w:hAnsi="宋体" w:hint="eastAsia"/>
                <w:bCs/>
                <w:kern w:val="0"/>
                <w:sz w:val="24"/>
                <w:szCs w:val="24"/>
              </w:rPr>
              <w:t>中山、江门</w:t>
            </w:r>
          </w:p>
        </w:tc>
        <w:tc>
          <w:tcPr>
            <w:tcW w:w="2126" w:type="dxa"/>
            <w:tcBorders>
              <w:top w:val="single" w:sz="6" w:space="0" w:color="auto"/>
              <w:left w:val="nil"/>
              <w:bottom w:val="single" w:sz="6" w:space="0" w:color="auto"/>
              <w:right w:val="thickThinSmallGap" w:sz="12" w:space="0" w:color="auto"/>
            </w:tcBorders>
            <w:vAlign w:val="center"/>
          </w:tcPr>
          <w:p w:rsidR="00970B76" w:rsidRDefault="00970B76">
            <w:pPr>
              <w:widowControl/>
              <w:jc w:val="center"/>
              <w:rPr>
                <w:rFonts w:ascii="宋体" w:hAnsi="宋体"/>
                <w:bCs/>
                <w:kern w:val="0"/>
                <w:sz w:val="24"/>
                <w:szCs w:val="24"/>
              </w:rPr>
            </w:pPr>
          </w:p>
        </w:tc>
      </w:tr>
      <w:tr w:rsidR="00970B76">
        <w:trPr>
          <w:trHeight w:val="502"/>
          <w:jc w:val="center"/>
        </w:trPr>
        <w:tc>
          <w:tcPr>
            <w:tcW w:w="1809"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widowControl/>
              <w:jc w:val="center"/>
              <w:rPr>
                <w:rFonts w:ascii="宋体" w:hAnsi="宋体"/>
                <w:bCs/>
                <w:kern w:val="0"/>
                <w:sz w:val="24"/>
                <w:szCs w:val="24"/>
              </w:rPr>
            </w:pPr>
            <w:r>
              <w:rPr>
                <w:rFonts w:ascii="宋体" w:hAnsi="宋体" w:hint="eastAsia"/>
                <w:bCs/>
                <w:kern w:val="0"/>
                <w:sz w:val="24"/>
                <w:szCs w:val="24"/>
              </w:rPr>
              <w:t>外贸跟单</w:t>
            </w:r>
          </w:p>
        </w:tc>
        <w:tc>
          <w:tcPr>
            <w:tcW w:w="1276"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hAnsi="宋体"/>
                <w:bCs/>
                <w:kern w:val="0"/>
                <w:sz w:val="24"/>
                <w:szCs w:val="24"/>
              </w:rPr>
            </w:pPr>
            <w:r>
              <w:rPr>
                <w:rFonts w:ascii="宋体" w:hAnsi="宋体" w:hint="eastAsia"/>
                <w:bCs/>
                <w:kern w:val="0"/>
                <w:sz w:val="24"/>
                <w:szCs w:val="24"/>
              </w:rPr>
              <w:t>1</w:t>
            </w:r>
          </w:p>
        </w:tc>
        <w:tc>
          <w:tcPr>
            <w:tcW w:w="1418"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hAnsi="宋体"/>
                <w:bCs/>
                <w:kern w:val="0"/>
                <w:sz w:val="24"/>
                <w:szCs w:val="24"/>
              </w:rPr>
            </w:pPr>
            <w:r>
              <w:rPr>
                <w:rFonts w:ascii="宋体" w:hAnsi="宋体" w:hint="eastAsia"/>
                <w:bCs/>
                <w:kern w:val="0"/>
                <w:sz w:val="24"/>
                <w:szCs w:val="24"/>
              </w:rPr>
              <w:t>本科</w:t>
            </w:r>
          </w:p>
        </w:tc>
        <w:tc>
          <w:tcPr>
            <w:tcW w:w="2409"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hAnsi="宋体"/>
                <w:bCs/>
                <w:kern w:val="0"/>
                <w:sz w:val="24"/>
                <w:szCs w:val="24"/>
              </w:rPr>
            </w:pPr>
            <w:r>
              <w:rPr>
                <w:rFonts w:ascii="宋体" w:hAnsi="宋体" w:hint="eastAsia"/>
                <w:bCs/>
                <w:kern w:val="0"/>
                <w:sz w:val="24"/>
                <w:szCs w:val="24"/>
              </w:rPr>
              <w:t>国际贸易</w:t>
            </w:r>
          </w:p>
        </w:tc>
        <w:tc>
          <w:tcPr>
            <w:tcW w:w="1418" w:type="dxa"/>
            <w:tcBorders>
              <w:top w:val="single" w:sz="6" w:space="0" w:color="auto"/>
              <w:left w:val="nil"/>
              <w:bottom w:val="single" w:sz="6" w:space="0" w:color="auto"/>
              <w:right w:val="single" w:sz="4" w:space="0" w:color="auto"/>
            </w:tcBorders>
            <w:vAlign w:val="center"/>
          </w:tcPr>
          <w:p w:rsidR="00970B76" w:rsidRDefault="009865EA">
            <w:pPr>
              <w:widowControl/>
              <w:jc w:val="center"/>
              <w:rPr>
                <w:rFonts w:ascii="宋体" w:hAnsi="宋体"/>
                <w:bCs/>
                <w:kern w:val="0"/>
                <w:sz w:val="24"/>
                <w:szCs w:val="24"/>
              </w:rPr>
            </w:pPr>
            <w:r>
              <w:rPr>
                <w:rFonts w:ascii="宋体" w:hAnsi="宋体" w:hint="eastAsia"/>
                <w:bCs/>
                <w:kern w:val="0"/>
                <w:sz w:val="24"/>
                <w:szCs w:val="24"/>
              </w:rPr>
              <w:t>中山</w:t>
            </w:r>
          </w:p>
        </w:tc>
        <w:tc>
          <w:tcPr>
            <w:tcW w:w="2126" w:type="dxa"/>
            <w:tcBorders>
              <w:top w:val="single" w:sz="6" w:space="0" w:color="auto"/>
              <w:left w:val="nil"/>
              <w:bottom w:val="single" w:sz="6" w:space="0" w:color="auto"/>
              <w:right w:val="thickThinSmallGap" w:sz="12" w:space="0" w:color="auto"/>
            </w:tcBorders>
            <w:vAlign w:val="center"/>
          </w:tcPr>
          <w:p w:rsidR="00970B76" w:rsidRDefault="00970B76">
            <w:pPr>
              <w:widowControl/>
              <w:jc w:val="center"/>
              <w:rPr>
                <w:rFonts w:ascii="宋体" w:hAnsi="宋体"/>
                <w:bCs/>
                <w:kern w:val="0"/>
                <w:sz w:val="24"/>
                <w:szCs w:val="24"/>
              </w:rPr>
            </w:pPr>
          </w:p>
        </w:tc>
      </w:tr>
      <w:tr w:rsidR="00970B76">
        <w:trPr>
          <w:trHeight w:val="502"/>
          <w:jc w:val="center"/>
        </w:trPr>
        <w:tc>
          <w:tcPr>
            <w:tcW w:w="1809"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widowControl/>
              <w:jc w:val="center"/>
              <w:rPr>
                <w:rFonts w:ascii="宋体" w:hAnsi="宋体"/>
                <w:bCs/>
                <w:kern w:val="0"/>
                <w:sz w:val="24"/>
                <w:szCs w:val="24"/>
              </w:rPr>
            </w:pPr>
            <w:r>
              <w:rPr>
                <w:rFonts w:ascii="宋体" w:hAnsi="宋体" w:hint="eastAsia"/>
                <w:bCs/>
                <w:kern w:val="0"/>
                <w:sz w:val="24"/>
                <w:szCs w:val="24"/>
              </w:rPr>
              <w:t>采购员</w:t>
            </w:r>
          </w:p>
        </w:tc>
        <w:tc>
          <w:tcPr>
            <w:tcW w:w="1276"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hAnsi="宋体"/>
                <w:bCs/>
                <w:kern w:val="0"/>
                <w:sz w:val="24"/>
                <w:szCs w:val="24"/>
              </w:rPr>
            </w:pPr>
            <w:r>
              <w:rPr>
                <w:rFonts w:ascii="宋体" w:hAnsi="宋体" w:hint="eastAsia"/>
                <w:bCs/>
                <w:kern w:val="0"/>
                <w:sz w:val="24"/>
                <w:szCs w:val="24"/>
              </w:rPr>
              <w:t>1</w:t>
            </w:r>
          </w:p>
        </w:tc>
        <w:tc>
          <w:tcPr>
            <w:tcW w:w="1418"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hAnsi="宋体"/>
                <w:bCs/>
                <w:kern w:val="0"/>
                <w:sz w:val="24"/>
                <w:szCs w:val="24"/>
              </w:rPr>
            </w:pPr>
            <w:r>
              <w:rPr>
                <w:rFonts w:ascii="宋体" w:hAnsi="宋体" w:hint="eastAsia"/>
                <w:bCs/>
                <w:kern w:val="0"/>
                <w:sz w:val="24"/>
                <w:szCs w:val="24"/>
              </w:rPr>
              <w:t>本科</w:t>
            </w:r>
          </w:p>
        </w:tc>
        <w:tc>
          <w:tcPr>
            <w:tcW w:w="2409"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hAnsi="宋体"/>
                <w:bCs/>
                <w:kern w:val="0"/>
                <w:sz w:val="24"/>
                <w:szCs w:val="24"/>
              </w:rPr>
            </w:pPr>
            <w:r>
              <w:rPr>
                <w:rFonts w:ascii="宋体" w:hAnsi="宋体" w:hint="eastAsia"/>
                <w:bCs/>
                <w:kern w:val="0"/>
                <w:sz w:val="24"/>
                <w:szCs w:val="24"/>
              </w:rPr>
              <w:t>机械类</w:t>
            </w:r>
            <w:r>
              <w:rPr>
                <w:rFonts w:ascii="宋体" w:hAnsi="宋体" w:hint="eastAsia"/>
                <w:bCs/>
                <w:kern w:val="0"/>
                <w:sz w:val="24"/>
                <w:szCs w:val="24"/>
              </w:rPr>
              <w:t>/</w:t>
            </w:r>
            <w:r>
              <w:rPr>
                <w:rFonts w:ascii="宋体" w:hAnsi="宋体" w:hint="eastAsia"/>
                <w:bCs/>
                <w:kern w:val="0"/>
                <w:sz w:val="24"/>
                <w:szCs w:val="24"/>
              </w:rPr>
              <w:t>物流管理</w:t>
            </w:r>
          </w:p>
        </w:tc>
        <w:tc>
          <w:tcPr>
            <w:tcW w:w="1418" w:type="dxa"/>
            <w:tcBorders>
              <w:top w:val="single" w:sz="6" w:space="0" w:color="auto"/>
              <w:left w:val="nil"/>
              <w:bottom w:val="single" w:sz="6" w:space="0" w:color="auto"/>
              <w:right w:val="single" w:sz="4" w:space="0" w:color="auto"/>
            </w:tcBorders>
            <w:vAlign w:val="center"/>
          </w:tcPr>
          <w:p w:rsidR="00970B76" w:rsidRDefault="009865EA">
            <w:pPr>
              <w:widowControl/>
              <w:jc w:val="center"/>
              <w:rPr>
                <w:rFonts w:ascii="宋体" w:hAnsi="宋体"/>
                <w:bCs/>
                <w:kern w:val="0"/>
                <w:sz w:val="24"/>
                <w:szCs w:val="24"/>
              </w:rPr>
            </w:pPr>
            <w:r>
              <w:rPr>
                <w:rFonts w:ascii="宋体" w:hAnsi="宋体" w:hint="eastAsia"/>
                <w:bCs/>
                <w:kern w:val="0"/>
                <w:sz w:val="24"/>
                <w:szCs w:val="24"/>
              </w:rPr>
              <w:t>江门</w:t>
            </w:r>
          </w:p>
        </w:tc>
        <w:tc>
          <w:tcPr>
            <w:tcW w:w="2126" w:type="dxa"/>
            <w:tcBorders>
              <w:top w:val="single" w:sz="6" w:space="0" w:color="auto"/>
              <w:left w:val="nil"/>
              <w:bottom w:val="single" w:sz="6" w:space="0" w:color="auto"/>
              <w:right w:val="thickThinSmallGap" w:sz="12" w:space="0" w:color="auto"/>
            </w:tcBorders>
            <w:vAlign w:val="center"/>
          </w:tcPr>
          <w:p w:rsidR="00970B76" w:rsidRDefault="00970B76">
            <w:pPr>
              <w:widowControl/>
              <w:jc w:val="center"/>
              <w:rPr>
                <w:rFonts w:ascii="宋体" w:hAnsi="宋体"/>
                <w:bCs/>
                <w:kern w:val="0"/>
                <w:sz w:val="24"/>
                <w:szCs w:val="24"/>
              </w:rPr>
            </w:pPr>
          </w:p>
        </w:tc>
      </w:tr>
      <w:tr w:rsidR="00970B76">
        <w:trPr>
          <w:trHeight w:val="502"/>
          <w:jc w:val="center"/>
        </w:trPr>
        <w:tc>
          <w:tcPr>
            <w:tcW w:w="1809"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widowControl/>
              <w:jc w:val="center"/>
              <w:rPr>
                <w:rFonts w:ascii="宋体" w:hAnsi="宋体"/>
                <w:bCs/>
                <w:kern w:val="0"/>
                <w:sz w:val="24"/>
                <w:szCs w:val="24"/>
              </w:rPr>
            </w:pPr>
            <w:r>
              <w:rPr>
                <w:rFonts w:ascii="宋体" w:hAnsi="宋体" w:hint="eastAsia"/>
                <w:bCs/>
                <w:kern w:val="0"/>
                <w:sz w:val="24"/>
                <w:szCs w:val="24"/>
              </w:rPr>
              <w:t>生产计划员</w:t>
            </w:r>
          </w:p>
        </w:tc>
        <w:tc>
          <w:tcPr>
            <w:tcW w:w="1276"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hAnsi="宋体"/>
                <w:bCs/>
                <w:kern w:val="0"/>
                <w:sz w:val="24"/>
                <w:szCs w:val="24"/>
              </w:rPr>
            </w:pPr>
            <w:r>
              <w:rPr>
                <w:rFonts w:ascii="宋体" w:hAnsi="宋体" w:hint="eastAsia"/>
                <w:bCs/>
                <w:kern w:val="0"/>
                <w:sz w:val="24"/>
                <w:szCs w:val="24"/>
              </w:rPr>
              <w:t>3</w:t>
            </w:r>
          </w:p>
        </w:tc>
        <w:tc>
          <w:tcPr>
            <w:tcW w:w="1418"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hAnsi="宋体"/>
                <w:bCs/>
                <w:kern w:val="0"/>
                <w:sz w:val="24"/>
                <w:szCs w:val="24"/>
              </w:rPr>
            </w:pPr>
            <w:r>
              <w:rPr>
                <w:rFonts w:ascii="宋体" w:hAnsi="宋体" w:hint="eastAsia"/>
                <w:bCs/>
                <w:kern w:val="0"/>
                <w:sz w:val="24"/>
                <w:szCs w:val="24"/>
              </w:rPr>
              <w:t>本科</w:t>
            </w:r>
          </w:p>
        </w:tc>
        <w:tc>
          <w:tcPr>
            <w:tcW w:w="2409"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hAnsi="宋体"/>
                <w:bCs/>
                <w:kern w:val="0"/>
                <w:sz w:val="24"/>
                <w:szCs w:val="24"/>
              </w:rPr>
            </w:pPr>
            <w:r>
              <w:rPr>
                <w:rFonts w:ascii="宋体" w:hAnsi="宋体" w:hint="eastAsia"/>
                <w:bCs/>
                <w:kern w:val="0"/>
                <w:sz w:val="24"/>
                <w:szCs w:val="24"/>
              </w:rPr>
              <w:t>工科类</w:t>
            </w:r>
          </w:p>
        </w:tc>
        <w:tc>
          <w:tcPr>
            <w:tcW w:w="1418" w:type="dxa"/>
            <w:tcBorders>
              <w:top w:val="single" w:sz="6" w:space="0" w:color="auto"/>
              <w:left w:val="nil"/>
              <w:bottom w:val="single" w:sz="6" w:space="0" w:color="auto"/>
              <w:right w:val="single" w:sz="4" w:space="0" w:color="auto"/>
            </w:tcBorders>
            <w:vAlign w:val="center"/>
          </w:tcPr>
          <w:p w:rsidR="00970B76" w:rsidRDefault="009865EA">
            <w:pPr>
              <w:widowControl/>
              <w:jc w:val="center"/>
              <w:rPr>
                <w:rFonts w:ascii="宋体" w:hAnsi="宋体"/>
                <w:bCs/>
                <w:kern w:val="0"/>
                <w:sz w:val="24"/>
                <w:szCs w:val="24"/>
              </w:rPr>
            </w:pPr>
            <w:r>
              <w:rPr>
                <w:rFonts w:ascii="宋体" w:hAnsi="宋体" w:hint="eastAsia"/>
                <w:bCs/>
                <w:kern w:val="0"/>
                <w:sz w:val="24"/>
                <w:szCs w:val="24"/>
              </w:rPr>
              <w:t>中山</w:t>
            </w:r>
          </w:p>
        </w:tc>
        <w:tc>
          <w:tcPr>
            <w:tcW w:w="2126" w:type="dxa"/>
            <w:tcBorders>
              <w:top w:val="single" w:sz="6" w:space="0" w:color="auto"/>
              <w:left w:val="nil"/>
              <w:bottom w:val="single" w:sz="6" w:space="0" w:color="auto"/>
              <w:right w:val="thickThinSmallGap" w:sz="12" w:space="0" w:color="auto"/>
            </w:tcBorders>
            <w:vAlign w:val="center"/>
          </w:tcPr>
          <w:p w:rsidR="00970B76" w:rsidRDefault="00970B76">
            <w:pPr>
              <w:widowControl/>
              <w:jc w:val="center"/>
              <w:rPr>
                <w:rFonts w:ascii="宋体" w:hAnsi="宋体"/>
                <w:bCs/>
                <w:kern w:val="0"/>
                <w:sz w:val="24"/>
                <w:szCs w:val="24"/>
              </w:rPr>
            </w:pPr>
          </w:p>
        </w:tc>
      </w:tr>
      <w:tr w:rsidR="00970B76">
        <w:trPr>
          <w:trHeight w:val="502"/>
          <w:jc w:val="center"/>
        </w:trPr>
        <w:tc>
          <w:tcPr>
            <w:tcW w:w="1809"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widowControl/>
              <w:jc w:val="center"/>
              <w:rPr>
                <w:rFonts w:ascii="宋体" w:hAnsi="宋体"/>
                <w:bCs/>
                <w:kern w:val="0"/>
                <w:sz w:val="24"/>
                <w:szCs w:val="24"/>
              </w:rPr>
            </w:pPr>
            <w:r>
              <w:rPr>
                <w:rFonts w:ascii="宋体" w:hAnsi="宋体" w:hint="eastAsia"/>
                <w:bCs/>
                <w:kern w:val="0"/>
                <w:sz w:val="24"/>
                <w:szCs w:val="24"/>
              </w:rPr>
              <w:t>品管员</w:t>
            </w:r>
          </w:p>
        </w:tc>
        <w:tc>
          <w:tcPr>
            <w:tcW w:w="1276"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hAnsi="宋体"/>
                <w:bCs/>
                <w:kern w:val="0"/>
                <w:sz w:val="24"/>
                <w:szCs w:val="24"/>
              </w:rPr>
            </w:pPr>
            <w:r>
              <w:rPr>
                <w:rFonts w:ascii="宋体" w:hAnsi="宋体" w:hint="eastAsia"/>
                <w:bCs/>
                <w:kern w:val="0"/>
                <w:sz w:val="24"/>
                <w:szCs w:val="24"/>
              </w:rPr>
              <w:t>9</w:t>
            </w:r>
          </w:p>
        </w:tc>
        <w:tc>
          <w:tcPr>
            <w:tcW w:w="1418"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hAnsi="宋体"/>
                <w:bCs/>
                <w:kern w:val="0"/>
                <w:sz w:val="24"/>
                <w:szCs w:val="24"/>
              </w:rPr>
            </w:pPr>
            <w:r>
              <w:rPr>
                <w:rFonts w:ascii="宋体" w:hAnsi="宋体" w:hint="eastAsia"/>
                <w:bCs/>
                <w:kern w:val="0"/>
                <w:sz w:val="24"/>
                <w:szCs w:val="24"/>
              </w:rPr>
              <w:t>本科</w:t>
            </w:r>
          </w:p>
        </w:tc>
        <w:tc>
          <w:tcPr>
            <w:tcW w:w="2409"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hAnsi="宋体"/>
                <w:bCs/>
                <w:kern w:val="0"/>
                <w:sz w:val="24"/>
                <w:szCs w:val="24"/>
              </w:rPr>
            </w:pPr>
            <w:r>
              <w:rPr>
                <w:rFonts w:ascii="宋体" w:hAnsi="宋体" w:hint="eastAsia"/>
                <w:bCs/>
                <w:kern w:val="0"/>
                <w:sz w:val="24"/>
                <w:szCs w:val="24"/>
              </w:rPr>
              <w:t>机械类</w:t>
            </w:r>
          </w:p>
        </w:tc>
        <w:tc>
          <w:tcPr>
            <w:tcW w:w="1418" w:type="dxa"/>
            <w:tcBorders>
              <w:top w:val="single" w:sz="6" w:space="0" w:color="auto"/>
              <w:left w:val="nil"/>
              <w:bottom w:val="single" w:sz="6" w:space="0" w:color="auto"/>
              <w:right w:val="single" w:sz="4" w:space="0" w:color="auto"/>
            </w:tcBorders>
            <w:vAlign w:val="center"/>
          </w:tcPr>
          <w:p w:rsidR="00970B76" w:rsidRDefault="009865EA">
            <w:pPr>
              <w:widowControl/>
              <w:jc w:val="center"/>
              <w:rPr>
                <w:rFonts w:ascii="宋体" w:hAnsi="宋体"/>
                <w:bCs/>
                <w:kern w:val="0"/>
                <w:sz w:val="24"/>
                <w:szCs w:val="24"/>
              </w:rPr>
            </w:pPr>
            <w:r>
              <w:rPr>
                <w:rFonts w:ascii="宋体" w:hAnsi="宋体" w:hint="eastAsia"/>
                <w:bCs/>
                <w:kern w:val="0"/>
                <w:sz w:val="24"/>
                <w:szCs w:val="24"/>
              </w:rPr>
              <w:t>中山、江门</w:t>
            </w:r>
          </w:p>
        </w:tc>
        <w:tc>
          <w:tcPr>
            <w:tcW w:w="2126" w:type="dxa"/>
            <w:tcBorders>
              <w:top w:val="single" w:sz="6" w:space="0" w:color="auto"/>
              <w:left w:val="nil"/>
              <w:bottom w:val="single" w:sz="6" w:space="0" w:color="auto"/>
              <w:right w:val="thickThinSmallGap" w:sz="12" w:space="0" w:color="auto"/>
            </w:tcBorders>
            <w:vAlign w:val="center"/>
          </w:tcPr>
          <w:p w:rsidR="00970B76" w:rsidRDefault="00970B76">
            <w:pPr>
              <w:widowControl/>
              <w:jc w:val="center"/>
              <w:rPr>
                <w:rFonts w:ascii="宋体" w:hAnsi="宋体"/>
                <w:bCs/>
                <w:kern w:val="0"/>
                <w:sz w:val="24"/>
                <w:szCs w:val="24"/>
              </w:rPr>
            </w:pPr>
          </w:p>
        </w:tc>
      </w:tr>
      <w:tr w:rsidR="00970B76">
        <w:trPr>
          <w:trHeight w:val="502"/>
          <w:jc w:val="center"/>
        </w:trPr>
        <w:tc>
          <w:tcPr>
            <w:tcW w:w="1809"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widowControl/>
              <w:jc w:val="center"/>
              <w:rPr>
                <w:rFonts w:ascii="宋体" w:hAnsi="宋体"/>
                <w:bCs/>
                <w:kern w:val="0"/>
                <w:sz w:val="24"/>
                <w:szCs w:val="24"/>
              </w:rPr>
            </w:pPr>
            <w:r>
              <w:rPr>
                <w:rFonts w:ascii="宋体" w:hAnsi="宋体" w:hint="eastAsia"/>
                <w:bCs/>
                <w:kern w:val="0"/>
                <w:sz w:val="24"/>
                <w:szCs w:val="24"/>
              </w:rPr>
              <w:t>燃料管理</w:t>
            </w:r>
          </w:p>
        </w:tc>
        <w:tc>
          <w:tcPr>
            <w:tcW w:w="1276"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hAnsi="宋体"/>
                <w:bCs/>
                <w:kern w:val="0"/>
                <w:sz w:val="24"/>
                <w:szCs w:val="24"/>
              </w:rPr>
            </w:pPr>
            <w:r>
              <w:rPr>
                <w:rFonts w:ascii="宋体" w:hAnsi="宋体" w:hint="eastAsia"/>
                <w:bCs/>
                <w:kern w:val="0"/>
                <w:sz w:val="24"/>
                <w:szCs w:val="24"/>
              </w:rPr>
              <w:t>1</w:t>
            </w:r>
          </w:p>
        </w:tc>
        <w:tc>
          <w:tcPr>
            <w:tcW w:w="1418"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hAnsi="宋体"/>
                <w:bCs/>
                <w:kern w:val="0"/>
                <w:sz w:val="24"/>
                <w:szCs w:val="24"/>
              </w:rPr>
            </w:pPr>
            <w:r>
              <w:rPr>
                <w:rFonts w:ascii="宋体" w:hAnsi="宋体" w:hint="eastAsia"/>
                <w:bCs/>
                <w:kern w:val="0"/>
                <w:sz w:val="24"/>
                <w:szCs w:val="24"/>
              </w:rPr>
              <w:t>本科</w:t>
            </w:r>
          </w:p>
        </w:tc>
        <w:tc>
          <w:tcPr>
            <w:tcW w:w="2409"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hAnsi="宋体"/>
                <w:bCs/>
                <w:kern w:val="0"/>
                <w:sz w:val="24"/>
                <w:szCs w:val="24"/>
              </w:rPr>
            </w:pPr>
            <w:r>
              <w:rPr>
                <w:rFonts w:ascii="宋体" w:hAnsi="宋体" w:hint="eastAsia"/>
                <w:bCs/>
                <w:kern w:val="0"/>
                <w:sz w:val="24"/>
                <w:szCs w:val="24"/>
              </w:rPr>
              <w:t>农业</w:t>
            </w:r>
            <w:r>
              <w:rPr>
                <w:rFonts w:ascii="宋体" w:hAnsi="宋体" w:hint="eastAsia"/>
                <w:bCs/>
                <w:kern w:val="0"/>
                <w:sz w:val="24"/>
                <w:szCs w:val="24"/>
              </w:rPr>
              <w:t>/</w:t>
            </w:r>
            <w:r>
              <w:rPr>
                <w:rFonts w:ascii="宋体" w:hAnsi="宋体" w:hint="eastAsia"/>
                <w:bCs/>
                <w:kern w:val="0"/>
                <w:sz w:val="24"/>
                <w:szCs w:val="24"/>
              </w:rPr>
              <w:t>农机</w:t>
            </w:r>
            <w:r>
              <w:rPr>
                <w:rFonts w:ascii="宋体" w:hAnsi="宋体" w:hint="eastAsia"/>
                <w:bCs/>
                <w:kern w:val="0"/>
                <w:sz w:val="24"/>
                <w:szCs w:val="24"/>
              </w:rPr>
              <w:t>/</w:t>
            </w:r>
            <w:r>
              <w:rPr>
                <w:rFonts w:ascii="宋体" w:hAnsi="宋体" w:hint="eastAsia"/>
                <w:bCs/>
                <w:kern w:val="0"/>
                <w:sz w:val="24"/>
                <w:szCs w:val="24"/>
              </w:rPr>
              <w:t>营销</w:t>
            </w:r>
          </w:p>
        </w:tc>
        <w:tc>
          <w:tcPr>
            <w:tcW w:w="1418" w:type="dxa"/>
            <w:tcBorders>
              <w:top w:val="single" w:sz="6" w:space="0" w:color="auto"/>
              <w:left w:val="nil"/>
              <w:bottom w:val="single" w:sz="6" w:space="0" w:color="auto"/>
              <w:right w:val="single" w:sz="4" w:space="0" w:color="auto"/>
            </w:tcBorders>
            <w:vAlign w:val="center"/>
          </w:tcPr>
          <w:p w:rsidR="00970B76" w:rsidRDefault="009865EA">
            <w:pPr>
              <w:widowControl/>
              <w:jc w:val="center"/>
              <w:rPr>
                <w:rFonts w:ascii="宋体" w:hAnsi="宋体"/>
                <w:bCs/>
                <w:kern w:val="0"/>
                <w:sz w:val="24"/>
                <w:szCs w:val="24"/>
              </w:rPr>
            </w:pPr>
            <w:r>
              <w:rPr>
                <w:rFonts w:ascii="宋体" w:hAnsi="宋体" w:hint="eastAsia"/>
                <w:bCs/>
                <w:kern w:val="0"/>
                <w:sz w:val="24"/>
                <w:szCs w:val="24"/>
              </w:rPr>
              <w:t>中山</w:t>
            </w:r>
          </w:p>
        </w:tc>
        <w:tc>
          <w:tcPr>
            <w:tcW w:w="2126" w:type="dxa"/>
            <w:tcBorders>
              <w:top w:val="single" w:sz="6" w:space="0" w:color="auto"/>
              <w:left w:val="nil"/>
              <w:bottom w:val="single" w:sz="6" w:space="0" w:color="auto"/>
              <w:right w:val="thickThinSmallGap" w:sz="12" w:space="0" w:color="auto"/>
            </w:tcBorders>
            <w:vAlign w:val="center"/>
          </w:tcPr>
          <w:p w:rsidR="00970B76" w:rsidRDefault="00970B76">
            <w:pPr>
              <w:widowControl/>
              <w:jc w:val="center"/>
              <w:rPr>
                <w:rFonts w:ascii="宋体" w:hAnsi="宋体"/>
                <w:bCs/>
                <w:kern w:val="0"/>
                <w:sz w:val="24"/>
                <w:szCs w:val="24"/>
              </w:rPr>
            </w:pPr>
          </w:p>
        </w:tc>
      </w:tr>
      <w:tr w:rsidR="00970B76">
        <w:trPr>
          <w:trHeight w:val="502"/>
          <w:jc w:val="center"/>
        </w:trPr>
        <w:tc>
          <w:tcPr>
            <w:tcW w:w="1809"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widowControl/>
              <w:jc w:val="center"/>
              <w:rPr>
                <w:rFonts w:ascii="宋体" w:hAnsi="宋体"/>
                <w:bCs/>
                <w:kern w:val="0"/>
                <w:sz w:val="24"/>
                <w:szCs w:val="24"/>
              </w:rPr>
            </w:pPr>
            <w:r>
              <w:rPr>
                <w:rFonts w:ascii="宋体" w:hAnsi="宋体" w:hint="eastAsia"/>
                <w:bCs/>
                <w:kern w:val="0"/>
                <w:sz w:val="24"/>
                <w:szCs w:val="24"/>
              </w:rPr>
              <w:t>生产储干</w:t>
            </w:r>
          </w:p>
        </w:tc>
        <w:tc>
          <w:tcPr>
            <w:tcW w:w="1276"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hAnsi="宋体"/>
                <w:bCs/>
                <w:kern w:val="0"/>
                <w:sz w:val="24"/>
                <w:szCs w:val="24"/>
              </w:rPr>
            </w:pPr>
            <w:r>
              <w:rPr>
                <w:rFonts w:ascii="宋体" w:hAnsi="宋体" w:hint="eastAsia"/>
                <w:bCs/>
                <w:kern w:val="0"/>
                <w:sz w:val="24"/>
                <w:szCs w:val="24"/>
              </w:rPr>
              <w:t>8</w:t>
            </w:r>
          </w:p>
        </w:tc>
        <w:tc>
          <w:tcPr>
            <w:tcW w:w="1418"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hAnsi="宋体"/>
                <w:bCs/>
                <w:kern w:val="0"/>
                <w:sz w:val="24"/>
                <w:szCs w:val="24"/>
              </w:rPr>
            </w:pPr>
            <w:r>
              <w:rPr>
                <w:rFonts w:ascii="宋体" w:hAnsi="宋体" w:hint="eastAsia"/>
                <w:bCs/>
                <w:kern w:val="0"/>
                <w:sz w:val="24"/>
                <w:szCs w:val="24"/>
              </w:rPr>
              <w:t>本科</w:t>
            </w:r>
          </w:p>
        </w:tc>
        <w:tc>
          <w:tcPr>
            <w:tcW w:w="2409"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hAnsi="宋体"/>
                <w:bCs/>
                <w:kern w:val="0"/>
                <w:sz w:val="24"/>
                <w:szCs w:val="24"/>
              </w:rPr>
            </w:pPr>
            <w:r>
              <w:rPr>
                <w:rFonts w:ascii="宋体" w:hAnsi="宋体" w:hint="eastAsia"/>
                <w:bCs/>
                <w:kern w:val="0"/>
                <w:sz w:val="24"/>
                <w:szCs w:val="24"/>
              </w:rPr>
              <w:t>机械类</w:t>
            </w:r>
            <w:r>
              <w:rPr>
                <w:rFonts w:ascii="宋体" w:hAnsi="宋体" w:hint="eastAsia"/>
                <w:bCs/>
                <w:kern w:val="0"/>
                <w:sz w:val="24"/>
                <w:szCs w:val="24"/>
              </w:rPr>
              <w:t>/</w:t>
            </w:r>
            <w:r>
              <w:rPr>
                <w:rFonts w:ascii="宋体" w:hAnsi="宋体" w:hint="eastAsia"/>
                <w:bCs/>
                <w:kern w:val="0"/>
                <w:sz w:val="24"/>
                <w:szCs w:val="24"/>
              </w:rPr>
              <w:t>机电类</w:t>
            </w:r>
          </w:p>
        </w:tc>
        <w:tc>
          <w:tcPr>
            <w:tcW w:w="1418" w:type="dxa"/>
            <w:tcBorders>
              <w:top w:val="single" w:sz="6" w:space="0" w:color="auto"/>
              <w:left w:val="nil"/>
              <w:bottom w:val="single" w:sz="6" w:space="0" w:color="auto"/>
              <w:right w:val="single" w:sz="4" w:space="0" w:color="auto"/>
            </w:tcBorders>
            <w:vAlign w:val="center"/>
          </w:tcPr>
          <w:p w:rsidR="00970B76" w:rsidRDefault="009865EA">
            <w:pPr>
              <w:widowControl/>
              <w:jc w:val="center"/>
              <w:rPr>
                <w:rFonts w:ascii="宋体" w:hAnsi="宋体"/>
                <w:bCs/>
                <w:kern w:val="0"/>
                <w:sz w:val="24"/>
                <w:szCs w:val="24"/>
              </w:rPr>
            </w:pPr>
            <w:r>
              <w:rPr>
                <w:rFonts w:ascii="宋体" w:hAnsi="宋体" w:hint="eastAsia"/>
                <w:bCs/>
                <w:kern w:val="0"/>
                <w:sz w:val="24"/>
                <w:szCs w:val="24"/>
              </w:rPr>
              <w:t>中山</w:t>
            </w:r>
          </w:p>
        </w:tc>
        <w:tc>
          <w:tcPr>
            <w:tcW w:w="2126" w:type="dxa"/>
            <w:tcBorders>
              <w:top w:val="single" w:sz="6" w:space="0" w:color="auto"/>
              <w:left w:val="nil"/>
              <w:bottom w:val="single" w:sz="6" w:space="0" w:color="auto"/>
              <w:right w:val="thickThinSmallGap" w:sz="12" w:space="0" w:color="auto"/>
            </w:tcBorders>
            <w:vAlign w:val="center"/>
          </w:tcPr>
          <w:p w:rsidR="00970B76" w:rsidRDefault="00970B76">
            <w:pPr>
              <w:widowControl/>
              <w:jc w:val="center"/>
              <w:rPr>
                <w:rFonts w:ascii="宋体" w:hAnsi="宋体"/>
                <w:bCs/>
                <w:kern w:val="0"/>
                <w:sz w:val="24"/>
                <w:szCs w:val="24"/>
              </w:rPr>
            </w:pPr>
          </w:p>
        </w:tc>
      </w:tr>
    </w:tbl>
    <w:p w:rsidR="00970B76" w:rsidRDefault="00970B76">
      <w:pPr>
        <w:tabs>
          <w:tab w:val="left" w:pos="1005"/>
        </w:tabs>
        <w:rPr>
          <w:sz w:val="24"/>
          <w:szCs w:val="24"/>
        </w:rPr>
      </w:pPr>
    </w:p>
    <w:p w:rsidR="00970B76" w:rsidRDefault="009865EA">
      <w:pPr>
        <w:widowControl/>
        <w:jc w:val="left"/>
        <w:rPr>
          <w:sz w:val="24"/>
          <w:szCs w:val="24"/>
        </w:rPr>
      </w:pPr>
      <w:r>
        <w:rPr>
          <w:sz w:val="24"/>
          <w:szCs w:val="24"/>
        </w:rPr>
        <w:br w:type="page"/>
      </w:r>
    </w:p>
    <w:p w:rsidR="00970B76" w:rsidRDefault="009865EA">
      <w:pPr>
        <w:pStyle w:val="12"/>
      </w:pPr>
      <w:bookmarkStart w:id="114" w:name="_Toc499194177"/>
      <w:r>
        <w:rPr>
          <w:rFonts w:hint="eastAsia"/>
        </w:rPr>
        <w:lastRenderedPageBreak/>
        <w:t>64</w:t>
      </w:r>
      <w:r>
        <w:t xml:space="preserve"> </w:t>
      </w:r>
      <w:r>
        <w:rPr>
          <w:rFonts w:hint="eastAsia"/>
        </w:rPr>
        <w:t>中数通信息有限公司</w:t>
      </w:r>
      <w:bookmarkEnd w:id="114"/>
    </w:p>
    <w:p w:rsidR="00970B76" w:rsidRDefault="00970B76">
      <w:pPr>
        <w:tabs>
          <w:tab w:val="left" w:pos="1005"/>
        </w:tabs>
        <w:rPr>
          <w:sz w:val="24"/>
          <w:szCs w:val="24"/>
        </w:rPr>
      </w:pPr>
    </w:p>
    <w:tbl>
      <w:tblPr>
        <w:tblW w:w="9747" w:type="dxa"/>
        <w:jc w:val="center"/>
        <w:tblLayout w:type="fixed"/>
        <w:tblLook w:val="04A0" w:firstRow="1" w:lastRow="0" w:firstColumn="1" w:lastColumn="0" w:noHBand="0" w:noVBand="1"/>
      </w:tblPr>
      <w:tblGrid>
        <w:gridCol w:w="2235"/>
        <w:gridCol w:w="850"/>
        <w:gridCol w:w="1559"/>
        <w:gridCol w:w="2268"/>
        <w:gridCol w:w="1276"/>
        <w:gridCol w:w="1559"/>
      </w:tblGrid>
      <w:tr w:rsidR="00970B76">
        <w:trPr>
          <w:trHeight w:val="2334"/>
          <w:jc w:val="center"/>
        </w:trPr>
        <w:tc>
          <w:tcPr>
            <w:tcW w:w="9747" w:type="dxa"/>
            <w:gridSpan w:val="6"/>
            <w:tcBorders>
              <w:top w:val="thinThickSmallGap" w:sz="12" w:space="0" w:color="auto"/>
              <w:left w:val="thinThickSmallGap" w:sz="12" w:space="0" w:color="auto"/>
              <w:bottom w:val="single" w:sz="6" w:space="0" w:color="auto"/>
              <w:right w:val="thickThinSmallGap" w:sz="12" w:space="0" w:color="auto"/>
            </w:tcBorders>
          </w:tcPr>
          <w:p w:rsidR="00970B76" w:rsidRDefault="009865EA">
            <w:pPr>
              <w:rPr>
                <w:bCs/>
                <w:sz w:val="24"/>
                <w:szCs w:val="24"/>
              </w:rPr>
            </w:pPr>
            <w:r>
              <w:rPr>
                <w:rFonts w:eastAsia="黑体" w:hint="eastAsia"/>
                <w:b/>
                <w:bCs/>
                <w:sz w:val="24"/>
                <w:szCs w:val="24"/>
              </w:rPr>
              <w:t>公司简介</w:t>
            </w:r>
            <w:r>
              <w:rPr>
                <w:rFonts w:ascii="黑体" w:eastAsia="黑体" w:hAnsi="黑体" w:hint="eastAsia"/>
                <w:b/>
                <w:bCs/>
                <w:sz w:val="24"/>
                <w:szCs w:val="24"/>
              </w:rPr>
              <w:t>:</w:t>
            </w:r>
            <w:r>
              <w:rPr>
                <w:rFonts w:hint="eastAsia"/>
                <w:bCs/>
                <w:sz w:val="24"/>
                <w:szCs w:val="24"/>
              </w:rPr>
              <w:t>中数通信息有限公司，成立于</w:t>
            </w:r>
            <w:r>
              <w:rPr>
                <w:rFonts w:hint="eastAsia"/>
                <w:bCs/>
                <w:sz w:val="24"/>
                <w:szCs w:val="24"/>
              </w:rPr>
              <w:t>1997</w:t>
            </w:r>
            <w:r>
              <w:rPr>
                <w:rFonts w:ascii="黑体" w:hAnsi="黑体" w:hint="eastAsia"/>
                <w:bCs/>
                <w:sz w:val="24"/>
                <w:szCs w:val="24"/>
              </w:rPr>
              <w:t>年，在软件开发、增值运营、系统集成、云运营服务等领域拥有近</w:t>
            </w:r>
            <w:r>
              <w:rPr>
                <w:rFonts w:hint="eastAsia"/>
                <w:bCs/>
                <w:sz w:val="24"/>
                <w:szCs w:val="24"/>
              </w:rPr>
              <w:t>20</w:t>
            </w:r>
            <w:r>
              <w:rPr>
                <w:rFonts w:ascii="黑体" w:hAnsi="黑体" w:hint="eastAsia"/>
                <w:bCs/>
                <w:sz w:val="24"/>
                <w:szCs w:val="24"/>
              </w:rPr>
              <w:t>年的经验积累，业务范围覆盖全国，除广州总部外还拥有北京、南京、成都三家分公司。作为员工规模超</w:t>
            </w:r>
            <w:r>
              <w:rPr>
                <w:rFonts w:hint="eastAsia"/>
                <w:bCs/>
                <w:sz w:val="24"/>
                <w:szCs w:val="24"/>
              </w:rPr>
              <w:t>1000</w:t>
            </w:r>
            <w:r>
              <w:rPr>
                <w:rFonts w:ascii="黑体" w:hAnsi="黑体" w:hint="eastAsia"/>
                <w:bCs/>
                <w:sz w:val="24"/>
                <w:szCs w:val="24"/>
              </w:rPr>
              <w:t>人的互联网通信企业，中数通依托中国电信大平台与</w:t>
            </w:r>
            <w:r>
              <w:rPr>
                <w:rFonts w:hint="eastAsia"/>
                <w:bCs/>
                <w:sz w:val="24"/>
                <w:szCs w:val="24"/>
              </w:rPr>
              <w:t>SAP</w:t>
            </w:r>
            <w:r>
              <w:rPr>
                <w:rFonts w:ascii="黑体" w:hAnsi="黑体" w:hint="eastAsia"/>
                <w:bCs/>
                <w:sz w:val="24"/>
                <w:szCs w:val="24"/>
              </w:rPr>
              <w:t>进行强强联合，拥有全国范围内的增值电信业务经营许可、甲级通信网络集成等资质，并通过</w:t>
            </w:r>
            <w:r>
              <w:rPr>
                <w:rFonts w:hint="eastAsia"/>
                <w:bCs/>
                <w:sz w:val="24"/>
                <w:szCs w:val="24"/>
              </w:rPr>
              <w:t>CMMI</w:t>
            </w:r>
            <w:r>
              <w:rPr>
                <w:rFonts w:ascii="黑体" w:hAnsi="黑体" w:hint="eastAsia"/>
                <w:bCs/>
                <w:sz w:val="24"/>
                <w:szCs w:val="24"/>
              </w:rPr>
              <w:t>体系</w:t>
            </w:r>
            <w:r>
              <w:rPr>
                <w:rFonts w:hint="eastAsia"/>
                <w:bCs/>
                <w:sz w:val="24"/>
                <w:szCs w:val="24"/>
              </w:rPr>
              <w:t>5</w:t>
            </w:r>
            <w:r>
              <w:rPr>
                <w:rFonts w:ascii="黑体" w:hAnsi="黑体" w:hint="eastAsia"/>
                <w:bCs/>
                <w:sz w:val="24"/>
                <w:szCs w:val="24"/>
              </w:rPr>
              <w:t>级认证，是国内重要的云运营业务的服务提供商。</w:t>
            </w:r>
            <w:r>
              <w:rPr>
                <w:rFonts w:hint="eastAsia"/>
                <w:bCs/>
                <w:sz w:val="24"/>
                <w:szCs w:val="24"/>
              </w:rPr>
              <w:t>中数通顺应云计算及大数据潮流，专注于企业级云计算业务，目前运营的云产品包括</w:t>
            </w:r>
            <w:r>
              <w:rPr>
                <w:rFonts w:hint="eastAsia"/>
                <w:bCs/>
                <w:sz w:val="24"/>
                <w:szCs w:val="24"/>
              </w:rPr>
              <w:t>SuccessFactors</w:t>
            </w:r>
            <w:r>
              <w:rPr>
                <w:rFonts w:ascii="黑体" w:hAnsi="黑体" w:hint="eastAsia"/>
                <w:bCs/>
                <w:sz w:val="24"/>
                <w:szCs w:val="24"/>
              </w:rPr>
              <w:t>（</w:t>
            </w:r>
            <w:r>
              <w:rPr>
                <w:rFonts w:hint="eastAsia"/>
                <w:bCs/>
                <w:sz w:val="24"/>
                <w:szCs w:val="24"/>
              </w:rPr>
              <w:t>HR</w:t>
            </w:r>
            <w:r>
              <w:rPr>
                <w:rFonts w:ascii="黑体" w:hAnsi="黑体" w:hint="eastAsia"/>
                <w:bCs/>
                <w:sz w:val="24"/>
                <w:szCs w:val="24"/>
              </w:rPr>
              <w:t>云）</w:t>
            </w:r>
            <w:r>
              <w:rPr>
                <w:rFonts w:hint="eastAsia"/>
                <w:bCs/>
                <w:sz w:val="24"/>
                <w:szCs w:val="24"/>
              </w:rPr>
              <w:t>,Anywhere</w:t>
            </w:r>
            <w:r>
              <w:rPr>
                <w:rFonts w:ascii="黑体" w:hAnsi="黑体" w:hint="eastAsia"/>
                <w:bCs/>
                <w:sz w:val="24"/>
                <w:szCs w:val="24"/>
              </w:rPr>
              <w:t>（商务添翼）</w:t>
            </w:r>
            <w:r>
              <w:rPr>
                <w:rFonts w:hint="eastAsia"/>
                <w:bCs/>
                <w:sz w:val="24"/>
                <w:szCs w:val="24"/>
              </w:rPr>
              <w:t>,Concur</w:t>
            </w:r>
            <w:r>
              <w:rPr>
                <w:rFonts w:ascii="黑体" w:hAnsi="黑体" w:hint="eastAsia"/>
                <w:bCs/>
                <w:sz w:val="24"/>
                <w:szCs w:val="24"/>
              </w:rPr>
              <w:t>（差旅及费用管理）</w:t>
            </w:r>
            <w:r>
              <w:rPr>
                <w:rFonts w:hint="eastAsia"/>
                <w:bCs/>
                <w:sz w:val="24"/>
                <w:szCs w:val="24"/>
              </w:rPr>
              <w:t>,C4C</w:t>
            </w:r>
            <w:r>
              <w:rPr>
                <w:rFonts w:ascii="黑体" w:hAnsi="黑体" w:hint="eastAsia"/>
                <w:bCs/>
                <w:sz w:val="24"/>
                <w:szCs w:val="24"/>
              </w:rPr>
              <w:t>（</w:t>
            </w:r>
            <w:r>
              <w:rPr>
                <w:rFonts w:hint="eastAsia"/>
                <w:bCs/>
                <w:sz w:val="24"/>
                <w:szCs w:val="24"/>
              </w:rPr>
              <w:t>CRM</w:t>
            </w:r>
            <w:r>
              <w:rPr>
                <w:rFonts w:ascii="黑体" w:hAnsi="黑体" w:hint="eastAsia"/>
                <w:bCs/>
                <w:sz w:val="24"/>
                <w:szCs w:val="24"/>
              </w:rPr>
              <w:t>云）</w:t>
            </w:r>
            <w:r>
              <w:rPr>
                <w:rFonts w:hint="eastAsia"/>
                <w:bCs/>
                <w:sz w:val="24"/>
                <w:szCs w:val="24"/>
              </w:rPr>
              <w:t>,ByDesign</w:t>
            </w:r>
            <w:r>
              <w:rPr>
                <w:rFonts w:ascii="黑体" w:hAnsi="黑体" w:hint="eastAsia"/>
                <w:bCs/>
                <w:sz w:val="24"/>
                <w:szCs w:val="24"/>
              </w:rPr>
              <w:t>（</w:t>
            </w:r>
            <w:r>
              <w:rPr>
                <w:rFonts w:hint="eastAsia"/>
                <w:bCs/>
                <w:sz w:val="24"/>
                <w:szCs w:val="24"/>
              </w:rPr>
              <w:t>ERP</w:t>
            </w:r>
            <w:r>
              <w:rPr>
                <w:rFonts w:ascii="黑体" w:hAnsi="黑体" w:hint="eastAsia"/>
                <w:bCs/>
                <w:sz w:val="24"/>
                <w:szCs w:val="24"/>
              </w:rPr>
              <w:t>云）</w:t>
            </w:r>
            <w:r>
              <w:rPr>
                <w:rFonts w:hint="eastAsia"/>
                <w:bCs/>
                <w:sz w:val="24"/>
                <w:szCs w:val="24"/>
              </w:rPr>
              <w:t>,Ariba</w:t>
            </w:r>
            <w:r>
              <w:rPr>
                <w:rFonts w:ascii="黑体" w:hAnsi="黑体" w:hint="eastAsia"/>
                <w:bCs/>
                <w:sz w:val="24"/>
                <w:szCs w:val="24"/>
              </w:rPr>
              <w:t>（采购云），</w:t>
            </w:r>
            <w:r>
              <w:rPr>
                <w:rFonts w:hint="eastAsia"/>
                <w:bCs/>
                <w:sz w:val="24"/>
                <w:szCs w:val="24"/>
              </w:rPr>
              <w:t>IBP</w:t>
            </w:r>
            <w:r>
              <w:rPr>
                <w:rFonts w:ascii="黑体" w:hAnsi="黑体" w:hint="eastAsia"/>
                <w:bCs/>
                <w:sz w:val="24"/>
                <w:szCs w:val="24"/>
              </w:rPr>
              <w:t>（业务计划流程管理）、</w:t>
            </w:r>
            <w:r>
              <w:rPr>
                <w:rFonts w:hint="eastAsia"/>
                <w:bCs/>
                <w:sz w:val="24"/>
                <w:szCs w:val="24"/>
              </w:rPr>
              <w:t>Analytics Cloud</w:t>
            </w:r>
            <w:r>
              <w:rPr>
                <w:rFonts w:ascii="黑体" w:hAnsi="黑体" w:hint="eastAsia"/>
                <w:bCs/>
                <w:sz w:val="24"/>
                <w:szCs w:val="24"/>
              </w:rPr>
              <w:t>（分析云）等产品，拥有安全、规范、高效的云运营服务体系。此外，中数通还拥有大数据、信息安全、</w:t>
            </w:r>
            <w:r>
              <w:rPr>
                <w:rFonts w:hint="eastAsia"/>
                <w:bCs/>
                <w:sz w:val="24"/>
                <w:szCs w:val="24"/>
              </w:rPr>
              <w:t>IPTV</w:t>
            </w:r>
            <w:r>
              <w:rPr>
                <w:rFonts w:ascii="黑体" w:hAnsi="黑体" w:hint="eastAsia"/>
                <w:bCs/>
                <w:sz w:val="24"/>
                <w:szCs w:val="24"/>
              </w:rPr>
              <w:t>、智慧校园、综合办公、项目管理、智慧后人生和供应链解决方案等核</w:t>
            </w:r>
            <w:r>
              <w:rPr>
                <w:rFonts w:ascii="黑体" w:hAnsi="黑体" w:hint="eastAsia"/>
                <w:bCs/>
                <w:sz w:val="24"/>
                <w:szCs w:val="24"/>
              </w:rPr>
              <w:t>心产品。</w:t>
            </w:r>
          </w:p>
        </w:tc>
      </w:tr>
      <w:tr w:rsidR="00970B76">
        <w:trPr>
          <w:trHeight w:val="443"/>
          <w:jc w:val="center"/>
        </w:trPr>
        <w:tc>
          <w:tcPr>
            <w:tcW w:w="2235"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widowControl/>
              <w:jc w:val="center"/>
              <w:rPr>
                <w:rFonts w:ascii="宋体" w:eastAsia="黑体" w:hAnsi="宋体"/>
                <w:b/>
                <w:bCs/>
                <w:kern w:val="0"/>
                <w:sz w:val="24"/>
                <w:szCs w:val="24"/>
              </w:rPr>
            </w:pPr>
            <w:r>
              <w:rPr>
                <w:rFonts w:ascii="宋体" w:eastAsia="黑体" w:hAnsi="宋体" w:cs="宋体" w:hint="eastAsia"/>
                <w:b/>
                <w:bCs/>
                <w:kern w:val="0"/>
                <w:sz w:val="24"/>
                <w:szCs w:val="24"/>
              </w:rPr>
              <w:t>简历接收邮箱</w:t>
            </w:r>
          </w:p>
        </w:tc>
        <w:tc>
          <w:tcPr>
            <w:tcW w:w="2409" w:type="dxa"/>
            <w:gridSpan w:val="2"/>
            <w:tcBorders>
              <w:top w:val="single" w:sz="6" w:space="0" w:color="auto"/>
              <w:left w:val="nil"/>
              <w:bottom w:val="single" w:sz="6" w:space="0" w:color="auto"/>
              <w:right w:val="single" w:sz="6" w:space="0" w:color="auto"/>
            </w:tcBorders>
            <w:vAlign w:val="center"/>
          </w:tcPr>
          <w:p w:rsidR="00970B76" w:rsidRDefault="00970B76">
            <w:pPr>
              <w:widowControl/>
              <w:jc w:val="center"/>
              <w:rPr>
                <w:rFonts w:ascii="宋体" w:eastAsia="黑体" w:hAnsi="宋体"/>
                <w:b/>
                <w:bCs/>
                <w:kern w:val="0"/>
                <w:sz w:val="24"/>
                <w:szCs w:val="24"/>
              </w:rPr>
            </w:pPr>
          </w:p>
        </w:tc>
        <w:tc>
          <w:tcPr>
            <w:tcW w:w="2268"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eastAsia="黑体" w:hAnsi="宋体"/>
                <w:b/>
                <w:bCs/>
                <w:kern w:val="0"/>
                <w:sz w:val="24"/>
                <w:szCs w:val="24"/>
              </w:rPr>
            </w:pPr>
            <w:r>
              <w:rPr>
                <w:rFonts w:ascii="宋体" w:eastAsia="黑体" w:hAnsi="宋体" w:cs="宋体" w:hint="eastAsia"/>
                <w:b/>
                <w:bCs/>
                <w:kern w:val="0"/>
                <w:sz w:val="24"/>
                <w:szCs w:val="24"/>
              </w:rPr>
              <w:t>简历接收截止时间</w:t>
            </w:r>
          </w:p>
        </w:tc>
        <w:tc>
          <w:tcPr>
            <w:tcW w:w="2835" w:type="dxa"/>
            <w:gridSpan w:val="2"/>
            <w:tcBorders>
              <w:top w:val="single" w:sz="4" w:space="0" w:color="4F81BD"/>
              <w:left w:val="nil"/>
              <w:bottom w:val="single" w:sz="6" w:space="0" w:color="auto"/>
              <w:right w:val="thickThinSmallGap" w:sz="12" w:space="0" w:color="auto"/>
            </w:tcBorders>
            <w:vAlign w:val="center"/>
          </w:tcPr>
          <w:p w:rsidR="00970B76" w:rsidRDefault="00970B76">
            <w:pPr>
              <w:widowControl/>
              <w:jc w:val="center"/>
              <w:rPr>
                <w:rFonts w:ascii="宋体" w:eastAsia="黑体" w:hAnsi="宋体"/>
                <w:b/>
                <w:bCs/>
                <w:kern w:val="0"/>
                <w:sz w:val="24"/>
                <w:szCs w:val="24"/>
              </w:rPr>
            </w:pPr>
          </w:p>
        </w:tc>
      </w:tr>
      <w:tr w:rsidR="00970B76">
        <w:trPr>
          <w:trHeight w:val="443"/>
          <w:jc w:val="center"/>
        </w:trPr>
        <w:tc>
          <w:tcPr>
            <w:tcW w:w="2235"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widowControl/>
              <w:jc w:val="center"/>
              <w:rPr>
                <w:rFonts w:eastAsia="黑体"/>
                <w:b/>
                <w:bCs/>
                <w:sz w:val="24"/>
                <w:szCs w:val="24"/>
              </w:rPr>
            </w:pPr>
            <w:r>
              <w:rPr>
                <w:rFonts w:eastAsia="黑体" w:hint="eastAsia"/>
                <w:b/>
                <w:bCs/>
                <w:sz w:val="24"/>
                <w:szCs w:val="24"/>
              </w:rPr>
              <w:t>招聘岗位</w:t>
            </w:r>
          </w:p>
        </w:tc>
        <w:tc>
          <w:tcPr>
            <w:tcW w:w="850" w:type="dxa"/>
            <w:tcBorders>
              <w:top w:val="single" w:sz="6" w:space="0" w:color="auto"/>
              <w:left w:val="nil"/>
              <w:bottom w:val="single" w:sz="6" w:space="0" w:color="auto"/>
              <w:right w:val="single" w:sz="6" w:space="0" w:color="auto"/>
            </w:tcBorders>
            <w:vAlign w:val="center"/>
          </w:tcPr>
          <w:p w:rsidR="00970B76" w:rsidRDefault="009865EA">
            <w:pPr>
              <w:jc w:val="center"/>
              <w:rPr>
                <w:rFonts w:eastAsia="黑体"/>
                <w:b/>
                <w:bCs/>
                <w:sz w:val="24"/>
                <w:szCs w:val="24"/>
              </w:rPr>
            </w:pPr>
            <w:r>
              <w:rPr>
                <w:rFonts w:eastAsia="黑体" w:hint="eastAsia"/>
                <w:b/>
                <w:bCs/>
                <w:sz w:val="24"/>
                <w:szCs w:val="24"/>
              </w:rPr>
              <w:t>招聘人数</w:t>
            </w:r>
          </w:p>
        </w:tc>
        <w:tc>
          <w:tcPr>
            <w:tcW w:w="1559" w:type="dxa"/>
            <w:tcBorders>
              <w:top w:val="single" w:sz="6" w:space="0" w:color="auto"/>
              <w:left w:val="nil"/>
              <w:bottom w:val="single" w:sz="6" w:space="0" w:color="auto"/>
              <w:right w:val="single" w:sz="6" w:space="0" w:color="auto"/>
            </w:tcBorders>
            <w:vAlign w:val="center"/>
          </w:tcPr>
          <w:p w:rsidR="00970B76" w:rsidRDefault="009865EA">
            <w:pPr>
              <w:jc w:val="center"/>
              <w:rPr>
                <w:rFonts w:eastAsia="黑体"/>
                <w:b/>
                <w:bCs/>
                <w:sz w:val="24"/>
                <w:szCs w:val="24"/>
              </w:rPr>
            </w:pPr>
            <w:r>
              <w:rPr>
                <w:rFonts w:eastAsia="黑体" w:hint="eastAsia"/>
                <w:b/>
                <w:bCs/>
                <w:sz w:val="24"/>
                <w:szCs w:val="24"/>
              </w:rPr>
              <w:t>学历要求</w:t>
            </w:r>
          </w:p>
        </w:tc>
        <w:tc>
          <w:tcPr>
            <w:tcW w:w="2268" w:type="dxa"/>
            <w:tcBorders>
              <w:top w:val="single" w:sz="6" w:space="0" w:color="auto"/>
              <w:left w:val="nil"/>
              <w:bottom w:val="single" w:sz="6" w:space="0" w:color="auto"/>
              <w:right w:val="single" w:sz="6" w:space="0" w:color="auto"/>
            </w:tcBorders>
            <w:vAlign w:val="center"/>
          </w:tcPr>
          <w:p w:rsidR="00970B76" w:rsidRDefault="009865EA">
            <w:pPr>
              <w:jc w:val="center"/>
              <w:rPr>
                <w:rFonts w:eastAsia="黑体"/>
                <w:b/>
                <w:bCs/>
                <w:sz w:val="24"/>
                <w:szCs w:val="24"/>
              </w:rPr>
            </w:pPr>
            <w:r>
              <w:rPr>
                <w:rFonts w:eastAsia="黑体" w:hint="eastAsia"/>
                <w:b/>
                <w:bCs/>
                <w:sz w:val="24"/>
                <w:szCs w:val="24"/>
              </w:rPr>
              <w:t>招聘专业</w:t>
            </w:r>
          </w:p>
        </w:tc>
        <w:tc>
          <w:tcPr>
            <w:tcW w:w="1276" w:type="dxa"/>
            <w:tcBorders>
              <w:top w:val="single" w:sz="4" w:space="0" w:color="4F81BD"/>
              <w:left w:val="nil"/>
              <w:bottom w:val="single" w:sz="6" w:space="0" w:color="auto"/>
              <w:right w:val="single" w:sz="4" w:space="0" w:color="auto"/>
            </w:tcBorders>
            <w:vAlign w:val="center"/>
          </w:tcPr>
          <w:p w:rsidR="00970B76" w:rsidRDefault="009865EA">
            <w:pPr>
              <w:jc w:val="center"/>
              <w:rPr>
                <w:rFonts w:eastAsia="黑体"/>
                <w:b/>
                <w:bCs/>
                <w:sz w:val="24"/>
                <w:szCs w:val="24"/>
              </w:rPr>
            </w:pPr>
            <w:r>
              <w:rPr>
                <w:rFonts w:eastAsia="黑体" w:hint="eastAsia"/>
                <w:b/>
                <w:bCs/>
                <w:sz w:val="24"/>
                <w:szCs w:val="24"/>
              </w:rPr>
              <w:t>工作地点</w:t>
            </w:r>
          </w:p>
        </w:tc>
        <w:tc>
          <w:tcPr>
            <w:tcW w:w="1559" w:type="dxa"/>
            <w:tcBorders>
              <w:top w:val="single" w:sz="6" w:space="0" w:color="auto"/>
              <w:left w:val="nil"/>
              <w:bottom w:val="single" w:sz="6" w:space="0" w:color="auto"/>
              <w:right w:val="thickThinSmallGap" w:sz="12" w:space="0" w:color="auto"/>
            </w:tcBorders>
            <w:vAlign w:val="center"/>
          </w:tcPr>
          <w:p w:rsidR="00970B76" w:rsidRDefault="009865EA">
            <w:pPr>
              <w:jc w:val="center"/>
              <w:rPr>
                <w:rFonts w:eastAsia="黑体"/>
                <w:b/>
                <w:bCs/>
                <w:sz w:val="24"/>
                <w:szCs w:val="24"/>
              </w:rPr>
            </w:pPr>
            <w:r>
              <w:rPr>
                <w:rFonts w:eastAsia="黑体" w:hint="eastAsia"/>
                <w:b/>
                <w:bCs/>
                <w:sz w:val="24"/>
                <w:szCs w:val="24"/>
              </w:rPr>
              <w:t>其他要求</w:t>
            </w:r>
          </w:p>
        </w:tc>
      </w:tr>
      <w:tr w:rsidR="00970B76">
        <w:trPr>
          <w:trHeight w:val="502"/>
          <w:jc w:val="center"/>
        </w:trPr>
        <w:tc>
          <w:tcPr>
            <w:tcW w:w="2235"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widowControl/>
              <w:jc w:val="center"/>
              <w:rPr>
                <w:rFonts w:ascii="宋体" w:hAnsi="宋体"/>
                <w:bCs/>
                <w:kern w:val="0"/>
                <w:sz w:val="24"/>
                <w:szCs w:val="24"/>
              </w:rPr>
            </w:pPr>
            <w:r>
              <w:rPr>
                <w:rFonts w:ascii="宋体" w:hAnsi="宋体" w:hint="eastAsia"/>
                <w:bCs/>
                <w:kern w:val="0"/>
                <w:sz w:val="24"/>
                <w:szCs w:val="24"/>
              </w:rPr>
              <w:t>软件工程师（</w:t>
            </w:r>
            <w:r>
              <w:rPr>
                <w:rFonts w:ascii="宋体" w:hAnsi="宋体" w:hint="eastAsia"/>
                <w:bCs/>
                <w:kern w:val="0"/>
                <w:sz w:val="24"/>
                <w:szCs w:val="24"/>
              </w:rPr>
              <w:t>Java/C++/.Net)</w:t>
            </w:r>
          </w:p>
        </w:tc>
        <w:tc>
          <w:tcPr>
            <w:tcW w:w="850"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hAnsi="宋体"/>
                <w:bCs/>
                <w:kern w:val="0"/>
                <w:sz w:val="24"/>
                <w:szCs w:val="24"/>
              </w:rPr>
            </w:pPr>
            <w:r>
              <w:rPr>
                <w:rFonts w:ascii="宋体" w:hAnsi="宋体" w:hint="eastAsia"/>
                <w:bCs/>
                <w:kern w:val="0"/>
                <w:sz w:val="24"/>
                <w:szCs w:val="24"/>
              </w:rPr>
              <w:t>30</w:t>
            </w:r>
          </w:p>
        </w:tc>
        <w:tc>
          <w:tcPr>
            <w:tcW w:w="1559"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hAnsi="宋体"/>
                <w:bCs/>
                <w:kern w:val="0"/>
                <w:sz w:val="24"/>
                <w:szCs w:val="24"/>
              </w:rPr>
            </w:pPr>
            <w:r>
              <w:rPr>
                <w:rFonts w:ascii="宋体" w:hAnsi="宋体" w:hint="eastAsia"/>
                <w:bCs/>
                <w:kern w:val="0"/>
                <w:sz w:val="24"/>
                <w:szCs w:val="24"/>
              </w:rPr>
              <w:t>本科</w:t>
            </w:r>
            <w:r>
              <w:rPr>
                <w:rFonts w:ascii="宋体" w:hAnsi="宋体" w:hint="eastAsia"/>
                <w:bCs/>
                <w:kern w:val="0"/>
                <w:sz w:val="24"/>
                <w:szCs w:val="24"/>
              </w:rPr>
              <w:t>/</w:t>
            </w:r>
            <w:r>
              <w:rPr>
                <w:rFonts w:ascii="宋体" w:hAnsi="宋体" w:hint="eastAsia"/>
                <w:bCs/>
                <w:kern w:val="0"/>
                <w:sz w:val="24"/>
                <w:szCs w:val="24"/>
              </w:rPr>
              <w:t>硕士</w:t>
            </w:r>
          </w:p>
        </w:tc>
        <w:tc>
          <w:tcPr>
            <w:tcW w:w="2268"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hAnsi="宋体"/>
                <w:bCs/>
                <w:kern w:val="0"/>
                <w:sz w:val="24"/>
                <w:szCs w:val="24"/>
              </w:rPr>
            </w:pPr>
            <w:r>
              <w:rPr>
                <w:rFonts w:ascii="宋体" w:hAnsi="宋体" w:hint="eastAsia"/>
                <w:bCs/>
                <w:kern w:val="0"/>
                <w:sz w:val="24"/>
                <w:szCs w:val="24"/>
              </w:rPr>
              <w:t>软件、计算机相关</w:t>
            </w:r>
          </w:p>
        </w:tc>
        <w:tc>
          <w:tcPr>
            <w:tcW w:w="1276" w:type="dxa"/>
            <w:tcBorders>
              <w:top w:val="single" w:sz="6" w:space="0" w:color="auto"/>
              <w:left w:val="nil"/>
              <w:bottom w:val="single" w:sz="6" w:space="0" w:color="auto"/>
              <w:right w:val="single" w:sz="4" w:space="0" w:color="auto"/>
            </w:tcBorders>
            <w:vAlign w:val="center"/>
          </w:tcPr>
          <w:p w:rsidR="00970B76" w:rsidRDefault="009865EA">
            <w:pPr>
              <w:widowControl/>
              <w:jc w:val="center"/>
              <w:rPr>
                <w:rFonts w:ascii="宋体" w:hAnsi="宋体"/>
                <w:bCs/>
                <w:kern w:val="0"/>
                <w:sz w:val="24"/>
                <w:szCs w:val="24"/>
              </w:rPr>
            </w:pPr>
            <w:r>
              <w:rPr>
                <w:rFonts w:ascii="宋体" w:hAnsi="宋体" w:hint="eastAsia"/>
                <w:bCs/>
                <w:kern w:val="0"/>
                <w:sz w:val="24"/>
                <w:szCs w:val="24"/>
              </w:rPr>
              <w:t>广州</w:t>
            </w:r>
          </w:p>
        </w:tc>
        <w:tc>
          <w:tcPr>
            <w:tcW w:w="1559" w:type="dxa"/>
            <w:tcBorders>
              <w:top w:val="single" w:sz="6" w:space="0" w:color="auto"/>
              <w:left w:val="nil"/>
              <w:bottom w:val="single" w:sz="6" w:space="0" w:color="auto"/>
              <w:right w:val="thickThinSmallGap" w:sz="12" w:space="0" w:color="auto"/>
            </w:tcBorders>
            <w:vAlign w:val="center"/>
          </w:tcPr>
          <w:p w:rsidR="00970B76" w:rsidRDefault="00970B76">
            <w:pPr>
              <w:widowControl/>
              <w:jc w:val="center"/>
              <w:rPr>
                <w:rFonts w:ascii="宋体" w:hAnsi="宋体"/>
                <w:bCs/>
                <w:kern w:val="0"/>
                <w:sz w:val="24"/>
                <w:szCs w:val="24"/>
              </w:rPr>
            </w:pPr>
          </w:p>
        </w:tc>
      </w:tr>
      <w:tr w:rsidR="00970B76">
        <w:trPr>
          <w:trHeight w:val="502"/>
          <w:jc w:val="center"/>
        </w:trPr>
        <w:tc>
          <w:tcPr>
            <w:tcW w:w="2235"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widowControl/>
              <w:jc w:val="center"/>
              <w:rPr>
                <w:rFonts w:ascii="宋体" w:hAnsi="宋体"/>
                <w:bCs/>
                <w:kern w:val="0"/>
                <w:sz w:val="24"/>
                <w:szCs w:val="24"/>
              </w:rPr>
            </w:pPr>
            <w:r>
              <w:rPr>
                <w:rFonts w:ascii="宋体" w:hAnsi="宋体" w:hint="eastAsia"/>
                <w:bCs/>
                <w:kern w:val="0"/>
                <w:sz w:val="24"/>
                <w:szCs w:val="24"/>
              </w:rPr>
              <w:t>大数据工程师</w:t>
            </w:r>
          </w:p>
        </w:tc>
        <w:tc>
          <w:tcPr>
            <w:tcW w:w="850"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hAnsi="宋体"/>
                <w:bCs/>
                <w:kern w:val="0"/>
                <w:sz w:val="24"/>
                <w:szCs w:val="24"/>
              </w:rPr>
            </w:pPr>
            <w:r>
              <w:rPr>
                <w:rFonts w:ascii="宋体" w:hAnsi="宋体" w:hint="eastAsia"/>
                <w:bCs/>
                <w:kern w:val="0"/>
                <w:sz w:val="24"/>
                <w:szCs w:val="24"/>
              </w:rPr>
              <w:t>10</w:t>
            </w:r>
          </w:p>
        </w:tc>
        <w:tc>
          <w:tcPr>
            <w:tcW w:w="1559"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hAnsi="宋体"/>
                <w:bCs/>
                <w:kern w:val="0"/>
                <w:sz w:val="24"/>
                <w:szCs w:val="24"/>
              </w:rPr>
            </w:pPr>
            <w:r>
              <w:rPr>
                <w:rFonts w:ascii="宋体" w:hAnsi="宋体" w:hint="eastAsia"/>
                <w:bCs/>
                <w:kern w:val="0"/>
                <w:sz w:val="24"/>
                <w:szCs w:val="24"/>
              </w:rPr>
              <w:t>本科</w:t>
            </w:r>
            <w:r>
              <w:rPr>
                <w:rFonts w:ascii="宋体" w:hAnsi="宋体" w:hint="eastAsia"/>
                <w:bCs/>
                <w:kern w:val="0"/>
                <w:sz w:val="24"/>
                <w:szCs w:val="24"/>
              </w:rPr>
              <w:t>/</w:t>
            </w:r>
            <w:r>
              <w:rPr>
                <w:rFonts w:ascii="宋体" w:hAnsi="宋体" w:hint="eastAsia"/>
                <w:bCs/>
                <w:kern w:val="0"/>
                <w:sz w:val="24"/>
                <w:szCs w:val="24"/>
              </w:rPr>
              <w:t>硕士</w:t>
            </w:r>
          </w:p>
        </w:tc>
        <w:tc>
          <w:tcPr>
            <w:tcW w:w="2268"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hAnsi="宋体"/>
                <w:bCs/>
                <w:kern w:val="0"/>
                <w:sz w:val="24"/>
                <w:szCs w:val="24"/>
              </w:rPr>
            </w:pPr>
            <w:r>
              <w:rPr>
                <w:rFonts w:ascii="宋体" w:hAnsi="宋体" w:hint="eastAsia"/>
                <w:bCs/>
                <w:kern w:val="0"/>
                <w:sz w:val="24"/>
                <w:szCs w:val="24"/>
              </w:rPr>
              <w:t>统计学、应用数学</w:t>
            </w:r>
          </w:p>
        </w:tc>
        <w:tc>
          <w:tcPr>
            <w:tcW w:w="1276" w:type="dxa"/>
            <w:tcBorders>
              <w:top w:val="single" w:sz="6" w:space="0" w:color="auto"/>
              <w:left w:val="nil"/>
              <w:bottom w:val="single" w:sz="6" w:space="0" w:color="auto"/>
              <w:right w:val="single" w:sz="4" w:space="0" w:color="auto"/>
            </w:tcBorders>
            <w:vAlign w:val="center"/>
          </w:tcPr>
          <w:p w:rsidR="00970B76" w:rsidRDefault="009865EA">
            <w:pPr>
              <w:widowControl/>
              <w:jc w:val="center"/>
              <w:rPr>
                <w:rFonts w:ascii="宋体" w:hAnsi="宋体"/>
                <w:bCs/>
                <w:kern w:val="0"/>
                <w:sz w:val="24"/>
                <w:szCs w:val="24"/>
              </w:rPr>
            </w:pPr>
            <w:r>
              <w:rPr>
                <w:rFonts w:ascii="宋体" w:hAnsi="宋体" w:hint="eastAsia"/>
                <w:bCs/>
                <w:kern w:val="0"/>
                <w:sz w:val="24"/>
                <w:szCs w:val="24"/>
              </w:rPr>
              <w:t>广州</w:t>
            </w:r>
          </w:p>
        </w:tc>
        <w:tc>
          <w:tcPr>
            <w:tcW w:w="1559" w:type="dxa"/>
            <w:tcBorders>
              <w:top w:val="single" w:sz="6" w:space="0" w:color="auto"/>
              <w:left w:val="nil"/>
              <w:bottom w:val="single" w:sz="6" w:space="0" w:color="auto"/>
              <w:right w:val="thickThinSmallGap" w:sz="12" w:space="0" w:color="auto"/>
            </w:tcBorders>
            <w:vAlign w:val="center"/>
          </w:tcPr>
          <w:p w:rsidR="00970B76" w:rsidRDefault="00970B76">
            <w:pPr>
              <w:widowControl/>
              <w:jc w:val="center"/>
              <w:rPr>
                <w:rFonts w:ascii="宋体" w:hAnsi="宋体"/>
                <w:bCs/>
                <w:kern w:val="0"/>
                <w:sz w:val="24"/>
                <w:szCs w:val="24"/>
              </w:rPr>
            </w:pPr>
          </w:p>
        </w:tc>
      </w:tr>
      <w:tr w:rsidR="00970B76">
        <w:trPr>
          <w:trHeight w:val="502"/>
          <w:jc w:val="center"/>
        </w:trPr>
        <w:tc>
          <w:tcPr>
            <w:tcW w:w="2235"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widowControl/>
              <w:jc w:val="center"/>
              <w:rPr>
                <w:rFonts w:ascii="宋体" w:hAnsi="宋体"/>
                <w:bCs/>
                <w:kern w:val="0"/>
                <w:sz w:val="24"/>
                <w:szCs w:val="24"/>
              </w:rPr>
            </w:pPr>
            <w:r>
              <w:rPr>
                <w:rFonts w:ascii="宋体" w:hAnsi="宋体" w:hint="eastAsia"/>
                <w:bCs/>
                <w:kern w:val="0"/>
                <w:sz w:val="24"/>
                <w:szCs w:val="24"/>
              </w:rPr>
              <w:t>产品实施顾问</w:t>
            </w:r>
          </w:p>
        </w:tc>
        <w:tc>
          <w:tcPr>
            <w:tcW w:w="850"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hAnsi="宋体"/>
                <w:bCs/>
                <w:kern w:val="0"/>
                <w:sz w:val="24"/>
                <w:szCs w:val="24"/>
              </w:rPr>
            </w:pPr>
            <w:r>
              <w:rPr>
                <w:rFonts w:ascii="宋体" w:hAnsi="宋体" w:hint="eastAsia"/>
                <w:bCs/>
                <w:kern w:val="0"/>
                <w:sz w:val="24"/>
                <w:szCs w:val="24"/>
              </w:rPr>
              <w:t>10</w:t>
            </w:r>
          </w:p>
        </w:tc>
        <w:tc>
          <w:tcPr>
            <w:tcW w:w="1559"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hAnsi="宋体"/>
                <w:bCs/>
                <w:kern w:val="0"/>
                <w:sz w:val="24"/>
                <w:szCs w:val="24"/>
              </w:rPr>
            </w:pPr>
            <w:r>
              <w:rPr>
                <w:rFonts w:ascii="宋体" w:hAnsi="宋体" w:hint="eastAsia"/>
                <w:bCs/>
                <w:kern w:val="0"/>
                <w:sz w:val="24"/>
                <w:szCs w:val="24"/>
              </w:rPr>
              <w:t>本科</w:t>
            </w:r>
          </w:p>
        </w:tc>
        <w:tc>
          <w:tcPr>
            <w:tcW w:w="2268"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hAnsi="宋体"/>
                <w:bCs/>
                <w:kern w:val="0"/>
                <w:sz w:val="24"/>
                <w:szCs w:val="24"/>
              </w:rPr>
            </w:pPr>
            <w:r>
              <w:rPr>
                <w:rFonts w:ascii="宋体" w:hAnsi="宋体" w:hint="eastAsia"/>
                <w:bCs/>
                <w:kern w:val="0"/>
                <w:sz w:val="24"/>
                <w:szCs w:val="24"/>
              </w:rPr>
              <w:t>信息管理、计算机</w:t>
            </w:r>
          </w:p>
        </w:tc>
        <w:tc>
          <w:tcPr>
            <w:tcW w:w="1276" w:type="dxa"/>
            <w:tcBorders>
              <w:top w:val="single" w:sz="6" w:space="0" w:color="auto"/>
              <w:left w:val="nil"/>
              <w:bottom w:val="single" w:sz="6" w:space="0" w:color="auto"/>
              <w:right w:val="single" w:sz="4" w:space="0" w:color="auto"/>
            </w:tcBorders>
            <w:vAlign w:val="center"/>
          </w:tcPr>
          <w:p w:rsidR="00970B76" w:rsidRDefault="009865EA">
            <w:pPr>
              <w:widowControl/>
              <w:jc w:val="center"/>
              <w:rPr>
                <w:rFonts w:ascii="宋体" w:hAnsi="宋体"/>
                <w:bCs/>
                <w:kern w:val="0"/>
                <w:sz w:val="24"/>
                <w:szCs w:val="24"/>
              </w:rPr>
            </w:pPr>
            <w:r>
              <w:rPr>
                <w:rFonts w:ascii="宋体" w:hAnsi="宋体" w:hint="eastAsia"/>
                <w:bCs/>
                <w:kern w:val="0"/>
                <w:sz w:val="24"/>
                <w:szCs w:val="24"/>
              </w:rPr>
              <w:t>广州</w:t>
            </w:r>
          </w:p>
        </w:tc>
        <w:tc>
          <w:tcPr>
            <w:tcW w:w="1559" w:type="dxa"/>
            <w:tcBorders>
              <w:top w:val="single" w:sz="6" w:space="0" w:color="auto"/>
              <w:left w:val="nil"/>
              <w:bottom w:val="single" w:sz="6" w:space="0" w:color="auto"/>
              <w:right w:val="thickThinSmallGap" w:sz="12" w:space="0" w:color="auto"/>
            </w:tcBorders>
            <w:vAlign w:val="center"/>
          </w:tcPr>
          <w:p w:rsidR="00970B76" w:rsidRDefault="00970B76">
            <w:pPr>
              <w:widowControl/>
              <w:jc w:val="center"/>
              <w:rPr>
                <w:rFonts w:ascii="宋体" w:hAnsi="宋体"/>
                <w:bCs/>
                <w:kern w:val="0"/>
                <w:sz w:val="24"/>
                <w:szCs w:val="24"/>
              </w:rPr>
            </w:pPr>
          </w:p>
        </w:tc>
      </w:tr>
      <w:tr w:rsidR="00970B76">
        <w:trPr>
          <w:trHeight w:val="502"/>
          <w:jc w:val="center"/>
        </w:trPr>
        <w:tc>
          <w:tcPr>
            <w:tcW w:w="2235"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widowControl/>
              <w:jc w:val="center"/>
              <w:rPr>
                <w:rFonts w:ascii="宋体" w:hAnsi="宋体"/>
                <w:bCs/>
                <w:kern w:val="0"/>
                <w:sz w:val="24"/>
                <w:szCs w:val="24"/>
              </w:rPr>
            </w:pPr>
            <w:r>
              <w:rPr>
                <w:rFonts w:ascii="宋体" w:hAnsi="宋体" w:hint="eastAsia"/>
                <w:bCs/>
                <w:kern w:val="0"/>
                <w:sz w:val="24"/>
                <w:szCs w:val="24"/>
              </w:rPr>
              <w:t>法务主办</w:t>
            </w:r>
          </w:p>
        </w:tc>
        <w:tc>
          <w:tcPr>
            <w:tcW w:w="850"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hAnsi="宋体"/>
                <w:bCs/>
                <w:kern w:val="0"/>
                <w:sz w:val="24"/>
                <w:szCs w:val="24"/>
              </w:rPr>
            </w:pPr>
            <w:r>
              <w:rPr>
                <w:rFonts w:ascii="宋体" w:hAnsi="宋体" w:hint="eastAsia"/>
                <w:bCs/>
                <w:kern w:val="0"/>
                <w:sz w:val="24"/>
                <w:szCs w:val="24"/>
              </w:rPr>
              <w:t>1</w:t>
            </w:r>
          </w:p>
        </w:tc>
        <w:tc>
          <w:tcPr>
            <w:tcW w:w="1559"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hAnsi="宋体"/>
                <w:bCs/>
                <w:kern w:val="0"/>
                <w:sz w:val="24"/>
                <w:szCs w:val="24"/>
              </w:rPr>
            </w:pPr>
            <w:r>
              <w:rPr>
                <w:rFonts w:ascii="宋体" w:hAnsi="宋体" w:hint="eastAsia"/>
                <w:bCs/>
                <w:kern w:val="0"/>
                <w:sz w:val="24"/>
                <w:szCs w:val="24"/>
              </w:rPr>
              <w:t>硕士</w:t>
            </w:r>
          </w:p>
        </w:tc>
        <w:tc>
          <w:tcPr>
            <w:tcW w:w="2268"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hAnsi="宋体"/>
                <w:bCs/>
                <w:kern w:val="0"/>
                <w:sz w:val="24"/>
                <w:szCs w:val="24"/>
              </w:rPr>
            </w:pPr>
            <w:r>
              <w:rPr>
                <w:rFonts w:ascii="宋体" w:hAnsi="宋体" w:hint="eastAsia"/>
                <w:bCs/>
                <w:kern w:val="0"/>
                <w:sz w:val="24"/>
                <w:szCs w:val="24"/>
              </w:rPr>
              <w:t>法律相关专业</w:t>
            </w:r>
          </w:p>
        </w:tc>
        <w:tc>
          <w:tcPr>
            <w:tcW w:w="1276" w:type="dxa"/>
            <w:tcBorders>
              <w:top w:val="single" w:sz="6" w:space="0" w:color="auto"/>
              <w:left w:val="nil"/>
              <w:bottom w:val="single" w:sz="6" w:space="0" w:color="auto"/>
              <w:right w:val="single" w:sz="4" w:space="0" w:color="auto"/>
            </w:tcBorders>
            <w:vAlign w:val="center"/>
          </w:tcPr>
          <w:p w:rsidR="00970B76" w:rsidRDefault="009865EA">
            <w:pPr>
              <w:widowControl/>
              <w:jc w:val="center"/>
              <w:rPr>
                <w:rFonts w:ascii="宋体" w:hAnsi="宋体"/>
                <w:bCs/>
                <w:kern w:val="0"/>
                <w:sz w:val="24"/>
                <w:szCs w:val="24"/>
              </w:rPr>
            </w:pPr>
            <w:r>
              <w:rPr>
                <w:rFonts w:ascii="宋体" w:hAnsi="宋体" w:hint="eastAsia"/>
                <w:bCs/>
                <w:kern w:val="0"/>
                <w:sz w:val="24"/>
                <w:szCs w:val="24"/>
              </w:rPr>
              <w:t>广州</w:t>
            </w:r>
          </w:p>
        </w:tc>
        <w:tc>
          <w:tcPr>
            <w:tcW w:w="1559" w:type="dxa"/>
            <w:tcBorders>
              <w:top w:val="single" w:sz="6" w:space="0" w:color="auto"/>
              <w:left w:val="nil"/>
              <w:bottom w:val="single" w:sz="6" w:space="0" w:color="auto"/>
              <w:right w:val="thickThinSmallGap" w:sz="12" w:space="0" w:color="auto"/>
            </w:tcBorders>
            <w:vAlign w:val="center"/>
          </w:tcPr>
          <w:p w:rsidR="00970B76" w:rsidRDefault="00970B76">
            <w:pPr>
              <w:widowControl/>
              <w:jc w:val="center"/>
              <w:rPr>
                <w:rFonts w:ascii="宋体" w:hAnsi="宋体"/>
                <w:bCs/>
                <w:kern w:val="0"/>
                <w:sz w:val="24"/>
                <w:szCs w:val="24"/>
              </w:rPr>
            </w:pPr>
          </w:p>
        </w:tc>
      </w:tr>
    </w:tbl>
    <w:p w:rsidR="00970B76" w:rsidRDefault="00970B76">
      <w:pPr>
        <w:ind w:firstLineChars="200" w:firstLine="480"/>
        <w:rPr>
          <w:sz w:val="24"/>
          <w:szCs w:val="24"/>
        </w:rPr>
      </w:pPr>
    </w:p>
    <w:p w:rsidR="00970B76" w:rsidRDefault="009865EA">
      <w:pPr>
        <w:widowControl/>
        <w:jc w:val="left"/>
        <w:rPr>
          <w:sz w:val="24"/>
          <w:szCs w:val="24"/>
        </w:rPr>
      </w:pPr>
      <w:r>
        <w:rPr>
          <w:sz w:val="24"/>
          <w:szCs w:val="24"/>
        </w:rPr>
        <w:br w:type="page"/>
      </w:r>
    </w:p>
    <w:p w:rsidR="00970B76" w:rsidRDefault="009865EA">
      <w:pPr>
        <w:pStyle w:val="12"/>
      </w:pPr>
      <w:bookmarkStart w:id="115" w:name="_Toc499194178"/>
      <w:r>
        <w:rPr>
          <w:rFonts w:hint="eastAsia"/>
        </w:rPr>
        <w:lastRenderedPageBreak/>
        <w:t>65</w:t>
      </w:r>
      <w:r>
        <w:t xml:space="preserve"> </w:t>
      </w:r>
      <w:r>
        <w:rPr>
          <w:rFonts w:hint="eastAsia"/>
        </w:rPr>
        <w:t>中山市华佑磁芯材料有限公司</w:t>
      </w:r>
      <w:bookmarkEnd w:id="115"/>
    </w:p>
    <w:tbl>
      <w:tblPr>
        <w:tblW w:w="10207" w:type="dxa"/>
        <w:jc w:val="center"/>
        <w:tblLayout w:type="fixed"/>
        <w:tblLook w:val="04A0" w:firstRow="1" w:lastRow="0" w:firstColumn="1" w:lastColumn="0" w:noHBand="0" w:noVBand="1"/>
      </w:tblPr>
      <w:tblGrid>
        <w:gridCol w:w="2411"/>
        <w:gridCol w:w="1275"/>
        <w:gridCol w:w="1418"/>
        <w:gridCol w:w="2268"/>
        <w:gridCol w:w="1241"/>
        <w:gridCol w:w="1594"/>
      </w:tblGrid>
      <w:tr w:rsidR="00970B76">
        <w:trPr>
          <w:trHeight w:val="1470"/>
          <w:jc w:val="center"/>
        </w:trPr>
        <w:tc>
          <w:tcPr>
            <w:tcW w:w="10207" w:type="dxa"/>
            <w:gridSpan w:val="6"/>
            <w:tcBorders>
              <w:top w:val="thinThickSmallGap" w:sz="12" w:space="0" w:color="auto"/>
              <w:left w:val="thinThickSmallGap" w:sz="12" w:space="0" w:color="auto"/>
              <w:bottom w:val="single" w:sz="6" w:space="0" w:color="auto"/>
              <w:right w:val="thickThinSmallGap" w:sz="12" w:space="0" w:color="auto"/>
            </w:tcBorders>
          </w:tcPr>
          <w:p w:rsidR="00970B76" w:rsidRDefault="009865EA">
            <w:pPr>
              <w:rPr>
                <w:bCs/>
                <w:sz w:val="24"/>
                <w:szCs w:val="24"/>
              </w:rPr>
            </w:pPr>
            <w:r>
              <w:rPr>
                <w:rFonts w:eastAsia="黑体" w:hint="eastAsia"/>
                <w:b/>
                <w:bCs/>
                <w:sz w:val="24"/>
                <w:szCs w:val="24"/>
              </w:rPr>
              <w:t>公司简介</w:t>
            </w:r>
            <w:r>
              <w:rPr>
                <w:rFonts w:ascii="黑体" w:eastAsia="黑体" w:hAnsi="黑体" w:hint="eastAsia"/>
                <w:b/>
                <w:bCs/>
                <w:sz w:val="24"/>
                <w:szCs w:val="24"/>
              </w:rPr>
              <w:t>:</w:t>
            </w:r>
            <w:r>
              <w:rPr>
                <w:rFonts w:ascii="楷体" w:hAnsi="楷体" w:hint="eastAsia"/>
                <w:color w:val="000000"/>
                <w:sz w:val="24"/>
                <w:szCs w:val="24"/>
              </w:rPr>
              <w:t>中山市华佑磁芯材料有限公司由台湾华佑企业股份有限公司</w:t>
            </w:r>
            <w:r>
              <w:rPr>
                <w:rFonts w:ascii="楷体" w:hAnsi="楷体" w:hint="eastAsia"/>
                <w:color w:val="000000"/>
                <w:sz w:val="24"/>
                <w:szCs w:val="24"/>
              </w:rPr>
              <w:t>1992</w:t>
            </w:r>
            <w:r>
              <w:rPr>
                <w:rFonts w:ascii="楷体" w:hAnsi="楷体" w:hint="eastAsia"/>
                <w:color w:val="000000"/>
                <w:sz w:val="24"/>
                <w:szCs w:val="24"/>
              </w:rPr>
              <w:t>年</w:t>
            </w:r>
            <w:r>
              <w:rPr>
                <w:rFonts w:ascii="楷体" w:hAnsi="楷体" w:hint="eastAsia"/>
                <w:color w:val="000000"/>
                <w:sz w:val="24"/>
                <w:szCs w:val="24"/>
              </w:rPr>
              <w:t>12</w:t>
            </w:r>
            <w:r>
              <w:rPr>
                <w:rFonts w:ascii="楷体" w:hAnsi="楷体" w:hint="eastAsia"/>
                <w:color w:val="000000"/>
                <w:sz w:val="24"/>
                <w:szCs w:val="24"/>
              </w:rPr>
              <w:t>月成立，占地</w:t>
            </w:r>
            <w:r>
              <w:rPr>
                <w:rFonts w:ascii="楷体" w:hAnsi="楷体" w:hint="eastAsia"/>
                <w:color w:val="000000"/>
                <w:sz w:val="24"/>
                <w:szCs w:val="24"/>
              </w:rPr>
              <w:t>35000</w:t>
            </w:r>
            <w:r>
              <w:rPr>
                <w:rFonts w:ascii="楷体" w:hAnsi="楷体" w:hint="eastAsia"/>
                <w:color w:val="000000"/>
                <w:sz w:val="24"/>
                <w:szCs w:val="24"/>
              </w:rPr>
              <w:t>平米，现有总员工</w:t>
            </w:r>
            <w:r>
              <w:rPr>
                <w:rFonts w:ascii="楷体" w:hAnsi="楷体" w:hint="eastAsia"/>
                <w:color w:val="000000"/>
                <w:sz w:val="24"/>
                <w:szCs w:val="24"/>
              </w:rPr>
              <w:t>1000</w:t>
            </w:r>
            <w:r>
              <w:rPr>
                <w:rFonts w:ascii="楷体" w:hAnsi="楷体" w:hint="eastAsia"/>
                <w:color w:val="000000"/>
                <w:sz w:val="24"/>
                <w:szCs w:val="24"/>
              </w:rPr>
              <w:t>多人；目前华佑集团</w:t>
            </w:r>
            <w:r>
              <w:rPr>
                <w:rFonts w:ascii="楷体" w:hAnsi="楷体" w:hint="eastAsia"/>
                <w:color w:val="000000"/>
                <w:sz w:val="24"/>
                <w:szCs w:val="24"/>
              </w:rPr>
              <w:t>5</w:t>
            </w:r>
            <w:r>
              <w:rPr>
                <w:rFonts w:ascii="楷体" w:hAnsi="楷体" w:hint="eastAsia"/>
                <w:color w:val="000000"/>
                <w:sz w:val="24"/>
                <w:szCs w:val="24"/>
              </w:rPr>
              <w:t>个厂区（台湾、中山、珠海、越南），主要生产镍锌、锰锌……等等相关的磁芯组件，集科研、制造、销售于一体的高新技术企业，凭借在软磁行业的专业水平和成熟的技术，迅速发展壮大，产品主要销往</w:t>
            </w:r>
            <w:r>
              <w:rPr>
                <w:rFonts w:ascii="楷体" w:hAnsi="楷体" w:hint="eastAsia"/>
                <w:color w:val="000000"/>
                <w:sz w:val="24"/>
                <w:szCs w:val="24"/>
              </w:rPr>
              <w:t>PCOS</w:t>
            </w:r>
            <w:r>
              <w:rPr>
                <w:rFonts w:ascii="楷体" w:hAnsi="楷体" w:hint="eastAsia"/>
                <w:color w:val="000000"/>
                <w:sz w:val="24"/>
                <w:szCs w:val="24"/>
              </w:rPr>
              <w:t>、库柏等日本（东光、松下、胜美达）、欧美（</w:t>
            </w:r>
            <w:r>
              <w:rPr>
                <w:rFonts w:ascii="楷体" w:hAnsi="楷体" w:hint="eastAsia"/>
                <w:color w:val="000000"/>
                <w:sz w:val="24"/>
                <w:szCs w:val="24"/>
              </w:rPr>
              <w:t>EPCOS</w:t>
            </w:r>
            <w:r>
              <w:rPr>
                <w:rFonts w:ascii="楷体" w:hAnsi="楷体" w:hint="eastAsia"/>
                <w:color w:val="000000"/>
                <w:sz w:val="24"/>
                <w:szCs w:val="24"/>
              </w:rPr>
              <w:t>、线艺）、韩国（</w:t>
            </w:r>
            <w:r>
              <w:rPr>
                <w:rFonts w:ascii="楷体" w:hAnsi="楷体" w:hint="eastAsia"/>
                <w:color w:val="000000"/>
                <w:sz w:val="24"/>
                <w:szCs w:val="24"/>
              </w:rPr>
              <w:t>APCO</w:t>
            </w:r>
            <w:r>
              <w:rPr>
                <w:rFonts w:ascii="楷体" w:hAnsi="楷体" w:hint="eastAsia"/>
                <w:color w:val="000000"/>
                <w:sz w:val="24"/>
                <w:szCs w:val="24"/>
              </w:rPr>
              <w:t>）、台湾及东南亚各世界</w:t>
            </w:r>
            <w:r>
              <w:rPr>
                <w:rFonts w:ascii="楷体" w:hAnsi="楷体" w:hint="eastAsia"/>
                <w:color w:val="000000"/>
                <w:sz w:val="24"/>
                <w:szCs w:val="24"/>
              </w:rPr>
              <w:t>500</w:t>
            </w:r>
            <w:r>
              <w:rPr>
                <w:rFonts w:ascii="楷体" w:hAnsi="楷体" w:hint="eastAsia"/>
                <w:color w:val="000000"/>
                <w:sz w:val="24"/>
                <w:szCs w:val="24"/>
              </w:rPr>
              <w:t>强企业。</w:t>
            </w:r>
          </w:p>
        </w:tc>
      </w:tr>
      <w:tr w:rsidR="00970B76">
        <w:trPr>
          <w:trHeight w:val="443"/>
          <w:jc w:val="center"/>
        </w:trPr>
        <w:tc>
          <w:tcPr>
            <w:tcW w:w="2411"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widowControl/>
              <w:jc w:val="center"/>
              <w:rPr>
                <w:rFonts w:ascii="宋体" w:eastAsia="黑体" w:hAnsi="宋体" w:cs="宋体"/>
                <w:b/>
                <w:bCs/>
                <w:kern w:val="0"/>
                <w:sz w:val="24"/>
                <w:szCs w:val="24"/>
              </w:rPr>
            </w:pPr>
            <w:r>
              <w:rPr>
                <w:rFonts w:ascii="宋体" w:eastAsia="黑体" w:hAnsi="宋体" w:cs="宋体" w:hint="eastAsia"/>
                <w:b/>
                <w:bCs/>
                <w:kern w:val="0"/>
                <w:sz w:val="24"/>
                <w:szCs w:val="24"/>
              </w:rPr>
              <w:t>简历接收邮箱</w:t>
            </w:r>
          </w:p>
        </w:tc>
        <w:tc>
          <w:tcPr>
            <w:tcW w:w="2693" w:type="dxa"/>
            <w:gridSpan w:val="2"/>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eastAsia="黑体" w:hAnsi="宋体" w:cs="宋体"/>
                <w:b/>
                <w:bCs/>
                <w:kern w:val="0"/>
                <w:sz w:val="24"/>
                <w:szCs w:val="24"/>
              </w:rPr>
            </w:pPr>
            <w:r>
              <w:rPr>
                <w:rFonts w:ascii="宋体" w:eastAsia="黑体" w:hAnsi="宋体" w:cs="宋体" w:hint="eastAsia"/>
                <w:b/>
                <w:bCs/>
                <w:kern w:val="0"/>
                <w:sz w:val="24"/>
                <w:szCs w:val="24"/>
              </w:rPr>
              <w:t>liunan@huohyow.com</w:t>
            </w:r>
          </w:p>
        </w:tc>
        <w:tc>
          <w:tcPr>
            <w:tcW w:w="2268"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eastAsia="黑体" w:hAnsi="宋体" w:cs="宋体"/>
                <w:b/>
                <w:bCs/>
                <w:kern w:val="0"/>
                <w:sz w:val="24"/>
                <w:szCs w:val="24"/>
              </w:rPr>
            </w:pPr>
            <w:r>
              <w:rPr>
                <w:rFonts w:ascii="宋体" w:eastAsia="黑体" w:hAnsi="宋体" w:cs="宋体" w:hint="eastAsia"/>
                <w:b/>
                <w:bCs/>
                <w:kern w:val="0"/>
                <w:sz w:val="24"/>
                <w:szCs w:val="24"/>
              </w:rPr>
              <w:t>简历接收截止时间</w:t>
            </w:r>
          </w:p>
        </w:tc>
        <w:tc>
          <w:tcPr>
            <w:tcW w:w="2835" w:type="dxa"/>
            <w:gridSpan w:val="2"/>
            <w:tcBorders>
              <w:top w:val="single" w:sz="4" w:space="0" w:color="4F81BD"/>
              <w:left w:val="nil"/>
              <w:bottom w:val="single" w:sz="6" w:space="0" w:color="auto"/>
              <w:right w:val="thickThinSmallGap" w:sz="12" w:space="0" w:color="auto"/>
            </w:tcBorders>
            <w:vAlign w:val="center"/>
          </w:tcPr>
          <w:p w:rsidR="00970B76" w:rsidRDefault="00970B76">
            <w:pPr>
              <w:widowControl/>
              <w:jc w:val="center"/>
              <w:rPr>
                <w:rFonts w:ascii="宋体" w:eastAsia="黑体" w:hAnsi="宋体" w:cs="宋体"/>
                <w:b/>
                <w:bCs/>
                <w:kern w:val="0"/>
                <w:sz w:val="24"/>
                <w:szCs w:val="24"/>
              </w:rPr>
            </w:pPr>
          </w:p>
        </w:tc>
      </w:tr>
      <w:tr w:rsidR="00970B76">
        <w:trPr>
          <w:trHeight w:val="443"/>
          <w:jc w:val="center"/>
        </w:trPr>
        <w:tc>
          <w:tcPr>
            <w:tcW w:w="2411"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widowControl/>
              <w:jc w:val="center"/>
              <w:rPr>
                <w:rFonts w:ascii="宋体" w:eastAsia="黑体" w:hAnsi="宋体" w:cs="宋体"/>
                <w:b/>
                <w:bCs/>
                <w:kern w:val="0"/>
                <w:sz w:val="24"/>
                <w:szCs w:val="24"/>
              </w:rPr>
            </w:pPr>
            <w:r>
              <w:rPr>
                <w:rFonts w:ascii="宋体" w:eastAsia="黑体" w:hAnsi="宋体" w:cs="宋体" w:hint="eastAsia"/>
                <w:b/>
                <w:bCs/>
                <w:kern w:val="0"/>
                <w:sz w:val="24"/>
                <w:szCs w:val="24"/>
              </w:rPr>
              <w:t>招聘岗位</w:t>
            </w:r>
          </w:p>
        </w:tc>
        <w:tc>
          <w:tcPr>
            <w:tcW w:w="1275" w:type="dxa"/>
            <w:tcBorders>
              <w:top w:val="single" w:sz="6" w:space="0" w:color="auto"/>
              <w:left w:val="nil"/>
              <w:bottom w:val="single" w:sz="6" w:space="0" w:color="auto"/>
              <w:right w:val="single" w:sz="6" w:space="0" w:color="auto"/>
            </w:tcBorders>
            <w:vAlign w:val="center"/>
          </w:tcPr>
          <w:p w:rsidR="00970B76" w:rsidRDefault="009865EA">
            <w:pPr>
              <w:jc w:val="center"/>
              <w:rPr>
                <w:rFonts w:ascii="宋体" w:eastAsia="黑体" w:hAnsi="宋体" w:cs="宋体"/>
                <w:b/>
                <w:bCs/>
                <w:kern w:val="0"/>
                <w:sz w:val="24"/>
                <w:szCs w:val="24"/>
              </w:rPr>
            </w:pPr>
            <w:r>
              <w:rPr>
                <w:rFonts w:ascii="宋体" w:eastAsia="黑体" w:hAnsi="宋体" w:cs="宋体" w:hint="eastAsia"/>
                <w:b/>
                <w:bCs/>
                <w:kern w:val="0"/>
                <w:sz w:val="24"/>
                <w:szCs w:val="24"/>
              </w:rPr>
              <w:t>招聘人数</w:t>
            </w:r>
          </w:p>
        </w:tc>
        <w:tc>
          <w:tcPr>
            <w:tcW w:w="1418" w:type="dxa"/>
            <w:tcBorders>
              <w:top w:val="single" w:sz="6" w:space="0" w:color="auto"/>
              <w:left w:val="nil"/>
              <w:bottom w:val="single" w:sz="6" w:space="0" w:color="auto"/>
              <w:right w:val="single" w:sz="6" w:space="0" w:color="auto"/>
            </w:tcBorders>
            <w:vAlign w:val="center"/>
          </w:tcPr>
          <w:p w:rsidR="00970B76" w:rsidRDefault="009865EA">
            <w:pPr>
              <w:jc w:val="center"/>
              <w:rPr>
                <w:rFonts w:ascii="宋体" w:eastAsia="黑体" w:hAnsi="宋体" w:cs="宋体"/>
                <w:b/>
                <w:bCs/>
                <w:kern w:val="0"/>
                <w:sz w:val="24"/>
                <w:szCs w:val="24"/>
              </w:rPr>
            </w:pPr>
            <w:r>
              <w:rPr>
                <w:rFonts w:ascii="宋体" w:eastAsia="黑体" w:hAnsi="宋体" w:cs="宋体" w:hint="eastAsia"/>
                <w:b/>
                <w:bCs/>
                <w:kern w:val="0"/>
                <w:sz w:val="24"/>
                <w:szCs w:val="24"/>
              </w:rPr>
              <w:t>学历要求</w:t>
            </w:r>
          </w:p>
        </w:tc>
        <w:tc>
          <w:tcPr>
            <w:tcW w:w="2268" w:type="dxa"/>
            <w:tcBorders>
              <w:top w:val="single" w:sz="6" w:space="0" w:color="auto"/>
              <w:left w:val="nil"/>
              <w:bottom w:val="single" w:sz="6" w:space="0" w:color="auto"/>
              <w:right w:val="single" w:sz="6" w:space="0" w:color="auto"/>
            </w:tcBorders>
            <w:vAlign w:val="center"/>
          </w:tcPr>
          <w:p w:rsidR="00970B76" w:rsidRDefault="009865EA">
            <w:pPr>
              <w:jc w:val="center"/>
              <w:rPr>
                <w:rFonts w:ascii="宋体" w:eastAsia="黑体" w:hAnsi="宋体" w:cs="宋体"/>
                <w:b/>
                <w:bCs/>
                <w:kern w:val="0"/>
                <w:sz w:val="24"/>
                <w:szCs w:val="24"/>
              </w:rPr>
            </w:pPr>
            <w:r>
              <w:rPr>
                <w:rFonts w:ascii="宋体" w:eastAsia="黑体" w:hAnsi="宋体" w:cs="宋体" w:hint="eastAsia"/>
                <w:b/>
                <w:bCs/>
                <w:kern w:val="0"/>
                <w:sz w:val="24"/>
                <w:szCs w:val="24"/>
              </w:rPr>
              <w:t>招聘专业</w:t>
            </w:r>
          </w:p>
        </w:tc>
        <w:tc>
          <w:tcPr>
            <w:tcW w:w="1241" w:type="dxa"/>
            <w:tcBorders>
              <w:top w:val="single" w:sz="4" w:space="0" w:color="4F81BD"/>
              <w:left w:val="nil"/>
              <w:bottom w:val="single" w:sz="6" w:space="0" w:color="auto"/>
              <w:right w:val="single" w:sz="4" w:space="0" w:color="auto"/>
            </w:tcBorders>
            <w:vAlign w:val="center"/>
          </w:tcPr>
          <w:p w:rsidR="00970B76" w:rsidRDefault="009865EA">
            <w:pPr>
              <w:jc w:val="center"/>
              <w:rPr>
                <w:rFonts w:ascii="宋体" w:eastAsia="黑体" w:hAnsi="宋体" w:cs="宋体"/>
                <w:b/>
                <w:bCs/>
                <w:kern w:val="0"/>
                <w:sz w:val="24"/>
                <w:szCs w:val="24"/>
              </w:rPr>
            </w:pPr>
            <w:r>
              <w:rPr>
                <w:rFonts w:ascii="宋体" w:eastAsia="黑体" w:hAnsi="宋体" w:cs="宋体" w:hint="eastAsia"/>
                <w:b/>
                <w:bCs/>
                <w:kern w:val="0"/>
                <w:sz w:val="24"/>
                <w:szCs w:val="24"/>
              </w:rPr>
              <w:t>工作地点</w:t>
            </w:r>
          </w:p>
        </w:tc>
        <w:tc>
          <w:tcPr>
            <w:tcW w:w="1594" w:type="dxa"/>
            <w:tcBorders>
              <w:top w:val="single" w:sz="6" w:space="0" w:color="auto"/>
              <w:left w:val="nil"/>
              <w:bottom w:val="single" w:sz="6" w:space="0" w:color="auto"/>
              <w:right w:val="thickThinSmallGap" w:sz="12" w:space="0" w:color="auto"/>
            </w:tcBorders>
            <w:vAlign w:val="center"/>
          </w:tcPr>
          <w:p w:rsidR="00970B76" w:rsidRDefault="009865EA">
            <w:pPr>
              <w:widowControl/>
              <w:jc w:val="center"/>
              <w:rPr>
                <w:rFonts w:ascii="宋体" w:eastAsia="黑体" w:hAnsi="宋体" w:cs="宋体"/>
                <w:b/>
                <w:bCs/>
                <w:kern w:val="0"/>
                <w:sz w:val="24"/>
                <w:szCs w:val="24"/>
              </w:rPr>
            </w:pPr>
            <w:r>
              <w:rPr>
                <w:rFonts w:ascii="宋体" w:eastAsia="黑体" w:hAnsi="宋体" w:cs="宋体" w:hint="eastAsia"/>
                <w:b/>
                <w:bCs/>
                <w:kern w:val="0"/>
                <w:sz w:val="24"/>
                <w:szCs w:val="24"/>
              </w:rPr>
              <w:t>其他要求</w:t>
            </w:r>
          </w:p>
        </w:tc>
      </w:tr>
      <w:tr w:rsidR="00970B76">
        <w:trPr>
          <w:trHeight w:val="502"/>
          <w:jc w:val="center"/>
        </w:trPr>
        <w:tc>
          <w:tcPr>
            <w:tcW w:w="2411"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widowControl/>
              <w:jc w:val="center"/>
              <w:rPr>
                <w:rFonts w:ascii="宋体" w:hAnsi="宋体"/>
                <w:bCs/>
                <w:kern w:val="0"/>
                <w:sz w:val="24"/>
                <w:szCs w:val="24"/>
              </w:rPr>
            </w:pPr>
            <w:r>
              <w:rPr>
                <w:rFonts w:ascii="宋体" w:hAnsi="宋体" w:hint="eastAsia"/>
                <w:bCs/>
                <w:kern w:val="0"/>
                <w:sz w:val="24"/>
                <w:szCs w:val="24"/>
              </w:rPr>
              <w:t>材料开发工程师</w:t>
            </w:r>
          </w:p>
        </w:tc>
        <w:tc>
          <w:tcPr>
            <w:tcW w:w="1275"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hAnsi="宋体"/>
                <w:bCs/>
                <w:kern w:val="0"/>
                <w:sz w:val="24"/>
                <w:szCs w:val="24"/>
              </w:rPr>
            </w:pPr>
            <w:r>
              <w:rPr>
                <w:rFonts w:ascii="宋体" w:hAnsi="宋体" w:hint="eastAsia"/>
                <w:bCs/>
                <w:kern w:val="0"/>
                <w:sz w:val="24"/>
                <w:szCs w:val="24"/>
              </w:rPr>
              <w:t>10</w:t>
            </w:r>
          </w:p>
        </w:tc>
        <w:tc>
          <w:tcPr>
            <w:tcW w:w="1418"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hAnsi="宋体"/>
                <w:bCs/>
                <w:kern w:val="0"/>
                <w:sz w:val="24"/>
                <w:szCs w:val="24"/>
              </w:rPr>
            </w:pPr>
            <w:r>
              <w:rPr>
                <w:rFonts w:ascii="宋体" w:hAnsi="宋体" w:hint="eastAsia"/>
                <w:bCs/>
                <w:kern w:val="0"/>
                <w:sz w:val="24"/>
                <w:szCs w:val="24"/>
              </w:rPr>
              <w:t>本科及以上</w:t>
            </w:r>
          </w:p>
        </w:tc>
        <w:tc>
          <w:tcPr>
            <w:tcW w:w="2268"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hAnsi="宋体"/>
                <w:bCs/>
                <w:kern w:val="0"/>
                <w:sz w:val="24"/>
                <w:szCs w:val="24"/>
              </w:rPr>
            </w:pPr>
            <w:r>
              <w:rPr>
                <w:rFonts w:ascii="宋体" w:hAnsi="宋体" w:hint="eastAsia"/>
                <w:bCs/>
                <w:kern w:val="0"/>
                <w:sz w:val="24"/>
                <w:szCs w:val="24"/>
              </w:rPr>
              <w:t>材料科学、粉末冶金、固体电子、模具专业</w:t>
            </w:r>
          </w:p>
        </w:tc>
        <w:tc>
          <w:tcPr>
            <w:tcW w:w="1241" w:type="dxa"/>
            <w:tcBorders>
              <w:top w:val="single" w:sz="6" w:space="0" w:color="auto"/>
              <w:left w:val="nil"/>
              <w:bottom w:val="single" w:sz="6" w:space="0" w:color="auto"/>
              <w:right w:val="single" w:sz="4" w:space="0" w:color="auto"/>
            </w:tcBorders>
            <w:vAlign w:val="center"/>
          </w:tcPr>
          <w:p w:rsidR="00970B76" w:rsidRDefault="009865EA">
            <w:pPr>
              <w:widowControl/>
              <w:jc w:val="center"/>
              <w:rPr>
                <w:rFonts w:ascii="宋体" w:hAnsi="宋体"/>
                <w:bCs/>
                <w:kern w:val="0"/>
                <w:sz w:val="24"/>
                <w:szCs w:val="24"/>
              </w:rPr>
            </w:pPr>
            <w:r>
              <w:rPr>
                <w:rFonts w:ascii="宋体" w:hAnsi="宋体" w:hint="eastAsia"/>
                <w:bCs/>
                <w:kern w:val="0"/>
                <w:sz w:val="24"/>
                <w:szCs w:val="24"/>
              </w:rPr>
              <w:t>中山市</w:t>
            </w:r>
          </w:p>
        </w:tc>
        <w:tc>
          <w:tcPr>
            <w:tcW w:w="1594" w:type="dxa"/>
            <w:tcBorders>
              <w:top w:val="single" w:sz="6" w:space="0" w:color="auto"/>
              <w:left w:val="nil"/>
              <w:bottom w:val="single" w:sz="6" w:space="0" w:color="auto"/>
              <w:right w:val="thickThinSmallGap" w:sz="12" w:space="0" w:color="auto"/>
            </w:tcBorders>
            <w:vAlign w:val="center"/>
          </w:tcPr>
          <w:p w:rsidR="00970B76" w:rsidRDefault="00970B76">
            <w:pPr>
              <w:widowControl/>
              <w:jc w:val="center"/>
              <w:rPr>
                <w:rFonts w:ascii="宋体" w:hAnsi="宋体"/>
                <w:bCs/>
                <w:kern w:val="0"/>
                <w:sz w:val="24"/>
                <w:szCs w:val="24"/>
              </w:rPr>
            </w:pPr>
          </w:p>
        </w:tc>
      </w:tr>
      <w:tr w:rsidR="00970B76">
        <w:trPr>
          <w:trHeight w:val="502"/>
          <w:jc w:val="center"/>
        </w:trPr>
        <w:tc>
          <w:tcPr>
            <w:tcW w:w="2411"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widowControl/>
              <w:jc w:val="center"/>
              <w:rPr>
                <w:rFonts w:ascii="宋体" w:hAnsi="宋体"/>
                <w:bCs/>
                <w:kern w:val="0"/>
                <w:sz w:val="24"/>
                <w:szCs w:val="24"/>
              </w:rPr>
            </w:pPr>
            <w:r>
              <w:rPr>
                <w:rFonts w:ascii="宋体" w:hAnsi="宋体" w:hint="eastAsia"/>
                <w:bCs/>
                <w:kern w:val="0"/>
                <w:sz w:val="24"/>
                <w:szCs w:val="24"/>
              </w:rPr>
              <w:t>技术研发工程师</w:t>
            </w:r>
          </w:p>
        </w:tc>
        <w:tc>
          <w:tcPr>
            <w:tcW w:w="1275"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hAnsi="宋体"/>
                <w:bCs/>
                <w:kern w:val="0"/>
                <w:sz w:val="24"/>
                <w:szCs w:val="24"/>
              </w:rPr>
            </w:pPr>
            <w:r>
              <w:rPr>
                <w:rFonts w:ascii="宋体" w:hAnsi="宋体" w:hint="eastAsia"/>
                <w:bCs/>
                <w:kern w:val="0"/>
                <w:sz w:val="24"/>
                <w:szCs w:val="24"/>
              </w:rPr>
              <w:t>5</w:t>
            </w:r>
          </w:p>
        </w:tc>
        <w:tc>
          <w:tcPr>
            <w:tcW w:w="1418"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hAnsi="宋体"/>
                <w:bCs/>
                <w:kern w:val="0"/>
                <w:sz w:val="24"/>
                <w:szCs w:val="24"/>
              </w:rPr>
            </w:pPr>
            <w:r>
              <w:rPr>
                <w:rFonts w:ascii="宋体" w:hAnsi="宋体" w:hint="eastAsia"/>
                <w:bCs/>
                <w:kern w:val="0"/>
                <w:sz w:val="24"/>
                <w:szCs w:val="24"/>
              </w:rPr>
              <w:t>本科及以上</w:t>
            </w:r>
          </w:p>
        </w:tc>
        <w:tc>
          <w:tcPr>
            <w:tcW w:w="2268"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hAnsi="宋体"/>
                <w:bCs/>
                <w:kern w:val="0"/>
                <w:sz w:val="24"/>
                <w:szCs w:val="24"/>
              </w:rPr>
            </w:pPr>
            <w:r>
              <w:rPr>
                <w:rFonts w:ascii="宋体" w:hAnsi="宋体" w:hint="eastAsia"/>
                <w:bCs/>
                <w:kern w:val="0"/>
                <w:sz w:val="24"/>
                <w:szCs w:val="24"/>
              </w:rPr>
              <w:t>电气工程、机电一体化、物理工程</w:t>
            </w:r>
          </w:p>
        </w:tc>
        <w:tc>
          <w:tcPr>
            <w:tcW w:w="1241" w:type="dxa"/>
            <w:tcBorders>
              <w:top w:val="single" w:sz="6" w:space="0" w:color="auto"/>
              <w:left w:val="nil"/>
              <w:bottom w:val="single" w:sz="6" w:space="0" w:color="auto"/>
              <w:right w:val="single" w:sz="4" w:space="0" w:color="auto"/>
            </w:tcBorders>
            <w:vAlign w:val="center"/>
          </w:tcPr>
          <w:p w:rsidR="00970B76" w:rsidRDefault="009865EA">
            <w:pPr>
              <w:widowControl/>
              <w:jc w:val="center"/>
              <w:rPr>
                <w:rFonts w:ascii="宋体" w:hAnsi="宋体"/>
                <w:bCs/>
                <w:kern w:val="0"/>
                <w:sz w:val="24"/>
                <w:szCs w:val="24"/>
              </w:rPr>
            </w:pPr>
            <w:r>
              <w:rPr>
                <w:rFonts w:ascii="宋体" w:hAnsi="宋体" w:hint="eastAsia"/>
                <w:bCs/>
                <w:kern w:val="0"/>
                <w:sz w:val="24"/>
                <w:szCs w:val="24"/>
              </w:rPr>
              <w:t>中山市</w:t>
            </w:r>
          </w:p>
        </w:tc>
        <w:tc>
          <w:tcPr>
            <w:tcW w:w="1594" w:type="dxa"/>
            <w:tcBorders>
              <w:top w:val="single" w:sz="6" w:space="0" w:color="auto"/>
              <w:left w:val="nil"/>
              <w:bottom w:val="single" w:sz="6" w:space="0" w:color="auto"/>
              <w:right w:val="thickThinSmallGap" w:sz="12" w:space="0" w:color="auto"/>
            </w:tcBorders>
            <w:vAlign w:val="center"/>
          </w:tcPr>
          <w:p w:rsidR="00970B76" w:rsidRDefault="00970B76">
            <w:pPr>
              <w:widowControl/>
              <w:jc w:val="center"/>
              <w:rPr>
                <w:rFonts w:ascii="宋体" w:hAnsi="宋体"/>
                <w:bCs/>
                <w:kern w:val="0"/>
                <w:sz w:val="24"/>
                <w:szCs w:val="24"/>
              </w:rPr>
            </w:pPr>
          </w:p>
        </w:tc>
      </w:tr>
      <w:tr w:rsidR="00970B76">
        <w:trPr>
          <w:trHeight w:val="502"/>
          <w:jc w:val="center"/>
        </w:trPr>
        <w:tc>
          <w:tcPr>
            <w:tcW w:w="2411"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widowControl/>
              <w:jc w:val="center"/>
              <w:rPr>
                <w:rFonts w:ascii="宋体" w:hAnsi="宋体"/>
                <w:bCs/>
                <w:kern w:val="0"/>
                <w:sz w:val="24"/>
                <w:szCs w:val="24"/>
              </w:rPr>
            </w:pPr>
            <w:r>
              <w:rPr>
                <w:rFonts w:ascii="宋体" w:hAnsi="宋体" w:hint="eastAsia"/>
                <w:bCs/>
                <w:kern w:val="0"/>
                <w:sz w:val="24"/>
                <w:szCs w:val="24"/>
              </w:rPr>
              <w:t>客诉专员</w:t>
            </w:r>
          </w:p>
        </w:tc>
        <w:tc>
          <w:tcPr>
            <w:tcW w:w="1275"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hAnsi="宋体"/>
                <w:bCs/>
                <w:kern w:val="0"/>
                <w:sz w:val="24"/>
                <w:szCs w:val="24"/>
              </w:rPr>
            </w:pPr>
            <w:r>
              <w:rPr>
                <w:rFonts w:ascii="宋体" w:hAnsi="宋体" w:hint="eastAsia"/>
                <w:bCs/>
                <w:kern w:val="0"/>
                <w:sz w:val="24"/>
                <w:szCs w:val="24"/>
              </w:rPr>
              <w:t>2</w:t>
            </w:r>
          </w:p>
        </w:tc>
        <w:tc>
          <w:tcPr>
            <w:tcW w:w="1418"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hAnsi="宋体"/>
                <w:bCs/>
                <w:kern w:val="0"/>
                <w:sz w:val="24"/>
                <w:szCs w:val="24"/>
              </w:rPr>
            </w:pPr>
            <w:r>
              <w:rPr>
                <w:rFonts w:ascii="宋体" w:hAnsi="宋体" w:hint="eastAsia"/>
                <w:bCs/>
                <w:kern w:val="0"/>
                <w:sz w:val="24"/>
                <w:szCs w:val="24"/>
              </w:rPr>
              <w:t>本科及以上</w:t>
            </w:r>
          </w:p>
        </w:tc>
        <w:tc>
          <w:tcPr>
            <w:tcW w:w="2268"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hAnsi="宋体"/>
                <w:bCs/>
                <w:kern w:val="0"/>
                <w:sz w:val="24"/>
                <w:szCs w:val="24"/>
              </w:rPr>
            </w:pPr>
            <w:r>
              <w:rPr>
                <w:rFonts w:ascii="宋体" w:hAnsi="宋体" w:hint="eastAsia"/>
                <w:bCs/>
                <w:kern w:val="0"/>
                <w:sz w:val="24"/>
                <w:szCs w:val="24"/>
              </w:rPr>
              <w:t>英语、电子商务</w:t>
            </w:r>
          </w:p>
        </w:tc>
        <w:tc>
          <w:tcPr>
            <w:tcW w:w="1241" w:type="dxa"/>
            <w:tcBorders>
              <w:top w:val="single" w:sz="6" w:space="0" w:color="auto"/>
              <w:left w:val="nil"/>
              <w:bottom w:val="single" w:sz="6" w:space="0" w:color="auto"/>
              <w:right w:val="single" w:sz="4" w:space="0" w:color="auto"/>
            </w:tcBorders>
            <w:vAlign w:val="center"/>
          </w:tcPr>
          <w:p w:rsidR="00970B76" w:rsidRDefault="009865EA">
            <w:pPr>
              <w:widowControl/>
              <w:jc w:val="center"/>
              <w:rPr>
                <w:rFonts w:ascii="宋体" w:hAnsi="宋体"/>
                <w:bCs/>
                <w:kern w:val="0"/>
                <w:sz w:val="24"/>
                <w:szCs w:val="24"/>
              </w:rPr>
            </w:pPr>
            <w:r>
              <w:rPr>
                <w:rFonts w:ascii="宋体" w:hAnsi="宋体" w:hint="eastAsia"/>
                <w:bCs/>
                <w:kern w:val="0"/>
                <w:sz w:val="24"/>
                <w:szCs w:val="24"/>
              </w:rPr>
              <w:t>中山市</w:t>
            </w:r>
          </w:p>
        </w:tc>
        <w:tc>
          <w:tcPr>
            <w:tcW w:w="1594" w:type="dxa"/>
            <w:tcBorders>
              <w:top w:val="single" w:sz="6" w:space="0" w:color="auto"/>
              <w:left w:val="nil"/>
              <w:bottom w:val="single" w:sz="6" w:space="0" w:color="auto"/>
              <w:right w:val="thickThinSmallGap" w:sz="12" w:space="0" w:color="auto"/>
            </w:tcBorders>
            <w:vAlign w:val="center"/>
          </w:tcPr>
          <w:p w:rsidR="00970B76" w:rsidRDefault="00970B76">
            <w:pPr>
              <w:widowControl/>
              <w:jc w:val="center"/>
              <w:rPr>
                <w:rFonts w:ascii="宋体" w:hAnsi="宋体"/>
                <w:bCs/>
                <w:kern w:val="0"/>
                <w:sz w:val="24"/>
                <w:szCs w:val="24"/>
              </w:rPr>
            </w:pPr>
          </w:p>
        </w:tc>
      </w:tr>
      <w:tr w:rsidR="00970B76">
        <w:trPr>
          <w:trHeight w:val="502"/>
          <w:jc w:val="center"/>
        </w:trPr>
        <w:tc>
          <w:tcPr>
            <w:tcW w:w="2411"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widowControl/>
              <w:jc w:val="center"/>
              <w:rPr>
                <w:rFonts w:ascii="宋体" w:hAnsi="宋体"/>
                <w:bCs/>
                <w:kern w:val="0"/>
                <w:sz w:val="24"/>
                <w:szCs w:val="24"/>
              </w:rPr>
            </w:pPr>
            <w:r>
              <w:rPr>
                <w:rFonts w:ascii="宋体" w:hAnsi="宋体" w:hint="eastAsia"/>
                <w:bCs/>
                <w:kern w:val="0"/>
                <w:sz w:val="24"/>
                <w:szCs w:val="24"/>
              </w:rPr>
              <w:t>测试员</w:t>
            </w:r>
          </w:p>
        </w:tc>
        <w:tc>
          <w:tcPr>
            <w:tcW w:w="1275"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hAnsi="宋体"/>
                <w:bCs/>
                <w:kern w:val="0"/>
                <w:sz w:val="24"/>
                <w:szCs w:val="24"/>
              </w:rPr>
            </w:pPr>
            <w:r>
              <w:rPr>
                <w:rFonts w:ascii="宋体" w:hAnsi="宋体" w:hint="eastAsia"/>
                <w:bCs/>
                <w:kern w:val="0"/>
                <w:sz w:val="24"/>
                <w:szCs w:val="24"/>
              </w:rPr>
              <w:t>15</w:t>
            </w:r>
          </w:p>
        </w:tc>
        <w:tc>
          <w:tcPr>
            <w:tcW w:w="1418"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hAnsi="宋体"/>
                <w:bCs/>
                <w:kern w:val="0"/>
                <w:sz w:val="24"/>
                <w:szCs w:val="24"/>
              </w:rPr>
            </w:pPr>
            <w:r>
              <w:rPr>
                <w:rFonts w:ascii="宋体" w:hAnsi="宋体" w:hint="eastAsia"/>
                <w:bCs/>
                <w:kern w:val="0"/>
                <w:sz w:val="24"/>
                <w:szCs w:val="24"/>
              </w:rPr>
              <w:t>本科及以上</w:t>
            </w:r>
          </w:p>
        </w:tc>
        <w:tc>
          <w:tcPr>
            <w:tcW w:w="2268"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hAnsi="宋体"/>
                <w:bCs/>
                <w:kern w:val="0"/>
                <w:sz w:val="24"/>
                <w:szCs w:val="24"/>
              </w:rPr>
            </w:pPr>
            <w:r>
              <w:rPr>
                <w:rFonts w:ascii="宋体" w:hAnsi="宋体" w:hint="eastAsia"/>
                <w:bCs/>
                <w:kern w:val="0"/>
                <w:sz w:val="24"/>
                <w:szCs w:val="24"/>
              </w:rPr>
              <w:t>微电子、机电一体化</w:t>
            </w:r>
          </w:p>
        </w:tc>
        <w:tc>
          <w:tcPr>
            <w:tcW w:w="1241" w:type="dxa"/>
            <w:tcBorders>
              <w:top w:val="single" w:sz="6" w:space="0" w:color="auto"/>
              <w:left w:val="nil"/>
              <w:bottom w:val="single" w:sz="6" w:space="0" w:color="auto"/>
              <w:right w:val="single" w:sz="4" w:space="0" w:color="auto"/>
            </w:tcBorders>
            <w:vAlign w:val="center"/>
          </w:tcPr>
          <w:p w:rsidR="00970B76" w:rsidRDefault="009865EA">
            <w:pPr>
              <w:widowControl/>
              <w:jc w:val="center"/>
              <w:rPr>
                <w:rFonts w:ascii="宋体" w:hAnsi="宋体"/>
                <w:bCs/>
                <w:kern w:val="0"/>
                <w:sz w:val="24"/>
                <w:szCs w:val="24"/>
              </w:rPr>
            </w:pPr>
            <w:r>
              <w:rPr>
                <w:rFonts w:ascii="宋体" w:hAnsi="宋体" w:hint="eastAsia"/>
                <w:bCs/>
                <w:kern w:val="0"/>
                <w:sz w:val="24"/>
                <w:szCs w:val="24"/>
              </w:rPr>
              <w:t>中山市</w:t>
            </w:r>
          </w:p>
        </w:tc>
        <w:tc>
          <w:tcPr>
            <w:tcW w:w="1594" w:type="dxa"/>
            <w:tcBorders>
              <w:top w:val="single" w:sz="6" w:space="0" w:color="auto"/>
              <w:left w:val="nil"/>
              <w:bottom w:val="single" w:sz="6" w:space="0" w:color="auto"/>
              <w:right w:val="thickThinSmallGap" w:sz="12" w:space="0" w:color="auto"/>
            </w:tcBorders>
            <w:vAlign w:val="center"/>
          </w:tcPr>
          <w:p w:rsidR="00970B76" w:rsidRDefault="00970B76">
            <w:pPr>
              <w:widowControl/>
              <w:jc w:val="center"/>
              <w:rPr>
                <w:rFonts w:ascii="宋体" w:hAnsi="宋体"/>
                <w:bCs/>
                <w:kern w:val="0"/>
                <w:sz w:val="24"/>
                <w:szCs w:val="24"/>
              </w:rPr>
            </w:pPr>
          </w:p>
        </w:tc>
      </w:tr>
    </w:tbl>
    <w:p w:rsidR="00970B76" w:rsidRDefault="00970B76">
      <w:pPr>
        <w:ind w:firstLineChars="200" w:firstLine="480"/>
        <w:rPr>
          <w:sz w:val="24"/>
          <w:szCs w:val="24"/>
        </w:rPr>
      </w:pPr>
    </w:p>
    <w:p w:rsidR="00970B76" w:rsidRDefault="009865EA">
      <w:pPr>
        <w:widowControl/>
        <w:jc w:val="left"/>
        <w:rPr>
          <w:sz w:val="24"/>
          <w:szCs w:val="24"/>
        </w:rPr>
      </w:pPr>
      <w:r>
        <w:rPr>
          <w:sz w:val="24"/>
          <w:szCs w:val="24"/>
        </w:rPr>
        <w:br w:type="page"/>
      </w:r>
    </w:p>
    <w:p w:rsidR="00970B76" w:rsidRDefault="009865EA">
      <w:pPr>
        <w:pStyle w:val="12"/>
      </w:pPr>
      <w:bookmarkStart w:id="116" w:name="_Toc499194179"/>
      <w:r>
        <w:rPr>
          <w:rFonts w:hint="eastAsia"/>
        </w:rPr>
        <w:lastRenderedPageBreak/>
        <w:t>66</w:t>
      </w:r>
      <w:r>
        <w:t xml:space="preserve"> </w:t>
      </w:r>
      <w:r>
        <w:rPr>
          <w:rFonts w:hint="eastAsia"/>
        </w:rPr>
        <w:t>深圳市中钞信达金融科技有限公司</w:t>
      </w:r>
      <w:bookmarkEnd w:id="116"/>
    </w:p>
    <w:tbl>
      <w:tblPr>
        <w:tblW w:w="9747" w:type="dxa"/>
        <w:jc w:val="center"/>
        <w:tblLayout w:type="fixed"/>
        <w:tblLook w:val="04A0" w:firstRow="1" w:lastRow="0" w:firstColumn="1" w:lastColumn="0" w:noHBand="0" w:noVBand="1"/>
      </w:tblPr>
      <w:tblGrid>
        <w:gridCol w:w="2235"/>
        <w:gridCol w:w="850"/>
        <w:gridCol w:w="1559"/>
        <w:gridCol w:w="2268"/>
        <w:gridCol w:w="855"/>
        <w:gridCol w:w="1980"/>
      </w:tblGrid>
      <w:tr w:rsidR="00970B76">
        <w:trPr>
          <w:trHeight w:val="2334"/>
          <w:jc w:val="center"/>
        </w:trPr>
        <w:tc>
          <w:tcPr>
            <w:tcW w:w="9747" w:type="dxa"/>
            <w:gridSpan w:val="6"/>
            <w:tcBorders>
              <w:top w:val="thinThickSmallGap" w:sz="12" w:space="0" w:color="auto"/>
              <w:left w:val="thinThickSmallGap" w:sz="12" w:space="0" w:color="auto"/>
              <w:bottom w:val="single" w:sz="6" w:space="0" w:color="auto"/>
              <w:right w:val="thickThinSmallGap" w:sz="12" w:space="0" w:color="auto"/>
            </w:tcBorders>
          </w:tcPr>
          <w:p w:rsidR="00970B76" w:rsidRDefault="009865EA">
            <w:pPr>
              <w:rPr>
                <w:bCs/>
                <w:sz w:val="24"/>
                <w:szCs w:val="24"/>
              </w:rPr>
            </w:pPr>
            <w:r>
              <w:rPr>
                <w:rFonts w:eastAsia="黑体" w:hint="eastAsia"/>
                <w:b/>
                <w:bCs/>
                <w:sz w:val="24"/>
                <w:szCs w:val="24"/>
              </w:rPr>
              <w:t>公司简介</w:t>
            </w:r>
            <w:r>
              <w:rPr>
                <w:rFonts w:ascii="黑体" w:eastAsia="黑体" w:hAnsi="黑体" w:hint="eastAsia"/>
                <w:b/>
                <w:bCs/>
                <w:sz w:val="24"/>
                <w:szCs w:val="24"/>
              </w:rPr>
              <w:t>:</w:t>
            </w:r>
            <w:r>
              <w:rPr>
                <w:sz w:val="24"/>
                <w:szCs w:val="24"/>
              </w:rPr>
              <w:t>深圳市中钞信达金融科技有限公司和沈阳中钞信达金融设备有限公司是中钞长城金融设备控股有限公司（中国印钞造币总公司直属公司）和深圳市信达投资发展有限公司为致力于中国现钞机具和票据设备现代化、信息化、产业化的快速发展，在原沈阳信达仪器仪表制造有限公司的基础上进行资产重组，具有现代法人治理结构的有限责任公司。公司致力于多元化金融机具设备的研发、生产及整体解决方案。其中金融机具设备包括：本外币点验钞及清分设备、银行票据设备、金融自动化设备及在线检测装置等；多元化指产品</w:t>
            </w:r>
            <w:r>
              <w:rPr>
                <w:sz w:val="24"/>
                <w:szCs w:val="24"/>
              </w:rPr>
              <w:t>“</w:t>
            </w:r>
            <w:r>
              <w:rPr>
                <w:rFonts w:ascii="黑体" w:hAnsi="黑体"/>
                <w:sz w:val="24"/>
                <w:szCs w:val="24"/>
              </w:rPr>
              <w:t>网络化、自动化、系统化</w:t>
            </w:r>
            <w:r>
              <w:rPr>
                <w:sz w:val="24"/>
                <w:szCs w:val="24"/>
              </w:rPr>
              <w:t>”</w:t>
            </w:r>
            <w:r>
              <w:rPr>
                <w:rFonts w:ascii="黑体" w:hAnsi="黑体"/>
                <w:sz w:val="24"/>
                <w:szCs w:val="24"/>
              </w:rPr>
              <w:t>；整体解决方案包括：金融</w:t>
            </w:r>
            <w:r>
              <w:rPr>
                <w:rFonts w:ascii="黑体" w:hAnsi="黑体"/>
                <w:sz w:val="24"/>
                <w:szCs w:val="24"/>
              </w:rPr>
              <w:t>机具设备的网络化运维服务，人民银行、商业银行清分中心的现金清分整体外包服务。公司在全国范围内设立</w:t>
            </w:r>
            <w:r>
              <w:rPr>
                <w:sz w:val="24"/>
                <w:szCs w:val="24"/>
              </w:rPr>
              <w:t>70</w:t>
            </w:r>
            <w:r>
              <w:rPr>
                <w:rFonts w:ascii="黑体" w:hAnsi="黑体"/>
                <w:sz w:val="24"/>
                <w:szCs w:val="24"/>
              </w:rPr>
              <w:t>多个售后服务网点（其中</w:t>
            </w:r>
            <w:r>
              <w:rPr>
                <w:sz w:val="24"/>
                <w:szCs w:val="24"/>
              </w:rPr>
              <w:t>30</w:t>
            </w:r>
            <w:r>
              <w:rPr>
                <w:rFonts w:ascii="黑体" w:hAnsi="黑体"/>
                <w:sz w:val="24"/>
                <w:szCs w:val="24"/>
              </w:rPr>
              <w:t>多家分销公司和</w:t>
            </w:r>
            <w:r>
              <w:rPr>
                <w:sz w:val="24"/>
                <w:szCs w:val="24"/>
              </w:rPr>
              <w:t>40</w:t>
            </w:r>
            <w:r>
              <w:rPr>
                <w:rFonts w:ascii="黑体" w:hAnsi="黑体"/>
                <w:sz w:val="24"/>
                <w:szCs w:val="24"/>
              </w:rPr>
              <w:t>多家办事处），全面覆盖我国各省、市及自治区，建立覆盖面广、即时性强的销售、服务及客户信息反馈网络。并已开拓香港、台湾、越南、澳大利亚等地的海内外直属分销公司，逐步将分销网点向海内外延伸。</w:t>
            </w:r>
          </w:p>
        </w:tc>
      </w:tr>
      <w:tr w:rsidR="00970B76">
        <w:trPr>
          <w:trHeight w:val="443"/>
          <w:jc w:val="center"/>
        </w:trPr>
        <w:tc>
          <w:tcPr>
            <w:tcW w:w="2235"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rPr>
                <w:rFonts w:eastAsia="黑体"/>
                <w:b/>
                <w:bCs/>
                <w:sz w:val="24"/>
                <w:szCs w:val="24"/>
              </w:rPr>
            </w:pPr>
            <w:r>
              <w:rPr>
                <w:rFonts w:eastAsia="黑体" w:hint="eastAsia"/>
                <w:b/>
                <w:bCs/>
                <w:sz w:val="24"/>
                <w:szCs w:val="24"/>
              </w:rPr>
              <w:t>简历接收邮箱</w:t>
            </w:r>
          </w:p>
        </w:tc>
        <w:tc>
          <w:tcPr>
            <w:tcW w:w="2409" w:type="dxa"/>
            <w:gridSpan w:val="2"/>
            <w:tcBorders>
              <w:top w:val="single" w:sz="6" w:space="0" w:color="auto"/>
              <w:left w:val="nil"/>
              <w:bottom w:val="single" w:sz="6" w:space="0" w:color="auto"/>
              <w:right w:val="single" w:sz="6" w:space="0" w:color="auto"/>
            </w:tcBorders>
            <w:vAlign w:val="center"/>
          </w:tcPr>
          <w:p w:rsidR="00970B76" w:rsidRDefault="009865EA">
            <w:pPr>
              <w:widowControl/>
              <w:jc w:val="center"/>
              <w:rPr>
                <w:rFonts w:eastAsia="黑体"/>
                <w:b/>
                <w:bCs/>
                <w:sz w:val="24"/>
                <w:szCs w:val="24"/>
              </w:rPr>
            </w:pPr>
            <w:r>
              <w:rPr>
                <w:rFonts w:eastAsia="黑体" w:hint="eastAsia"/>
                <w:b/>
                <w:bCs/>
                <w:sz w:val="24"/>
                <w:szCs w:val="24"/>
              </w:rPr>
              <w:t>hr_zcxd@163.com</w:t>
            </w:r>
          </w:p>
        </w:tc>
        <w:tc>
          <w:tcPr>
            <w:tcW w:w="2268"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eastAsia="黑体"/>
                <w:b/>
                <w:bCs/>
                <w:sz w:val="24"/>
                <w:szCs w:val="24"/>
              </w:rPr>
            </w:pPr>
            <w:r>
              <w:rPr>
                <w:rFonts w:eastAsia="黑体" w:hint="eastAsia"/>
                <w:b/>
                <w:bCs/>
                <w:sz w:val="24"/>
                <w:szCs w:val="24"/>
              </w:rPr>
              <w:t>简历接收截止时间</w:t>
            </w:r>
          </w:p>
        </w:tc>
        <w:tc>
          <w:tcPr>
            <w:tcW w:w="2835" w:type="dxa"/>
            <w:gridSpan w:val="2"/>
            <w:tcBorders>
              <w:top w:val="single" w:sz="4" w:space="0" w:color="4F81BD"/>
              <w:left w:val="nil"/>
              <w:bottom w:val="single" w:sz="6" w:space="0" w:color="auto"/>
              <w:right w:val="thickThinSmallGap" w:sz="12" w:space="0" w:color="auto"/>
            </w:tcBorders>
            <w:vAlign w:val="center"/>
          </w:tcPr>
          <w:p w:rsidR="00970B76" w:rsidRDefault="009865EA">
            <w:pPr>
              <w:widowControl/>
              <w:jc w:val="center"/>
              <w:rPr>
                <w:rFonts w:eastAsia="黑体"/>
                <w:b/>
                <w:bCs/>
                <w:sz w:val="24"/>
                <w:szCs w:val="24"/>
              </w:rPr>
            </w:pPr>
            <w:r>
              <w:rPr>
                <w:rFonts w:eastAsia="黑体" w:hint="eastAsia"/>
                <w:b/>
                <w:bCs/>
                <w:sz w:val="24"/>
                <w:szCs w:val="24"/>
              </w:rPr>
              <w:t>2017</w:t>
            </w:r>
            <w:r>
              <w:rPr>
                <w:rFonts w:eastAsia="黑体" w:hint="eastAsia"/>
                <w:b/>
                <w:bCs/>
                <w:sz w:val="24"/>
                <w:szCs w:val="24"/>
              </w:rPr>
              <w:t>年</w:t>
            </w:r>
            <w:r>
              <w:rPr>
                <w:rFonts w:eastAsia="黑体" w:hint="eastAsia"/>
                <w:b/>
                <w:bCs/>
                <w:sz w:val="24"/>
                <w:szCs w:val="24"/>
              </w:rPr>
              <w:t>12</w:t>
            </w:r>
            <w:r>
              <w:rPr>
                <w:rFonts w:eastAsia="黑体" w:hint="eastAsia"/>
                <w:b/>
                <w:bCs/>
                <w:sz w:val="24"/>
                <w:szCs w:val="24"/>
              </w:rPr>
              <w:t>月</w:t>
            </w:r>
            <w:r>
              <w:rPr>
                <w:rFonts w:eastAsia="黑体" w:hint="eastAsia"/>
                <w:b/>
                <w:bCs/>
                <w:sz w:val="24"/>
                <w:szCs w:val="24"/>
              </w:rPr>
              <w:t>10</w:t>
            </w:r>
            <w:r>
              <w:rPr>
                <w:rFonts w:eastAsia="黑体" w:hint="eastAsia"/>
                <w:b/>
                <w:bCs/>
                <w:sz w:val="24"/>
                <w:szCs w:val="24"/>
              </w:rPr>
              <w:t>日</w:t>
            </w:r>
          </w:p>
        </w:tc>
      </w:tr>
      <w:tr w:rsidR="00970B76">
        <w:trPr>
          <w:trHeight w:val="443"/>
          <w:jc w:val="center"/>
        </w:trPr>
        <w:tc>
          <w:tcPr>
            <w:tcW w:w="2235"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rPr>
                <w:rFonts w:eastAsia="黑体"/>
                <w:b/>
                <w:bCs/>
                <w:sz w:val="24"/>
                <w:szCs w:val="24"/>
              </w:rPr>
            </w:pPr>
            <w:r>
              <w:rPr>
                <w:rFonts w:eastAsia="黑体" w:hint="eastAsia"/>
                <w:b/>
                <w:bCs/>
                <w:sz w:val="24"/>
                <w:szCs w:val="24"/>
              </w:rPr>
              <w:t>招聘岗位</w:t>
            </w:r>
          </w:p>
        </w:tc>
        <w:tc>
          <w:tcPr>
            <w:tcW w:w="850" w:type="dxa"/>
            <w:tcBorders>
              <w:top w:val="single" w:sz="6" w:space="0" w:color="auto"/>
              <w:left w:val="nil"/>
              <w:bottom w:val="single" w:sz="6" w:space="0" w:color="auto"/>
              <w:right w:val="single" w:sz="6" w:space="0" w:color="auto"/>
            </w:tcBorders>
            <w:vAlign w:val="center"/>
          </w:tcPr>
          <w:p w:rsidR="00970B76" w:rsidRDefault="009865EA">
            <w:pPr>
              <w:rPr>
                <w:rFonts w:eastAsia="黑体"/>
                <w:b/>
                <w:bCs/>
                <w:sz w:val="24"/>
                <w:szCs w:val="24"/>
              </w:rPr>
            </w:pPr>
            <w:r>
              <w:rPr>
                <w:rFonts w:eastAsia="黑体" w:hint="eastAsia"/>
                <w:b/>
                <w:bCs/>
                <w:sz w:val="24"/>
                <w:szCs w:val="24"/>
              </w:rPr>
              <w:t>招聘人数</w:t>
            </w:r>
          </w:p>
        </w:tc>
        <w:tc>
          <w:tcPr>
            <w:tcW w:w="1559" w:type="dxa"/>
            <w:tcBorders>
              <w:top w:val="single" w:sz="6" w:space="0" w:color="auto"/>
              <w:left w:val="nil"/>
              <w:bottom w:val="single" w:sz="6" w:space="0" w:color="auto"/>
              <w:right w:val="single" w:sz="6" w:space="0" w:color="auto"/>
            </w:tcBorders>
            <w:vAlign w:val="center"/>
          </w:tcPr>
          <w:p w:rsidR="00970B76" w:rsidRDefault="009865EA">
            <w:pPr>
              <w:rPr>
                <w:rFonts w:eastAsia="黑体"/>
                <w:b/>
                <w:bCs/>
                <w:sz w:val="24"/>
                <w:szCs w:val="24"/>
              </w:rPr>
            </w:pPr>
            <w:r>
              <w:rPr>
                <w:rFonts w:eastAsia="黑体" w:hint="eastAsia"/>
                <w:b/>
                <w:bCs/>
                <w:sz w:val="24"/>
                <w:szCs w:val="24"/>
              </w:rPr>
              <w:t>学历要求</w:t>
            </w:r>
          </w:p>
        </w:tc>
        <w:tc>
          <w:tcPr>
            <w:tcW w:w="2268" w:type="dxa"/>
            <w:tcBorders>
              <w:top w:val="single" w:sz="6" w:space="0" w:color="auto"/>
              <w:left w:val="nil"/>
              <w:bottom w:val="single" w:sz="6" w:space="0" w:color="auto"/>
              <w:right w:val="single" w:sz="6" w:space="0" w:color="auto"/>
            </w:tcBorders>
            <w:vAlign w:val="center"/>
          </w:tcPr>
          <w:p w:rsidR="00970B76" w:rsidRDefault="009865EA">
            <w:pPr>
              <w:rPr>
                <w:rFonts w:eastAsia="黑体"/>
                <w:b/>
                <w:bCs/>
                <w:sz w:val="24"/>
                <w:szCs w:val="24"/>
              </w:rPr>
            </w:pPr>
            <w:r>
              <w:rPr>
                <w:rFonts w:eastAsia="黑体" w:hint="eastAsia"/>
                <w:b/>
                <w:bCs/>
                <w:sz w:val="24"/>
                <w:szCs w:val="24"/>
              </w:rPr>
              <w:t>招聘专业</w:t>
            </w:r>
          </w:p>
        </w:tc>
        <w:tc>
          <w:tcPr>
            <w:tcW w:w="855" w:type="dxa"/>
            <w:tcBorders>
              <w:top w:val="single" w:sz="4" w:space="0" w:color="4F81BD"/>
              <w:left w:val="nil"/>
              <w:bottom w:val="single" w:sz="6" w:space="0" w:color="auto"/>
              <w:right w:val="single" w:sz="4" w:space="0" w:color="auto"/>
            </w:tcBorders>
            <w:vAlign w:val="center"/>
          </w:tcPr>
          <w:p w:rsidR="00970B76" w:rsidRDefault="009865EA">
            <w:pPr>
              <w:rPr>
                <w:rFonts w:eastAsia="黑体"/>
                <w:b/>
                <w:bCs/>
                <w:sz w:val="24"/>
                <w:szCs w:val="24"/>
              </w:rPr>
            </w:pPr>
            <w:r>
              <w:rPr>
                <w:rFonts w:eastAsia="黑体" w:hint="eastAsia"/>
                <w:b/>
                <w:bCs/>
                <w:sz w:val="24"/>
                <w:szCs w:val="24"/>
              </w:rPr>
              <w:t>工作地点</w:t>
            </w:r>
          </w:p>
        </w:tc>
        <w:tc>
          <w:tcPr>
            <w:tcW w:w="1980" w:type="dxa"/>
            <w:tcBorders>
              <w:top w:val="single" w:sz="6" w:space="0" w:color="auto"/>
              <w:left w:val="nil"/>
              <w:bottom w:val="single" w:sz="6" w:space="0" w:color="auto"/>
              <w:right w:val="thickThinSmallGap" w:sz="12" w:space="0" w:color="auto"/>
            </w:tcBorders>
            <w:vAlign w:val="center"/>
          </w:tcPr>
          <w:p w:rsidR="00970B76" w:rsidRDefault="009865EA">
            <w:pPr>
              <w:rPr>
                <w:rFonts w:eastAsia="黑体"/>
                <w:b/>
                <w:bCs/>
                <w:sz w:val="24"/>
                <w:szCs w:val="24"/>
              </w:rPr>
            </w:pPr>
            <w:r>
              <w:rPr>
                <w:rFonts w:eastAsia="黑体" w:hint="eastAsia"/>
                <w:b/>
                <w:bCs/>
                <w:sz w:val="24"/>
                <w:szCs w:val="24"/>
              </w:rPr>
              <w:t>其他要求</w:t>
            </w:r>
          </w:p>
        </w:tc>
      </w:tr>
      <w:tr w:rsidR="00970B76">
        <w:trPr>
          <w:trHeight w:val="502"/>
          <w:jc w:val="center"/>
        </w:trPr>
        <w:tc>
          <w:tcPr>
            <w:tcW w:w="2235"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pStyle w:val="ad"/>
            </w:pPr>
            <w:r>
              <w:rPr>
                <w:rFonts w:hint="eastAsia"/>
              </w:rPr>
              <w:t>嵌入式开发工程师</w:t>
            </w:r>
          </w:p>
        </w:tc>
        <w:tc>
          <w:tcPr>
            <w:tcW w:w="850" w:type="dxa"/>
            <w:tcBorders>
              <w:top w:val="single" w:sz="6" w:space="0" w:color="auto"/>
              <w:left w:val="nil"/>
              <w:bottom w:val="single" w:sz="6" w:space="0" w:color="auto"/>
              <w:right w:val="single" w:sz="6" w:space="0" w:color="auto"/>
            </w:tcBorders>
            <w:vAlign w:val="center"/>
          </w:tcPr>
          <w:p w:rsidR="00970B76" w:rsidRDefault="009865EA">
            <w:pPr>
              <w:pStyle w:val="ad"/>
              <w:jc w:val="center"/>
            </w:pPr>
            <w:r>
              <w:rPr>
                <w:rFonts w:hint="eastAsia"/>
              </w:rPr>
              <w:t>2</w:t>
            </w:r>
          </w:p>
        </w:tc>
        <w:tc>
          <w:tcPr>
            <w:tcW w:w="1559" w:type="dxa"/>
            <w:tcBorders>
              <w:top w:val="single" w:sz="6" w:space="0" w:color="auto"/>
              <w:left w:val="nil"/>
              <w:bottom w:val="single" w:sz="6" w:space="0" w:color="auto"/>
              <w:right w:val="single" w:sz="6" w:space="0" w:color="auto"/>
            </w:tcBorders>
            <w:vAlign w:val="center"/>
          </w:tcPr>
          <w:p w:rsidR="00970B76" w:rsidRDefault="009865EA">
            <w:pPr>
              <w:pStyle w:val="ad"/>
            </w:pPr>
            <w:r>
              <w:rPr>
                <w:rFonts w:hint="eastAsia"/>
              </w:rPr>
              <w:t>本科及以上</w:t>
            </w:r>
          </w:p>
        </w:tc>
        <w:tc>
          <w:tcPr>
            <w:tcW w:w="2268" w:type="dxa"/>
            <w:tcBorders>
              <w:top w:val="single" w:sz="6" w:space="0" w:color="auto"/>
              <w:left w:val="nil"/>
              <w:bottom w:val="single" w:sz="6" w:space="0" w:color="auto"/>
              <w:right w:val="single" w:sz="6" w:space="0" w:color="auto"/>
            </w:tcBorders>
            <w:vAlign w:val="center"/>
          </w:tcPr>
          <w:p w:rsidR="00970B76" w:rsidRDefault="009865EA">
            <w:pPr>
              <w:pStyle w:val="ad"/>
            </w:pPr>
            <w:r>
              <w:rPr>
                <w:rFonts w:hint="eastAsia"/>
              </w:rPr>
              <w:t>软件工程</w:t>
            </w:r>
            <w:r>
              <w:rPr>
                <w:rFonts w:hint="eastAsia"/>
              </w:rPr>
              <w:t>/</w:t>
            </w:r>
            <w:r>
              <w:rPr>
                <w:rFonts w:ascii="黑体" w:hAnsi="黑体" w:hint="eastAsia"/>
              </w:rPr>
              <w:t>计算机科学与技术</w:t>
            </w:r>
            <w:r>
              <w:rPr>
                <w:rFonts w:hint="eastAsia"/>
              </w:rPr>
              <w:t>/</w:t>
            </w:r>
            <w:r>
              <w:rPr>
                <w:rFonts w:ascii="黑体" w:hAnsi="黑体" w:hint="eastAsia"/>
              </w:rPr>
              <w:t>计算机、软件等相关专业</w:t>
            </w:r>
          </w:p>
        </w:tc>
        <w:tc>
          <w:tcPr>
            <w:tcW w:w="855" w:type="dxa"/>
            <w:tcBorders>
              <w:top w:val="single" w:sz="6" w:space="0" w:color="auto"/>
              <w:left w:val="nil"/>
              <w:bottom w:val="single" w:sz="6" w:space="0" w:color="auto"/>
              <w:right w:val="single" w:sz="4" w:space="0" w:color="auto"/>
            </w:tcBorders>
            <w:vAlign w:val="center"/>
          </w:tcPr>
          <w:p w:rsidR="00970B76" w:rsidRDefault="009865EA">
            <w:pPr>
              <w:pStyle w:val="ad"/>
            </w:pPr>
            <w:r>
              <w:rPr>
                <w:rFonts w:hint="eastAsia"/>
              </w:rPr>
              <w:t>成都</w:t>
            </w:r>
            <w:r>
              <w:rPr>
                <w:rFonts w:hint="eastAsia"/>
              </w:rPr>
              <w:t>/</w:t>
            </w:r>
            <w:r>
              <w:rPr>
                <w:rFonts w:ascii="黑体" w:hAnsi="黑体" w:hint="eastAsia"/>
              </w:rPr>
              <w:t>深圳</w:t>
            </w:r>
          </w:p>
        </w:tc>
        <w:tc>
          <w:tcPr>
            <w:tcW w:w="1980" w:type="dxa"/>
            <w:tcBorders>
              <w:top w:val="single" w:sz="6" w:space="0" w:color="auto"/>
              <w:left w:val="nil"/>
              <w:bottom w:val="single" w:sz="6" w:space="0" w:color="auto"/>
              <w:right w:val="thickThinSmallGap" w:sz="12" w:space="0" w:color="auto"/>
            </w:tcBorders>
            <w:vAlign w:val="center"/>
          </w:tcPr>
          <w:p w:rsidR="00970B76" w:rsidRDefault="009865EA">
            <w:pPr>
              <w:pStyle w:val="ad"/>
            </w:pPr>
            <w:r>
              <w:rPr>
                <w:rFonts w:hint="eastAsia"/>
              </w:rPr>
              <w:t>邮件和简历名称均按照“应聘岗位</w:t>
            </w:r>
            <w:r>
              <w:rPr>
                <w:rFonts w:hint="eastAsia"/>
              </w:rPr>
              <w:t>-</w:t>
            </w:r>
            <w:r>
              <w:rPr>
                <w:rFonts w:ascii="黑体" w:hAnsi="黑体" w:hint="eastAsia"/>
              </w:rPr>
              <w:t>学校</w:t>
            </w:r>
            <w:r>
              <w:rPr>
                <w:rFonts w:hint="eastAsia"/>
              </w:rPr>
              <w:t>-</w:t>
            </w:r>
            <w:r>
              <w:rPr>
                <w:rFonts w:ascii="黑体" w:hAnsi="黑体" w:hint="eastAsia"/>
              </w:rPr>
              <w:t>专业</w:t>
            </w:r>
            <w:r>
              <w:rPr>
                <w:rFonts w:hint="eastAsia"/>
              </w:rPr>
              <w:t>-</w:t>
            </w:r>
            <w:r>
              <w:rPr>
                <w:rFonts w:ascii="黑体" w:hAnsi="黑体" w:hint="eastAsia"/>
              </w:rPr>
              <w:t>姓名”命名</w:t>
            </w:r>
          </w:p>
        </w:tc>
      </w:tr>
      <w:tr w:rsidR="00970B76">
        <w:trPr>
          <w:trHeight w:val="502"/>
          <w:jc w:val="center"/>
        </w:trPr>
        <w:tc>
          <w:tcPr>
            <w:tcW w:w="2235"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pStyle w:val="ad"/>
            </w:pPr>
            <w:r>
              <w:rPr>
                <w:rFonts w:hint="eastAsia"/>
              </w:rPr>
              <w:t>软件开发工程师（</w:t>
            </w:r>
            <w:r>
              <w:rPr>
                <w:rFonts w:hint="eastAsia"/>
              </w:rPr>
              <w:t>C/C++</w:t>
            </w:r>
            <w:r>
              <w:rPr>
                <w:rFonts w:ascii="黑体" w:hAnsi="黑体" w:hint="eastAsia"/>
              </w:rPr>
              <w:t>）</w:t>
            </w:r>
          </w:p>
        </w:tc>
        <w:tc>
          <w:tcPr>
            <w:tcW w:w="850" w:type="dxa"/>
            <w:tcBorders>
              <w:top w:val="single" w:sz="6" w:space="0" w:color="auto"/>
              <w:left w:val="nil"/>
              <w:bottom w:val="single" w:sz="6" w:space="0" w:color="auto"/>
              <w:right w:val="single" w:sz="6" w:space="0" w:color="auto"/>
            </w:tcBorders>
            <w:vAlign w:val="center"/>
          </w:tcPr>
          <w:p w:rsidR="00970B76" w:rsidRDefault="009865EA">
            <w:pPr>
              <w:pStyle w:val="ad"/>
              <w:jc w:val="center"/>
            </w:pPr>
            <w:r>
              <w:rPr>
                <w:rFonts w:hint="eastAsia"/>
              </w:rPr>
              <w:t>4</w:t>
            </w:r>
          </w:p>
        </w:tc>
        <w:tc>
          <w:tcPr>
            <w:tcW w:w="1559" w:type="dxa"/>
            <w:tcBorders>
              <w:top w:val="single" w:sz="6" w:space="0" w:color="auto"/>
              <w:left w:val="nil"/>
              <w:bottom w:val="single" w:sz="6" w:space="0" w:color="auto"/>
              <w:right w:val="single" w:sz="6" w:space="0" w:color="auto"/>
            </w:tcBorders>
            <w:vAlign w:val="center"/>
          </w:tcPr>
          <w:p w:rsidR="00970B76" w:rsidRDefault="009865EA">
            <w:pPr>
              <w:pStyle w:val="ad"/>
            </w:pPr>
            <w:r>
              <w:rPr>
                <w:rFonts w:hint="eastAsia"/>
              </w:rPr>
              <w:t>本科及以上</w:t>
            </w:r>
          </w:p>
        </w:tc>
        <w:tc>
          <w:tcPr>
            <w:tcW w:w="2268" w:type="dxa"/>
            <w:tcBorders>
              <w:top w:val="single" w:sz="6" w:space="0" w:color="auto"/>
              <w:left w:val="nil"/>
              <w:bottom w:val="single" w:sz="6" w:space="0" w:color="auto"/>
              <w:right w:val="single" w:sz="6" w:space="0" w:color="auto"/>
            </w:tcBorders>
            <w:vAlign w:val="center"/>
          </w:tcPr>
          <w:p w:rsidR="00970B76" w:rsidRDefault="009865EA">
            <w:pPr>
              <w:pStyle w:val="ad"/>
            </w:pPr>
            <w:r>
              <w:rPr>
                <w:rFonts w:hint="eastAsia"/>
              </w:rPr>
              <w:t>软件工程</w:t>
            </w:r>
            <w:r>
              <w:rPr>
                <w:rFonts w:hint="eastAsia"/>
              </w:rPr>
              <w:t>/</w:t>
            </w:r>
            <w:r>
              <w:rPr>
                <w:rFonts w:ascii="黑体" w:hAnsi="黑体" w:hint="eastAsia"/>
              </w:rPr>
              <w:t>计算机科学与技术</w:t>
            </w:r>
            <w:r>
              <w:rPr>
                <w:rFonts w:hint="eastAsia"/>
              </w:rPr>
              <w:t>/</w:t>
            </w:r>
            <w:r>
              <w:rPr>
                <w:rFonts w:ascii="黑体" w:hAnsi="黑体" w:hint="eastAsia"/>
              </w:rPr>
              <w:t>计算机、软件等相关专业</w:t>
            </w:r>
          </w:p>
        </w:tc>
        <w:tc>
          <w:tcPr>
            <w:tcW w:w="855" w:type="dxa"/>
            <w:tcBorders>
              <w:top w:val="single" w:sz="6" w:space="0" w:color="auto"/>
              <w:left w:val="nil"/>
              <w:bottom w:val="single" w:sz="6" w:space="0" w:color="auto"/>
              <w:right w:val="single" w:sz="4" w:space="0" w:color="auto"/>
            </w:tcBorders>
            <w:vAlign w:val="center"/>
          </w:tcPr>
          <w:p w:rsidR="00970B76" w:rsidRDefault="009865EA">
            <w:pPr>
              <w:pStyle w:val="ad"/>
            </w:pPr>
            <w:r>
              <w:rPr>
                <w:rFonts w:hint="eastAsia"/>
              </w:rPr>
              <w:t>成都</w:t>
            </w:r>
            <w:r>
              <w:rPr>
                <w:rFonts w:hint="eastAsia"/>
              </w:rPr>
              <w:t>/</w:t>
            </w:r>
            <w:r>
              <w:rPr>
                <w:rFonts w:ascii="黑体" w:hAnsi="黑体" w:hint="eastAsia"/>
              </w:rPr>
              <w:t>深圳</w:t>
            </w:r>
          </w:p>
        </w:tc>
        <w:tc>
          <w:tcPr>
            <w:tcW w:w="1980" w:type="dxa"/>
            <w:tcBorders>
              <w:top w:val="single" w:sz="6" w:space="0" w:color="auto"/>
              <w:left w:val="nil"/>
              <w:bottom w:val="single" w:sz="6" w:space="0" w:color="auto"/>
              <w:right w:val="thickThinSmallGap" w:sz="12" w:space="0" w:color="auto"/>
            </w:tcBorders>
            <w:vAlign w:val="center"/>
          </w:tcPr>
          <w:p w:rsidR="00970B76" w:rsidRDefault="009865EA">
            <w:pPr>
              <w:pStyle w:val="ad"/>
            </w:pPr>
            <w:r>
              <w:rPr>
                <w:rFonts w:hint="eastAsia"/>
              </w:rPr>
              <w:t>邮件和简历名称均按照“应聘岗位</w:t>
            </w:r>
            <w:r>
              <w:rPr>
                <w:rFonts w:hint="eastAsia"/>
              </w:rPr>
              <w:t>-</w:t>
            </w:r>
            <w:r>
              <w:rPr>
                <w:rFonts w:ascii="黑体" w:hAnsi="黑体" w:hint="eastAsia"/>
              </w:rPr>
              <w:t>学校</w:t>
            </w:r>
            <w:r>
              <w:rPr>
                <w:rFonts w:hint="eastAsia"/>
              </w:rPr>
              <w:t>-</w:t>
            </w:r>
            <w:r>
              <w:rPr>
                <w:rFonts w:ascii="黑体" w:hAnsi="黑体" w:hint="eastAsia"/>
              </w:rPr>
              <w:t>专业</w:t>
            </w:r>
            <w:r>
              <w:rPr>
                <w:rFonts w:hint="eastAsia"/>
              </w:rPr>
              <w:t>-</w:t>
            </w:r>
            <w:r>
              <w:rPr>
                <w:rFonts w:ascii="黑体" w:hAnsi="黑体" w:hint="eastAsia"/>
              </w:rPr>
              <w:t>姓名”命名</w:t>
            </w:r>
          </w:p>
        </w:tc>
      </w:tr>
      <w:tr w:rsidR="00970B76">
        <w:trPr>
          <w:trHeight w:val="502"/>
          <w:jc w:val="center"/>
        </w:trPr>
        <w:tc>
          <w:tcPr>
            <w:tcW w:w="2235"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pStyle w:val="ad"/>
            </w:pPr>
            <w:r>
              <w:rPr>
                <w:rFonts w:hint="eastAsia"/>
              </w:rPr>
              <w:t>前端开发工程师</w:t>
            </w:r>
          </w:p>
        </w:tc>
        <w:tc>
          <w:tcPr>
            <w:tcW w:w="850" w:type="dxa"/>
            <w:tcBorders>
              <w:top w:val="single" w:sz="6" w:space="0" w:color="auto"/>
              <w:left w:val="nil"/>
              <w:bottom w:val="single" w:sz="6" w:space="0" w:color="auto"/>
              <w:right w:val="single" w:sz="6" w:space="0" w:color="auto"/>
            </w:tcBorders>
            <w:vAlign w:val="center"/>
          </w:tcPr>
          <w:p w:rsidR="00970B76" w:rsidRDefault="009865EA">
            <w:pPr>
              <w:pStyle w:val="ad"/>
              <w:jc w:val="center"/>
            </w:pPr>
            <w:r>
              <w:rPr>
                <w:rFonts w:hint="eastAsia"/>
              </w:rPr>
              <w:t>2</w:t>
            </w:r>
          </w:p>
        </w:tc>
        <w:tc>
          <w:tcPr>
            <w:tcW w:w="1559" w:type="dxa"/>
            <w:tcBorders>
              <w:top w:val="single" w:sz="6" w:space="0" w:color="auto"/>
              <w:left w:val="nil"/>
              <w:bottom w:val="single" w:sz="6" w:space="0" w:color="auto"/>
              <w:right w:val="single" w:sz="6" w:space="0" w:color="auto"/>
            </w:tcBorders>
            <w:vAlign w:val="center"/>
          </w:tcPr>
          <w:p w:rsidR="00970B76" w:rsidRDefault="009865EA">
            <w:pPr>
              <w:pStyle w:val="ad"/>
            </w:pPr>
            <w:r>
              <w:rPr>
                <w:rFonts w:hint="eastAsia"/>
              </w:rPr>
              <w:t>本科及以上</w:t>
            </w:r>
          </w:p>
        </w:tc>
        <w:tc>
          <w:tcPr>
            <w:tcW w:w="2268" w:type="dxa"/>
            <w:tcBorders>
              <w:top w:val="single" w:sz="6" w:space="0" w:color="auto"/>
              <w:left w:val="nil"/>
              <w:bottom w:val="single" w:sz="6" w:space="0" w:color="auto"/>
              <w:right w:val="single" w:sz="6" w:space="0" w:color="auto"/>
            </w:tcBorders>
            <w:vAlign w:val="center"/>
          </w:tcPr>
          <w:p w:rsidR="00970B76" w:rsidRDefault="009865EA">
            <w:pPr>
              <w:pStyle w:val="ad"/>
            </w:pPr>
            <w:r>
              <w:rPr>
                <w:rFonts w:hint="eastAsia"/>
              </w:rPr>
              <w:t>软件工程</w:t>
            </w:r>
            <w:r>
              <w:rPr>
                <w:rFonts w:hint="eastAsia"/>
              </w:rPr>
              <w:t>/</w:t>
            </w:r>
            <w:r>
              <w:rPr>
                <w:rFonts w:ascii="黑体" w:hAnsi="黑体" w:hint="eastAsia"/>
              </w:rPr>
              <w:t>计算机科学与技术</w:t>
            </w:r>
            <w:r>
              <w:rPr>
                <w:rFonts w:hint="eastAsia"/>
              </w:rPr>
              <w:t>/</w:t>
            </w:r>
            <w:r>
              <w:rPr>
                <w:rFonts w:ascii="黑体" w:hAnsi="黑体" w:hint="eastAsia"/>
              </w:rPr>
              <w:t>计算机、软件等相关专业</w:t>
            </w:r>
          </w:p>
        </w:tc>
        <w:tc>
          <w:tcPr>
            <w:tcW w:w="855" w:type="dxa"/>
            <w:tcBorders>
              <w:top w:val="single" w:sz="6" w:space="0" w:color="auto"/>
              <w:left w:val="nil"/>
              <w:bottom w:val="single" w:sz="6" w:space="0" w:color="auto"/>
              <w:right w:val="single" w:sz="4" w:space="0" w:color="auto"/>
            </w:tcBorders>
            <w:vAlign w:val="center"/>
          </w:tcPr>
          <w:p w:rsidR="00970B76" w:rsidRDefault="009865EA">
            <w:pPr>
              <w:pStyle w:val="ad"/>
            </w:pPr>
            <w:r>
              <w:rPr>
                <w:rFonts w:hint="eastAsia"/>
              </w:rPr>
              <w:t>成都</w:t>
            </w:r>
            <w:r>
              <w:rPr>
                <w:rFonts w:hint="eastAsia"/>
              </w:rPr>
              <w:t>/</w:t>
            </w:r>
            <w:r>
              <w:rPr>
                <w:rFonts w:ascii="黑体" w:hAnsi="黑体" w:hint="eastAsia"/>
              </w:rPr>
              <w:t>深圳</w:t>
            </w:r>
          </w:p>
        </w:tc>
        <w:tc>
          <w:tcPr>
            <w:tcW w:w="1980" w:type="dxa"/>
            <w:tcBorders>
              <w:top w:val="single" w:sz="6" w:space="0" w:color="auto"/>
              <w:left w:val="nil"/>
              <w:bottom w:val="single" w:sz="6" w:space="0" w:color="auto"/>
              <w:right w:val="thickThinSmallGap" w:sz="12" w:space="0" w:color="auto"/>
            </w:tcBorders>
            <w:vAlign w:val="center"/>
          </w:tcPr>
          <w:p w:rsidR="00970B76" w:rsidRDefault="009865EA">
            <w:pPr>
              <w:pStyle w:val="ad"/>
            </w:pPr>
            <w:r>
              <w:rPr>
                <w:rFonts w:hint="eastAsia"/>
              </w:rPr>
              <w:t>邮件和简历名称均按照“应聘岗位</w:t>
            </w:r>
            <w:r>
              <w:rPr>
                <w:rFonts w:hint="eastAsia"/>
              </w:rPr>
              <w:t>-</w:t>
            </w:r>
            <w:r>
              <w:rPr>
                <w:rFonts w:ascii="黑体" w:hAnsi="黑体" w:hint="eastAsia"/>
              </w:rPr>
              <w:t>学校</w:t>
            </w:r>
            <w:r>
              <w:rPr>
                <w:rFonts w:hint="eastAsia"/>
              </w:rPr>
              <w:t>-</w:t>
            </w:r>
            <w:r>
              <w:rPr>
                <w:rFonts w:ascii="黑体" w:hAnsi="黑体" w:hint="eastAsia"/>
              </w:rPr>
              <w:t>专业</w:t>
            </w:r>
            <w:r>
              <w:rPr>
                <w:rFonts w:hint="eastAsia"/>
              </w:rPr>
              <w:t>-</w:t>
            </w:r>
            <w:r>
              <w:rPr>
                <w:rFonts w:ascii="黑体" w:hAnsi="黑体" w:hint="eastAsia"/>
              </w:rPr>
              <w:t>姓名”命名</w:t>
            </w:r>
          </w:p>
        </w:tc>
      </w:tr>
      <w:tr w:rsidR="00970B76">
        <w:trPr>
          <w:trHeight w:val="502"/>
          <w:jc w:val="center"/>
        </w:trPr>
        <w:tc>
          <w:tcPr>
            <w:tcW w:w="2235"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pStyle w:val="ad"/>
            </w:pPr>
            <w:r>
              <w:rPr>
                <w:rFonts w:hint="eastAsia"/>
              </w:rPr>
              <w:t>硬件开发工程师</w:t>
            </w:r>
          </w:p>
        </w:tc>
        <w:tc>
          <w:tcPr>
            <w:tcW w:w="850" w:type="dxa"/>
            <w:tcBorders>
              <w:top w:val="single" w:sz="6" w:space="0" w:color="auto"/>
              <w:left w:val="nil"/>
              <w:bottom w:val="single" w:sz="6" w:space="0" w:color="auto"/>
              <w:right w:val="single" w:sz="6" w:space="0" w:color="auto"/>
            </w:tcBorders>
            <w:vAlign w:val="center"/>
          </w:tcPr>
          <w:p w:rsidR="00970B76" w:rsidRDefault="009865EA">
            <w:pPr>
              <w:pStyle w:val="ad"/>
              <w:jc w:val="center"/>
            </w:pPr>
            <w:r>
              <w:rPr>
                <w:rFonts w:hint="eastAsia"/>
              </w:rPr>
              <w:t>3</w:t>
            </w:r>
          </w:p>
        </w:tc>
        <w:tc>
          <w:tcPr>
            <w:tcW w:w="1559" w:type="dxa"/>
            <w:tcBorders>
              <w:top w:val="single" w:sz="6" w:space="0" w:color="auto"/>
              <w:left w:val="nil"/>
              <w:bottom w:val="single" w:sz="6" w:space="0" w:color="auto"/>
              <w:right w:val="single" w:sz="6" w:space="0" w:color="auto"/>
            </w:tcBorders>
            <w:vAlign w:val="center"/>
          </w:tcPr>
          <w:p w:rsidR="00970B76" w:rsidRDefault="009865EA">
            <w:pPr>
              <w:pStyle w:val="ad"/>
            </w:pPr>
            <w:r>
              <w:rPr>
                <w:rFonts w:hint="eastAsia"/>
              </w:rPr>
              <w:t>本科及以上</w:t>
            </w:r>
          </w:p>
        </w:tc>
        <w:tc>
          <w:tcPr>
            <w:tcW w:w="2268" w:type="dxa"/>
            <w:tcBorders>
              <w:top w:val="single" w:sz="6" w:space="0" w:color="auto"/>
              <w:left w:val="nil"/>
              <w:bottom w:val="single" w:sz="6" w:space="0" w:color="auto"/>
              <w:right w:val="single" w:sz="6" w:space="0" w:color="auto"/>
            </w:tcBorders>
            <w:vAlign w:val="center"/>
          </w:tcPr>
          <w:p w:rsidR="00970B76" w:rsidRDefault="009865EA">
            <w:pPr>
              <w:pStyle w:val="ad"/>
            </w:pPr>
            <w:r>
              <w:rPr>
                <w:rFonts w:hint="eastAsia"/>
              </w:rPr>
              <w:t>自动化</w:t>
            </w:r>
            <w:r>
              <w:rPr>
                <w:rFonts w:hint="eastAsia"/>
              </w:rPr>
              <w:t>/</w:t>
            </w:r>
            <w:r>
              <w:rPr>
                <w:rFonts w:ascii="黑体" w:hAnsi="黑体" w:hint="eastAsia"/>
              </w:rPr>
              <w:t>电子信息工程</w:t>
            </w:r>
            <w:r>
              <w:rPr>
                <w:rFonts w:hint="eastAsia"/>
              </w:rPr>
              <w:t>/</w:t>
            </w:r>
            <w:r>
              <w:rPr>
                <w:rFonts w:ascii="黑体" w:hAnsi="黑体" w:hint="eastAsia"/>
              </w:rPr>
              <w:t>电气、电子、通信、自动化等专业</w:t>
            </w:r>
          </w:p>
        </w:tc>
        <w:tc>
          <w:tcPr>
            <w:tcW w:w="855" w:type="dxa"/>
            <w:tcBorders>
              <w:top w:val="single" w:sz="6" w:space="0" w:color="auto"/>
              <w:left w:val="nil"/>
              <w:bottom w:val="single" w:sz="6" w:space="0" w:color="auto"/>
              <w:right w:val="single" w:sz="4" w:space="0" w:color="auto"/>
            </w:tcBorders>
            <w:vAlign w:val="center"/>
          </w:tcPr>
          <w:p w:rsidR="00970B76" w:rsidRDefault="009865EA">
            <w:pPr>
              <w:pStyle w:val="ad"/>
            </w:pPr>
            <w:r>
              <w:rPr>
                <w:rFonts w:hint="eastAsia"/>
              </w:rPr>
              <w:t>成都</w:t>
            </w:r>
            <w:r>
              <w:rPr>
                <w:rFonts w:hint="eastAsia"/>
              </w:rPr>
              <w:t>/</w:t>
            </w:r>
            <w:r>
              <w:rPr>
                <w:rFonts w:ascii="黑体" w:hAnsi="黑体" w:hint="eastAsia"/>
              </w:rPr>
              <w:t>深圳</w:t>
            </w:r>
          </w:p>
        </w:tc>
        <w:tc>
          <w:tcPr>
            <w:tcW w:w="1980" w:type="dxa"/>
            <w:tcBorders>
              <w:top w:val="single" w:sz="6" w:space="0" w:color="auto"/>
              <w:left w:val="nil"/>
              <w:bottom w:val="single" w:sz="6" w:space="0" w:color="auto"/>
              <w:right w:val="thickThinSmallGap" w:sz="12" w:space="0" w:color="auto"/>
            </w:tcBorders>
            <w:vAlign w:val="center"/>
          </w:tcPr>
          <w:p w:rsidR="00970B76" w:rsidRDefault="009865EA">
            <w:pPr>
              <w:pStyle w:val="ad"/>
              <w:rPr>
                <w:bCs/>
              </w:rPr>
            </w:pPr>
            <w:r>
              <w:rPr>
                <w:rFonts w:hint="eastAsia"/>
              </w:rPr>
              <w:t>邮件和简历名称均按照“应聘岗位</w:t>
            </w:r>
            <w:r>
              <w:rPr>
                <w:rFonts w:hint="eastAsia"/>
              </w:rPr>
              <w:t>-</w:t>
            </w:r>
            <w:r>
              <w:rPr>
                <w:rFonts w:ascii="黑体" w:hAnsi="黑体" w:hint="eastAsia"/>
              </w:rPr>
              <w:t>学校</w:t>
            </w:r>
            <w:r>
              <w:rPr>
                <w:rFonts w:hint="eastAsia"/>
              </w:rPr>
              <w:t>-</w:t>
            </w:r>
            <w:r>
              <w:rPr>
                <w:rFonts w:ascii="黑体" w:hAnsi="黑体" w:hint="eastAsia"/>
              </w:rPr>
              <w:t>专业</w:t>
            </w:r>
            <w:r>
              <w:rPr>
                <w:rFonts w:hint="eastAsia"/>
              </w:rPr>
              <w:t>-</w:t>
            </w:r>
            <w:r>
              <w:rPr>
                <w:rFonts w:ascii="黑体" w:hAnsi="黑体" w:hint="eastAsia"/>
              </w:rPr>
              <w:t>姓名”命名</w:t>
            </w:r>
          </w:p>
        </w:tc>
      </w:tr>
      <w:tr w:rsidR="00970B76">
        <w:trPr>
          <w:trHeight w:val="502"/>
          <w:jc w:val="center"/>
        </w:trPr>
        <w:tc>
          <w:tcPr>
            <w:tcW w:w="2235"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pStyle w:val="ad"/>
            </w:pPr>
            <w:r>
              <w:rPr>
                <w:rFonts w:hint="eastAsia"/>
              </w:rPr>
              <w:t>机械设计工程师</w:t>
            </w:r>
          </w:p>
        </w:tc>
        <w:tc>
          <w:tcPr>
            <w:tcW w:w="850" w:type="dxa"/>
            <w:tcBorders>
              <w:top w:val="single" w:sz="6" w:space="0" w:color="auto"/>
              <w:left w:val="nil"/>
              <w:bottom w:val="single" w:sz="6" w:space="0" w:color="auto"/>
              <w:right w:val="single" w:sz="6" w:space="0" w:color="auto"/>
            </w:tcBorders>
            <w:vAlign w:val="center"/>
          </w:tcPr>
          <w:p w:rsidR="00970B76" w:rsidRDefault="009865EA">
            <w:pPr>
              <w:pStyle w:val="ad"/>
              <w:jc w:val="center"/>
            </w:pPr>
            <w:r>
              <w:rPr>
                <w:rFonts w:hint="eastAsia"/>
              </w:rPr>
              <w:t>2</w:t>
            </w:r>
          </w:p>
        </w:tc>
        <w:tc>
          <w:tcPr>
            <w:tcW w:w="1559" w:type="dxa"/>
            <w:tcBorders>
              <w:top w:val="single" w:sz="6" w:space="0" w:color="auto"/>
              <w:left w:val="nil"/>
              <w:bottom w:val="single" w:sz="6" w:space="0" w:color="auto"/>
              <w:right w:val="single" w:sz="6" w:space="0" w:color="auto"/>
            </w:tcBorders>
            <w:vAlign w:val="center"/>
          </w:tcPr>
          <w:p w:rsidR="00970B76" w:rsidRDefault="009865EA">
            <w:pPr>
              <w:pStyle w:val="ad"/>
            </w:pPr>
            <w:r>
              <w:rPr>
                <w:rFonts w:hint="eastAsia"/>
              </w:rPr>
              <w:t>本科及以上</w:t>
            </w:r>
          </w:p>
        </w:tc>
        <w:tc>
          <w:tcPr>
            <w:tcW w:w="2268" w:type="dxa"/>
            <w:tcBorders>
              <w:top w:val="single" w:sz="6" w:space="0" w:color="auto"/>
              <w:left w:val="nil"/>
              <w:bottom w:val="single" w:sz="6" w:space="0" w:color="auto"/>
              <w:right w:val="single" w:sz="6" w:space="0" w:color="auto"/>
            </w:tcBorders>
            <w:vAlign w:val="center"/>
          </w:tcPr>
          <w:p w:rsidR="00970B76" w:rsidRDefault="009865EA">
            <w:pPr>
              <w:pStyle w:val="ad"/>
            </w:pPr>
            <w:r>
              <w:rPr>
                <w:rFonts w:hint="eastAsia"/>
              </w:rPr>
              <w:t>结构</w:t>
            </w:r>
            <w:r>
              <w:rPr>
                <w:rFonts w:hint="eastAsia"/>
              </w:rPr>
              <w:t>/</w:t>
            </w:r>
            <w:r>
              <w:rPr>
                <w:rFonts w:ascii="黑体" w:hAnsi="黑体" w:hint="eastAsia"/>
              </w:rPr>
              <w:t>机械类专业</w:t>
            </w:r>
          </w:p>
        </w:tc>
        <w:tc>
          <w:tcPr>
            <w:tcW w:w="855" w:type="dxa"/>
            <w:tcBorders>
              <w:top w:val="single" w:sz="6" w:space="0" w:color="auto"/>
              <w:left w:val="nil"/>
              <w:bottom w:val="single" w:sz="6" w:space="0" w:color="auto"/>
              <w:right w:val="single" w:sz="4" w:space="0" w:color="auto"/>
            </w:tcBorders>
            <w:vAlign w:val="center"/>
          </w:tcPr>
          <w:p w:rsidR="00970B76" w:rsidRDefault="009865EA">
            <w:pPr>
              <w:pStyle w:val="ad"/>
            </w:pPr>
            <w:r>
              <w:rPr>
                <w:rFonts w:hint="eastAsia"/>
              </w:rPr>
              <w:t>成都</w:t>
            </w:r>
            <w:r>
              <w:rPr>
                <w:rFonts w:hint="eastAsia"/>
              </w:rPr>
              <w:t>/</w:t>
            </w:r>
            <w:r>
              <w:rPr>
                <w:rFonts w:ascii="黑体" w:hAnsi="黑体" w:hint="eastAsia"/>
              </w:rPr>
              <w:t>深圳</w:t>
            </w:r>
          </w:p>
        </w:tc>
        <w:tc>
          <w:tcPr>
            <w:tcW w:w="1980" w:type="dxa"/>
            <w:tcBorders>
              <w:top w:val="single" w:sz="6" w:space="0" w:color="auto"/>
              <w:left w:val="nil"/>
              <w:bottom w:val="single" w:sz="6" w:space="0" w:color="auto"/>
              <w:right w:val="thickThinSmallGap" w:sz="12" w:space="0" w:color="auto"/>
            </w:tcBorders>
            <w:vAlign w:val="center"/>
          </w:tcPr>
          <w:p w:rsidR="00970B76" w:rsidRDefault="009865EA">
            <w:pPr>
              <w:pStyle w:val="ad"/>
            </w:pPr>
            <w:r>
              <w:rPr>
                <w:rFonts w:hint="eastAsia"/>
              </w:rPr>
              <w:t>邮件和简历名称均按照“应聘岗位</w:t>
            </w:r>
            <w:r>
              <w:rPr>
                <w:rFonts w:hint="eastAsia"/>
              </w:rPr>
              <w:t>-</w:t>
            </w:r>
            <w:r>
              <w:rPr>
                <w:rFonts w:ascii="黑体" w:hAnsi="黑体" w:hint="eastAsia"/>
              </w:rPr>
              <w:t>学校</w:t>
            </w:r>
            <w:r>
              <w:rPr>
                <w:rFonts w:hint="eastAsia"/>
              </w:rPr>
              <w:t>-</w:t>
            </w:r>
            <w:r>
              <w:rPr>
                <w:rFonts w:ascii="黑体" w:hAnsi="黑体" w:hint="eastAsia"/>
              </w:rPr>
              <w:t>专业</w:t>
            </w:r>
            <w:r>
              <w:rPr>
                <w:rFonts w:hint="eastAsia"/>
              </w:rPr>
              <w:t>-</w:t>
            </w:r>
            <w:r>
              <w:rPr>
                <w:rFonts w:ascii="黑体" w:hAnsi="黑体" w:hint="eastAsia"/>
              </w:rPr>
              <w:t>姓名”命名</w:t>
            </w:r>
          </w:p>
        </w:tc>
      </w:tr>
    </w:tbl>
    <w:p w:rsidR="00970B76" w:rsidRDefault="00970B76">
      <w:pPr>
        <w:ind w:firstLineChars="200" w:firstLine="480"/>
        <w:rPr>
          <w:sz w:val="24"/>
          <w:szCs w:val="24"/>
        </w:rPr>
      </w:pPr>
    </w:p>
    <w:p w:rsidR="00970B76" w:rsidRDefault="00970B76">
      <w:pPr>
        <w:widowControl/>
        <w:jc w:val="left"/>
        <w:rPr>
          <w:sz w:val="24"/>
          <w:szCs w:val="24"/>
        </w:rPr>
      </w:pPr>
    </w:p>
    <w:p w:rsidR="00970B76" w:rsidRDefault="009865EA">
      <w:pPr>
        <w:pStyle w:val="12"/>
      </w:pPr>
      <w:bookmarkStart w:id="117" w:name="_Toc499194180"/>
      <w:r>
        <w:rPr>
          <w:rFonts w:hint="eastAsia"/>
        </w:rPr>
        <w:lastRenderedPageBreak/>
        <w:t>67</w:t>
      </w:r>
      <w:r>
        <w:t xml:space="preserve"> </w:t>
      </w:r>
      <w:r>
        <w:rPr>
          <w:rFonts w:hint="eastAsia"/>
        </w:rPr>
        <w:t>深圳市风云实业有限公司成都分公司</w:t>
      </w:r>
      <w:bookmarkEnd w:id="117"/>
    </w:p>
    <w:tbl>
      <w:tblPr>
        <w:tblW w:w="9747" w:type="dxa"/>
        <w:jc w:val="center"/>
        <w:tblLayout w:type="fixed"/>
        <w:tblLook w:val="04A0" w:firstRow="1" w:lastRow="0" w:firstColumn="1" w:lastColumn="0" w:noHBand="0" w:noVBand="1"/>
      </w:tblPr>
      <w:tblGrid>
        <w:gridCol w:w="2235"/>
        <w:gridCol w:w="712"/>
        <w:gridCol w:w="709"/>
        <w:gridCol w:w="1276"/>
        <w:gridCol w:w="992"/>
        <w:gridCol w:w="3823"/>
      </w:tblGrid>
      <w:tr w:rsidR="00970B76">
        <w:trPr>
          <w:trHeight w:val="2179"/>
          <w:jc w:val="center"/>
        </w:trPr>
        <w:tc>
          <w:tcPr>
            <w:tcW w:w="9747" w:type="dxa"/>
            <w:gridSpan w:val="6"/>
            <w:tcBorders>
              <w:top w:val="thinThickSmallGap" w:sz="12" w:space="0" w:color="auto"/>
              <w:left w:val="thinThickSmallGap" w:sz="12" w:space="0" w:color="auto"/>
              <w:bottom w:val="single" w:sz="6" w:space="0" w:color="auto"/>
              <w:right w:val="thickThinSmallGap" w:sz="12" w:space="0" w:color="auto"/>
            </w:tcBorders>
          </w:tcPr>
          <w:p w:rsidR="00970B76" w:rsidRDefault="009865EA">
            <w:pPr>
              <w:rPr>
                <w:rFonts w:ascii="宋体" w:hAnsi="宋体"/>
                <w:sz w:val="24"/>
                <w:szCs w:val="24"/>
              </w:rPr>
            </w:pPr>
            <w:r>
              <w:rPr>
                <w:rFonts w:eastAsia="黑体" w:hint="eastAsia"/>
                <w:b/>
                <w:bCs/>
                <w:sz w:val="24"/>
                <w:szCs w:val="24"/>
              </w:rPr>
              <w:t>公司简介</w:t>
            </w:r>
            <w:r>
              <w:rPr>
                <w:rFonts w:ascii="黑体" w:eastAsia="黑体" w:hAnsi="黑体" w:hint="eastAsia"/>
                <w:b/>
                <w:bCs/>
                <w:sz w:val="24"/>
                <w:szCs w:val="24"/>
              </w:rPr>
              <w:t>:</w:t>
            </w:r>
            <w:r>
              <w:rPr>
                <w:rStyle w:val="ae"/>
                <w:rFonts w:hint="eastAsia"/>
              </w:rPr>
              <w:t>风云实业有限公司，</w:t>
            </w:r>
            <w:r>
              <w:rPr>
                <w:rStyle w:val="ae"/>
                <w:rFonts w:hint="eastAsia"/>
              </w:rPr>
              <w:t>24</w:t>
            </w:r>
            <w:r>
              <w:rPr>
                <w:rStyle w:val="ae"/>
                <w:rFonts w:hint="eastAsia"/>
              </w:rPr>
              <w:t>年专注于通信技术领域产品与解决方案的研发，产品线覆盖从</w:t>
            </w:r>
            <w:r>
              <w:rPr>
                <w:rStyle w:val="ae"/>
                <w:rFonts w:hint="eastAsia"/>
              </w:rPr>
              <w:t>Wi-Fi</w:t>
            </w:r>
            <w:r>
              <w:rPr>
                <w:rStyle w:val="ae"/>
                <w:rFonts w:hint="eastAsia"/>
              </w:rPr>
              <w:t>模组到以太网芯片、从智慧家庭整体解决方案到一站式智能升级服务，拥有全系列交换机、路由器和防火墙等软硬件产品，是中国少数几家同时掌握芯片开发、通信与安全、云计算、软件应用等核心技术的企业之一，是国家“</w:t>
            </w:r>
            <w:r>
              <w:rPr>
                <w:rStyle w:val="ae"/>
                <w:rFonts w:hint="eastAsia"/>
              </w:rPr>
              <w:t>863</w:t>
            </w:r>
            <w:r>
              <w:rPr>
                <w:rStyle w:val="ae"/>
                <w:rFonts w:hint="eastAsia"/>
              </w:rPr>
              <w:t>”可重构路由器项目组成员和</w:t>
            </w:r>
            <w:r>
              <w:rPr>
                <w:rStyle w:val="ae"/>
                <w:rFonts w:hint="eastAsia"/>
              </w:rPr>
              <w:t>NGB</w:t>
            </w:r>
            <w:r>
              <w:rPr>
                <w:rStyle w:val="ae"/>
                <w:rFonts w:hint="eastAsia"/>
              </w:rPr>
              <w:t>技术联盟成员。二十多年来，公司本着“以不息为体，以日新为道”的企业精神，为成为卓越的通信服务商及全球家庭物联网标准的践行者和把握者而不懈努力。我们坚信：网络改变生活。</w:t>
            </w:r>
          </w:p>
        </w:tc>
      </w:tr>
      <w:tr w:rsidR="00970B76">
        <w:trPr>
          <w:trHeight w:val="443"/>
          <w:jc w:val="center"/>
        </w:trPr>
        <w:tc>
          <w:tcPr>
            <w:tcW w:w="2235"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pStyle w:val="111"/>
            </w:pPr>
            <w:r>
              <w:rPr>
                <w:rFonts w:hint="eastAsia"/>
              </w:rPr>
              <w:t>简历接收邮箱</w:t>
            </w:r>
          </w:p>
        </w:tc>
        <w:tc>
          <w:tcPr>
            <w:tcW w:w="1421" w:type="dxa"/>
            <w:gridSpan w:val="2"/>
            <w:tcBorders>
              <w:top w:val="single" w:sz="6" w:space="0" w:color="auto"/>
              <w:left w:val="nil"/>
              <w:bottom w:val="single" w:sz="6" w:space="0" w:color="auto"/>
              <w:right w:val="single" w:sz="6" w:space="0" w:color="auto"/>
            </w:tcBorders>
            <w:vAlign w:val="center"/>
          </w:tcPr>
          <w:p w:rsidR="00970B76" w:rsidRDefault="00970B76">
            <w:pPr>
              <w:pStyle w:val="111"/>
            </w:pPr>
          </w:p>
        </w:tc>
        <w:tc>
          <w:tcPr>
            <w:tcW w:w="1276" w:type="dxa"/>
            <w:tcBorders>
              <w:top w:val="single" w:sz="6" w:space="0" w:color="auto"/>
              <w:left w:val="nil"/>
              <w:bottom w:val="single" w:sz="6" w:space="0" w:color="auto"/>
              <w:right w:val="single" w:sz="6" w:space="0" w:color="auto"/>
            </w:tcBorders>
            <w:vAlign w:val="center"/>
          </w:tcPr>
          <w:p w:rsidR="00970B76" w:rsidRDefault="009865EA">
            <w:pPr>
              <w:pStyle w:val="111"/>
            </w:pPr>
            <w:r>
              <w:rPr>
                <w:rFonts w:hint="eastAsia"/>
              </w:rPr>
              <w:t>简历接收截止时间</w:t>
            </w:r>
          </w:p>
        </w:tc>
        <w:tc>
          <w:tcPr>
            <w:tcW w:w="4815" w:type="dxa"/>
            <w:gridSpan w:val="2"/>
            <w:tcBorders>
              <w:top w:val="single" w:sz="4" w:space="0" w:color="4F81BD"/>
              <w:left w:val="nil"/>
              <w:bottom w:val="single" w:sz="6" w:space="0" w:color="auto"/>
              <w:right w:val="thickThinSmallGap" w:sz="12" w:space="0" w:color="auto"/>
            </w:tcBorders>
            <w:vAlign w:val="center"/>
          </w:tcPr>
          <w:p w:rsidR="00970B76" w:rsidRDefault="00970B76">
            <w:pPr>
              <w:pStyle w:val="111"/>
            </w:pPr>
          </w:p>
        </w:tc>
      </w:tr>
      <w:tr w:rsidR="00970B76">
        <w:trPr>
          <w:trHeight w:val="443"/>
          <w:jc w:val="center"/>
        </w:trPr>
        <w:tc>
          <w:tcPr>
            <w:tcW w:w="2235"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pStyle w:val="111"/>
            </w:pPr>
            <w:r>
              <w:rPr>
                <w:rFonts w:hint="eastAsia"/>
              </w:rPr>
              <w:t>招聘岗位</w:t>
            </w:r>
          </w:p>
        </w:tc>
        <w:tc>
          <w:tcPr>
            <w:tcW w:w="712" w:type="dxa"/>
            <w:tcBorders>
              <w:top w:val="single" w:sz="6" w:space="0" w:color="auto"/>
              <w:left w:val="nil"/>
              <w:bottom w:val="single" w:sz="6" w:space="0" w:color="auto"/>
              <w:right w:val="single" w:sz="6" w:space="0" w:color="auto"/>
            </w:tcBorders>
            <w:vAlign w:val="center"/>
          </w:tcPr>
          <w:p w:rsidR="00970B76" w:rsidRDefault="009865EA">
            <w:pPr>
              <w:pStyle w:val="111"/>
            </w:pPr>
            <w:r>
              <w:rPr>
                <w:rFonts w:hint="eastAsia"/>
              </w:rPr>
              <w:t>招聘人数</w:t>
            </w:r>
          </w:p>
        </w:tc>
        <w:tc>
          <w:tcPr>
            <w:tcW w:w="709" w:type="dxa"/>
            <w:tcBorders>
              <w:top w:val="single" w:sz="6" w:space="0" w:color="auto"/>
              <w:left w:val="nil"/>
              <w:bottom w:val="single" w:sz="6" w:space="0" w:color="auto"/>
              <w:right w:val="single" w:sz="6" w:space="0" w:color="auto"/>
            </w:tcBorders>
            <w:vAlign w:val="center"/>
          </w:tcPr>
          <w:p w:rsidR="00970B76" w:rsidRDefault="009865EA">
            <w:pPr>
              <w:pStyle w:val="111"/>
            </w:pPr>
            <w:r>
              <w:rPr>
                <w:rFonts w:hint="eastAsia"/>
              </w:rPr>
              <w:t>学历要求</w:t>
            </w:r>
          </w:p>
        </w:tc>
        <w:tc>
          <w:tcPr>
            <w:tcW w:w="1276" w:type="dxa"/>
            <w:tcBorders>
              <w:top w:val="single" w:sz="6" w:space="0" w:color="auto"/>
              <w:left w:val="nil"/>
              <w:bottom w:val="single" w:sz="6" w:space="0" w:color="auto"/>
              <w:right w:val="single" w:sz="6" w:space="0" w:color="auto"/>
            </w:tcBorders>
            <w:vAlign w:val="center"/>
          </w:tcPr>
          <w:p w:rsidR="00970B76" w:rsidRDefault="009865EA">
            <w:pPr>
              <w:pStyle w:val="111"/>
            </w:pPr>
            <w:r>
              <w:rPr>
                <w:rFonts w:hint="eastAsia"/>
              </w:rPr>
              <w:t>招聘专业</w:t>
            </w:r>
          </w:p>
        </w:tc>
        <w:tc>
          <w:tcPr>
            <w:tcW w:w="992" w:type="dxa"/>
            <w:tcBorders>
              <w:top w:val="single" w:sz="4" w:space="0" w:color="4F81BD"/>
              <w:left w:val="nil"/>
              <w:bottom w:val="single" w:sz="6" w:space="0" w:color="auto"/>
              <w:right w:val="single" w:sz="4" w:space="0" w:color="auto"/>
            </w:tcBorders>
            <w:vAlign w:val="center"/>
          </w:tcPr>
          <w:p w:rsidR="00970B76" w:rsidRDefault="009865EA">
            <w:pPr>
              <w:pStyle w:val="111"/>
            </w:pPr>
            <w:r>
              <w:rPr>
                <w:rFonts w:hint="eastAsia"/>
              </w:rPr>
              <w:t>工作地点</w:t>
            </w:r>
          </w:p>
        </w:tc>
        <w:tc>
          <w:tcPr>
            <w:tcW w:w="3823" w:type="dxa"/>
            <w:tcBorders>
              <w:top w:val="single" w:sz="6" w:space="0" w:color="auto"/>
              <w:left w:val="nil"/>
              <w:bottom w:val="single" w:sz="6" w:space="0" w:color="auto"/>
              <w:right w:val="thickThinSmallGap" w:sz="12" w:space="0" w:color="auto"/>
            </w:tcBorders>
            <w:vAlign w:val="center"/>
          </w:tcPr>
          <w:p w:rsidR="00970B76" w:rsidRDefault="009865EA">
            <w:pPr>
              <w:pStyle w:val="111"/>
            </w:pPr>
            <w:r>
              <w:rPr>
                <w:rFonts w:hint="eastAsia"/>
              </w:rPr>
              <w:t>其他要求</w:t>
            </w:r>
          </w:p>
        </w:tc>
      </w:tr>
      <w:tr w:rsidR="00970B76">
        <w:trPr>
          <w:trHeight w:val="502"/>
          <w:jc w:val="center"/>
        </w:trPr>
        <w:tc>
          <w:tcPr>
            <w:tcW w:w="2235"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pStyle w:val="ad"/>
            </w:pPr>
            <w:r>
              <w:rPr>
                <w:rFonts w:hint="eastAsia"/>
              </w:rPr>
              <w:t>软件开发工程师</w:t>
            </w:r>
          </w:p>
        </w:tc>
        <w:tc>
          <w:tcPr>
            <w:tcW w:w="712" w:type="dxa"/>
            <w:tcBorders>
              <w:top w:val="single" w:sz="6" w:space="0" w:color="auto"/>
              <w:left w:val="nil"/>
              <w:bottom w:val="single" w:sz="6" w:space="0" w:color="auto"/>
              <w:right w:val="single" w:sz="6" w:space="0" w:color="auto"/>
            </w:tcBorders>
            <w:vAlign w:val="center"/>
          </w:tcPr>
          <w:p w:rsidR="00970B76" w:rsidRDefault="009865EA">
            <w:pPr>
              <w:pStyle w:val="ad"/>
              <w:jc w:val="center"/>
            </w:pPr>
            <w:r>
              <w:rPr>
                <w:rFonts w:hint="eastAsia"/>
              </w:rPr>
              <w:t>7</w:t>
            </w:r>
          </w:p>
        </w:tc>
        <w:tc>
          <w:tcPr>
            <w:tcW w:w="709" w:type="dxa"/>
            <w:tcBorders>
              <w:top w:val="single" w:sz="6" w:space="0" w:color="auto"/>
              <w:left w:val="nil"/>
              <w:bottom w:val="single" w:sz="6" w:space="0" w:color="auto"/>
              <w:right w:val="single" w:sz="6" w:space="0" w:color="auto"/>
            </w:tcBorders>
            <w:vAlign w:val="center"/>
          </w:tcPr>
          <w:p w:rsidR="00970B76" w:rsidRDefault="009865EA">
            <w:pPr>
              <w:pStyle w:val="ad"/>
              <w:rPr>
                <w:bCs/>
              </w:rPr>
            </w:pPr>
            <w:r>
              <w:rPr>
                <w:rFonts w:hint="eastAsia"/>
                <w:bCs/>
              </w:rPr>
              <w:t>本科及以上</w:t>
            </w:r>
          </w:p>
        </w:tc>
        <w:tc>
          <w:tcPr>
            <w:tcW w:w="1276" w:type="dxa"/>
            <w:tcBorders>
              <w:top w:val="single" w:sz="6" w:space="0" w:color="auto"/>
              <w:left w:val="nil"/>
              <w:bottom w:val="single" w:sz="6" w:space="0" w:color="auto"/>
              <w:right w:val="single" w:sz="6" w:space="0" w:color="auto"/>
            </w:tcBorders>
            <w:vAlign w:val="center"/>
          </w:tcPr>
          <w:p w:rsidR="00970B76" w:rsidRDefault="009865EA">
            <w:pPr>
              <w:pStyle w:val="ad"/>
              <w:rPr>
                <w:bCs/>
              </w:rPr>
            </w:pPr>
            <w:r>
              <w:rPr>
                <w:rFonts w:hint="eastAsia"/>
                <w:bCs/>
              </w:rPr>
              <w:t>计算机及其相关专业</w:t>
            </w:r>
          </w:p>
        </w:tc>
        <w:tc>
          <w:tcPr>
            <w:tcW w:w="992" w:type="dxa"/>
            <w:tcBorders>
              <w:top w:val="single" w:sz="6" w:space="0" w:color="auto"/>
              <w:left w:val="nil"/>
              <w:bottom w:val="single" w:sz="6" w:space="0" w:color="auto"/>
              <w:right w:val="single" w:sz="4" w:space="0" w:color="auto"/>
            </w:tcBorders>
            <w:vAlign w:val="center"/>
          </w:tcPr>
          <w:p w:rsidR="00970B76" w:rsidRDefault="009865EA">
            <w:pPr>
              <w:pStyle w:val="ad"/>
              <w:jc w:val="center"/>
            </w:pPr>
            <w:r>
              <w:rPr>
                <w:rFonts w:hint="eastAsia"/>
              </w:rPr>
              <w:t>成都</w:t>
            </w:r>
          </w:p>
        </w:tc>
        <w:tc>
          <w:tcPr>
            <w:tcW w:w="3823" w:type="dxa"/>
            <w:tcBorders>
              <w:top w:val="single" w:sz="6" w:space="0" w:color="auto"/>
              <w:left w:val="nil"/>
              <w:bottom w:val="single" w:sz="6" w:space="0" w:color="auto"/>
              <w:right w:val="thickThinSmallGap" w:sz="12" w:space="0" w:color="auto"/>
            </w:tcBorders>
            <w:vAlign w:val="center"/>
          </w:tcPr>
          <w:p w:rsidR="00970B76" w:rsidRDefault="009865EA">
            <w:pPr>
              <w:pStyle w:val="ad"/>
              <w:rPr>
                <w:bCs/>
              </w:rPr>
            </w:pPr>
            <w:r>
              <w:rPr>
                <w:rFonts w:hint="eastAsia"/>
                <w:bCs/>
              </w:rPr>
              <w:t>岗位职责：</w:t>
            </w:r>
            <w:r>
              <w:rPr>
                <w:rFonts w:hint="eastAsia"/>
              </w:rPr>
              <w:t xml:space="preserve">1. </w:t>
            </w:r>
            <w:r>
              <w:rPr>
                <w:rFonts w:hint="eastAsia"/>
              </w:rPr>
              <w:t>数据通信产品的软件设计与开发；</w:t>
            </w:r>
            <w:r>
              <w:rPr>
                <w:rFonts w:hint="eastAsia"/>
              </w:rPr>
              <w:t xml:space="preserve">2. </w:t>
            </w:r>
            <w:r>
              <w:rPr>
                <w:rFonts w:hint="eastAsia"/>
              </w:rPr>
              <w:t>负责相关文档的编辑整理工作。</w:t>
            </w:r>
          </w:p>
        </w:tc>
      </w:tr>
      <w:tr w:rsidR="00970B76">
        <w:trPr>
          <w:trHeight w:val="502"/>
          <w:jc w:val="center"/>
        </w:trPr>
        <w:tc>
          <w:tcPr>
            <w:tcW w:w="2235"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pStyle w:val="ad"/>
              <w:rPr>
                <w:color w:val="000000"/>
              </w:rPr>
            </w:pPr>
            <w:r>
              <w:rPr>
                <w:rFonts w:hint="eastAsia"/>
                <w:color w:val="000000"/>
              </w:rPr>
              <w:t>FPGA</w:t>
            </w:r>
            <w:r>
              <w:rPr>
                <w:rFonts w:hint="eastAsia"/>
                <w:color w:val="000000"/>
              </w:rPr>
              <w:t>工程师</w:t>
            </w:r>
          </w:p>
        </w:tc>
        <w:tc>
          <w:tcPr>
            <w:tcW w:w="712" w:type="dxa"/>
            <w:tcBorders>
              <w:top w:val="single" w:sz="6" w:space="0" w:color="auto"/>
              <w:left w:val="nil"/>
              <w:bottom w:val="single" w:sz="6" w:space="0" w:color="auto"/>
              <w:right w:val="single" w:sz="6" w:space="0" w:color="auto"/>
            </w:tcBorders>
            <w:vAlign w:val="center"/>
          </w:tcPr>
          <w:p w:rsidR="00970B76" w:rsidRDefault="009865EA">
            <w:pPr>
              <w:pStyle w:val="ad"/>
              <w:jc w:val="center"/>
              <w:rPr>
                <w:color w:val="000000"/>
              </w:rPr>
            </w:pPr>
            <w:r>
              <w:rPr>
                <w:rFonts w:hint="eastAsia"/>
                <w:color w:val="000000"/>
              </w:rPr>
              <w:t>2</w:t>
            </w:r>
          </w:p>
        </w:tc>
        <w:tc>
          <w:tcPr>
            <w:tcW w:w="709" w:type="dxa"/>
            <w:tcBorders>
              <w:top w:val="single" w:sz="6" w:space="0" w:color="auto"/>
              <w:left w:val="nil"/>
              <w:bottom w:val="single" w:sz="6" w:space="0" w:color="auto"/>
              <w:right w:val="single" w:sz="6" w:space="0" w:color="auto"/>
            </w:tcBorders>
          </w:tcPr>
          <w:p w:rsidR="00970B76" w:rsidRDefault="009865EA">
            <w:pPr>
              <w:pStyle w:val="ad"/>
            </w:pPr>
            <w:r>
              <w:rPr>
                <w:rFonts w:hint="eastAsia"/>
                <w:bCs/>
              </w:rPr>
              <w:t>本科及以上</w:t>
            </w:r>
          </w:p>
        </w:tc>
        <w:tc>
          <w:tcPr>
            <w:tcW w:w="1276" w:type="dxa"/>
            <w:tcBorders>
              <w:top w:val="single" w:sz="6" w:space="0" w:color="auto"/>
              <w:left w:val="nil"/>
              <w:bottom w:val="single" w:sz="6" w:space="0" w:color="auto"/>
              <w:right w:val="single" w:sz="6" w:space="0" w:color="auto"/>
            </w:tcBorders>
          </w:tcPr>
          <w:p w:rsidR="00970B76" w:rsidRDefault="009865EA">
            <w:pPr>
              <w:pStyle w:val="ad"/>
            </w:pPr>
            <w:r>
              <w:rPr>
                <w:rFonts w:hint="eastAsia"/>
                <w:bCs/>
              </w:rPr>
              <w:t>计算机及其相关专业</w:t>
            </w:r>
          </w:p>
        </w:tc>
        <w:tc>
          <w:tcPr>
            <w:tcW w:w="992" w:type="dxa"/>
            <w:tcBorders>
              <w:top w:val="single" w:sz="6" w:space="0" w:color="auto"/>
              <w:left w:val="nil"/>
              <w:bottom w:val="single" w:sz="6" w:space="0" w:color="auto"/>
              <w:right w:val="single" w:sz="4" w:space="0" w:color="auto"/>
            </w:tcBorders>
            <w:vAlign w:val="center"/>
          </w:tcPr>
          <w:p w:rsidR="00970B76" w:rsidRDefault="009865EA">
            <w:pPr>
              <w:pStyle w:val="ad"/>
              <w:jc w:val="center"/>
              <w:rPr>
                <w:color w:val="000000"/>
              </w:rPr>
            </w:pPr>
            <w:r>
              <w:rPr>
                <w:rFonts w:hint="eastAsia"/>
                <w:color w:val="000000"/>
              </w:rPr>
              <w:t>成都</w:t>
            </w:r>
          </w:p>
        </w:tc>
        <w:tc>
          <w:tcPr>
            <w:tcW w:w="3823" w:type="dxa"/>
            <w:tcBorders>
              <w:top w:val="single" w:sz="6" w:space="0" w:color="auto"/>
              <w:left w:val="nil"/>
              <w:bottom w:val="single" w:sz="6" w:space="0" w:color="auto"/>
              <w:right w:val="thickThinSmallGap" w:sz="12" w:space="0" w:color="auto"/>
            </w:tcBorders>
            <w:vAlign w:val="center"/>
          </w:tcPr>
          <w:p w:rsidR="00970B76" w:rsidRDefault="009865EA">
            <w:pPr>
              <w:pStyle w:val="ad"/>
              <w:rPr>
                <w:bCs/>
              </w:rPr>
            </w:pPr>
            <w:r>
              <w:rPr>
                <w:rFonts w:hint="eastAsia"/>
                <w:bCs/>
              </w:rPr>
              <w:t>岗位职责：</w:t>
            </w:r>
            <w:r>
              <w:rPr>
                <w:rFonts w:hint="eastAsia"/>
              </w:rPr>
              <w:t>1.</w:t>
            </w:r>
            <w:r>
              <w:rPr>
                <w:rFonts w:hint="eastAsia"/>
              </w:rPr>
              <w:t>从事</w:t>
            </w:r>
            <w:r>
              <w:rPr>
                <w:rFonts w:hint="eastAsia"/>
              </w:rPr>
              <w:t>FPGA</w:t>
            </w:r>
            <w:r>
              <w:rPr>
                <w:rFonts w:hint="eastAsia"/>
              </w:rPr>
              <w:t>仿真验证；</w:t>
            </w:r>
          </w:p>
          <w:p w:rsidR="00970B76" w:rsidRDefault="009865EA">
            <w:pPr>
              <w:pStyle w:val="ad"/>
            </w:pPr>
            <w:r>
              <w:rPr>
                <w:rFonts w:hint="eastAsia"/>
              </w:rPr>
              <w:t>2.</w:t>
            </w:r>
            <w:r>
              <w:rPr>
                <w:rFonts w:hint="eastAsia"/>
              </w:rPr>
              <w:t>规划和搭建</w:t>
            </w:r>
            <w:r>
              <w:rPr>
                <w:rFonts w:hint="eastAsia"/>
              </w:rPr>
              <w:t>FPGA</w:t>
            </w:r>
            <w:r>
              <w:rPr>
                <w:rFonts w:hint="eastAsia"/>
              </w:rPr>
              <w:t>系统；</w:t>
            </w:r>
          </w:p>
          <w:p w:rsidR="00970B76" w:rsidRDefault="009865EA">
            <w:pPr>
              <w:pStyle w:val="ad"/>
            </w:pPr>
            <w:r>
              <w:rPr>
                <w:rFonts w:hint="eastAsia"/>
              </w:rPr>
              <w:t>3.</w:t>
            </w:r>
            <w:r>
              <w:rPr>
                <w:rFonts w:hint="eastAsia"/>
              </w:rPr>
              <w:t>配合软件测试人员调试系统。</w:t>
            </w:r>
          </w:p>
        </w:tc>
      </w:tr>
      <w:tr w:rsidR="00970B76">
        <w:trPr>
          <w:trHeight w:val="502"/>
          <w:jc w:val="center"/>
        </w:trPr>
        <w:tc>
          <w:tcPr>
            <w:tcW w:w="2235"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pStyle w:val="ad"/>
              <w:rPr>
                <w:color w:val="000000"/>
              </w:rPr>
            </w:pPr>
            <w:r>
              <w:rPr>
                <w:rFonts w:hint="eastAsia"/>
                <w:color w:val="000000"/>
              </w:rPr>
              <w:t>IC</w:t>
            </w:r>
            <w:r>
              <w:rPr>
                <w:rFonts w:hint="eastAsia"/>
                <w:color w:val="000000"/>
              </w:rPr>
              <w:t>验证工程师</w:t>
            </w:r>
          </w:p>
        </w:tc>
        <w:tc>
          <w:tcPr>
            <w:tcW w:w="712" w:type="dxa"/>
            <w:tcBorders>
              <w:top w:val="single" w:sz="6" w:space="0" w:color="auto"/>
              <w:left w:val="nil"/>
              <w:bottom w:val="single" w:sz="6" w:space="0" w:color="auto"/>
              <w:right w:val="single" w:sz="6" w:space="0" w:color="auto"/>
            </w:tcBorders>
            <w:vAlign w:val="center"/>
          </w:tcPr>
          <w:p w:rsidR="00970B76" w:rsidRDefault="009865EA">
            <w:pPr>
              <w:pStyle w:val="ad"/>
              <w:jc w:val="center"/>
              <w:rPr>
                <w:color w:val="000000"/>
              </w:rPr>
            </w:pPr>
            <w:r>
              <w:rPr>
                <w:rFonts w:hint="eastAsia"/>
                <w:color w:val="000000"/>
              </w:rPr>
              <w:t>3</w:t>
            </w:r>
          </w:p>
        </w:tc>
        <w:tc>
          <w:tcPr>
            <w:tcW w:w="709" w:type="dxa"/>
            <w:tcBorders>
              <w:top w:val="single" w:sz="6" w:space="0" w:color="auto"/>
              <w:left w:val="nil"/>
              <w:bottom w:val="single" w:sz="6" w:space="0" w:color="auto"/>
              <w:right w:val="single" w:sz="6" w:space="0" w:color="auto"/>
            </w:tcBorders>
          </w:tcPr>
          <w:p w:rsidR="00970B76" w:rsidRDefault="009865EA">
            <w:pPr>
              <w:pStyle w:val="ad"/>
            </w:pPr>
            <w:r>
              <w:rPr>
                <w:rFonts w:hint="eastAsia"/>
                <w:bCs/>
              </w:rPr>
              <w:t>本科及以上</w:t>
            </w:r>
          </w:p>
        </w:tc>
        <w:tc>
          <w:tcPr>
            <w:tcW w:w="1276" w:type="dxa"/>
            <w:tcBorders>
              <w:top w:val="single" w:sz="6" w:space="0" w:color="auto"/>
              <w:left w:val="nil"/>
              <w:bottom w:val="single" w:sz="6" w:space="0" w:color="auto"/>
              <w:right w:val="single" w:sz="6" w:space="0" w:color="auto"/>
            </w:tcBorders>
          </w:tcPr>
          <w:p w:rsidR="00970B76" w:rsidRDefault="009865EA">
            <w:pPr>
              <w:pStyle w:val="ad"/>
            </w:pPr>
            <w:r>
              <w:rPr>
                <w:rFonts w:hint="eastAsia"/>
                <w:bCs/>
              </w:rPr>
              <w:t>计算机及其相关专业</w:t>
            </w:r>
          </w:p>
        </w:tc>
        <w:tc>
          <w:tcPr>
            <w:tcW w:w="992" w:type="dxa"/>
            <w:tcBorders>
              <w:top w:val="single" w:sz="6" w:space="0" w:color="auto"/>
              <w:left w:val="nil"/>
              <w:bottom w:val="single" w:sz="6" w:space="0" w:color="auto"/>
              <w:right w:val="single" w:sz="4" w:space="0" w:color="auto"/>
            </w:tcBorders>
            <w:vAlign w:val="center"/>
          </w:tcPr>
          <w:p w:rsidR="00970B76" w:rsidRDefault="009865EA">
            <w:pPr>
              <w:pStyle w:val="ad"/>
              <w:jc w:val="center"/>
              <w:rPr>
                <w:color w:val="000000"/>
              </w:rPr>
            </w:pPr>
            <w:r>
              <w:rPr>
                <w:rFonts w:hint="eastAsia"/>
                <w:color w:val="000000"/>
              </w:rPr>
              <w:t>长沙、成都</w:t>
            </w:r>
          </w:p>
        </w:tc>
        <w:tc>
          <w:tcPr>
            <w:tcW w:w="3823" w:type="dxa"/>
            <w:tcBorders>
              <w:top w:val="single" w:sz="6" w:space="0" w:color="auto"/>
              <w:left w:val="nil"/>
              <w:bottom w:val="single" w:sz="6" w:space="0" w:color="auto"/>
              <w:right w:val="thickThinSmallGap" w:sz="12" w:space="0" w:color="auto"/>
            </w:tcBorders>
            <w:vAlign w:val="center"/>
          </w:tcPr>
          <w:p w:rsidR="00970B76" w:rsidRDefault="009865EA">
            <w:pPr>
              <w:pStyle w:val="ad"/>
              <w:rPr>
                <w:bCs/>
              </w:rPr>
            </w:pPr>
            <w:r>
              <w:rPr>
                <w:rFonts w:hint="eastAsia"/>
                <w:bCs/>
              </w:rPr>
              <w:t>岗位职责：</w:t>
            </w:r>
            <w:r>
              <w:rPr>
                <w:rFonts w:hint="eastAsia"/>
              </w:rPr>
              <w:t>1.</w:t>
            </w:r>
            <w:r>
              <w:rPr>
                <w:rFonts w:hint="eastAsia"/>
              </w:rPr>
              <w:t>芯片验证，搭建通用验证平台，制定和执行验证计划；</w:t>
            </w:r>
          </w:p>
          <w:p w:rsidR="00970B76" w:rsidRDefault="009865EA">
            <w:pPr>
              <w:pStyle w:val="ad"/>
            </w:pPr>
            <w:r>
              <w:rPr>
                <w:rFonts w:hint="eastAsia"/>
              </w:rPr>
              <w:t>2.</w:t>
            </w:r>
            <w:r>
              <w:rPr>
                <w:rFonts w:hint="eastAsia"/>
              </w:rPr>
              <w:t>基于</w:t>
            </w:r>
            <w:r>
              <w:rPr>
                <w:rFonts w:hint="eastAsia"/>
              </w:rPr>
              <w:t>verilog/sv/VMM</w:t>
            </w:r>
            <w:r>
              <w:rPr>
                <w:rFonts w:hint="eastAsia"/>
              </w:rPr>
              <w:t>搭建芯片系统级和模块级的验证平台；</w:t>
            </w:r>
            <w:r>
              <w:rPr>
                <w:rFonts w:hint="eastAsia"/>
              </w:rPr>
              <w:t>3.</w:t>
            </w:r>
            <w:r>
              <w:rPr>
                <w:rFonts w:hint="eastAsia"/>
              </w:rPr>
              <w:t>根据芯片的系统设计文档，制定芯片的验证计划，编写相关文档。</w:t>
            </w:r>
          </w:p>
        </w:tc>
      </w:tr>
      <w:tr w:rsidR="00970B76">
        <w:trPr>
          <w:trHeight w:val="502"/>
          <w:jc w:val="center"/>
        </w:trPr>
        <w:tc>
          <w:tcPr>
            <w:tcW w:w="2235"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pStyle w:val="ad"/>
              <w:rPr>
                <w:color w:val="000000"/>
              </w:rPr>
            </w:pPr>
            <w:r>
              <w:rPr>
                <w:rFonts w:hint="eastAsia"/>
                <w:color w:val="000000"/>
              </w:rPr>
              <w:t>IC</w:t>
            </w:r>
            <w:r>
              <w:rPr>
                <w:rFonts w:hint="eastAsia"/>
                <w:color w:val="000000"/>
              </w:rPr>
              <w:t>设计工程师</w:t>
            </w:r>
          </w:p>
        </w:tc>
        <w:tc>
          <w:tcPr>
            <w:tcW w:w="712" w:type="dxa"/>
            <w:tcBorders>
              <w:top w:val="single" w:sz="6" w:space="0" w:color="auto"/>
              <w:left w:val="nil"/>
              <w:bottom w:val="single" w:sz="6" w:space="0" w:color="auto"/>
              <w:right w:val="single" w:sz="6" w:space="0" w:color="auto"/>
            </w:tcBorders>
            <w:vAlign w:val="center"/>
          </w:tcPr>
          <w:p w:rsidR="00970B76" w:rsidRDefault="009865EA">
            <w:pPr>
              <w:pStyle w:val="ad"/>
              <w:jc w:val="center"/>
              <w:rPr>
                <w:color w:val="000000"/>
              </w:rPr>
            </w:pPr>
            <w:r>
              <w:rPr>
                <w:rFonts w:hint="eastAsia"/>
                <w:color w:val="000000"/>
              </w:rPr>
              <w:t>3</w:t>
            </w:r>
          </w:p>
        </w:tc>
        <w:tc>
          <w:tcPr>
            <w:tcW w:w="709" w:type="dxa"/>
            <w:tcBorders>
              <w:top w:val="single" w:sz="6" w:space="0" w:color="auto"/>
              <w:left w:val="nil"/>
              <w:bottom w:val="single" w:sz="6" w:space="0" w:color="auto"/>
              <w:right w:val="single" w:sz="6" w:space="0" w:color="auto"/>
            </w:tcBorders>
          </w:tcPr>
          <w:p w:rsidR="00970B76" w:rsidRDefault="009865EA">
            <w:pPr>
              <w:pStyle w:val="ad"/>
            </w:pPr>
            <w:r>
              <w:rPr>
                <w:rFonts w:hint="eastAsia"/>
                <w:bCs/>
              </w:rPr>
              <w:t>本科及以上</w:t>
            </w:r>
          </w:p>
        </w:tc>
        <w:tc>
          <w:tcPr>
            <w:tcW w:w="1276" w:type="dxa"/>
            <w:tcBorders>
              <w:top w:val="single" w:sz="6" w:space="0" w:color="auto"/>
              <w:left w:val="nil"/>
              <w:bottom w:val="single" w:sz="6" w:space="0" w:color="auto"/>
              <w:right w:val="single" w:sz="6" w:space="0" w:color="auto"/>
            </w:tcBorders>
          </w:tcPr>
          <w:p w:rsidR="00970B76" w:rsidRDefault="009865EA">
            <w:pPr>
              <w:pStyle w:val="ad"/>
            </w:pPr>
            <w:r>
              <w:rPr>
                <w:rFonts w:hint="eastAsia"/>
                <w:bCs/>
              </w:rPr>
              <w:t>计算机及其相关专业</w:t>
            </w:r>
          </w:p>
        </w:tc>
        <w:tc>
          <w:tcPr>
            <w:tcW w:w="992" w:type="dxa"/>
            <w:tcBorders>
              <w:top w:val="single" w:sz="6" w:space="0" w:color="auto"/>
              <w:left w:val="nil"/>
              <w:bottom w:val="single" w:sz="6" w:space="0" w:color="auto"/>
              <w:right w:val="single" w:sz="4" w:space="0" w:color="auto"/>
            </w:tcBorders>
            <w:vAlign w:val="center"/>
          </w:tcPr>
          <w:p w:rsidR="00970B76" w:rsidRDefault="009865EA">
            <w:pPr>
              <w:pStyle w:val="ad"/>
              <w:jc w:val="center"/>
              <w:rPr>
                <w:color w:val="000000"/>
              </w:rPr>
            </w:pPr>
            <w:r>
              <w:rPr>
                <w:rFonts w:hint="eastAsia"/>
                <w:color w:val="000000"/>
              </w:rPr>
              <w:t>长沙、成都</w:t>
            </w:r>
          </w:p>
        </w:tc>
        <w:tc>
          <w:tcPr>
            <w:tcW w:w="3823" w:type="dxa"/>
            <w:tcBorders>
              <w:top w:val="single" w:sz="6" w:space="0" w:color="auto"/>
              <w:left w:val="nil"/>
              <w:bottom w:val="single" w:sz="6" w:space="0" w:color="auto"/>
              <w:right w:val="thickThinSmallGap" w:sz="12" w:space="0" w:color="auto"/>
            </w:tcBorders>
            <w:vAlign w:val="center"/>
          </w:tcPr>
          <w:p w:rsidR="00970B76" w:rsidRDefault="009865EA">
            <w:pPr>
              <w:pStyle w:val="ad"/>
              <w:rPr>
                <w:bCs/>
              </w:rPr>
            </w:pPr>
            <w:r>
              <w:rPr>
                <w:rFonts w:hint="eastAsia"/>
                <w:bCs/>
              </w:rPr>
              <w:t>岗位职责：</w:t>
            </w:r>
          </w:p>
          <w:p w:rsidR="00970B76" w:rsidRDefault="009865EA">
            <w:pPr>
              <w:pStyle w:val="ad"/>
            </w:pPr>
            <w:r>
              <w:rPr>
                <w:rFonts w:hint="eastAsia"/>
              </w:rPr>
              <w:t>1.</w:t>
            </w:r>
            <w:r>
              <w:rPr>
                <w:rFonts w:hint="eastAsia"/>
              </w:rPr>
              <w:t>参与芯片架构设计和代码实现，参与需求分析，系统划分和模块设计；</w:t>
            </w:r>
          </w:p>
          <w:p w:rsidR="00970B76" w:rsidRDefault="009865EA">
            <w:pPr>
              <w:pStyle w:val="ad"/>
            </w:pPr>
            <w:r>
              <w:rPr>
                <w:rFonts w:hint="eastAsia"/>
              </w:rPr>
              <w:t>2.</w:t>
            </w:r>
            <w:r>
              <w:rPr>
                <w:rFonts w:hint="eastAsia"/>
              </w:rPr>
              <w:t>制定芯片的设计文档，编写各类模块设计文档。</w:t>
            </w:r>
          </w:p>
        </w:tc>
      </w:tr>
      <w:tr w:rsidR="00970B76">
        <w:trPr>
          <w:trHeight w:val="502"/>
          <w:jc w:val="center"/>
        </w:trPr>
        <w:tc>
          <w:tcPr>
            <w:tcW w:w="2235"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pStyle w:val="ad"/>
              <w:rPr>
                <w:color w:val="000000"/>
              </w:rPr>
            </w:pPr>
            <w:r>
              <w:rPr>
                <w:rFonts w:hint="eastAsia"/>
                <w:color w:val="000000"/>
              </w:rPr>
              <w:t>协议</w:t>
            </w:r>
            <w:r>
              <w:rPr>
                <w:rFonts w:hint="eastAsia"/>
                <w:color w:val="000000"/>
              </w:rPr>
              <w:t>/</w:t>
            </w:r>
            <w:r>
              <w:rPr>
                <w:rFonts w:hint="eastAsia"/>
                <w:color w:val="000000"/>
              </w:rPr>
              <w:t>软件开发工程师</w:t>
            </w:r>
          </w:p>
        </w:tc>
        <w:tc>
          <w:tcPr>
            <w:tcW w:w="712" w:type="dxa"/>
            <w:tcBorders>
              <w:top w:val="single" w:sz="6" w:space="0" w:color="auto"/>
              <w:left w:val="nil"/>
              <w:bottom w:val="single" w:sz="6" w:space="0" w:color="auto"/>
              <w:right w:val="single" w:sz="6" w:space="0" w:color="auto"/>
            </w:tcBorders>
            <w:vAlign w:val="center"/>
          </w:tcPr>
          <w:p w:rsidR="00970B76" w:rsidRDefault="009865EA">
            <w:pPr>
              <w:pStyle w:val="ad"/>
              <w:jc w:val="center"/>
              <w:rPr>
                <w:color w:val="000000"/>
              </w:rPr>
            </w:pPr>
            <w:r>
              <w:rPr>
                <w:rFonts w:hint="eastAsia"/>
                <w:color w:val="000000"/>
              </w:rPr>
              <w:t>2</w:t>
            </w:r>
          </w:p>
        </w:tc>
        <w:tc>
          <w:tcPr>
            <w:tcW w:w="709" w:type="dxa"/>
            <w:tcBorders>
              <w:top w:val="single" w:sz="6" w:space="0" w:color="auto"/>
              <w:left w:val="nil"/>
              <w:bottom w:val="single" w:sz="6" w:space="0" w:color="auto"/>
              <w:right w:val="single" w:sz="6" w:space="0" w:color="auto"/>
            </w:tcBorders>
          </w:tcPr>
          <w:p w:rsidR="00970B76" w:rsidRDefault="009865EA">
            <w:pPr>
              <w:pStyle w:val="ad"/>
            </w:pPr>
            <w:r>
              <w:rPr>
                <w:rFonts w:hint="eastAsia"/>
                <w:bCs/>
              </w:rPr>
              <w:t>本科及以上</w:t>
            </w:r>
          </w:p>
        </w:tc>
        <w:tc>
          <w:tcPr>
            <w:tcW w:w="1276" w:type="dxa"/>
            <w:tcBorders>
              <w:top w:val="single" w:sz="6" w:space="0" w:color="auto"/>
              <w:left w:val="nil"/>
              <w:bottom w:val="single" w:sz="6" w:space="0" w:color="auto"/>
              <w:right w:val="single" w:sz="6" w:space="0" w:color="auto"/>
            </w:tcBorders>
          </w:tcPr>
          <w:p w:rsidR="00970B76" w:rsidRDefault="009865EA">
            <w:pPr>
              <w:pStyle w:val="ad"/>
            </w:pPr>
            <w:r>
              <w:rPr>
                <w:rFonts w:hint="eastAsia"/>
                <w:bCs/>
              </w:rPr>
              <w:t>计算机及其相关专业</w:t>
            </w:r>
          </w:p>
        </w:tc>
        <w:tc>
          <w:tcPr>
            <w:tcW w:w="992" w:type="dxa"/>
            <w:tcBorders>
              <w:top w:val="single" w:sz="6" w:space="0" w:color="auto"/>
              <w:left w:val="nil"/>
              <w:bottom w:val="single" w:sz="6" w:space="0" w:color="auto"/>
              <w:right w:val="single" w:sz="4" w:space="0" w:color="auto"/>
            </w:tcBorders>
            <w:vAlign w:val="center"/>
          </w:tcPr>
          <w:p w:rsidR="00970B76" w:rsidRDefault="009865EA">
            <w:pPr>
              <w:pStyle w:val="ad"/>
              <w:jc w:val="center"/>
              <w:rPr>
                <w:color w:val="000000"/>
              </w:rPr>
            </w:pPr>
            <w:r>
              <w:rPr>
                <w:rFonts w:hint="eastAsia"/>
                <w:color w:val="000000"/>
              </w:rPr>
              <w:t>长沙、成都</w:t>
            </w:r>
          </w:p>
        </w:tc>
        <w:tc>
          <w:tcPr>
            <w:tcW w:w="3823" w:type="dxa"/>
            <w:tcBorders>
              <w:top w:val="single" w:sz="6" w:space="0" w:color="auto"/>
              <w:left w:val="nil"/>
              <w:bottom w:val="single" w:sz="6" w:space="0" w:color="auto"/>
              <w:right w:val="thickThinSmallGap" w:sz="12" w:space="0" w:color="auto"/>
            </w:tcBorders>
            <w:vAlign w:val="center"/>
          </w:tcPr>
          <w:p w:rsidR="00970B76" w:rsidRDefault="009865EA">
            <w:pPr>
              <w:pStyle w:val="ad"/>
              <w:rPr>
                <w:bCs/>
              </w:rPr>
            </w:pPr>
            <w:r>
              <w:rPr>
                <w:rFonts w:hint="eastAsia"/>
                <w:bCs/>
              </w:rPr>
              <w:t>岗位职责：</w:t>
            </w:r>
            <w:r>
              <w:rPr>
                <w:rFonts w:hint="eastAsia"/>
                <w:color w:val="000000"/>
              </w:rPr>
              <w:t>1.</w:t>
            </w:r>
            <w:r>
              <w:rPr>
                <w:rFonts w:hint="eastAsia"/>
                <w:color w:val="000000"/>
              </w:rPr>
              <w:t>参与产品的架构设计、协议设计和验证，参与需求分析，系统划分和模块设计；</w:t>
            </w:r>
            <w:r>
              <w:rPr>
                <w:rFonts w:hint="eastAsia"/>
                <w:color w:val="000000"/>
              </w:rPr>
              <w:t>2.</w:t>
            </w:r>
            <w:r>
              <w:rPr>
                <w:rFonts w:hint="eastAsia"/>
                <w:color w:val="000000"/>
              </w:rPr>
              <w:t>设计网络、</w:t>
            </w:r>
            <w:r>
              <w:rPr>
                <w:rFonts w:hint="eastAsia"/>
                <w:color w:val="000000"/>
              </w:rPr>
              <w:t>IO</w:t>
            </w:r>
            <w:r>
              <w:rPr>
                <w:rFonts w:hint="eastAsia"/>
                <w:color w:val="000000"/>
              </w:rPr>
              <w:t>系统</w:t>
            </w:r>
            <w:r>
              <w:rPr>
                <w:rFonts w:hint="eastAsia"/>
                <w:color w:val="000000"/>
              </w:rPr>
              <w:t>SDK</w:t>
            </w:r>
            <w:r>
              <w:rPr>
                <w:rFonts w:hint="eastAsia"/>
                <w:color w:val="000000"/>
              </w:rPr>
              <w:t>、</w:t>
            </w:r>
            <w:r>
              <w:rPr>
                <w:rFonts w:hint="eastAsia"/>
                <w:color w:val="000000"/>
              </w:rPr>
              <w:t>Firmware</w:t>
            </w:r>
            <w:r>
              <w:rPr>
                <w:rFonts w:hint="eastAsia"/>
                <w:color w:val="000000"/>
              </w:rPr>
              <w:t>、</w:t>
            </w:r>
            <w:r>
              <w:rPr>
                <w:rFonts w:hint="eastAsia"/>
                <w:color w:val="000000"/>
              </w:rPr>
              <w:t>Driver</w:t>
            </w:r>
            <w:r>
              <w:rPr>
                <w:rFonts w:hint="eastAsia"/>
                <w:color w:val="000000"/>
              </w:rPr>
              <w:t>、管理软件等；</w:t>
            </w:r>
            <w:r>
              <w:rPr>
                <w:rFonts w:hint="eastAsia"/>
                <w:color w:val="000000"/>
              </w:rPr>
              <w:t>3.</w:t>
            </w:r>
            <w:r>
              <w:rPr>
                <w:rFonts w:hint="eastAsia"/>
                <w:color w:val="000000"/>
              </w:rPr>
              <w:t>参与芯片、产品的协议算法的验证和测试。</w:t>
            </w:r>
          </w:p>
        </w:tc>
      </w:tr>
      <w:tr w:rsidR="00970B76">
        <w:trPr>
          <w:trHeight w:val="502"/>
          <w:jc w:val="center"/>
        </w:trPr>
        <w:tc>
          <w:tcPr>
            <w:tcW w:w="2235"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pStyle w:val="ad"/>
              <w:rPr>
                <w:color w:val="000000"/>
              </w:rPr>
            </w:pPr>
            <w:r>
              <w:rPr>
                <w:rFonts w:hint="eastAsia"/>
                <w:color w:val="000000"/>
              </w:rPr>
              <w:t>技术支持工程师</w:t>
            </w:r>
          </w:p>
        </w:tc>
        <w:tc>
          <w:tcPr>
            <w:tcW w:w="712" w:type="dxa"/>
            <w:tcBorders>
              <w:top w:val="single" w:sz="6" w:space="0" w:color="auto"/>
              <w:left w:val="nil"/>
              <w:bottom w:val="single" w:sz="6" w:space="0" w:color="auto"/>
              <w:right w:val="single" w:sz="6" w:space="0" w:color="auto"/>
            </w:tcBorders>
            <w:vAlign w:val="center"/>
          </w:tcPr>
          <w:p w:rsidR="00970B76" w:rsidRDefault="009865EA">
            <w:pPr>
              <w:pStyle w:val="ad"/>
              <w:jc w:val="center"/>
              <w:rPr>
                <w:color w:val="000000"/>
              </w:rPr>
            </w:pPr>
            <w:r>
              <w:rPr>
                <w:rFonts w:hint="eastAsia"/>
                <w:color w:val="000000"/>
              </w:rPr>
              <w:t>3</w:t>
            </w:r>
          </w:p>
        </w:tc>
        <w:tc>
          <w:tcPr>
            <w:tcW w:w="709" w:type="dxa"/>
            <w:tcBorders>
              <w:top w:val="single" w:sz="6" w:space="0" w:color="auto"/>
              <w:left w:val="nil"/>
              <w:bottom w:val="single" w:sz="6" w:space="0" w:color="auto"/>
              <w:right w:val="single" w:sz="6" w:space="0" w:color="auto"/>
            </w:tcBorders>
          </w:tcPr>
          <w:p w:rsidR="00970B76" w:rsidRDefault="009865EA">
            <w:pPr>
              <w:pStyle w:val="ad"/>
            </w:pPr>
            <w:r>
              <w:rPr>
                <w:rFonts w:hint="eastAsia"/>
                <w:bCs/>
              </w:rPr>
              <w:t>本科及以上</w:t>
            </w:r>
          </w:p>
        </w:tc>
        <w:tc>
          <w:tcPr>
            <w:tcW w:w="1276" w:type="dxa"/>
            <w:tcBorders>
              <w:top w:val="single" w:sz="6" w:space="0" w:color="auto"/>
              <w:left w:val="nil"/>
              <w:bottom w:val="single" w:sz="6" w:space="0" w:color="auto"/>
              <w:right w:val="single" w:sz="6" w:space="0" w:color="auto"/>
            </w:tcBorders>
          </w:tcPr>
          <w:p w:rsidR="00970B76" w:rsidRDefault="009865EA">
            <w:pPr>
              <w:pStyle w:val="ad"/>
            </w:pPr>
            <w:r>
              <w:rPr>
                <w:rFonts w:hint="eastAsia"/>
                <w:bCs/>
              </w:rPr>
              <w:t>计算机及其相关专业</w:t>
            </w:r>
          </w:p>
        </w:tc>
        <w:tc>
          <w:tcPr>
            <w:tcW w:w="992" w:type="dxa"/>
            <w:tcBorders>
              <w:top w:val="single" w:sz="6" w:space="0" w:color="auto"/>
              <w:left w:val="nil"/>
              <w:bottom w:val="single" w:sz="6" w:space="0" w:color="auto"/>
              <w:right w:val="single" w:sz="4" w:space="0" w:color="auto"/>
            </w:tcBorders>
            <w:vAlign w:val="center"/>
          </w:tcPr>
          <w:p w:rsidR="00970B76" w:rsidRDefault="009865EA">
            <w:pPr>
              <w:pStyle w:val="ad"/>
              <w:jc w:val="center"/>
              <w:rPr>
                <w:color w:val="000000"/>
              </w:rPr>
            </w:pPr>
            <w:r>
              <w:rPr>
                <w:rFonts w:hint="eastAsia"/>
                <w:color w:val="000000"/>
              </w:rPr>
              <w:t>长沙</w:t>
            </w:r>
          </w:p>
        </w:tc>
        <w:tc>
          <w:tcPr>
            <w:tcW w:w="3823" w:type="dxa"/>
            <w:tcBorders>
              <w:top w:val="single" w:sz="6" w:space="0" w:color="auto"/>
              <w:left w:val="nil"/>
              <w:bottom w:val="single" w:sz="6" w:space="0" w:color="auto"/>
              <w:right w:val="thickThinSmallGap" w:sz="12" w:space="0" w:color="auto"/>
            </w:tcBorders>
            <w:vAlign w:val="center"/>
          </w:tcPr>
          <w:p w:rsidR="00970B76" w:rsidRDefault="009865EA">
            <w:pPr>
              <w:pStyle w:val="ad"/>
              <w:rPr>
                <w:bCs/>
              </w:rPr>
            </w:pPr>
            <w:r>
              <w:rPr>
                <w:rFonts w:hint="eastAsia"/>
                <w:bCs/>
              </w:rPr>
              <w:t>岗位职责：</w:t>
            </w:r>
            <w:r>
              <w:rPr>
                <w:rFonts w:hint="eastAsia"/>
              </w:rPr>
              <w:t>1. 400</w:t>
            </w:r>
            <w:r>
              <w:rPr>
                <w:rFonts w:hint="eastAsia"/>
              </w:rPr>
              <w:t>电话技术支持平台技术支持；</w:t>
            </w:r>
            <w:r>
              <w:rPr>
                <w:rFonts w:hint="eastAsia"/>
              </w:rPr>
              <w:t xml:space="preserve">2. </w:t>
            </w:r>
            <w:r>
              <w:rPr>
                <w:rFonts w:hint="eastAsia"/>
              </w:rPr>
              <w:t>技术培训资料资料的编写和维护；</w:t>
            </w:r>
            <w:r>
              <w:rPr>
                <w:rFonts w:hint="eastAsia"/>
              </w:rPr>
              <w:t xml:space="preserve">3. </w:t>
            </w:r>
            <w:r>
              <w:rPr>
                <w:rFonts w:hint="eastAsia"/>
              </w:rPr>
              <w:t>路由、交换、安全类产品的项目实施和售后技术服务；</w:t>
            </w:r>
            <w:r>
              <w:rPr>
                <w:rFonts w:hint="eastAsia"/>
              </w:rPr>
              <w:t xml:space="preserve"> 4. </w:t>
            </w:r>
            <w:r>
              <w:rPr>
                <w:rFonts w:hint="eastAsia"/>
              </w:rPr>
              <w:t>客户技术培训；</w:t>
            </w:r>
            <w:r>
              <w:rPr>
                <w:rFonts w:hint="eastAsia"/>
              </w:rPr>
              <w:t xml:space="preserve">5. </w:t>
            </w:r>
            <w:r>
              <w:rPr>
                <w:rFonts w:hint="eastAsia"/>
              </w:rPr>
              <w:t>技术支持相关技术文档的编写和维护。</w:t>
            </w:r>
          </w:p>
        </w:tc>
      </w:tr>
      <w:tr w:rsidR="00970B76">
        <w:trPr>
          <w:trHeight w:val="502"/>
          <w:jc w:val="center"/>
        </w:trPr>
        <w:tc>
          <w:tcPr>
            <w:tcW w:w="2235"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pStyle w:val="ad"/>
              <w:rPr>
                <w:color w:val="000000"/>
              </w:rPr>
            </w:pPr>
            <w:r>
              <w:rPr>
                <w:rFonts w:hint="eastAsia"/>
                <w:color w:val="000000"/>
              </w:rPr>
              <w:lastRenderedPageBreak/>
              <w:t>嵌入式驱动开发工程师</w:t>
            </w:r>
          </w:p>
        </w:tc>
        <w:tc>
          <w:tcPr>
            <w:tcW w:w="712" w:type="dxa"/>
            <w:tcBorders>
              <w:top w:val="single" w:sz="6" w:space="0" w:color="auto"/>
              <w:left w:val="nil"/>
              <w:bottom w:val="single" w:sz="6" w:space="0" w:color="auto"/>
              <w:right w:val="single" w:sz="6" w:space="0" w:color="auto"/>
            </w:tcBorders>
            <w:vAlign w:val="center"/>
          </w:tcPr>
          <w:p w:rsidR="00970B76" w:rsidRDefault="009865EA">
            <w:pPr>
              <w:pStyle w:val="ad"/>
              <w:jc w:val="center"/>
              <w:rPr>
                <w:color w:val="000000"/>
              </w:rPr>
            </w:pPr>
            <w:r>
              <w:rPr>
                <w:rFonts w:hint="eastAsia"/>
                <w:color w:val="000000"/>
              </w:rPr>
              <w:t>2</w:t>
            </w:r>
          </w:p>
        </w:tc>
        <w:tc>
          <w:tcPr>
            <w:tcW w:w="709" w:type="dxa"/>
            <w:tcBorders>
              <w:top w:val="single" w:sz="6" w:space="0" w:color="auto"/>
              <w:left w:val="nil"/>
              <w:bottom w:val="single" w:sz="6" w:space="0" w:color="auto"/>
              <w:right w:val="single" w:sz="6" w:space="0" w:color="auto"/>
            </w:tcBorders>
          </w:tcPr>
          <w:p w:rsidR="00970B76" w:rsidRDefault="009865EA">
            <w:pPr>
              <w:pStyle w:val="ad"/>
            </w:pPr>
            <w:r>
              <w:rPr>
                <w:rFonts w:hint="eastAsia"/>
                <w:bCs/>
              </w:rPr>
              <w:t>本科及以上</w:t>
            </w:r>
          </w:p>
        </w:tc>
        <w:tc>
          <w:tcPr>
            <w:tcW w:w="1276" w:type="dxa"/>
            <w:tcBorders>
              <w:top w:val="single" w:sz="6" w:space="0" w:color="auto"/>
              <w:left w:val="nil"/>
              <w:bottom w:val="single" w:sz="6" w:space="0" w:color="auto"/>
              <w:right w:val="single" w:sz="6" w:space="0" w:color="auto"/>
            </w:tcBorders>
          </w:tcPr>
          <w:p w:rsidR="00970B76" w:rsidRDefault="009865EA">
            <w:pPr>
              <w:pStyle w:val="ad"/>
            </w:pPr>
            <w:r>
              <w:rPr>
                <w:rFonts w:hint="eastAsia"/>
                <w:bCs/>
              </w:rPr>
              <w:t>计算机及其相关专业</w:t>
            </w:r>
          </w:p>
        </w:tc>
        <w:tc>
          <w:tcPr>
            <w:tcW w:w="992" w:type="dxa"/>
            <w:tcBorders>
              <w:top w:val="single" w:sz="6" w:space="0" w:color="auto"/>
              <w:left w:val="nil"/>
              <w:bottom w:val="single" w:sz="6" w:space="0" w:color="auto"/>
              <w:right w:val="single" w:sz="4" w:space="0" w:color="auto"/>
            </w:tcBorders>
            <w:vAlign w:val="center"/>
          </w:tcPr>
          <w:p w:rsidR="00970B76" w:rsidRDefault="009865EA">
            <w:pPr>
              <w:pStyle w:val="ad"/>
              <w:jc w:val="center"/>
              <w:rPr>
                <w:color w:val="000000"/>
              </w:rPr>
            </w:pPr>
            <w:r>
              <w:rPr>
                <w:rFonts w:hint="eastAsia"/>
                <w:color w:val="000000"/>
              </w:rPr>
              <w:t>成都</w:t>
            </w:r>
          </w:p>
        </w:tc>
        <w:tc>
          <w:tcPr>
            <w:tcW w:w="3823" w:type="dxa"/>
            <w:tcBorders>
              <w:top w:val="single" w:sz="6" w:space="0" w:color="auto"/>
              <w:left w:val="nil"/>
              <w:bottom w:val="single" w:sz="6" w:space="0" w:color="auto"/>
              <w:right w:val="thickThinSmallGap" w:sz="12" w:space="0" w:color="auto"/>
            </w:tcBorders>
            <w:vAlign w:val="center"/>
          </w:tcPr>
          <w:p w:rsidR="00970B76" w:rsidRDefault="009865EA">
            <w:pPr>
              <w:pStyle w:val="ad"/>
              <w:rPr>
                <w:bCs/>
              </w:rPr>
            </w:pPr>
            <w:r>
              <w:rPr>
                <w:rFonts w:hint="eastAsia"/>
                <w:bCs/>
              </w:rPr>
              <w:t>岗位职责：</w:t>
            </w:r>
            <w:r>
              <w:rPr>
                <w:rFonts w:hint="eastAsia"/>
              </w:rPr>
              <w:t xml:space="preserve">1. </w:t>
            </w:r>
            <w:r>
              <w:rPr>
                <w:rFonts w:hint="eastAsia"/>
              </w:rPr>
              <w:t>参与嵌入式设备驱动的设计和开发；</w:t>
            </w:r>
            <w:r>
              <w:rPr>
                <w:rFonts w:hint="eastAsia"/>
              </w:rPr>
              <w:t xml:space="preserve">2. </w:t>
            </w:r>
            <w:r>
              <w:rPr>
                <w:rFonts w:hint="eastAsia"/>
              </w:rPr>
              <w:t>辅助硬件工程师硬件调试和开发；</w:t>
            </w:r>
            <w:r>
              <w:rPr>
                <w:rFonts w:hint="eastAsia"/>
              </w:rPr>
              <w:t xml:space="preserve">3. </w:t>
            </w:r>
            <w:r>
              <w:rPr>
                <w:rFonts w:hint="eastAsia"/>
              </w:rPr>
              <w:t>负责相关文档的编辑整理工作。</w:t>
            </w:r>
          </w:p>
        </w:tc>
      </w:tr>
      <w:tr w:rsidR="00970B76">
        <w:trPr>
          <w:trHeight w:val="502"/>
          <w:jc w:val="center"/>
        </w:trPr>
        <w:tc>
          <w:tcPr>
            <w:tcW w:w="2235"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pStyle w:val="ad"/>
              <w:rPr>
                <w:color w:val="000000"/>
              </w:rPr>
            </w:pPr>
            <w:r>
              <w:rPr>
                <w:rFonts w:hint="eastAsia"/>
                <w:color w:val="000000"/>
              </w:rPr>
              <w:t>硬件开发工程师</w:t>
            </w:r>
          </w:p>
        </w:tc>
        <w:tc>
          <w:tcPr>
            <w:tcW w:w="712" w:type="dxa"/>
            <w:tcBorders>
              <w:top w:val="single" w:sz="6" w:space="0" w:color="auto"/>
              <w:left w:val="nil"/>
              <w:bottom w:val="single" w:sz="6" w:space="0" w:color="auto"/>
              <w:right w:val="single" w:sz="6" w:space="0" w:color="auto"/>
            </w:tcBorders>
            <w:vAlign w:val="center"/>
          </w:tcPr>
          <w:p w:rsidR="00970B76" w:rsidRDefault="009865EA">
            <w:pPr>
              <w:pStyle w:val="ad"/>
              <w:jc w:val="center"/>
              <w:rPr>
                <w:color w:val="000000"/>
              </w:rPr>
            </w:pPr>
            <w:r>
              <w:rPr>
                <w:rFonts w:hint="eastAsia"/>
                <w:color w:val="000000"/>
              </w:rPr>
              <w:t>2</w:t>
            </w:r>
          </w:p>
        </w:tc>
        <w:tc>
          <w:tcPr>
            <w:tcW w:w="709" w:type="dxa"/>
            <w:tcBorders>
              <w:top w:val="single" w:sz="6" w:space="0" w:color="auto"/>
              <w:left w:val="nil"/>
              <w:bottom w:val="single" w:sz="6" w:space="0" w:color="auto"/>
              <w:right w:val="single" w:sz="6" w:space="0" w:color="auto"/>
            </w:tcBorders>
          </w:tcPr>
          <w:p w:rsidR="00970B76" w:rsidRDefault="009865EA">
            <w:pPr>
              <w:pStyle w:val="ad"/>
            </w:pPr>
            <w:r>
              <w:rPr>
                <w:rFonts w:hint="eastAsia"/>
                <w:bCs/>
              </w:rPr>
              <w:t>本科及以上</w:t>
            </w:r>
          </w:p>
        </w:tc>
        <w:tc>
          <w:tcPr>
            <w:tcW w:w="1276" w:type="dxa"/>
            <w:tcBorders>
              <w:top w:val="single" w:sz="6" w:space="0" w:color="auto"/>
              <w:left w:val="nil"/>
              <w:bottom w:val="single" w:sz="6" w:space="0" w:color="auto"/>
              <w:right w:val="single" w:sz="6" w:space="0" w:color="auto"/>
            </w:tcBorders>
          </w:tcPr>
          <w:p w:rsidR="00970B76" w:rsidRDefault="009865EA">
            <w:pPr>
              <w:pStyle w:val="ad"/>
            </w:pPr>
            <w:r>
              <w:rPr>
                <w:rFonts w:hint="eastAsia"/>
                <w:bCs/>
              </w:rPr>
              <w:t>计算机及其相关专业</w:t>
            </w:r>
          </w:p>
        </w:tc>
        <w:tc>
          <w:tcPr>
            <w:tcW w:w="992" w:type="dxa"/>
            <w:tcBorders>
              <w:top w:val="single" w:sz="6" w:space="0" w:color="auto"/>
              <w:left w:val="nil"/>
              <w:bottom w:val="single" w:sz="6" w:space="0" w:color="auto"/>
              <w:right w:val="single" w:sz="4" w:space="0" w:color="auto"/>
            </w:tcBorders>
            <w:vAlign w:val="center"/>
          </w:tcPr>
          <w:p w:rsidR="00970B76" w:rsidRDefault="009865EA">
            <w:pPr>
              <w:pStyle w:val="ad"/>
              <w:jc w:val="center"/>
              <w:rPr>
                <w:bCs/>
              </w:rPr>
            </w:pPr>
            <w:r>
              <w:rPr>
                <w:rFonts w:hint="eastAsia"/>
                <w:bCs/>
              </w:rPr>
              <w:t>成都</w:t>
            </w:r>
          </w:p>
        </w:tc>
        <w:tc>
          <w:tcPr>
            <w:tcW w:w="3823" w:type="dxa"/>
            <w:tcBorders>
              <w:top w:val="single" w:sz="6" w:space="0" w:color="auto"/>
              <w:left w:val="nil"/>
              <w:bottom w:val="single" w:sz="6" w:space="0" w:color="auto"/>
              <w:right w:val="thickThinSmallGap" w:sz="12" w:space="0" w:color="auto"/>
            </w:tcBorders>
            <w:vAlign w:val="center"/>
          </w:tcPr>
          <w:p w:rsidR="00970B76" w:rsidRDefault="009865EA">
            <w:pPr>
              <w:pStyle w:val="ad"/>
              <w:rPr>
                <w:bCs/>
              </w:rPr>
            </w:pPr>
            <w:r>
              <w:rPr>
                <w:rFonts w:hint="eastAsia"/>
                <w:bCs/>
              </w:rPr>
              <w:t>岗位职责：</w:t>
            </w:r>
            <w:r>
              <w:rPr>
                <w:rFonts w:hint="eastAsia"/>
              </w:rPr>
              <w:t>1.</w:t>
            </w:r>
            <w:r>
              <w:rPr>
                <w:rFonts w:hint="eastAsia"/>
              </w:rPr>
              <w:t>参与系统的设计开发、方案选型；</w:t>
            </w:r>
            <w:r>
              <w:rPr>
                <w:rFonts w:hint="eastAsia"/>
              </w:rPr>
              <w:t>2.</w:t>
            </w:r>
            <w:r>
              <w:rPr>
                <w:rFonts w:hint="eastAsia"/>
              </w:rPr>
              <w:t>负责产品硬件板卡原理设计，指导</w:t>
            </w:r>
            <w:r>
              <w:rPr>
                <w:rFonts w:hint="eastAsia"/>
              </w:rPr>
              <w:t>PCB</w:t>
            </w:r>
            <w:r>
              <w:rPr>
                <w:rFonts w:hint="eastAsia"/>
              </w:rPr>
              <w:t>人员进行</w:t>
            </w:r>
            <w:r>
              <w:rPr>
                <w:rFonts w:hint="eastAsia"/>
              </w:rPr>
              <w:t>PCB</w:t>
            </w:r>
            <w:r>
              <w:rPr>
                <w:rFonts w:hint="eastAsia"/>
              </w:rPr>
              <w:t>设计；</w:t>
            </w:r>
            <w:r>
              <w:rPr>
                <w:rFonts w:hint="eastAsia"/>
              </w:rPr>
              <w:t>3.</w:t>
            </w:r>
            <w:r>
              <w:rPr>
                <w:rFonts w:hint="eastAsia"/>
              </w:rPr>
              <w:t>负责板卡、产品的调试、测试；</w:t>
            </w:r>
            <w:r>
              <w:rPr>
                <w:rFonts w:hint="eastAsia"/>
              </w:rPr>
              <w:t>4.</w:t>
            </w:r>
            <w:r>
              <w:rPr>
                <w:rFonts w:hint="eastAsia"/>
              </w:rPr>
              <w:t>负责整理和编写开发过程的相关技术文档；</w:t>
            </w:r>
            <w:r>
              <w:rPr>
                <w:rFonts w:hint="eastAsia"/>
              </w:rPr>
              <w:t>5.</w:t>
            </w:r>
            <w:r>
              <w:rPr>
                <w:rFonts w:hint="eastAsia"/>
              </w:rPr>
              <w:t>配合产品的转产及维护。</w:t>
            </w:r>
          </w:p>
        </w:tc>
      </w:tr>
      <w:tr w:rsidR="00970B76">
        <w:trPr>
          <w:trHeight w:val="502"/>
          <w:jc w:val="center"/>
        </w:trPr>
        <w:tc>
          <w:tcPr>
            <w:tcW w:w="2235"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pStyle w:val="ad"/>
              <w:rPr>
                <w:color w:val="000000"/>
              </w:rPr>
            </w:pPr>
            <w:r>
              <w:rPr>
                <w:rFonts w:hint="eastAsia"/>
                <w:color w:val="000000"/>
              </w:rPr>
              <w:t>数据通信软件工程师</w:t>
            </w:r>
          </w:p>
        </w:tc>
        <w:tc>
          <w:tcPr>
            <w:tcW w:w="712" w:type="dxa"/>
            <w:tcBorders>
              <w:top w:val="single" w:sz="6" w:space="0" w:color="auto"/>
              <w:left w:val="nil"/>
              <w:bottom w:val="single" w:sz="6" w:space="0" w:color="auto"/>
              <w:right w:val="single" w:sz="6" w:space="0" w:color="auto"/>
            </w:tcBorders>
            <w:vAlign w:val="center"/>
          </w:tcPr>
          <w:p w:rsidR="00970B76" w:rsidRDefault="009865EA">
            <w:pPr>
              <w:pStyle w:val="ad"/>
              <w:jc w:val="center"/>
              <w:rPr>
                <w:color w:val="000000"/>
              </w:rPr>
            </w:pPr>
            <w:r>
              <w:rPr>
                <w:rFonts w:hint="eastAsia"/>
                <w:color w:val="000000"/>
              </w:rPr>
              <w:t>8</w:t>
            </w:r>
          </w:p>
        </w:tc>
        <w:tc>
          <w:tcPr>
            <w:tcW w:w="709" w:type="dxa"/>
            <w:tcBorders>
              <w:top w:val="single" w:sz="6" w:space="0" w:color="auto"/>
              <w:left w:val="nil"/>
              <w:bottom w:val="single" w:sz="6" w:space="0" w:color="auto"/>
              <w:right w:val="single" w:sz="6" w:space="0" w:color="auto"/>
            </w:tcBorders>
          </w:tcPr>
          <w:p w:rsidR="00970B76" w:rsidRDefault="009865EA">
            <w:pPr>
              <w:pStyle w:val="ad"/>
            </w:pPr>
            <w:r>
              <w:rPr>
                <w:rFonts w:hint="eastAsia"/>
                <w:bCs/>
              </w:rPr>
              <w:t>本科及以上</w:t>
            </w:r>
          </w:p>
        </w:tc>
        <w:tc>
          <w:tcPr>
            <w:tcW w:w="1276" w:type="dxa"/>
            <w:tcBorders>
              <w:top w:val="single" w:sz="6" w:space="0" w:color="auto"/>
              <w:left w:val="nil"/>
              <w:bottom w:val="single" w:sz="6" w:space="0" w:color="auto"/>
              <w:right w:val="single" w:sz="6" w:space="0" w:color="auto"/>
            </w:tcBorders>
          </w:tcPr>
          <w:p w:rsidR="00970B76" w:rsidRDefault="009865EA">
            <w:pPr>
              <w:pStyle w:val="ad"/>
            </w:pPr>
            <w:r>
              <w:rPr>
                <w:rFonts w:hint="eastAsia"/>
                <w:bCs/>
              </w:rPr>
              <w:t>计算机及其相关专业</w:t>
            </w:r>
          </w:p>
        </w:tc>
        <w:tc>
          <w:tcPr>
            <w:tcW w:w="992" w:type="dxa"/>
            <w:tcBorders>
              <w:top w:val="single" w:sz="6" w:space="0" w:color="auto"/>
              <w:left w:val="nil"/>
              <w:bottom w:val="single" w:sz="6" w:space="0" w:color="auto"/>
              <w:right w:val="single" w:sz="4" w:space="0" w:color="auto"/>
            </w:tcBorders>
            <w:vAlign w:val="center"/>
          </w:tcPr>
          <w:p w:rsidR="00970B76" w:rsidRDefault="009865EA">
            <w:pPr>
              <w:pStyle w:val="ad"/>
              <w:jc w:val="center"/>
              <w:rPr>
                <w:bCs/>
              </w:rPr>
            </w:pPr>
            <w:r>
              <w:rPr>
                <w:rFonts w:hint="eastAsia"/>
                <w:bCs/>
              </w:rPr>
              <w:t>长沙</w:t>
            </w:r>
          </w:p>
        </w:tc>
        <w:tc>
          <w:tcPr>
            <w:tcW w:w="3823" w:type="dxa"/>
            <w:tcBorders>
              <w:top w:val="single" w:sz="6" w:space="0" w:color="auto"/>
              <w:left w:val="nil"/>
              <w:bottom w:val="single" w:sz="6" w:space="0" w:color="auto"/>
              <w:right w:val="thickThinSmallGap" w:sz="12" w:space="0" w:color="auto"/>
            </w:tcBorders>
            <w:vAlign w:val="center"/>
          </w:tcPr>
          <w:p w:rsidR="00970B76" w:rsidRDefault="009865EA">
            <w:pPr>
              <w:pStyle w:val="ad"/>
              <w:rPr>
                <w:bCs/>
              </w:rPr>
            </w:pPr>
            <w:r>
              <w:rPr>
                <w:rFonts w:hint="eastAsia"/>
                <w:bCs/>
              </w:rPr>
              <w:t>岗位职责：</w:t>
            </w:r>
          </w:p>
          <w:p w:rsidR="00970B76" w:rsidRDefault="009865EA">
            <w:pPr>
              <w:pStyle w:val="ad"/>
            </w:pPr>
            <w:r>
              <w:rPr>
                <w:rFonts w:hint="eastAsia"/>
              </w:rPr>
              <w:t xml:space="preserve">1. </w:t>
            </w:r>
            <w:r>
              <w:rPr>
                <w:rFonts w:hint="eastAsia"/>
              </w:rPr>
              <w:t>进行数据通信产品的设计、开发与维护；</w:t>
            </w:r>
          </w:p>
          <w:p w:rsidR="00970B76" w:rsidRDefault="009865EA">
            <w:pPr>
              <w:pStyle w:val="ad"/>
            </w:pPr>
            <w:r>
              <w:rPr>
                <w:rFonts w:hint="eastAsia"/>
              </w:rPr>
              <w:t xml:space="preserve">2. </w:t>
            </w:r>
            <w:r>
              <w:rPr>
                <w:rFonts w:hint="eastAsia"/>
              </w:rPr>
              <w:t>负责相关文档的编辑整理工作。</w:t>
            </w:r>
          </w:p>
        </w:tc>
      </w:tr>
      <w:tr w:rsidR="00970B76">
        <w:trPr>
          <w:trHeight w:val="1502"/>
          <w:jc w:val="center"/>
        </w:trPr>
        <w:tc>
          <w:tcPr>
            <w:tcW w:w="2235"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pStyle w:val="ad"/>
              <w:rPr>
                <w:bCs/>
              </w:rPr>
            </w:pPr>
            <w:r>
              <w:rPr>
                <w:rFonts w:hint="eastAsia"/>
                <w:color w:val="000000"/>
              </w:rPr>
              <w:t>嵌入式软件开发工程师</w:t>
            </w:r>
          </w:p>
        </w:tc>
        <w:tc>
          <w:tcPr>
            <w:tcW w:w="712" w:type="dxa"/>
            <w:tcBorders>
              <w:top w:val="single" w:sz="6" w:space="0" w:color="auto"/>
              <w:left w:val="nil"/>
              <w:bottom w:val="single" w:sz="6" w:space="0" w:color="auto"/>
              <w:right w:val="single" w:sz="6" w:space="0" w:color="auto"/>
            </w:tcBorders>
            <w:vAlign w:val="center"/>
          </w:tcPr>
          <w:p w:rsidR="00970B76" w:rsidRDefault="009865EA">
            <w:pPr>
              <w:pStyle w:val="ad"/>
              <w:jc w:val="center"/>
              <w:rPr>
                <w:bCs/>
              </w:rPr>
            </w:pPr>
            <w:r>
              <w:rPr>
                <w:rFonts w:hint="eastAsia"/>
                <w:bCs/>
              </w:rPr>
              <w:t>4</w:t>
            </w:r>
          </w:p>
        </w:tc>
        <w:tc>
          <w:tcPr>
            <w:tcW w:w="709" w:type="dxa"/>
            <w:tcBorders>
              <w:top w:val="single" w:sz="6" w:space="0" w:color="auto"/>
              <w:left w:val="nil"/>
              <w:bottom w:val="single" w:sz="6" w:space="0" w:color="auto"/>
              <w:right w:val="single" w:sz="6" w:space="0" w:color="auto"/>
            </w:tcBorders>
            <w:vAlign w:val="center"/>
          </w:tcPr>
          <w:p w:rsidR="00970B76" w:rsidRDefault="009865EA">
            <w:pPr>
              <w:pStyle w:val="ad"/>
              <w:rPr>
                <w:bCs/>
              </w:rPr>
            </w:pPr>
            <w:r>
              <w:rPr>
                <w:rFonts w:hint="eastAsia"/>
                <w:bCs/>
              </w:rPr>
              <w:t>本科及以上</w:t>
            </w:r>
          </w:p>
        </w:tc>
        <w:tc>
          <w:tcPr>
            <w:tcW w:w="1276" w:type="dxa"/>
            <w:tcBorders>
              <w:top w:val="single" w:sz="6" w:space="0" w:color="auto"/>
              <w:left w:val="nil"/>
              <w:bottom w:val="single" w:sz="6" w:space="0" w:color="auto"/>
              <w:right w:val="single" w:sz="6" w:space="0" w:color="auto"/>
            </w:tcBorders>
            <w:vAlign w:val="center"/>
          </w:tcPr>
          <w:p w:rsidR="00970B76" w:rsidRDefault="009865EA">
            <w:pPr>
              <w:pStyle w:val="ad"/>
              <w:rPr>
                <w:bCs/>
              </w:rPr>
            </w:pPr>
            <w:r>
              <w:rPr>
                <w:rFonts w:hint="eastAsia"/>
                <w:bCs/>
              </w:rPr>
              <w:t>计算机及其相关专业</w:t>
            </w:r>
          </w:p>
        </w:tc>
        <w:tc>
          <w:tcPr>
            <w:tcW w:w="992" w:type="dxa"/>
            <w:tcBorders>
              <w:top w:val="single" w:sz="6" w:space="0" w:color="auto"/>
              <w:left w:val="nil"/>
              <w:bottom w:val="single" w:sz="6" w:space="0" w:color="auto"/>
              <w:right w:val="single" w:sz="4" w:space="0" w:color="auto"/>
            </w:tcBorders>
            <w:vAlign w:val="center"/>
          </w:tcPr>
          <w:p w:rsidR="00970B76" w:rsidRDefault="009865EA">
            <w:pPr>
              <w:pStyle w:val="ad"/>
              <w:jc w:val="center"/>
              <w:rPr>
                <w:bCs/>
              </w:rPr>
            </w:pPr>
            <w:r>
              <w:rPr>
                <w:rFonts w:hint="eastAsia"/>
                <w:bCs/>
              </w:rPr>
              <w:t>长沙</w:t>
            </w:r>
          </w:p>
        </w:tc>
        <w:tc>
          <w:tcPr>
            <w:tcW w:w="3823" w:type="dxa"/>
            <w:tcBorders>
              <w:top w:val="single" w:sz="6" w:space="0" w:color="auto"/>
              <w:left w:val="nil"/>
              <w:bottom w:val="single" w:sz="6" w:space="0" w:color="auto"/>
              <w:right w:val="thickThinSmallGap" w:sz="12" w:space="0" w:color="auto"/>
            </w:tcBorders>
            <w:vAlign w:val="center"/>
          </w:tcPr>
          <w:p w:rsidR="00970B76" w:rsidRDefault="009865EA">
            <w:pPr>
              <w:pStyle w:val="ad"/>
              <w:rPr>
                <w:bCs/>
              </w:rPr>
            </w:pPr>
            <w:r>
              <w:rPr>
                <w:rFonts w:hint="eastAsia"/>
                <w:bCs/>
              </w:rPr>
              <w:t>岗位职责：</w:t>
            </w:r>
          </w:p>
          <w:p w:rsidR="00970B76" w:rsidRDefault="009865EA">
            <w:pPr>
              <w:pStyle w:val="ad"/>
            </w:pPr>
            <w:r>
              <w:rPr>
                <w:rFonts w:hint="eastAsia"/>
              </w:rPr>
              <w:t xml:space="preserve">1. </w:t>
            </w:r>
            <w:r>
              <w:rPr>
                <w:rFonts w:hint="eastAsia"/>
              </w:rPr>
              <w:t>从事嵌入式设备的软件研发工作；</w:t>
            </w:r>
          </w:p>
          <w:p w:rsidR="00970B76" w:rsidRDefault="009865EA">
            <w:pPr>
              <w:pStyle w:val="ad"/>
            </w:pPr>
            <w:r>
              <w:rPr>
                <w:rFonts w:hint="eastAsia"/>
              </w:rPr>
              <w:t xml:space="preserve">2. </w:t>
            </w:r>
            <w:r>
              <w:rPr>
                <w:rFonts w:hint="eastAsia"/>
              </w:rPr>
              <w:t>负责相关文档的编辑整理工作。</w:t>
            </w:r>
          </w:p>
        </w:tc>
      </w:tr>
    </w:tbl>
    <w:p w:rsidR="00970B76" w:rsidRDefault="00970B76">
      <w:pPr>
        <w:ind w:firstLineChars="200" w:firstLine="480"/>
        <w:rPr>
          <w:sz w:val="24"/>
          <w:szCs w:val="24"/>
        </w:rPr>
      </w:pPr>
    </w:p>
    <w:p w:rsidR="00970B76" w:rsidRDefault="009865EA">
      <w:pPr>
        <w:widowControl/>
        <w:jc w:val="left"/>
        <w:rPr>
          <w:sz w:val="24"/>
          <w:szCs w:val="24"/>
        </w:rPr>
      </w:pPr>
      <w:r>
        <w:rPr>
          <w:sz w:val="24"/>
          <w:szCs w:val="24"/>
        </w:rPr>
        <w:br w:type="page"/>
      </w:r>
    </w:p>
    <w:p w:rsidR="00970B76" w:rsidRDefault="009865EA">
      <w:pPr>
        <w:pStyle w:val="12"/>
      </w:pPr>
      <w:bookmarkStart w:id="118" w:name="_Toc499194181"/>
      <w:r>
        <w:rPr>
          <w:rFonts w:hint="eastAsia"/>
        </w:rPr>
        <w:lastRenderedPageBreak/>
        <w:t>68</w:t>
      </w:r>
      <w:r>
        <w:t xml:space="preserve"> </w:t>
      </w:r>
      <w:r>
        <w:rPr>
          <w:rFonts w:hint="eastAsia"/>
        </w:rPr>
        <w:t>北京慧清科技有限公司</w:t>
      </w:r>
      <w:bookmarkEnd w:id="118"/>
    </w:p>
    <w:tbl>
      <w:tblPr>
        <w:tblW w:w="9747" w:type="dxa"/>
        <w:jc w:val="center"/>
        <w:tblLayout w:type="fixed"/>
        <w:tblLook w:val="04A0" w:firstRow="1" w:lastRow="0" w:firstColumn="1" w:lastColumn="0" w:noHBand="0" w:noVBand="1"/>
      </w:tblPr>
      <w:tblGrid>
        <w:gridCol w:w="2235"/>
        <w:gridCol w:w="850"/>
        <w:gridCol w:w="1559"/>
        <w:gridCol w:w="2552"/>
        <w:gridCol w:w="1843"/>
        <w:gridCol w:w="708"/>
      </w:tblGrid>
      <w:tr w:rsidR="00970B76">
        <w:trPr>
          <w:trHeight w:val="2334"/>
          <w:jc w:val="center"/>
        </w:trPr>
        <w:tc>
          <w:tcPr>
            <w:tcW w:w="9747" w:type="dxa"/>
            <w:gridSpan w:val="6"/>
            <w:tcBorders>
              <w:top w:val="thinThickSmallGap" w:sz="12" w:space="0" w:color="auto"/>
              <w:left w:val="thinThickSmallGap" w:sz="12" w:space="0" w:color="auto"/>
              <w:bottom w:val="single" w:sz="6" w:space="0" w:color="auto"/>
              <w:right w:val="thickThinSmallGap" w:sz="12" w:space="0" w:color="auto"/>
            </w:tcBorders>
          </w:tcPr>
          <w:p w:rsidR="00970B76" w:rsidRDefault="009865EA">
            <w:pPr>
              <w:rPr>
                <w:rFonts w:eastAsia="黑体"/>
                <w:b/>
                <w:bCs/>
                <w:sz w:val="24"/>
                <w:szCs w:val="24"/>
              </w:rPr>
            </w:pPr>
            <w:r>
              <w:rPr>
                <w:rFonts w:eastAsia="黑体" w:hint="eastAsia"/>
                <w:b/>
                <w:bCs/>
                <w:sz w:val="24"/>
                <w:szCs w:val="24"/>
              </w:rPr>
              <w:t>公司简介</w:t>
            </w:r>
            <w:r>
              <w:rPr>
                <w:rFonts w:ascii="黑体" w:eastAsia="黑体" w:hAnsi="黑体" w:hint="eastAsia"/>
                <w:b/>
                <w:bCs/>
                <w:sz w:val="24"/>
                <w:szCs w:val="24"/>
              </w:rPr>
              <w:t>:</w:t>
            </w:r>
            <w:r>
              <w:rPr>
                <w:rFonts w:hint="eastAsia"/>
                <w:sz w:val="24"/>
                <w:szCs w:val="24"/>
              </w:rPr>
              <w:t>慧清科技有限公司是一家从事军用通信设备研制、生产及服务的高新技术企业，主要产品覆盖海、陆、空、火箭军等领域，二十余种型号装备，是我军战术数据链及战术互联网领域产品的主要供应商。慧清取自“智慧为源，清心为本”。智慧为源，公司创造的价值全部来自慧清人的聪明智慧，是公司生存和发展的源泉；清心为本，是慧清始终坚持稳健、专注的行事风格，致力为我军提供最优良的装备，全身心助力于我军信息化体系的建设。北京公司坐落在自然风光秀美的中关村密云科技园，占地</w:t>
            </w:r>
            <w:r>
              <w:rPr>
                <w:rFonts w:hint="eastAsia"/>
                <w:sz w:val="24"/>
                <w:szCs w:val="24"/>
              </w:rPr>
              <w:t>50000</w:t>
            </w:r>
            <w:r>
              <w:rPr>
                <w:rFonts w:ascii="黑体" w:hAnsi="黑体" w:hint="eastAsia"/>
                <w:sz w:val="24"/>
                <w:szCs w:val="24"/>
              </w:rPr>
              <w:t>余平米，办公面积</w:t>
            </w:r>
            <w:r>
              <w:rPr>
                <w:rFonts w:hint="eastAsia"/>
                <w:sz w:val="24"/>
                <w:szCs w:val="24"/>
              </w:rPr>
              <w:t>17000</w:t>
            </w:r>
            <w:r>
              <w:rPr>
                <w:rFonts w:ascii="黑体" w:hAnsi="黑体" w:hint="eastAsia"/>
                <w:sz w:val="24"/>
                <w:szCs w:val="24"/>
              </w:rPr>
              <w:t>余平米。成都研发中心位于高新西区龙湖</w:t>
            </w:r>
            <w:r>
              <w:rPr>
                <w:rFonts w:ascii="黑体" w:hAnsi="黑体" w:hint="eastAsia"/>
                <w:sz w:val="24"/>
                <w:szCs w:val="24"/>
              </w:rPr>
              <w:t>时代天街，紧邻电子科技大学。全体员工</w:t>
            </w:r>
            <w:r>
              <w:rPr>
                <w:rFonts w:hint="eastAsia"/>
                <w:sz w:val="24"/>
                <w:szCs w:val="24"/>
              </w:rPr>
              <w:t>200</w:t>
            </w:r>
            <w:r>
              <w:rPr>
                <w:rFonts w:ascii="黑体" w:hAnsi="黑体" w:hint="eastAsia"/>
                <w:sz w:val="24"/>
                <w:szCs w:val="24"/>
              </w:rPr>
              <w:t>余人，其中半数以上拥有博士硕士学历。</w:t>
            </w:r>
            <w:r>
              <w:rPr>
                <w:rFonts w:hint="eastAsia"/>
                <w:sz w:val="24"/>
                <w:szCs w:val="24"/>
              </w:rPr>
              <w:t>军用通信作为通信领域新的增长点，慧清将紧握时代的契机，不断提升自身综合实力。不忘初心，满怀“致力国防通信</w:t>
            </w:r>
            <w:r>
              <w:rPr>
                <w:rFonts w:hint="eastAsia"/>
                <w:sz w:val="24"/>
                <w:szCs w:val="24"/>
              </w:rPr>
              <w:t xml:space="preserve"> </w:t>
            </w:r>
            <w:r>
              <w:rPr>
                <w:rFonts w:hint="eastAsia"/>
                <w:sz w:val="24"/>
                <w:szCs w:val="24"/>
              </w:rPr>
              <w:t>捍卫民族尊严”的使命感，助力“中国梦</w:t>
            </w:r>
            <w:r>
              <w:rPr>
                <w:rFonts w:hint="eastAsia"/>
                <w:sz w:val="24"/>
                <w:szCs w:val="24"/>
              </w:rPr>
              <w:t xml:space="preserve"> </w:t>
            </w:r>
            <w:r>
              <w:rPr>
                <w:rFonts w:hint="eastAsia"/>
                <w:sz w:val="24"/>
                <w:szCs w:val="24"/>
              </w:rPr>
              <w:t>强军梦”的实现</w:t>
            </w:r>
            <w:r>
              <w:rPr>
                <w:rFonts w:hint="eastAsia"/>
                <w:bCs/>
                <w:sz w:val="24"/>
                <w:szCs w:val="24"/>
              </w:rPr>
              <w:t>。</w:t>
            </w:r>
          </w:p>
        </w:tc>
      </w:tr>
      <w:tr w:rsidR="00970B76">
        <w:trPr>
          <w:trHeight w:val="443"/>
          <w:jc w:val="center"/>
        </w:trPr>
        <w:tc>
          <w:tcPr>
            <w:tcW w:w="2235"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widowControl/>
              <w:jc w:val="center"/>
              <w:rPr>
                <w:rFonts w:ascii="宋体" w:eastAsia="黑体" w:hAnsi="宋体"/>
                <w:b/>
                <w:bCs/>
                <w:kern w:val="0"/>
                <w:sz w:val="24"/>
                <w:szCs w:val="24"/>
              </w:rPr>
            </w:pPr>
            <w:r>
              <w:rPr>
                <w:rFonts w:ascii="宋体" w:eastAsia="黑体" w:hAnsi="宋体" w:cs="宋体" w:hint="eastAsia"/>
                <w:b/>
                <w:bCs/>
                <w:kern w:val="0"/>
                <w:sz w:val="24"/>
                <w:szCs w:val="24"/>
              </w:rPr>
              <w:t>简历接收邮箱</w:t>
            </w:r>
          </w:p>
        </w:tc>
        <w:tc>
          <w:tcPr>
            <w:tcW w:w="2409" w:type="dxa"/>
            <w:gridSpan w:val="2"/>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eastAsia="黑体" w:hAnsi="宋体"/>
                <w:b/>
                <w:bCs/>
                <w:kern w:val="0"/>
                <w:sz w:val="24"/>
                <w:szCs w:val="24"/>
              </w:rPr>
            </w:pPr>
            <w:r>
              <w:rPr>
                <w:rFonts w:ascii="宋体" w:eastAsia="黑体" w:hAnsi="宋体" w:hint="eastAsia"/>
                <w:b/>
                <w:bCs/>
                <w:kern w:val="0"/>
                <w:sz w:val="24"/>
                <w:szCs w:val="24"/>
              </w:rPr>
              <w:t>hr@huiqingkeji.com</w:t>
            </w:r>
          </w:p>
        </w:tc>
        <w:tc>
          <w:tcPr>
            <w:tcW w:w="2552"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eastAsia="黑体" w:hAnsi="宋体"/>
                <w:b/>
                <w:bCs/>
                <w:kern w:val="0"/>
                <w:sz w:val="24"/>
                <w:szCs w:val="24"/>
              </w:rPr>
            </w:pPr>
            <w:r>
              <w:rPr>
                <w:rFonts w:ascii="宋体" w:eastAsia="黑体" w:hAnsi="宋体" w:cs="宋体" w:hint="eastAsia"/>
                <w:b/>
                <w:bCs/>
                <w:kern w:val="0"/>
                <w:sz w:val="24"/>
                <w:szCs w:val="24"/>
              </w:rPr>
              <w:t>简历接收截止时间</w:t>
            </w:r>
          </w:p>
        </w:tc>
        <w:tc>
          <w:tcPr>
            <w:tcW w:w="2551" w:type="dxa"/>
            <w:gridSpan w:val="2"/>
            <w:tcBorders>
              <w:top w:val="single" w:sz="4" w:space="0" w:color="4F81BD"/>
              <w:left w:val="nil"/>
              <w:bottom w:val="single" w:sz="6" w:space="0" w:color="auto"/>
              <w:right w:val="thickThinSmallGap" w:sz="12" w:space="0" w:color="auto"/>
            </w:tcBorders>
            <w:vAlign w:val="center"/>
          </w:tcPr>
          <w:p w:rsidR="00970B76" w:rsidRDefault="009865EA">
            <w:pPr>
              <w:widowControl/>
              <w:jc w:val="center"/>
              <w:rPr>
                <w:rFonts w:ascii="宋体" w:eastAsia="黑体" w:hAnsi="宋体"/>
                <w:b/>
                <w:bCs/>
                <w:kern w:val="0"/>
                <w:sz w:val="24"/>
                <w:szCs w:val="24"/>
              </w:rPr>
            </w:pPr>
            <w:r>
              <w:rPr>
                <w:rFonts w:ascii="宋体" w:eastAsia="黑体" w:hAnsi="宋体" w:hint="eastAsia"/>
                <w:b/>
                <w:bCs/>
                <w:kern w:val="0"/>
                <w:sz w:val="24"/>
                <w:szCs w:val="24"/>
              </w:rPr>
              <w:t>2018-6-30</w:t>
            </w:r>
          </w:p>
        </w:tc>
      </w:tr>
      <w:tr w:rsidR="00970B76">
        <w:trPr>
          <w:trHeight w:val="443"/>
          <w:jc w:val="center"/>
        </w:trPr>
        <w:tc>
          <w:tcPr>
            <w:tcW w:w="2235"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widowControl/>
              <w:jc w:val="center"/>
              <w:rPr>
                <w:rFonts w:eastAsia="黑体"/>
                <w:b/>
                <w:bCs/>
                <w:sz w:val="24"/>
                <w:szCs w:val="24"/>
              </w:rPr>
            </w:pPr>
            <w:r>
              <w:rPr>
                <w:rFonts w:eastAsia="黑体" w:hint="eastAsia"/>
                <w:b/>
                <w:bCs/>
                <w:sz w:val="24"/>
                <w:szCs w:val="24"/>
              </w:rPr>
              <w:t>招聘岗位</w:t>
            </w:r>
          </w:p>
        </w:tc>
        <w:tc>
          <w:tcPr>
            <w:tcW w:w="850" w:type="dxa"/>
            <w:tcBorders>
              <w:top w:val="single" w:sz="6" w:space="0" w:color="auto"/>
              <w:left w:val="nil"/>
              <w:bottom w:val="single" w:sz="6" w:space="0" w:color="auto"/>
              <w:right w:val="single" w:sz="6" w:space="0" w:color="auto"/>
            </w:tcBorders>
            <w:vAlign w:val="center"/>
          </w:tcPr>
          <w:p w:rsidR="00970B76" w:rsidRDefault="009865EA">
            <w:pPr>
              <w:jc w:val="center"/>
              <w:rPr>
                <w:rFonts w:eastAsia="黑体"/>
                <w:b/>
                <w:bCs/>
                <w:sz w:val="24"/>
                <w:szCs w:val="24"/>
              </w:rPr>
            </w:pPr>
            <w:r>
              <w:rPr>
                <w:rFonts w:eastAsia="黑体" w:hint="eastAsia"/>
                <w:b/>
                <w:bCs/>
                <w:sz w:val="24"/>
                <w:szCs w:val="24"/>
              </w:rPr>
              <w:t>招聘人数</w:t>
            </w:r>
          </w:p>
        </w:tc>
        <w:tc>
          <w:tcPr>
            <w:tcW w:w="1559" w:type="dxa"/>
            <w:tcBorders>
              <w:top w:val="single" w:sz="6" w:space="0" w:color="auto"/>
              <w:left w:val="nil"/>
              <w:bottom w:val="single" w:sz="6" w:space="0" w:color="auto"/>
              <w:right w:val="single" w:sz="6" w:space="0" w:color="auto"/>
            </w:tcBorders>
            <w:vAlign w:val="center"/>
          </w:tcPr>
          <w:p w:rsidR="00970B76" w:rsidRDefault="009865EA">
            <w:pPr>
              <w:jc w:val="center"/>
              <w:rPr>
                <w:rFonts w:eastAsia="黑体"/>
                <w:b/>
                <w:bCs/>
                <w:sz w:val="24"/>
                <w:szCs w:val="24"/>
              </w:rPr>
            </w:pPr>
            <w:r>
              <w:rPr>
                <w:rFonts w:eastAsia="黑体" w:hint="eastAsia"/>
                <w:b/>
                <w:bCs/>
                <w:sz w:val="24"/>
                <w:szCs w:val="24"/>
              </w:rPr>
              <w:t>学历要求</w:t>
            </w:r>
          </w:p>
        </w:tc>
        <w:tc>
          <w:tcPr>
            <w:tcW w:w="2552" w:type="dxa"/>
            <w:tcBorders>
              <w:top w:val="single" w:sz="6" w:space="0" w:color="auto"/>
              <w:left w:val="nil"/>
              <w:bottom w:val="single" w:sz="6" w:space="0" w:color="auto"/>
              <w:right w:val="single" w:sz="6" w:space="0" w:color="auto"/>
            </w:tcBorders>
            <w:vAlign w:val="center"/>
          </w:tcPr>
          <w:p w:rsidR="00970B76" w:rsidRDefault="009865EA">
            <w:pPr>
              <w:jc w:val="center"/>
              <w:rPr>
                <w:rFonts w:eastAsia="黑体"/>
                <w:b/>
                <w:bCs/>
                <w:sz w:val="24"/>
                <w:szCs w:val="24"/>
              </w:rPr>
            </w:pPr>
            <w:r>
              <w:rPr>
                <w:rFonts w:eastAsia="黑体" w:hint="eastAsia"/>
                <w:b/>
                <w:bCs/>
                <w:sz w:val="24"/>
                <w:szCs w:val="24"/>
              </w:rPr>
              <w:t>招聘专业</w:t>
            </w:r>
          </w:p>
        </w:tc>
        <w:tc>
          <w:tcPr>
            <w:tcW w:w="1843" w:type="dxa"/>
            <w:tcBorders>
              <w:top w:val="single" w:sz="4" w:space="0" w:color="4F81BD"/>
              <w:left w:val="nil"/>
              <w:bottom w:val="single" w:sz="6" w:space="0" w:color="auto"/>
              <w:right w:val="single" w:sz="4" w:space="0" w:color="auto"/>
            </w:tcBorders>
            <w:vAlign w:val="center"/>
          </w:tcPr>
          <w:p w:rsidR="00970B76" w:rsidRDefault="009865EA">
            <w:pPr>
              <w:jc w:val="center"/>
              <w:rPr>
                <w:rFonts w:eastAsia="黑体"/>
                <w:b/>
                <w:bCs/>
                <w:sz w:val="24"/>
                <w:szCs w:val="24"/>
              </w:rPr>
            </w:pPr>
            <w:r>
              <w:rPr>
                <w:rFonts w:eastAsia="黑体" w:hint="eastAsia"/>
                <w:b/>
                <w:bCs/>
                <w:sz w:val="24"/>
                <w:szCs w:val="24"/>
              </w:rPr>
              <w:t>工作地点</w:t>
            </w:r>
          </w:p>
        </w:tc>
        <w:tc>
          <w:tcPr>
            <w:tcW w:w="708" w:type="dxa"/>
            <w:tcBorders>
              <w:top w:val="single" w:sz="6" w:space="0" w:color="auto"/>
              <w:left w:val="nil"/>
              <w:bottom w:val="single" w:sz="6" w:space="0" w:color="auto"/>
              <w:right w:val="thickThinSmallGap" w:sz="12" w:space="0" w:color="auto"/>
            </w:tcBorders>
            <w:vAlign w:val="center"/>
          </w:tcPr>
          <w:p w:rsidR="00970B76" w:rsidRDefault="009865EA">
            <w:pPr>
              <w:jc w:val="center"/>
              <w:rPr>
                <w:rFonts w:eastAsia="黑体"/>
                <w:b/>
                <w:bCs/>
                <w:sz w:val="24"/>
                <w:szCs w:val="24"/>
              </w:rPr>
            </w:pPr>
            <w:r>
              <w:rPr>
                <w:rFonts w:eastAsia="黑体" w:hint="eastAsia"/>
                <w:b/>
                <w:bCs/>
                <w:sz w:val="24"/>
                <w:szCs w:val="24"/>
              </w:rPr>
              <w:t>其他要求</w:t>
            </w:r>
          </w:p>
        </w:tc>
      </w:tr>
      <w:tr w:rsidR="00970B76">
        <w:trPr>
          <w:trHeight w:val="502"/>
          <w:jc w:val="center"/>
        </w:trPr>
        <w:tc>
          <w:tcPr>
            <w:tcW w:w="2235"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widowControl/>
              <w:jc w:val="center"/>
              <w:rPr>
                <w:rFonts w:ascii="宋体" w:hAnsi="宋体"/>
                <w:bCs/>
                <w:kern w:val="0"/>
                <w:sz w:val="24"/>
                <w:szCs w:val="24"/>
              </w:rPr>
            </w:pPr>
            <w:r>
              <w:rPr>
                <w:rFonts w:ascii="宋体" w:hAnsi="宋体" w:hint="eastAsia"/>
                <w:bCs/>
                <w:kern w:val="0"/>
                <w:sz w:val="24"/>
                <w:szCs w:val="24"/>
              </w:rPr>
              <w:t>DSP</w:t>
            </w:r>
            <w:r>
              <w:rPr>
                <w:rFonts w:ascii="宋体" w:hAnsi="宋体" w:hint="eastAsia"/>
                <w:bCs/>
                <w:kern w:val="0"/>
                <w:sz w:val="24"/>
                <w:szCs w:val="24"/>
              </w:rPr>
              <w:t>工程师</w:t>
            </w:r>
          </w:p>
        </w:tc>
        <w:tc>
          <w:tcPr>
            <w:tcW w:w="850"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hAnsi="宋体"/>
                <w:bCs/>
                <w:kern w:val="0"/>
                <w:sz w:val="24"/>
                <w:szCs w:val="24"/>
              </w:rPr>
            </w:pPr>
            <w:r>
              <w:rPr>
                <w:rFonts w:ascii="宋体" w:hAnsi="宋体" w:hint="eastAsia"/>
                <w:bCs/>
                <w:kern w:val="0"/>
                <w:sz w:val="24"/>
                <w:szCs w:val="24"/>
              </w:rPr>
              <w:t>4</w:t>
            </w:r>
          </w:p>
        </w:tc>
        <w:tc>
          <w:tcPr>
            <w:tcW w:w="1559"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hAnsi="宋体"/>
                <w:bCs/>
                <w:kern w:val="0"/>
                <w:sz w:val="24"/>
                <w:szCs w:val="24"/>
              </w:rPr>
            </w:pPr>
            <w:r>
              <w:rPr>
                <w:rFonts w:ascii="宋体" w:hAnsi="宋体" w:hint="eastAsia"/>
                <w:bCs/>
                <w:kern w:val="0"/>
                <w:sz w:val="24"/>
                <w:szCs w:val="24"/>
              </w:rPr>
              <w:t>本科及以上</w:t>
            </w:r>
          </w:p>
        </w:tc>
        <w:tc>
          <w:tcPr>
            <w:tcW w:w="2552"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hAnsi="宋体"/>
                <w:bCs/>
                <w:kern w:val="0"/>
                <w:sz w:val="24"/>
                <w:szCs w:val="24"/>
              </w:rPr>
            </w:pPr>
            <w:r>
              <w:rPr>
                <w:rFonts w:ascii="宋体" w:hAnsi="宋体" w:hint="eastAsia"/>
                <w:bCs/>
                <w:kern w:val="0"/>
                <w:sz w:val="24"/>
                <w:szCs w:val="24"/>
              </w:rPr>
              <w:t>电子、信息、通信等</w:t>
            </w:r>
          </w:p>
        </w:tc>
        <w:tc>
          <w:tcPr>
            <w:tcW w:w="1843" w:type="dxa"/>
            <w:tcBorders>
              <w:top w:val="single" w:sz="6" w:space="0" w:color="auto"/>
              <w:left w:val="nil"/>
              <w:bottom w:val="single" w:sz="6" w:space="0" w:color="auto"/>
              <w:right w:val="single" w:sz="4" w:space="0" w:color="auto"/>
            </w:tcBorders>
            <w:vAlign w:val="center"/>
          </w:tcPr>
          <w:p w:rsidR="00970B76" w:rsidRDefault="009865EA">
            <w:pPr>
              <w:widowControl/>
              <w:jc w:val="center"/>
              <w:rPr>
                <w:rFonts w:ascii="宋体" w:hAnsi="宋体"/>
                <w:bCs/>
                <w:kern w:val="0"/>
                <w:sz w:val="24"/>
                <w:szCs w:val="24"/>
              </w:rPr>
            </w:pPr>
            <w:r>
              <w:rPr>
                <w:rFonts w:ascii="宋体" w:hAnsi="宋体" w:hint="eastAsia"/>
                <w:bCs/>
                <w:kern w:val="0"/>
                <w:sz w:val="24"/>
                <w:szCs w:val="24"/>
              </w:rPr>
              <w:t>北京</w:t>
            </w:r>
            <w:r>
              <w:rPr>
                <w:rFonts w:ascii="宋体" w:hAnsi="宋体" w:hint="eastAsia"/>
                <w:bCs/>
                <w:kern w:val="0"/>
                <w:sz w:val="24"/>
                <w:szCs w:val="24"/>
              </w:rPr>
              <w:t>/</w:t>
            </w:r>
            <w:r>
              <w:rPr>
                <w:rFonts w:ascii="宋体" w:hAnsi="宋体" w:hint="eastAsia"/>
                <w:bCs/>
                <w:kern w:val="0"/>
                <w:sz w:val="24"/>
                <w:szCs w:val="24"/>
              </w:rPr>
              <w:t>成都</w:t>
            </w:r>
          </w:p>
        </w:tc>
        <w:tc>
          <w:tcPr>
            <w:tcW w:w="708" w:type="dxa"/>
            <w:tcBorders>
              <w:top w:val="single" w:sz="6" w:space="0" w:color="auto"/>
              <w:left w:val="nil"/>
              <w:bottom w:val="single" w:sz="6" w:space="0" w:color="auto"/>
              <w:right w:val="thickThinSmallGap" w:sz="12" w:space="0" w:color="auto"/>
            </w:tcBorders>
            <w:vAlign w:val="center"/>
          </w:tcPr>
          <w:p w:rsidR="00970B76" w:rsidRDefault="00970B76">
            <w:pPr>
              <w:widowControl/>
              <w:jc w:val="center"/>
              <w:rPr>
                <w:rFonts w:ascii="宋体" w:hAnsi="宋体"/>
                <w:bCs/>
                <w:kern w:val="0"/>
                <w:sz w:val="24"/>
                <w:szCs w:val="24"/>
              </w:rPr>
            </w:pPr>
          </w:p>
        </w:tc>
      </w:tr>
      <w:tr w:rsidR="00970B76">
        <w:trPr>
          <w:trHeight w:val="502"/>
          <w:jc w:val="center"/>
        </w:trPr>
        <w:tc>
          <w:tcPr>
            <w:tcW w:w="2235"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widowControl/>
              <w:jc w:val="center"/>
              <w:rPr>
                <w:rFonts w:ascii="宋体" w:hAnsi="宋体"/>
                <w:bCs/>
                <w:kern w:val="0"/>
                <w:sz w:val="24"/>
                <w:szCs w:val="24"/>
              </w:rPr>
            </w:pPr>
            <w:r>
              <w:rPr>
                <w:rFonts w:ascii="宋体" w:hAnsi="宋体" w:hint="eastAsia"/>
                <w:bCs/>
                <w:kern w:val="0"/>
                <w:sz w:val="24"/>
                <w:szCs w:val="24"/>
              </w:rPr>
              <w:t>FPGA</w:t>
            </w:r>
            <w:r>
              <w:rPr>
                <w:rFonts w:ascii="宋体" w:hAnsi="宋体" w:hint="eastAsia"/>
                <w:bCs/>
                <w:kern w:val="0"/>
                <w:sz w:val="24"/>
                <w:szCs w:val="24"/>
              </w:rPr>
              <w:t>工程师</w:t>
            </w:r>
          </w:p>
        </w:tc>
        <w:tc>
          <w:tcPr>
            <w:tcW w:w="850"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hAnsi="宋体"/>
                <w:bCs/>
                <w:kern w:val="0"/>
                <w:sz w:val="24"/>
                <w:szCs w:val="24"/>
              </w:rPr>
            </w:pPr>
            <w:r>
              <w:rPr>
                <w:rFonts w:ascii="宋体" w:hAnsi="宋体" w:hint="eastAsia"/>
                <w:bCs/>
                <w:kern w:val="0"/>
                <w:sz w:val="24"/>
                <w:szCs w:val="24"/>
              </w:rPr>
              <w:t>4</w:t>
            </w:r>
          </w:p>
        </w:tc>
        <w:tc>
          <w:tcPr>
            <w:tcW w:w="1559"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hAnsi="宋体"/>
                <w:bCs/>
                <w:kern w:val="0"/>
                <w:sz w:val="24"/>
                <w:szCs w:val="24"/>
              </w:rPr>
            </w:pPr>
            <w:r>
              <w:rPr>
                <w:rFonts w:ascii="宋体" w:hAnsi="宋体" w:hint="eastAsia"/>
                <w:bCs/>
                <w:kern w:val="0"/>
                <w:sz w:val="24"/>
                <w:szCs w:val="24"/>
              </w:rPr>
              <w:t>本科及以上</w:t>
            </w:r>
          </w:p>
        </w:tc>
        <w:tc>
          <w:tcPr>
            <w:tcW w:w="2552"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hAnsi="宋体"/>
                <w:bCs/>
                <w:kern w:val="0"/>
                <w:sz w:val="24"/>
                <w:szCs w:val="24"/>
              </w:rPr>
            </w:pPr>
            <w:r>
              <w:rPr>
                <w:rFonts w:ascii="宋体" w:hAnsi="宋体" w:hint="eastAsia"/>
                <w:bCs/>
                <w:kern w:val="0"/>
                <w:sz w:val="24"/>
                <w:szCs w:val="24"/>
              </w:rPr>
              <w:t>通信、电子等</w:t>
            </w:r>
          </w:p>
        </w:tc>
        <w:tc>
          <w:tcPr>
            <w:tcW w:w="1843" w:type="dxa"/>
            <w:tcBorders>
              <w:top w:val="single" w:sz="6" w:space="0" w:color="auto"/>
              <w:left w:val="nil"/>
              <w:bottom w:val="single" w:sz="6" w:space="0" w:color="auto"/>
              <w:right w:val="single" w:sz="4" w:space="0" w:color="auto"/>
            </w:tcBorders>
            <w:vAlign w:val="center"/>
          </w:tcPr>
          <w:p w:rsidR="00970B76" w:rsidRDefault="009865EA">
            <w:pPr>
              <w:widowControl/>
              <w:jc w:val="center"/>
              <w:rPr>
                <w:rFonts w:ascii="宋体" w:hAnsi="宋体"/>
                <w:bCs/>
                <w:kern w:val="0"/>
                <w:sz w:val="24"/>
                <w:szCs w:val="24"/>
              </w:rPr>
            </w:pPr>
            <w:r>
              <w:rPr>
                <w:rFonts w:ascii="宋体" w:hAnsi="宋体" w:hint="eastAsia"/>
                <w:bCs/>
                <w:kern w:val="0"/>
                <w:sz w:val="24"/>
                <w:szCs w:val="24"/>
              </w:rPr>
              <w:t>北京</w:t>
            </w:r>
            <w:r>
              <w:rPr>
                <w:rFonts w:ascii="宋体" w:hAnsi="宋体" w:hint="eastAsia"/>
                <w:bCs/>
                <w:kern w:val="0"/>
                <w:sz w:val="24"/>
                <w:szCs w:val="24"/>
              </w:rPr>
              <w:t>/</w:t>
            </w:r>
            <w:r>
              <w:rPr>
                <w:rFonts w:ascii="宋体" w:hAnsi="宋体" w:hint="eastAsia"/>
                <w:bCs/>
                <w:kern w:val="0"/>
                <w:sz w:val="24"/>
                <w:szCs w:val="24"/>
              </w:rPr>
              <w:t>成都</w:t>
            </w:r>
          </w:p>
        </w:tc>
        <w:tc>
          <w:tcPr>
            <w:tcW w:w="708" w:type="dxa"/>
            <w:tcBorders>
              <w:top w:val="single" w:sz="6" w:space="0" w:color="auto"/>
              <w:left w:val="nil"/>
              <w:bottom w:val="single" w:sz="6" w:space="0" w:color="auto"/>
              <w:right w:val="thickThinSmallGap" w:sz="12" w:space="0" w:color="auto"/>
            </w:tcBorders>
            <w:vAlign w:val="center"/>
          </w:tcPr>
          <w:p w:rsidR="00970B76" w:rsidRDefault="00970B76">
            <w:pPr>
              <w:widowControl/>
              <w:jc w:val="center"/>
              <w:rPr>
                <w:rFonts w:ascii="宋体" w:hAnsi="宋体"/>
                <w:bCs/>
                <w:kern w:val="0"/>
                <w:sz w:val="24"/>
                <w:szCs w:val="24"/>
              </w:rPr>
            </w:pPr>
          </w:p>
        </w:tc>
      </w:tr>
      <w:tr w:rsidR="00970B76">
        <w:trPr>
          <w:trHeight w:val="502"/>
          <w:jc w:val="center"/>
        </w:trPr>
        <w:tc>
          <w:tcPr>
            <w:tcW w:w="2235"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widowControl/>
              <w:jc w:val="center"/>
              <w:rPr>
                <w:rFonts w:ascii="宋体" w:hAnsi="宋体"/>
                <w:bCs/>
                <w:kern w:val="0"/>
                <w:sz w:val="24"/>
                <w:szCs w:val="24"/>
              </w:rPr>
            </w:pPr>
            <w:r>
              <w:rPr>
                <w:rFonts w:ascii="宋体" w:hAnsi="宋体" w:hint="eastAsia"/>
                <w:bCs/>
                <w:kern w:val="0"/>
                <w:sz w:val="24"/>
                <w:szCs w:val="24"/>
              </w:rPr>
              <w:t>嵌入式软件工程师</w:t>
            </w:r>
          </w:p>
        </w:tc>
        <w:tc>
          <w:tcPr>
            <w:tcW w:w="850"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hAnsi="宋体"/>
                <w:bCs/>
                <w:kern w:val="0"/>
                <w:sz w:val="24"/>
                <w:szCs w:val="24"/>
              </w:rPr>
            </w:pPr>
            <w:r>
              <w:rPr>
                <w:rFonts w:ascii="宋体" w:hAnsi="宋体" w:hint="eastAsia"/>
                <w:bCs/>
                <w:kern w:val="0"/>
                <w:sz w:val="24"/>
                <w:szCs w:val="24"/>
              </w:rPr>
              <w:t>4</w:t>
            </w:r>
          </w:p>
        </w:tc>
        <w:tc>
          <w:tcPr>
            <w:tcW w:w="1559"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hAnsi="宋体"/>
                <w:bCs/>
                <w:kern w:val="0"/>
                <w:sz w:val="24"/>
                <w:szCs w:val="24"/>
              </w:rPr>
            </w:pPr>
            <w:r>
              <w:rPr>
                <w:rFonts w:ascii="宋体" w:hAnsi="宋体" w:hint="eastAsia"/>
                <w:bCs/>
                <w:kern w:val="0"/>
                <w:sz w:val="24"/>
                <w:szCs w:val="24"/>
              </w:rPr>
              <w:t>本科及以上</w:t>
            </w:r>
          </w:p>
        </w:tc>
        <w:tc>
          <w:tcPr>
            <w:tcW w:w="2552" w:type="dxa"/>
            <w:tcBorders>
              <w:top w:val="single" w:sz="6" w:space="0" w:color="auto"/>
              <w:left w:val="nil"/>
              <w:bottom w:val="single" w:sz="6" w:space="0" w:color="auto"/>
              <w:right w:val="single" w:sz="6" w:space="0" w:color="auto"/>
            </w:tcBorders>
            <w:vAlign w:val="center"/>
          </w:tcPr>
          <w:p w:rsidR="00970B76" w:rsidRDefault="009865EA">
            <w:pPr>
              <w:widowControl/>
              <w:rPr>
                <w:rFonts w:ascii="宋体" w:hAnsi="宋体"/>
                <w:bCs/>
                <w:kern w:val="0"/>
                <w:sz w:val="24"/>
                <w:szCs w:val="24"/>
              </w:rPr>
            </w:pPr>
            <w:r>
              <w:rPr>
                <w:rFonts w:ascii="宋体" w:hAnsi="宋体" w:hint="eastAsia"/>
                <w:bCs/>
                <w:kern w:val="0"/>
                <w:sz w:val="24"/>
                <w:szCs w:val="24"/>
              </w:rPr>
              <w:t>计算机、通信、电子等</w:t>
            </w:r>
          </w:p>
        </w:tc>
        <w:tc>
          <w:tcPr>
            <w:tcW w:w="1843" w:type="dxa"/>
            <w:tcBorders>
              <w:top w:val="single" w:sz="6" w:space="0" w:color="auto"/>
              <w:left w:val="nil"/>
              <w:bottom w:val="single" w:sz="6" w:space="0" w:color="auto"/>
              <w:right w:val="single" w:sz="4" w:space="0" w:color="auto"/>
            </w:tcBorders>
            <w:vAlign w:val="center"/>
          </w:tcPr>
          <w:p w:rsidR="00970B76" w:rsidRDefault="009865EA">
            <w:pPr>
              <w:widowControl/>
              <w:jc w:val="center"/>
              <w:rPr>
                <w:rFonts w:ascii="宋体" w:hAnsi="宋体"/>
                <w:bCs/>
                <w:kern w:val="0"/>
                <w:sz w:val="24"/>
                <w:szCs w:val="24"/>
              </w:rPr>
            </w:pPr>
            <w:r>
              <w:rPr>
                <w:rFonts w:ascii="宋体" w:hAnsi="宋体" w:hint="eastAsia"/>
                <w:bCs/>
                <w:kern w:val="0"/>
                <w:sz w:val="24"/>
                <w:szCs w:val="24"/>
              </w:rPr>
              <w:t>北京</w:t>
            </w:r>
            <w:r>
              <w:rPr>
                <w:rFonts w:ascii="宋体" w:hAnsi="宋体" w:hint="eastAsia"/>
                <w:bCs/>
                <w:kern w:val="0"/>
                <w:sz w:val="24"/>
                <w:szCs w:val="24"/>
              </w:rPr>
              <w:t>/</w:t>
            </w:r>
            <w:r>
              <w:rPr>
                <w:rFonts w:ascii="宋体" w:hAnsi="宋体" w:hint="eastAsia"/>
                <w:bCs/>
                <w:kern w:val="0"/>
                <w:sz w:val="24"/>
                <w:szCs w:val="24"/>
              </w:rPr>
              <w:t>成都</w:t>
            </w:r>
          </w:p>
        </w:tc>
        <w:tc>
          <w:tcPr>
            <w:tcW w:w="708" w:type="dxa"/>
            <w:tcBorders>
              <w:top w:val="single" w:sz="6" w:space="0" w:color="auto"/>
              <w:left w:val="nil"/>
              <w:bottom w:val="single" w:sz="6" w:space="0" w:color="auto"/>
              <w:right w:val="thickThinSmallGap" w:sz="12" w:space="0" w:color="auto"/>
            </w:tcBorders>
            <w:vAlign w:val="center"/>
          </w:tcPr>
          <w:p w:rsidR="00970B76" w:rsidRDefault="00970B76">
            <w:pPr>
              <w:widowControl/>
              <w:jc w:val="center"/>
              <w:rPr>
                <w:rFonts w:ascii="宋体" w:hAnsi="宋体"/>
                <w:bCs/>
                <w:kern w:val="0"/>
                <w:sz w:val="24"/>
                <w:szCs w:val="24"/>
              </w:rPr>
            </w:pPr>
          </w:p>
        </w:tc>
      </w:tr>
      <w:tr w:rsidR="00970B76">
        <w:trPr>
          <w:trHeight w:val="502"/>
          <w:jc w:val="center"/>
        </w:trPr>
        <w:tc>
          <w:tcPr>
            <w:tcW w:w="2235"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widowControl/>
              <w:jc w:val="center"/>
              <w:rPr>
                <w:rFonts w:ascii="宋体" w:hAnsi="宋体"/>
                <w:bCs/>
                <w:kern w:val="0"/>
                <w:sz w:val="24"/>
                <w:szCs w:val="24"/>
              </w:rPr>
            </w:pPr>
            <w:r>
              <w:rPr>
                <w:rFonts w:ascii="宋体" w:hAnsi="宋体" w:hint="eastAsia"/>
                <w:bCs/>
                <w:kern w:val="0"/>
                <w:sz w:val="24"/>
                <w:szCs w:val="24"/>
              </w:rPr>
              <w:t>通信算法工程师</w:t>
            </w:r>
          </w:p>
        </w:tc>
        <w:tc>
          <w:tcPr>
            <w:tcW w:w="850"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hAnsi="宋体"/>
                <w:bCs/>
                <w:kern w:val="0"/>
                <w:sz w:val="24"/>
                <w:szCs w:val="24"/>
              </w:rPr>
            </w:pPr>
            <w:r>
              <w:rPr>
                <w:rFonts w:ascii="宋体" w:hAnsi="宋体" w:hint="eastAsia"/>
                <w:bCs/>
                <w:kern w:val="0"/>
                <w:sz w:val="24"/>
                <w:szCs w:val="24"/>
              </w:rPr>
              <w:t>4</w:t>
            </w:r>
          </w:p>
        </w:tc>
        <w:tc>
          <w:tcPr>
            <w:tcW w:w="1559"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hAnsi="宋体"/>
                <w:bCs/>
                <w:kern w:val="0"/>
                <w:sz w:val="24"/>
                <w:szCs w:val="24"/>
              </w:rPr>
            </w:pPr>
            <w:r>
              <w:rPr>
                <w:rFonts w:ascii="宋体" w:hAnsi="宋体" w:hint="eastAsia"/>
                <w:bCs/>
                <w:kern w:val="0"/>
                <w:sz w:val="24"/>
                <w:szCs w:val="24"/>
              </w:rPr>
              <w:t>硕士及以上</w:t>
            </w:r>
          </w:p>
        </w:tc>
        <w:tc>
          <w:tcPr>
            <w:tcW w:w="2552"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hAnsi="宋体"/>
                <w:bCs/>
                <w:kern w:val="0"/>
                <w:sz w:val="24"/>
                <w:szCs w:val="24"/>
              </w:rPr>
            </w:pPr>
            <w:r>
              <w:rPr>
                <w:rFonts w:ascii="宋体" w:hAnsi="宋体" w:hint="eastAsia"/>
                <w:bCs/>
                <w:kern w:val="0"/>
                <w:sz w:val="24"/>
                <w:szCs w:val="24"/>
              </w:rPr>
              <w:t>通信类相关专业</w:t>
            </w:r>
          </w:p>
        </w:tc>
        <w:tc>
          <w:tcPr>
            <w:tcW w:w="1843" w:type="dxa"/>
            <w:tcBorders>
              <w:top w:val="single" w:sz="6" w:space="0" w:color="auto"/>
              <w:left w:val="nil"/>
              <w:bottom w:val="single" w:sz="6" w:space="0" w:color="auto"/>
              <w:right w:val="single" w:sz="4" w:space="0" w:color="auto"/>
            </w:tcBorders>
            <w:vAlign w:val="center"/>
          </w:tcPr>
          <w:p w:rsidR="00970B76" w:rsidRDefault="009865EA">
            <w:pPr>
              <w:widowControl/>
              <w:jc w:val="center"/>
              <w:rPr>
                <w:rFonts w:ascii="宋体" w:hAnsi="宋体"/>
                <w:bCs/>
                <w:kern w:val="0"/>
                <w:sz w:val="24"/>
                <w:szCs w:val="24"/>
              </w:rPr>
            </w:pPr>
            <w:r>
              <w:rPr>
                <w:rFonts w:ascii="宋体" w:hAnsi="宋体" w:hint="eastAsia"/>
                <w:bCs/>
                <w:kern w:val="0"/>
                <w:sz w:val="24"/>
                <w:szCs w:val="24"/>
              </w:rPr>
              <w:t>北京</w:t>
            </w:r>
            <w:r>
              <w:rPr>
                <w:rFonts w:ascii="宋体" w:hAnsi="宋体" w:hint="eastAsia"/>
                <w:bCs/>
                <w:kern w:val="0"/>
                <w:sz w:val="24"/>
                <w:szCs w:val="24"/>
              </w:rPr>
              <w:t>/</w:t>
            </w:r>
            <w:r>
              <w:rPr>
                <w:rFonts w:ascii="宋体" w:hAnsi="宋体" w:hint="eastAsia"/>
                <w:bCs/>
                <w:kern w:val="0"/>
                <w:sz w:val="24"/>
                <w:szCs w:val="24"/>
              </w:rPr>
              <w:t>成都</w:t>
            </w:r>
          </w:p>
        </w:tc>
        <w:tc>
          <w:tcPr>
            <w:tcW w:w="708" w:type="dxa"/>
            <w:tcBorders>
              <w:top w:val="single" w:sz="6" w:space="0" w:color="auto"/>
              <w:left w:val="nil"/>
              <w:bottom w:val="single" w:sz="6" w:space="0" w:color="auto"/>
              <w:right w:val="thickThinSmallGap" w:sz="12" w:space="0" w:color="auto"/>
            </w:tcBorders>
            <w:vAlign w:val="center"/>
          </w:tcPr>
          <w:p w:rsidR="00970B76" w:rsidRDefault="00970B76">
            <w:pPr>
              <w:widowControl/>
              <w:jc w:val="center"/>
              <w:rPr>
                <w:rFonts w:ascii="宋体" w:hAnsi="宋体"/>
                <w:bCs/>
                <w:kern w:val="0"/>
                <w:sz w:val="24"/>
                <w:szCs w:val="24"/>
              </w:rPr>
            </w:pPr>
          </w:p>
        </w:tc>
      </w:tr>
      <w:tr w:rsidR="00970B76">
        <w:trPr>
          <w:trHeight w:val="502"/>
          <w:jc w:val="center"/>
        </w:trPr>
        <w:tc>
          <w:tcPr>
            <w:tcW w:w="2235"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widowControl/>
              <w:jc w:val="center"/>
              <w:rPr>
                <w:rFonts w:ascii="宋体" w:hAnsi="宋体"/>
                <w:bCs/>
                <w:kern w:val="0"/>
                <w:sz w:val="24"/>
                <w:szCs w:val="24"/>
              </w:rPr>
            </w:pPr>
            <w:r>
              <w:rPr>
                <w:rFonts w:ascii="宋体" w:hAnsi="宋体" w:hint="eastAsia"/>
                <w:bCs/>
                <w:kern w:val="0"/>
                <w:sz w:val="24"/>
                <w:szCs w:val="24"/>
              </w:rPr>
              <w:t>电源工程师</w:t>
            </w:r>
          </w:p>
        </w:tc>
        <w:tc>
          <w:tcPr>
            <w:tcW w:w="850"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hAnsi="宋体"/>
                <w:bCs/>
                <w:kern w:val="0"/>
                <w:sz w:val="24"/>
                <w:szCs w:val="24"/>
              </w:rPr>
            </w:pPr>
            <w:r>
              <w:rPr>
                <w:rFonts w:ascii="宋体" w:hAnsi="宋体" w:hint="eastAsia"/>
                <w:bCs/>
                <w:kern w:val="0"/>
                <w:sz w:val="24"/>
                <w:szCs w:val="24"/>
              </w:rPr>
              <w:t>4</w:t>
            </w:r>
          </w:p>
        </w:tc>
        <w:tc>
          <w:tcPr>
            <w:tcW w:w="1559"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hAnsi="宋体"/>
                <w:bCs/>
                <w:kern w:val="0"/>
                <w:sz w:val="24"/>
                <w:szCs w:val="24"/>
              </w:rPr>
            </w:pPr>
            <w:r>
              <w:rPr>
                <w:rFonts w:ascii="宋体" w:hAnsi="宋体" w:hint="eastAsia"/>
                <w:bCs/>
                <w:kern w:val="0"/>
                <w:sz w:val="24"/>
                <w:szCs w:val="24"/>
              </w:rPr>
              <w:t>本科及以上</w:t>
            </w:r>
          </w:p>
        </w:tc>
        <w:tc>
          <w:tcPr>
            <w:tcW w:w="2552"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hAnsi="宋体"/>
                <w:bCs/>
                <w:kern w:val="0"/>
                <w:sz w:val="24"/>
                <w:szCs w:val="24"/>
              </w:rPr>
            </w:pPr>
            <w:r>
              <w:rPr>
                <w:rFonts w:ascii="宋体" w:hAnsi="宋体" w:hint="eastAsia"/>
                <w:bCs/>
                <w:kern w:val="0"/>
                <w:sz w:val="24"/>
                <w:szCs w:val="24"/>
              </w:rPr>
              <w:t>电子工程相关专业</w:t>
            </w:r>
          </w:p>
        </w:tc>
        <w:tc>
          <w:tcPr>
            <w:tcW w:w="1843" w:type="dxa"/>
            <w:tcBorders>
              <w:top w:val="single" w:sz="6" w:space="0" w:color="auto"/>
              <w:left w:val="nil"/>
              <w:bottom w:val="single" w:sz="6" w:space="0" w:color="auto"/>
              <w:right w:val="single" w:sz="4" w:space="0" w:color="auto"/>
            </w:tcBorders>
            <w:vAlign w:val="center"/>
          </w:tcPr>
          <w:p w:rsidR="00970B76" w:rsidRDefault="009865EA">
            <w:pPr>
              <w:widowControl/>
              <w:jc w:val="center"/>
              <w:rPr>
                <w:rFonts w:ascii="宋体" w:hAnsi="宋体"/>
                <w:bCs/>
                <w:kern w:val="0"/>
                <w:sz w:val="24"/>
                <w:szCs w:val="24"/>
              </w:rPr>
            </w:pPr>
            <w:r>
              <w:rPr>
                <w:rFonts w:ascii="宋体" w:hAnsi="宋体" w:hint="eastAsia"/>
                <w:bCs/>
                <w:kern w:val="0"/>
                <w:sz w:val="24"/>
                <w:szCs w:val="24"/>
              </w:rPr>
              <w:t>北京</w:t>
            </w:r>
          </w:p>
        </w:tc>
        <w:tc>
          <w:tcPr>
            <w:tcW w:w="708" w:type="dxa"/>
            <w:tcBorders>
              <w:top w:val="single" w:sz="6" w:space="0" w:color="auto"/>
              <w:left w:val="nil"/>
              <w:bottom w:val="single" w:sz="6" w:space="0" w:color="auto"/>
              <w:right w:val="thickThinSmallGap" w:sz="12" w:space="0" w:color="auto"/>
            </w:tcBorders>
            <w:vAlign w:val="center"/>
          </w:tcPr>
          <w:p w:rsidR="00970B76" w:rsidRDefault="00970B76">
            <w:pPr>
              <w:widowControl/>
              <w:jc w:val="center"/>
              <w:rPr>
                <w:rFonts w:ascii="宋体" w:hAnsi="宋体"/>
                <w:bCs/>
                <w:kern w:val="0"/>
                <w:sz w:val="24"/>
                <w:szCs w:val="24"/>
              </w:rPr>
            </w:pPr>
          </w:p>
        </w:tc>
      </w:tr>
      <w:tr w:rsidR="00970B76">
        <w:trPr>
          <w:trHeight w:val="502"/>
          <w:jc w:val="center"/>
        </w:trPr>
        <w:tc>
          <w:tcPr>
            <w:tcW w:w="2235"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widowControl/>
              <w:jc w:val="center"/>
              <w:rPr>
                <w:rFonts w:ascii="宋体" w:hAnsi="宋体"/>
                <w:bCs/>
                <w:kern w:val="0"/>
                <w:sz w:val="24"/>
                <w:szCs w:val="24"/>
              </w:rPr>
            </w:pPr>
            <w:r>
              <w:rPr>
                <w:rFonts w:ascii="宋体" w:hAnsi="宋体" w:hint="eastAsia"/>
                <w:bCs/>
                <w:kern w:val="0"/>
                <w:sz w:val="24"/>
                <w:szCs w:val="24"/>
              </w:rPr>
              <w:t>网络工程师</w:t>
            </w:r>
          </w:p>
        </w:tc>
        <w:tc>
          <w:tcPr>
            <w:tcW w:w="850"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hAnsi="宋体"/>
                <w:bCs/>
                <w:kern w:val="0"/>
                <w:sz w:val="24"/>
                <w:szCs w:val="24"/>
              </w:rPr>
            </w:pPr>
            <w:r>
              <w:rPr>
                <w:rFonts w:ascii="宋体" w:hAnsi="宋体" w:hint="eastAsia"/>
                <w:bCs/>
                <w:kern w:val="0"/>
                <w:sz w:val="24"/>
                <w:szCs w:val="24"/>
              </w:rPr>
              <w:t>4</w:t>
            </w:r>
          </w:p>
        </w:tc>
        <w:tc>
          <w:tcPr>
            <w:tcW w:w="1559"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hAnsi="宋体"/>
                <w:bCs/>
                <w:kern w:val="0"/>
                <w:sz w:val="24"/>
                <w:szCs w:val="24"/>
              </w:rPr>
            </w:pPr>
            <w:r>
              <w:rPr>
                <w:rFonts w:ascii="宋体" w:hAnsi="宋体" w:hint="eastAsia"/>
                <w:bCs/>
                <w:kern w:val="0"/>
                <w:sz w:val="24"/>
                <w:szCs w:val="24"/>
              </w:rPr>
              <w:t>硕士及以上</w:t>
            </w:r>
          </w:p>
        </w:tc>
        <w:tc>
          <w:tcPr>
            <w:tcW w:w="2552"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hAnsi="宋体"/>
                <w:bCs/>
                <w:kern w:val="0"/>
                <w:sz w:val="24"/>
                <w:szCs w:val="24"/>
              </w:rPr>
            </w:pPr>
            <w:r>
              <w:rPr>
                <w:rFonts w:ascii="宋体" w:hAnsi="宋体" w:hint="eastAsia"/>
                <w:bCs/>
                <w:kern w:val="0"/>
                <w:sz w:val="24"/>
                <w:szCs w:val="24"/>
              </w:rPr>
              <w:t>计算机、通信类专业</w:t>
            </w:r>
          </w:p>
        </w:tc>
        <w:tc>
          <w:tcPr>
            <w:tcW w:w="1843" w:type="dxa"/>
            <w:tcBorders>
              <w:top w:val="single" w:sz="6" w:space="0" w:color="auto"/>
              <w:left w:val="nil"/>
              <w:bottom w:val="single" w:sz="6" w:space="0" w:color="auto"/>
              <w:right w:val="single" w:sz="4" w:space="0" w:color="auto"/>
            </w:tcBorders>
            <w:vAlign w:val="center"/>
          </w:tcPr>
          <w:p w:rsidR="00970B76" w:rsidRDefault="009865EA">
            <w:pPr>
              <w:widowControl/>
              <w:jc w:val="center"/>
              <w:rPr>
                <w:rFonts w:ascii="宋体" w:hAnsi="宋体"/>
                <w:bCs/>
                <w:kern w:val="0"/>
                <w:sz w:val="24"/>
                <w:szCs w:val="24"/>
              </w:rPr>
            </w:pPr>
            <w:r>
              <w:rPr>
                <w:rFonts w:ascii="宋体" w:hAnsi="宋体" w:hint="eastAsia"/>
                <w:bCs/>
                <w:kern w:val="0"/>
                <w:sz w:val="24"/>
                <w:szCs w:val="24"/>
              </w:rPr>
              <w:t>北京</w:t>
            </w:r>
          </w:p>
        </w:tc>
        <w:tc>
          <w:tcPr>
            <w:tcW w:w="708" w:type="dxa"/>
            <w:tcBorders>
              <w:top w:val="single" w:sz="6" w:space="0" w:color="auto"/>
              <w:left w:val="nil"/>
              <w:bottom w:val="single" w:sz="6" w:space="0" w:color="auto"/>
              <w:right w:val="thickThinSmallGap" w:sz="12" w:space="0" w:color="auto"/>
            </w:tcBorders>
            <w:vAlign w:val="center"/>
          </w:tcPr>
          <w:p w:rsidR="00970B76" w:rsidRDefault="00970B76">
            <w:pPr>
              <w:widowControl/>
              <w:jc w:val="center"/>
              <w:rPr>
                <w:rFonts w:ascii="宋体" w:hAnsi="宋体"/>
                <w:bCs/>
                <w:kern w:val="0"/>
                <w:sz w:val="24"/>
                <w:szCs w:val="24"/>
              </w:rPr>
            </w:pPr>
          </w:p>
        </w:tc>
      </w:tr>
      <w:tr w:rsidR="00970B76">
        <w:trPr>
          <w:trHeight w:val="502"/>
          <w:jc w:val="center"/>
        </w:trPr>
        <w:tc>
          <w:tcPr>
            <w:tcW w:w="2235"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widowControl/>
              <w:jc w:val="center"/>
              <w:rPr>
                <w:rFonts w:ascii="宋体" w:hAnsi="宋体"/>
                <w:bCs/>
                <w:kern w:val="0"/>
                <w:sz w:val="24"/>
                <w:szCs w:val="24"/>
              </w:rPr>
            </w:pPr>
            <w:r>
              <w:rPr>
                <w:rFonts w:ascii="宋体" w:hAnsi="宋体" w:hint="eastAsia"/>
                <w:bCs/>
                <w:kern w:val="0"/>
                <w:sz w:val="24"/>
                <w:szCs w:val="24"/>
              </w:rPr>
              <w:t>硬件工程师</w:t>
            </w:r>
          </w:p>
        </w:tc>
        <w:tc>
          <w:tcPr>
            <w:tcW w:w="850"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hAnsi="宋体"/>
                <w:bCs/>
                <w:kern w:val="0"/>
                <w:sz w:val="24"/>
                <w:szCs w:val="24"/>
              </w:rPr>
            </w:pPr>
            <w:r>
              <w:rPr>
                <w:rFonts w:ascii="宋体" w:hAnsi="宋体" w:hint="eastAsia"/>
                <w:bCs/>
                <w:kern w:val="0"/>
                <w:sz w:val="24"/>
                <w:szCs w:val="24"/>
              </w:rPr>
              <w:t>4</w:t>
            </w:r>
          </w:p>
        </w:tc>
        <w:tc>
          <w:tcPr>
            <w:tcW w:w="1559"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hAnsi="宋体"/>
                <w:bCs/>
                <w:kern w:val="0"/>
                <w:sz w:val="24"/>
                <w:szCs w:val="24"/>
              </w:rPr>
            </w:pPr>
            <w:r>
              <w:rPr>
                <w:rFonts w:ascii="宋体" w:hAnsi="宋体" w:hint="eastAsia"/>
                <w:bCs/>
                <w:kern w:val="0"/>
                <w:sz w:val="24"/>
                <w:szCs w:val="24"/>
              </w:rPr>
              <w:t>本科及以上</w:t>
            </w:r>
          </w:p>
        </w:tc>
        <w:tc>
          <w:tcPr>
            <w:tcW w:w="2552"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hAnsi="宋体"/>
                <w:bCs/>
                <w:kern w:val="0"/>
                <w:sz w:val="24"/>
                <w:szCs w:val="24"/>
              </w:rPr>
            </w:pPr>
            <w:r>
              <w:rPr>
                <w:rFonts w:ascii="宋体" w:hAnsi="宋体" w:hint="eastAsia"/>
                <w:bCs/>
                <w:kern w:val="0"/>
                <w:sz w:val="24"/>
                <w:szCs w:val="24"/>
              </w:rPr>
              <w:t>电子、信息、通信等</w:t>
            </w:r>
          </w:p>
        </w:tc>
        <w:tc>
          <w:tcPr>
            <w:tcW w:w="1843" w:type="dxa"/>
            <w:tcBorders>
              <w:top w:val="single" w:sz="6" w:space="0" w:color="auto"/>
              <w:left w:val="nil"/>
              <w:bottom w:val="single" w:sz="6" w:space="0" w:color="auto"/>
              <w:right w:val="single" w:sz="4" w:space="0" w:color="auto"/>
            </w:tcBorders>
            <w:vAlign w:val="center"/>
          </w:tcPr>
          <w:p w:rsidR="00970B76" w:rsidRDefault="009865EA">
            <w:pPr>
              <w:widowControl/>
              <w:jc w:val="center"/>
              <w:rPr>
                <w:rFonts w:ascii="宋体" w:hAnsi="宋体"/>
                <w:bCs/>
                <w:kern w:val="0"/>
                <w:sz w:val="24"/>
                <w:szCs w:val="24"/>
              </w:rPr>
            </w:pPr>
            <w:r>
              <w:rPr>
                <w:rFonts w:ascii="宋体" w:hAnsi="宋体" w:hint="eastAsia"/>
                <w:bCs/>
                <w:kern w:val="0"/>
                <w:sz w:val="24"/>
                <w:szCs w:val="24"/>
              </w:rPr>
              <w:t>北京</w:t>
            </w:r>
          </w:p>
        </w:tc>
        <w:tc>
          <w:tcPr>
            <w:tcW w:w="708" w:type="dxa"/>
            <w:tcBorders>
              <w:top w:val="single" w:sz="6" w:space="0" w:color="auto"/>
              <w:left w:val="nil"/>
              <w:bottom w:val="single" w:sz="6" w:space="0" w:color="auto"/>
              <w:right w:val="thickThinSmallGap" w:sz="12" w:space="0" w:color="auto"/>
            </w:tcBorders>
            <w:vAlign w:val="center"/>
          </w:tcPr>
          <w:p w:rsidR="00970B76" w:rsidRDefault="00970B76">
            <w:pPr>
              <w:widowControl/>
              <w:jc w:val="center"/>
              <w:rPr>
                <w:rFonts w:ascii="宋体" w:hAnsi="宋体"/>
                <w:bCs/>
                <w:kern w:val="0"/>
                <w:sz w:val="24"/>
                <w:szCs w:val="24"/>
              </w:rPr>
            </w:pPr>
          </w:p>
        </w:tc>
      </w:tr>
      <w:tr w:rsidR="00970B76">
        <w:trPr>
          <w:trHeight w:val="502"/>
          <w:jc w:val="center"/>
        </w:trPr>
        <w:tc>
          <w:tcPr>
            <w:tcW w:w="2235"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widowControl/>
              <w:jc w:val="center"/>
              <w:rPr>
                <w:rFonts w:ascii="宋体" w:hAnsi="宋体"/>
                <w:bCs/>
                <w:kern w:val="0"/>
                <w:sz w:val="24"/>
                <w:szCs w:val="24"/>
              </w:rPr>
            </w:pPr>
            <w:r>
              <w:rPr>
                <w:rFonts w:ascii="宋体" w:hAnsi="宋体" w:hint="eastAsia"/>
                <w:bCs/>
                <w:kern w:val="0"/>
                <w:sz w:val="24"/>
                <w:szCs w:val="24"/>
              </w:rPr>
              <w:t>射频工程师</w:t>
            </w:r>
          </w:p>
        </w:tc>
        <w:tc>
          <w:tcPr>
            <w:tcW w:w="850"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hAnsi="宋体"/>
                <w:bCs/>
                <w:kern w:val="0"/>
                <w:sz w:val="24"/>
                <w:szCs w:val="24"/>
              </w:rPr>
            </w:pPr>
            <w:r>
              <w:rPr>
                <w:rFonts w:ascii="宋体" w:hAnsi="宋体" w:hint="eastAsia"/>
                <w:bCs/>
                <w:kern w:val="0"/>
                <w:sz w:val="24"/>
                <w:szCs w:val="24"/>
              </w:rPr>
              <w:t>4</w:t>
            </w:r>
          </w:p>
        </w:tc>
        <w:tc>
          <w:tcPr>
            <w:tcW w:w="1559"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hAnsi="宋体"/>
                <w:bCs/>
                <w:kern w:val="0"/>
                <w:sz w:val="24"/>
                <w:szCs w:val="24"/>
              </w:rPr>
            </w:pPr>
            <w:r>
              <w:rPr>
                <w:rFonts w:ascii="宋体" w:hAnsi="宋体" w:hint="eastAsia"/>
                <w:bCs/>
                <w:kern w:val="0"/>
                <w:sz w:val="24"/>
                <w:szCs w:val="24"/>
              </w:rPr>
              <w:t>本科及以上</w:t>
            </w:r>
          </w:p>
        </w:tc>
        <w:tc>
          <w:tcPr>
            <w:tcW w:w="2552"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hAnsi="宋体"/>
                <w:bCs/>
                <w:kern w:val="0"/>
                <w:sz w:val="24"/>
                <w:szCs w:val="24"/>
              </w:rPr>
            </w:pPr>
            <w:r>
              <w:rPr>
                <w:rFonts w:ascii="宋体" w:hAnsi="宋体" w:hint="eastAsia"/>
                <w:bCs/>
                <w:kern w:val="0"/>
                <w:sz w:val="24"/>
                <w:szCs w:val="24"/>
              </w:rPr>
              <w:t>电子、微波、通信等</w:t>
            </w:r>
          </w:p>
        </w:tc>
        <w:tc>
          <w:tcPr>
            <w:tcW w:w="1843" w:type="dxa"/>
            <w:tcBorders>
              <w:top w:val="single" w:sz="6" w:space="0" w:color="auto"/>
              <w:left w:val="nil"/>
              <w:bottom w:val="single" w:sz="6" w:space="0" w:color="auto"/>
              <w:right w:val="single" w:sz="4" w:space="0" w:color="auto"/>
            </w:tcBorders>
            <w:vAlign w:val="center"/>
          </w:tcPr>
          <w:p w:rsidR="00970B76" w:rsidRDefault="009865EA">
            <w:pPr>
              <w:widowControl/>
              <w:jc w:val="center"/>
              <w:rPr>
                <w:rFonts w:ascii="宋体" w:hAnsi="宋体"/>
                <w:bCs/>
                <w:kern w:val="0"/>
                <w:sz w:val="24"/>
                <w:szCs w:val="24"/>
              </w:rPr>
            </w:pPr>
            <w:r>
              <w:rPr>
                <w:rFonts w:ascii="宋体" w:hAnsi="宋体" w:hint="eastAsia"/>
                <w:bCs/>
                <w:kern w:val="0"/>
                <w:sz w:val="24"/>
                <w:szCs w:val="24"/>
              </w:rPr>
              <w:t>北京</w:t>
            </w:r>
          </w:p>
        </w:tc>
        <w:tc>
          <w:tcPr>
            <w:tcW w:w="708" w:type="dxa"/>
            <w:tcBorders>
              <w:top w:val="single" w:sz="6" w:space="0" w:color="auto"/>
              <w:left w:val="nil"/>
              <w:bottom w:val="single" w:sz="6" w:space="0" w:color="auto"/>
              <w:right w:val="thickThinSmallGap" w:sz="12" w:space="0" w:color="auto"/>
            </w:tcBorders>
            <w:vAlign w:val="center"/>
          </w:tcPr>
          <w:p w:rsidR="00970B76" w:rsidRDefault="00970B76">
            <w:pPr>
              <w:widowControl/>
              <w:jc w:val="center"/>
              <w:rPr>
                <w:rFonts w:ascii="宋体" w:hAnsi="宋体"/>
                <w:bCs/>
                <w:kern w:val="0"/>
                <w:sz w:val="24"/>
                <w:szCs w:val="24"/>
              </w:rPr>
            </w:pPr>
          </w:p>
        </w:tc>
      </w:tr>
      <w:tr w:rsidR="00970B76">
        <w:trPr>
          <w:trHeight w:val="502"/>
          <w:jc w:val="center"/>
        </w:trPr>
        <w:tc>
          <w:tcPr>
            <w:tcW w:w="2235"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widowControl/>
              <w:jc w:val="center"/>
              <w:rPr>
                <w:rFonts w:ascii="宋体" w:hAnsi="宋体"/>
                <w:bCs/>
                <w:kern w:val="0"/>
                <w:sz w:val="24"/>
                <w:szCs w:val="24"/>
              </w:rPr>
            </w:pPr>
            <w:r>
              <w:rPr>
                <w:rFonts w:ascii="宋体" w:hAnsi="宋体" w:hint="eastAsia"/>
                <w:bCs/>
                <w:kern w:val="0"/>
                <w:sz w:val="24"/>
                <w:szCs w:val="24"/>
              </w:rPr>
              <w:t>结构工程师</w:t>
            </w:r>
          </w:p>
        </w:tc>
        <w:tc>
          <w:tcPr>
            <w:tcW w:w="850"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hAnsi="宋体"/>
                <w:bCs/>
                <w:kern w:val="0"/>
                <w:sz w:val="24"/>
                <w:szCs w:val="24"/>
              </w:rPr>
            </w:pPr>
            <w:r>
              <w:rPr>
                <w:rFonts w:ascii="宋体" w:hAnsi="宋体" w:hint="eastAsia"/>
                <w:bCs/>
                <w:kern w:val="0"/>
                <w:sz w:val="24"/>
                <w:szCs w:val="24"/>
              </w:rPr>
              <w:t>4</w:t>
            </w:r>
          </w:p>
        </w:tc>
        <w:tc>
          <w:tcPr>
            <w:tcW w:w="1559"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hAnsi="宋体"/>
                <w:bCs/>
                <w:kern w:val="0"/>
                <w:sz w:val="24"/>
                <w:szCs w:val="24"/>
              </w:rPr>
            </w:pPr>
            <w:r>
              <w:rPr>
                <w:rFonts w:ascii="宋体" w:hAnsi="宋体" w:hint="eastAsia"/>
                <w:bCs/>
                <w:kern w:val="0"/>
                <w:sz w:val="24"/>
                <w:szCs w:val="24"/>
              </w:rPr>
              <w:t>本科及以上</w:t>
            </w:r>
          </w:p>
        </w:tc>
        <w:tc>
          <w:tcPr>
            <w:tcW w:w="2552"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hAnsi="宋体"/>
                <w:bCs/>
                <w:kern w:val="0"/>
                <w:sz w:val="24"/>
                <w:szCs w:val="24"/>
              </w:rPr>
            </w:pPr>
            <w:r>
              <w:rPr>
                <w:rFonts w:ascii="宋体" w:hAnsi="宋体" w:hint="eastAsia"/>
                <w:bCs/>
                <w:kern w:val="0"/>
                <w:sz w:val="24"/>
                <w:szCs w:val="24"/>
              </w:rPr>
              <w:t>机械、电子机械等</w:t>
            </w:r>
          </w:p>
        </w:tc>
        <w:tc>
          <w:tcPr>
            <w:tcW w:w="1843" w:type="dxa"/>
            <w:tcBorders>
              <w:top w:val="single" w:sz="6" w:space="0" w:color="auto"/>
              <w:left w:val="nil"/>
              <w:bottom w:val="single" w:sz="6" w:space="0" w:color="auto"/>
              <w:right w:val="single" w:sz="4" w:space="0" w:color="auto"/>
            </w:tcBorders>
            <w:vAlign w:val="center"/>
          </w:tcPr>
          <w:p w:rsidR="00970B76" w:rsidRDefault="009865EA">
            <w:pPr>
              <w:jc w:val="center"/>
              <w:rPr>
                <w:sz w:val="24"/>
                <w:szCs w:val="24"/>
              </w:rPr>
            </w:pPr>
            <w:r>
              <w:rPr>
                <w:rFonts w:ascii="宋体" w:hAnsi="宋体" w:hint="eastAsia"/>
                <w:bCs/>
                <w:kern w:val="0"/>
                <w:sz w:val="24"/>
                <w:szCs w:val="24"/>
              </w:rPr>
              <w:t>北京</w:t>
            </w:r>
          </w:p>
        </w:tc>
        <w:tc>
          <w:tcPr>
            <w:tcW w:w="708" w:type="dxa"/>
            <w:tcBorders>
              <w:top w:val="single" w:sz="6" w:space="0" w:color="auto"/>
              <w:left w:val="nil"/>
              <w:bottom w:val="single" w:sz="6" w:space="0" w:color="auto"/>
              <w:right w:val="thickThinSmallGap" w:sz="12" w:space="0" w:color="auto"/>
            </w:tcBorders>
            <w:vAlign w:val="center"/>
          </w:tcPr>
          <w:p w:rsidR="00970B76" w:rsidRDefault="00970B76">
            <w:pPr>
              <w:widowControl/>
              <w:jc w:val="center"/>
              <w:rPr>
                <w:rFonts w:ascii="宋体" w:hAnsi="宋体"/>
                <w:bCs/>
                <w:kern w:val="0"/>
                <w:sz w:val="24"/>
                <w:szCs w:val="24"/>
              </w:rPr>
            </w:pPr>
          </w:p>
        </w:tc>
      </w:tr>
      <w:tr w:rsidR="00970B76">
        <w:trPr>
          <w:trHeight w:val="502"/>
          <w:jc w:val="center"/>
        </w:trPr>
        <w:tc>
          <w:tcPr>
            <w:tcW w:w="2235"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widowControl/>
              <w:jc w:val="center"/>
              <w:rPr>
                <w:rFonts w:ascii="宋体" w:hAnsi="宋体"/>
                <w:bCs/>
                <w:kern w:val="0"/>
                <w:sz w:val="24"/>
                <w:szCs w:val="24"/>
              </w:rPr>
            </w:pPr>
            <w:r>
              <w:rPr>
                <w:rFonts w:ascii="宋体" w:hAnsi="宋体" w:hint="eastAsia"/>
                <w:bCs/>
                <w:kern w:val="0"/>
                <w:sz w:val="24"/>
                <w:szCs w:val="24"/>
              </w:rPr>
              <w:t>应用软件工程师</w:t>
            </w:r>
          </w:p>
        </w:tc>
        <w:tc>
          <w:tcPr>
            <w:tcW w:w="850"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hAnsi="宋体"/>
                <w:bCs/>
                <w:kern w:val="0"/>
                <w:sz w:val="24"/>
                <w:szCs w:val="24"/>
              </w:rPr>
            </w:pPr>
            <w:r>
              <w:rPr>
                <w:rFonts w:ascii="宋体" w:hAnsi="宋体" w:hint="eastAsia"/>
                <w:bCs/>
                <w:kern w:val="0"/>
                <w:sz w:val="24"/>
                <w:szCs w:val="24"/>
              </w:rPr>
              <w:t>4</w:t>
            </w:r>
          </w:p>
        </w:tc>
        <w:tc>
          <w:tcPr>
            <w:tcW w:w="1559"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hAnsi="宋体"/>
                <w:bCs/>
                <w:kern w:val="0"/>
                <w:sz w:val="24"/>
                <w:szCs w:val="24"/>
              </w:rPr>
            </w:pPr>
            <w:r>
              <w:rPr>
                <w:rFonts w:ascii="宋体" w:hAnsi="宋体" w:hint="eastAsia"/>
                <w:bCs/>
                <w:kern w:val="0"/>
                <w:sz w:val="24"/>
                <w:szCs w:val="24"/>
              </w:rPr>
              <w:t>本科及以上</w:t>
            </w:r>
          </w:p>
        </w:tc>
        <w:tc>
          <w:tcPr>
            <w:tcW w:w="2552"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hAnsi="宋体"/>
                <w:bCs/>
                <w:kern w:val="0"/>
                <w:sz w:val="24"/>
                <w:szCs w:val="24"/>
              </w:rPr>
            </w:pPr>
            <w:r>
              <w:rPr>
                <w:rFonts w:ascii="宋体" w:hAnsi="宋体" w:hint="eastAsia"/>
                <w:bCs/>
                <w:kern w:val="0"/>
                <w:sz w:val="24"/>
                <w:szCs w:val="24"/>
              </w:rPr>
              <w:t>计算机或通信相关</w:t>
            </w:r>
          </w:p>
        </w:tc>
        <w:tc>
          <w:tcPr>
            <w:tcW w:w="1843" w:type="dxa"/>
            <w:tcBorders>
              <w:top w:val="single" w:sz="6" w:space="0" w:color="auto"/>
              <w:left w:val="nil"/>
              <w:bottom w:val="single" w:sz="6" w:space="0" w:color="auto"/>
              <w:right w:val="single" w:sz="4" w:space="0" w:color="auto"/>
            </w:tcBorders>
            <w:vAlign w:val="center"/>
          </w:tcPr>
          <w:p w:rsidR="00970B76" w:rsidRDefault="009865EA">
            <w:pPr>
              <w:jc w:val="center"/>
              <w:rPr>
                <w:sz w:val="24"/>
                <w:szCs w:val="24"/>
              </w:rPr>
            </w:pPr>
            <w:r>
              <w:rPr>
                <w:rFonts w:ascii="宋体" w:hAnsi="宋体" w:hint="eastAsia"/>
                <w:bCs/>
                <w:kern w:val="0"/>
                <w:sz w:val="24"/>
                <w:szCs w:val="24"/>
              </w:rPr>
              <w:t>北京</w:t>
            </w:r>
          </w:p>
        </w:tc>
        <w:tc>
          <w:tcPr>
            <w:tcW w:w="708" w:type="dxa"/>
            <w:tcBorders>
              <w:top w:val="single" w:sz="6" w:space="0" w:color="auto"/>
              <w:left w:val="nil"/>
              <w:bottom w:val="single" w:sz="6" w:space="0" w:color="auto"/>
              <w:right w:val="thickThinSmallGap" w:sz="12" w:space="0" w:color="auto"/>
            </w:tcBorders>
            <w:vAlign w:val="center"/>
          </w:tcPr>
          <w:p w:rsidR="00970B76" w:rsidRDefault="00970B76">
            <w:pPr>
              <w:widowControl/>
              <w:jc w:val="center"/>
              <w:rPr>
                <w:rFonts w:ascii="宋体" w:hAnsi="宋体"/>
                <w:bCs/>
                <w:kern w:val="0"/>
                <w:sz w:val="24"/>
                <w:szCs w:val="24"/>
              </w:rPr>
            </w:pPr>
          </w:p>
        </w:tc>
      </w:tr>
    </w:tbl>
    <w:p w:rsidR="00970B76" w:rsidRDefault="00970B76">
      <w:pPr>
        <w:ind w:firstLineChars="200" w:firstLine="480"/>
        <w:rPr>
          <w:sz w:val="24"/>
          <w:szCs w:val="24"/>
        </w:rPr>
      </w:pPr>
    </w:p>
    <w:p w:rsidR="00970B76" w:rsidRDefault="009865EA">
      <w:pPr>
        <w:widowControl/>
        <w:jc w:val="left"/>
        <w:rPr>
          <w:sz w:val="24"/>
          <w:szCs w:val="24"/>
        </w:rPr>
      </w:pPr>
      <w:r>
        <w:rPr>
          <w:sz w:val="24"/>
          <w:szCs w:val="24"/>
        </w:rPr>
        <w:br w:type="page"/>
      </w:r>
    </w:p>
    <w:p w:rsidR="00970B76" w:rsidRDefault="009865EA">
      <w:pPr>
        <w:pStyle w:val="12"/>
      </w:pPr>
      <w:bookmarkStart w:id="119" w:name="_Toc499194182"/>
      <w:r>
        <w:rPr>
          <w:rFonts w:hint="eastAsia"/>
        </w:rPr>
        <w:lastRenderedPageBreak/>
        <w:t>69</w:t>
      </w:r>
      <w:r>
        <w:t xml:space="preserve"> </w:t>
      </w:r>
      <w:r>
        <w:rPr>
          <w:rFonts w:hint="eastAsia"/>
        </w:rPr>
        <w:t>北京天创盛世数码科技有限公司</w:t>
      </w:r>
      <w:bookmarkEnd w:id="119"/>
    </w:p>
    <w:tbl>
      <w:tblPr>
        <w:tblW w:w="9747" w:type="dxa"/>
        <w:jc w:val="center"/>
        <w:tblLayout w:type="fixed"/>
        <w:tblLook w:val="04A0" w:firstRow="1" w:lastRow="0" w:firstColumn="1" w:lastColumn="0" w:noHBand="0" w:noVBand="1"/>
      </w:tblPr>
      <w:tblGrid>
        <w:gridCol w:w="2235"/>
        <w:gridCol w:w="850"/>
        <w:gridCol w:w="1559"/>
        <w:gridCol w:w="2268"/>
        <w:gridCol w:w="1276"/>
        <w:gridCol w:w="1559"/>
      </w:tblGrid>
      <w:tr w:rsidR="00970B76">
        <w:trPr>
          <w:trHeight w:val="2179"/>
          <w:jc w:val="center"/>
        </w:trPr>
        <w:tc>
          <w:tcPr>
            <w:tcW w:w="9747" w:type="dxa"/>
            <w:gridSpan w:val="6"/>
            <w:tcBorders>
              <w:top w:val="thinThickSmallGap" w:sz="12" w:space="0" w:color="auto"/>
              <w:left w:val="thinThickSmallGap" w:sz="12" w:space="0" w:color="auto"/>
              <w:bottom w:val="single" w:sz="6" w:space="0" w:color="auto"/>
              <w:right w:val="thickThinSmallGap" w:sz="12" w:space="0" w:color="auto"/>
            </w:tcBorders>
          </w:tcPr>
          <w:p w:rsidR="00970B76" w:rsidRDefault="009865EA">
            <w:pPr>
              <w:rPr>
                <w:rFonts w:eastAsia="黑体"/>
                <w:b/>
                <w:bCs/>
                <w:sz w:val="24"/>
                <w:szCs w:val="24"/>
              </w:rPr>
            </w:pPr>
            <w:r>
              <w:rPr>
                <w:rFonts w:eastAsia="黑体" w:hint="eastAsia"/>
                <w:b/>
                <w:bCs/>
                <w:sz w:val="24"/>
                <w:szCs w:val="24"/>
              </w:rPr>
              <w:t>公司简介</w:t>
            </w:r>
            <w:r>
              <w:rPr>
                <w:rFonts w:ascii="黑体" w:eastAsia="黑体" w:hAnsi="黑体" w:hint="eastAsia"/>
                <w:b/>
                <w:bCs/>
                <w:sz w:val="24"/>
                <w:szCs w:val="24"/>
              </w:rPr>
              <w:t>:</w:t>
            </w:r>
            <w:r>
              <w:rPr>
                <w:rFonts w:ascii="宋体" w:hAnsi="宋体" w:hint="eastAsia"/>
                <w:sz w:val="24"/>
                <w:szCs w:val="24"/>
              </w:rPr>
              <w:t>天创数码集团创建于</w:t>
            </w:r>
            <w:r>
              <w:rPr>
                <w:rFonts w:hint="eastAsia"/>
                <w:sz w:val="24"/>
                <w:szCs w:val="24"/>
              </w:rPr>
              <w:t>1994</w:t>
            </w:r>
            <w:r>
              <w:rPr>
                <w:rFonts w:ascii="宋体" w:hAnsi="宋体" w:hint="eastAsia"/>
                <w:sz w:val="24"/>
                <w:szCs w:val="24"/>
              </w:rPr>
              <w:t>年，是国内专业视听领域最具影响力的分销平台和整体系统解决方案的提供商与服务商。为教育、医疗、公检法、文化创意和政商会议等领域用户提供包括系统设计与软件开发、产品销售、系统集成和运营服务的整体解决方案。近年来又在教育应用领域着力发展，开发了基于云技术的教学平台。集团有产品分销、系统集成、软件开发与运营服务三大业务平台，九家子公司，在北京、上海、广州、成都、佛山、香港等地建立了分支机构。集团拥有行业内多个一级设计和工程资质，数十个专利和软件著作权</w:t>
            </w:r>
            <w:r>
              <w:rPr>
                <w:rFonts w:ascii="宋体" w:hAnsi="宋体" w:hint="eastAsia"/>
                <w:sz w:val="24"/>
                <w:szCs w:val="24"/>
              </w:rPr>
              <w:t>。曾为奥运会、世博会、亚运会及上千个大型企业、商业设施提供过产品和服务。</w:t>
            </w:r>
          </w:p>
        </w:tc>
      </w:tr>
      <w:tr w:rsidR="00970B76">
        <w:trPr>
          <w:trHeight w:val="443"/>
          <w:jc w:val="center"/>
        </w:trPr>
        <w:tc>
          <w:tcPr>
            <w:tcW w:w="2235"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widowControl/>
              <w:jc w:val="center"/>
              <w:rPr>
                <w:rFonts w:ascii="宋体" w:eastAsia="黑体" w:hAnsi="宋体"/>
                <w:b/>
                <w:bCs/>
                <w:kern w:val="0"/>
                <w:sz w:val="24"/>
                <w:szCs w:val="24"/>
              </w:rPr>
            </w:pPr>
            <w:r>
              <w:rPr>
                <w:rFonts w:ascii="宋体" w:eastAsia="黑体" w:hAnsi="宋体" w:cs="宋体" w:hint="eastAsia"/>
                <w:b/>
                <w:bCs/>
                <w:kern w:val="0"/>
                <w:sz w:val="24"/>
                <w:szCs w:val="24"/>
              </w:rPr>
              <w:t>简历接收邮箱</w:t>
            </w:r>
          </w:p>
        </w:tc>
        <w:tc>
          <w:tcPr>
            <w:tcW w:w="2409" w:type="dxa"/>
            <w:gridSpan w:val="2"/>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eastAsia="黑体" w:hAnsi="宋体"/>
                <w:b/>
                <w:bCs/>
                <w:kern w:val="0"/>
                <w:sz w:val="24"/>
                <w:szCs w:val="24"/>
              </w:rPr>
            </w:pPr>
            <w:r>
              <w:rPr>
                <w:rFonts w:eastAsia="黑体" w:hint="eastAsia"/>
                <w:b/>
                <w:sz w:val="24"/>
                <w:szCs w:val="24"/>
              </w:rPr>
              <w:t>ticohr@tico.cn</w:t>
            </w:r>
          </w:p>
        </w:tc>
        <w:tc>
          <w:tcPr>
            <w:tcW w:w="2268"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eastAsia="黑体" w:hAnsi="宋体"/>
                <w:b/>
                <w:bCs/>
                <w:kern w:val="0"/>
                <w:sz w:val="24"/>
                <w:szCs w:val="24"/>
              </w:rPr>
            </w:pPr>
            <w:r>
              <w:rPr>
                <w:rFonts w:ascii="宋体" w:eastAsia="黑体" w:hAnsi="宋体" w:cs="宋体" w:hint="eastAsia"/>
                <w:b/>
                <w:bCs/>
                <w:kern w:val="0"/>
                <w:sz w:val="24"/>
                <w:szCs w:val="24"/>
              </w:rPr>
              <w:t>简历接收截止时间</w:t>
            </w:r>
          </w:p>
        </w:tc>
        <w:tc>
          <w:tcPr>
            <w:tcW w:w="2835" w:type="dxa"/>
            <w:gridSpan w:val="2"/>
            <w:tcBorders>
              <w:top w:val="single" w:sz="4" w:space="0" w:color="4F81BD"/>
              <w:left w:val="nil"/>
              <w:bottom w:val="single" w:sz="6" w:space="0" w:color="auto"/>
              <w:right w:val="thickThinSmallGap" w:sz="12" w:space="0" w:color="auto"/>
            </w:tcBorders>
            <w:vAlign w:val="center"/>
          </w:tcPr>
          <w:p w:rsidR="00970B76" w:rsidRDefault="009865EA">
            <w:pPr>
              <w:widowControl/>
              <w:jc w:val="center"/>
              <w:rPr>
                <w:rFonts w:eastAsia="黑体"/>
                <w:b/>
                <w:sz w:val="24"/>
                <w:szCs w:val="24"/>
              </w:rPr>
            </w:pPr>
            <w:r>
              <w:rPr>
                <w:rFonts w:eastAsia="黑体" w:hint="eastAsia"/>
                <w:b/>
                <w:sz w:val="24"/>
                <w:szCs w:val="24"/>
              </w:rPr>
              <w:t>2017/12/31</w:t>
            </w:r>
          </w:p>
        </w:tc>
      </w:tr>
      <w:tr w:rsidR="00970B76">
        <w:trPr>
          <w:trHeight w:val="443"/>
          <w:jc w:val="center"/>
        </w:trPr>
        <w:tc>
          <w:tcPr>
            <w:tcW w:w="2235"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widowControl/>
              <w:jc w:val="center"/>
              <w:rPr>
                <w:rFonts w:eastAsia="黑体"/>
                <w:b/>
                <w:bCs/>
                <w:sz w:val="24"/>
                <w:szCs w:val="24"/>
              </w:rPr>
            </w:pPr>
            <w:r>
              <w:rPr>
                <w:rFonts w:eastAsia="黑体" w:hint="eastAsia"/>
                <w:b/>
                <w:bCs/>
                <w:sz w:val="24"/>
                <w:szCs w:val="24"/>
              </w:rPr>
              <w:t>招聘岗位</w:t>
            </w:r>
          </w:p>
        </w:tc>
        <w:tc>
          <w:tcPr>
            <w:tcW w:w="850" w:type="dxa"/>
            <w:tcBorders>
              <w:top w:val="single" w:sz="6" w:space="0" w:color="auto"/>
              <w:left w:val="nil"/>
              <w:bottom w:val="single" w:sz="6" w:space="0" w:color="auto"/>
              <w:right w:val="single" w:sz="6" w:space="0" w:color="auto"/>
            </w:tcBorders>
            <w:vAlign w:val="center"/>
          </w:tcPr>
          <w:p w:rsidR="00970B76" w:rsidRDefault="009865EA">
            <w:pPr>
              <w:jc w:val="center"/>
              <w:rPr>
                <w:rFonts w:eastAsia="黑体"/>
                <w:b/>
                <w:bCs/>
                <w:sz w:val="24"/>
                <w:szCs w:val="24"/>
              </w:rPr>
            </w:pPr>
            <w:r>
              <w:rPr>
                <w:rFonts w:eastAsia="黑体" w:hint="eastAsia"/>
                <w:b/>
                <w:bCs/>
                <w:sz w:val="24"/>
                <w:szCs w:val="24"/>
              </w:rPr>
              <w:t>招聘人数</w:t>
            </w:r>
          </w:p>
        </w:tc>
        <w:tc>
          <w:tcPr>
            <w:tcW w:w="1559" w:type="dxa"/>
            <w:tcBorders>
              <w:top w:val="single" w:sz="6" w:space="0" w:color="auto"/>
              <w:left w:val="nil"/>
              <w:bottom w:val="single" w:sz="6" w:space="0" w:color="auto"/>
              <w:right w:val="single" w:sz="6" w:space="0" w:color="auto"/>
            </w:tcBorders>
            <w:vAlign w:val="center"/>
          </w:tcPr>
          <w:p w:rsidR="00970B76" w:rsidRDefault="009865EA">
            <w:pPr>
              <w:jc w:val="center"/>
              <w:rPr>
                <w:rFonts w:eastAsia="黑体"/>
                <w:b/>
                <w:bCs/>
                <w:sz w:val="24"/>
                <w:szCs w:val="24"/>
              </w:rPr>
            </w:pPr>
            <w:r>
              <w:rPr>
                <w:rFonts w:eastAsia="黑体" w:hint="eastAsia"/>
                <w:b/>
                <w:bCs/>
                <w:sz w:val="24"/>
                <w:szCs w:val="24"/>
              </w:rPr>
              <w:t>学历要求</w:t>
            </w:r>
          </w:p>
        </w:tc>
        <w:tc>
          <w:tcPr>
            <w:tcW w:w="2268" w:type="dxa"/>
            <w:tcBorders>
              <w:top w:val="single" w:sz="6" w:space="0" w:color="auto"/>
              <w:left w:val="nil"/>
              <w:bottom w:val="single" w:sz="6" w:space="0" w:color="auto"/>
              <w:right w:val="single" w:sz="6" w:space="0" w:color="auto"/>
            </w:tcBorders>
            <w:vAlign w:val="center"/>
          </w:tcPr>
          <w:p w:rsidR="00970B76" w:rsidRDefault="009865EA">
            <w:pPr>
              <w:jc w:val="center"/>
              <w:rPr>
                <w:rFonts w:eastAsia="黑体"/>
                <w:b/>
                <w:bCs/>
                <w:sz w:val="24"/>
                <w:szCs w:val="24"/>
              </w:rPr>
            </w:pPr>
            <w:r>
              <w:rPr>
                <w:rFonts w:eastAsia="黑体" w:hint="eastAsia"/>
                <w:b/>
                <w:bCs/>
                <w:sz w:val="24"/>
                <w:szCs w:val="24"/>
              </w:rPr>
              <w:t>招聘专业</w:t>
            </w:r>
          </w:p>
        </w:tc>
        <w:tc>
          <w:tcPr>
            <w:tcW w:w="1276" w:type="dxa"/>
            <w:tcBorders>
              <w:top w:val="single" w:sz="4" w:space="0" w:color="4F81BD"/>
              <w:left w:val="nil"/>
              <w:bottom w:val="single" w:sz="6" w:space="0" w:color="auto"/>
              <w:right w:val="single" w:sz="4" w:space="0" w:color="auto"/>
            </w:tcBorders>
            <w:vAlign w:val="center"/>
          </w:tcPr>
          <w:p w:rsidR="00970B76" w:rsidRDefault="009865EA">
            <w:pPr>
              <w:jc w:val="center"/>
              <w:rPr>
                <w:rFonts w:eastAsia="黑体"/>
                <w:b/>
                <w:bCs/>
                <w:sz w:val="24"/>
                <w:szCs w:val="24"/>
              </w:rPr>
            </w:pPr>
            <w:r>
              <w:rPr>
                <w:rFonts w:eastAsia="黑体" w:hint="eastAsia"/>
                <w:b/>
                <w:bCs/>
                <w:sz w:val="24"/>
                <w:szCs w:val="24"/>
              </w:rPr>
              <w:t>工作地点</w:t>
            </w:r>
          </w:p>
        </w:tc>
        <w:tc>
          <w:tcPr>
            <w:tcW w:w="1559" w:type="dxa"/>
            <w:tcBorders>
              <w:top w:val="single" w:sz="6" w:space="0" w:color="auto"/>
              <w:left w:val="nil"/>
              <w:bottom w:val="single" w:sz="6" w:space="0" w:color="auto"/>
              <w:right w:val="thickThinSmallGap" w:sz="12" w:space="0" w:color="auto"/>
            </w:tcBorders>
            <w:vAlign w:val="center"/>
          </w:tcPr>
          <w:p w:rsidR="00970B76" w:rsidRDefault="009865EA">
            <w:pPr>
              <w:jc w:val="center"/>
              <w:rPr>
                <w:rFonts w:eastAsia="黑体"/>
                <w:b/>
                <w:bCs/>
                <w:sz w:val="24"/>
                <w:szCs w:val="24"/>
              </w:rPr>
            </w:pPr>
            <w:r>
              <w:rPr>
                <w:rFonts w:eastAsia="黑体" w:hint="eastAsia"/>
                <w:b/>
                <w:bCs/>
                <w:sz w:val="24"/>
                <w:szCs w:val="24"/>
              </w:rPr>
              <w:t>其他要求</w:t>
            </w:r>
          </w:p>
        </w:tc>
      </w:tr>
      <w:tr w:rsidR="00970B76">
        <w:trPr>
          <w:trHeight w:val="502"/>
          <w:jc w:val="center"/>
        </w:trPr>
        <w:tc>
          <w:tcPr>
            <w:tcW w:w="2235"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widowControl/>
              <w:jc w:val="center"/>
              <w:rPr>
                <w:rFonts w:ascii="宋体" w:hAnsi="宋体"/>
                <w:bCs/>
                <w:kern w:val="0"/>
                <w:sz w:val="24"/>
                <w:szCs w:val="24"/>
              </w:rPr>
            </w:pPr>
            <w:r>
              <w:rPr>
                <w:rFonts w:hint="eastAsia"/>
                <w:sz w:val="24"/>
                <w:szCs w:val="24"/>
              </w:rPr>
              <w:t>产品储备</w:t>
            </w:r>
          </w:p>
        </w:tc>
        <w:tc>
          <w:tcPr>
            <w:tcW w:w="850" w:type="dxa"/>
            <w:tcBorders>
              <w:top w:val="single" w:sz="6" w:space="0" w:color="auto"/>
              <w:left w:val="nil"/>
              <w:bottom w:val="single" w:sz="6" w:space="0" w:color="auto"/>
              <w:right w:val="single" w:sz="6" w:space="0" w:color="auto"/>
            </w:tcBorders>
            <w:vAlign w:val="center"/>
          </w:tcPr>
          <w:p w:rsidR="00970B76" w:rsidRDefault="009865EA">
            <w:pPr>
              <w:widowControl/>
              <w:jc w:val="center"/>
              <w:rPr>
                <w:sz w:val="24"/>
                <w:szCs w:val="24"/>
              </w:rPr>
            </w:pPr>
            <w:r>
              <w:rPr>
                <w:rFonts w:hint="eastAsia"/>
                <w:sz w:val="24"/>
                <w:szCs w:val="24"/>
              </w:rPr>
              <w:t>若干</w:t>
            </w:r>
          </w:p>
        </w:tc>
        <w:tc>
          <w:tcPr>
            <w:tcW w:w="1559" w:type="dxa"/>
            <w:tcBorders>
              <w:top w:val="single" w:sz="6" w:space="0" w:color="auto"/>
              <w:left w:val="nil"/>
              <w:bottom w:val="single" w:sz="6" w:space="0" w:color="auto"/>
              <w:right w:val="single" w:sz="6" w:space="0" w:color="auto"/>
            </w:tcBorders>
            <w:vAlign w:val="center"/>
          </w:tcPr>
          <w:p w:rsidR="00970B76" w:rsidRDefault="009865EA">
            <w:pPr>
              <w:widowControl/>
              <w:jc w:val="center"/>
              <w:rPr>
                <w:sz w:val="24"/>
                <w:szCs w:val="24"/>
              </w:rPr>
            </w:pPr>
            <w:r>
              <w:rPr>
                <w:rFonts w:hint="eastAsia"/>
                <w:sz w:val="24"/>
                <w:szCs w:val="24"/>
              </w:rPr>
              <w:t>本科</w:t>
            </w:r>
          </w:p>
        </w:tc>
        <w:tc>
          <w:tcPr>
            <w:tcW w:w="2268" w:type="dxa"/>
            <w:tcBorders>
              <w:top w:val="single" w:sz="6" w:space="0" w:color="auto"/>
              <w:left w:val="nil"/>
              <w:bottom w:val="single" w:sz="6" w:space="0" w:color="auto"/>
              <w:right w:val="single" w:sz="6" w:space="0" w:color="auto"/>
            </w:tcBorders>
            <w:vAlign w:val="center"/>
          </w:tcPr>
          <w:p w:rsidR="00970B76" w:rsidRDefault="009865EA">
            <w:pPr>
              <w:widowControl/>
              <w:jc w:val="center"/>
              <w:rPr>
                <w:sz w:val="24"/>
                <w:szCs w:val="24"/>
              </w:rPr>
            </w:pPr>
            <w:r>
              <w:rPr>
                <w:rFonts w:hint="eastAsia"/>
                <w:sz w:val="24"/>
                <w:szCs w:val="24"/>
              </w:rPr>
              <w:t>计算机、电子信息、通讯工程等专业</w:t>
            </w:r>
          </w:p>
        </w:tc>
        <w:tc>
          <w:tcPr>
            <w:tcW w:w="1276" w:type="dxa"/>
            <w:tcBorders>
              <w:top w:val="single" w:sz="6" w:space="0" w:color="auto"/>
              <w:left w:val="nil"/>
              <w:bottom w:val="single" w:sz="6" w:space="0" w:color="auto"/>
              <w:right w:val="single" w:sz="4" w:space="0" w:color="auto"/>
            </w:tcBorders>
            <w:vAlign w:val="center"/>
          </w:tcPr>
          <w:p w:rsidR="00970B76" w:rsidRDefault="009865EA">
            <w:pPr>
              <w:widowControl/>
              <w:jc w:val="center"/>
              <w:rPr>
                <w:sz w:val="24"/>
                <w:szCs w:val="24"/>
              </w:rPr>
            </w:pPr>
            <w:r>
              <w:rPr>
                <w:rFonts w:hint="eastAsia"/>
                <w:sz w:val="24"/>
                <w:szCs w:val="24"/>
              </w:rPr>
              <w:t>成都</w:t>
            </w:r>
          </w:p>
        </w:tc>
        <w:tc>
          <w:tcPr>
            <w:tcW w:w="1559" w:type="dxa"/>
            <w:tcBorders>
              <w:top w:val="single" w:sz="6" w:space="0" w:color="auto"/>
              <w:left w:val="nil"/>
              <w:bottom w:val="single" w:sz="6" w:space="0" w:color="auto"/>
              <w:right w:val="thickThinSmallGap" w:sz="12" w:space="0" w:color="auto"/>
            </w:tcBorders>
            <w:vAlign w:val="center"/>
          </w:tcPr>
          <w:p w:rsidR="00970B76" w:rsidRDefault="00970B76">
            <w:pPr>
              <w:widowControl/>
              <w:jc w:val="center"/>
              <w:rPr>
                <w:rFonts w:ascii="宋体" w:hAnsi="宋体"/>
                <w:bCs/>
                <w:kern w:val="0"/>
                <w:sz w:val="24"/>
                <w:szCs w:val="24"/>
              </w:rPr>
            </w:pPr>
          </w:p>
        </w:tc>
      </w:tr>
      <w:tr w:rsidR="00970B76">
        <w:trPr>
          <w:trHeight w:val="502"/>
          <w:jc w:val="center"/>
        </w:trPr>
        <w:tc>
          <w:tcPr>
            <w:tcW w:w="2235"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widowControl/>
              <w:jc w:val="center"/>
              <w:rPr>
                <w:sz w:val="24"/>
                <w:szCs w:val="24"/>
              </w:rPr>
            </w:pPr>
            <w:r>
              <w:rPr>
                <w:rFonts w:hint="eastAsia"/>
                <w:sz w:val="24"/>
                <w:szCs w:val="24"/>
              </w:rPr>
              <w:t>技术</w:t>
            </w:r>
          </w:p>
        </w:tc>
        <w:tc>
          <w:tcPr>
            <w:tcW w:w="850" w:type="dxa"/>
            <w:tcBorders>
              <w:top w:val="single" w:sz="6" w:space="0" w:color="auto"/>
              <w:left w:val="nil"/>
              <w:bottom w:val="single" w:sz="6" w:space="0" w:color="auto"/>
              <w:right w:val="single" w:sz="6" w:space="0" w:color="auto"/>
            </w:tcBorders>
            <w:vAlign w:val="center"/>
          </w:tcPr>
          <w:p w:rsidR="00970B76" w:rsidRDefault="009865EA">
            <w:pPr>
              <w:widowControl/>
              <w:jc w:val="center"/>
              <w:rPr>
                <w:sz w:val="24"/>
                <w:szCs w:val="24"/>
              </w:rPr>
            </w:pPr>
            <w:r>
              <w:rPr>
                <w:rFonts w:hint="eastAsia"/>
                <w:sz w:val="24"/>
                <w:szCs w:val="24"/>
              </w:rPr>
              <w:t>若干</w:t>
            </w:r>
          </w:p>
        </w:tc>
        <w:tc>
          <w:tcPr>
            <w:tcW w:w="1559" w:type="dxa"/>
            <w:tcBorders>
              <w:top w:val="single" w:sz="6" w:space="0" w:color="auto"/>
              <w:left w:val="nil"/>
              <w:bottom w:val="single" w:sz="6" w:space="0" w:color="auto"/>
              <w:right w:val="single" w:sz="6" w:space="0" w:color="auto"/>
            </w:tcBorders>
            <w:vAlign w:val="center"/>
          </w:tcPr>
          <w:p w:rsidR="00970B76" w:rsidRDefault="009865EA">
            <w:pPr>
              <w:widowControl/>
              <w:jc w:val="center"/>
              <w:rPr>
                <w:sz w:val="24"/>
                <w:szCs w:val="24"/>
              </w:rPr>
            </w:pPr>
            <w:r>
              <w:rPr>
                <w:rFonts w:hint="eastAsia"/>
                <w:sz w:val="24"/>
                <w:szCs w:val="24"/>
              </w:rPr>
              <w:t>本科</w:t>
            </w:r>
          </w:p>
        </w:tc>
        <w:tc>
          <w:tcPr>
            <w:tcW w:w="2268" w:type="dxa"/>
            <w:tcBorders>
              <w:top w:val="single" w:sz="6" w:space="0" w:color="auto"/>
              <w:left w:val="nil"/>
              <w:bottom w:val="single" w:sz="6" w:space="0" w:color="auto"/>
              <w:right w:val="single" w:sz="6" w:space="0" w:color="auto"/>
            </w:tcBorders>
            <w:vAlign w:val="center"/>
          </w:tcPr>
          <w:p w:rsidR="00970B76" w:rsidRDefault="009865EA">
            <w:pPr>
              <w:widowControl/>
              <w:jc w:val="center"/>
              <w:rPr>
                <w:sz w:val="24"/>
                <w:szCs w:val="24"/>
              </w:rPr>
            </w:pPr>
            <w:r>
              <w:rPr>
                <w:rFonts w:hint="eastAsia"/>
                <w:sz w:val="24"/>
                <w:szCs w:val="24"/>
              </w:rPr>
              <w:t>计算机、电子信息、通讯工程等专业</w:t>
            </w:r>
          </w:p>
        </w:tc>
        <w:tc>
          <w:tcPr>
            <w:tcW w:w="1276" w:type="dxa"/>
            <w:tcBorders>
              <w:top w:val="single" w:sz="6" w:space="0" w:color="auto"/>
              <w:left w:val="nil"/>
              <w:bottom w:val="single" w:sz="6" w:space="0" w:color="auto"/>
              <w:right w:val="single" w:sz="4" w:space="0" w:color="auto"/>
            </w:tcBorders>
            <w:vAlign w:val="center"/>
          </w:tcPr>
          <w:p w:rsidR="00970B76" w:rsidRDefault="009865EA">
            <w:pPr>
              <w:widowControl/>
              <w:jc w:val="center"/>
              <w:rPr>
                <w:sz w:val="24"/>
                <w:szCs w:val="24"/>
              </w:rPr>
            </w:pPr>
            <w:r>
              <w:rPr>
                <w:rFonts w:hint="eastAsia"/>
                <w:sz w:val="24"/>
                <w:szCs w:val="24"/>
              </w:rPr>
              <w:t>成都、北京、上海</w:t>
            </w:r>
          </w:p>
        </w:tc>
        <w:tc>
          <w:tcPr>
            <w:tcW w:w="1559" w:type="dxa"/>
            <w:tcBorders>
              <w:top w:val="single" w:sz="6" w:space="0" w:color="auto"/>
              <w:left w:val="nil"/>
              <w:bottom w:val="single" w:sz="6" w:space="0" w:color="auto"/>
              <w:right w:val="thickThinSmallGap" w:sz="12" w:space="0" w:color="auto"/>
            </w:tcBorders>
            <w:vAlign w:val="center"/>
          </w:tcPr>
          <w:p w:rsidR="00970B76" w:rsidRDefault="00970B76">
            <w:pPr>
              <w:widowControl/>
              <w:jc w:val="center"/>
              <w:rPr>
                <w:sz w:val="24"/>
                <w:szCs w:val="24"/>
              </w:rPr>
            </w:pPr>
          </w:p>
        </w:tc>
      </w:tr>
      <w:tr w:rsidR="00970B76">
        <w:trPr>
          <w:trHeight w:val="502"/>
          <w:jc w:val="center"/>
        </w:trPr>
        <w:tc>
          <w:tcPr>
            <w:tcW w:w="2235"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widowControl/>
              <w:jc w:val="center"/>
              <w:rPr>
                <w:sz w:val="24"/>
                <w:szCs w:val="24"/>
              </w:rPr>
            </w:pPr>
            <w:r>
              <w:rPr>
                <w:rFonts w:hint="eastAsia"/>
                <w:sz w:val="24"/>
                <w:szCs w:val="24"/>
              </w:rPr>
              <w:t>销售</w:t>
            </w:r>
          </w:p>
        </w:tc>
        <w:tc>
          <w:tcPr>
            <w:tcW w:w="850" w:type="dxa"/>
            <w:tcBorders>
              <w:top w:val="single" w:sz="6" w:space="0" w:color="auto"/>
              <w:left w:val="nil"/>
              <w:bottom w:val="single" w:sz="6" w:space="0" w:color="auto"/>
              <w:right w:val="single" w:sz="6" w:space="0" w:color="auto"/>
            </w:tcBorders>
            <w:vAlign w:val="center"/>
          </w:tcPr>
          <w:p w:rsidR="00970B76" w:rsidRDefault="009865EA">
            <w:pPr>
              <w:widowControl/>
              <w:jc w:val="center"/>
              <w:rPr>
                <w:sz w:val="24"/>
                <w:szCs w:val="24"/>
              </w:rPr>
            </w:pPr>
            <w:r>
              <w:rPr>
                <w:rFonts w:hint="eastAsia"/>
                <w:sz w:val="24"/>
                <w:szCs w:val="24"/>
              </w:rPr>
              <w:t>若干</w:t>
            </w:r>
          </w:p>
        </w:tc>
        <w:tc>
          <w:tcPr>
            <w:tcW w:w="1559" w:type="dxa"/>
            <w:tcBorders>
              <w:top w:val="single" w:sz="6" w:space="0" w:color="auto"/>
              <w:left w:val="nil"/>
              <w:bottom w:val="single" w:sz="6" w:space="0" w:color="auto"/>
              <w:right w:val="single" w:sz="6" w:space="0" w:color="auto"/>
            </w:tcBorders>
            <w:vAlign w:val="center"/>
          </w:tcPr>
          <w:p w:rsidR="00970B76" w:rsidRDefault="009865EA">
            <w:pPr>
              <w:widowControl/>
              <w:jc w:val="center"/>
              <w:rPr>
                <w:sz w:val="24"/>
                <w:szCs w:val="24"/>
              </w:rPr>
            </w:pPr>
            <w:r>
              <w:rPr>
                <w:rFonts w:hint="eastAsia"/>
                <w:sz w:val="24"/>
                <w:szCs w:val="24"/>
              </w:rPr>
              <w:t>本科</w:t>
            </w:r>
          </w:p>
        </w:tc>
        <w:tc>
          <w:tcPr>
            <w:tcW w:w="2268" w:type="dxa"/>
            <w:tcBorders>
              <w:top w:val="single" w:sz="6" w:space="0" w:color="auto"/>
              <w:left w:val="nil"/>
              <w:bottom w:val="single" w:sz="6" w:space="0" w:color="auto"/>
              <w:right w:val="single" w:sz="6" w:space="0" w:color="auto"/>
            </w:tcBorders>
            <w:vAlign w:val="center"/>
          </w:tcPr>
          <w:p w:rsidR="00970B76" w:rsidRDefault="009865EA">
            <w:pPr>
              <w:widowControl/>
              <w:jc w:val="center"/>
              <w:rPr>
                <w:sz w:val="24"/>
                <w:szCs w:val="24"/>
              </w:rPr>
            </w:pPr>
            <w:r>
              <w:rPr>
                <w:rFonts w:hint="eastAsia"/>
                <w:sz w:val="24"/>
                <w:szCs w:val="24"/>
              </w:rPr>
              <w:t>不限</w:t>
            </w:r>
          </w:p>
        </w:tc>
        <w:tc>
          <w:tcPr>
            <w:tcW w:w="1276" w:type="dxa"/>
            <w:tcBorders>
              <w:top w:val="single" w:sz="6" w:space="0" w:color="auto"/>
              <w:left w:val="nil"/>
              <w:bottom w:val="single" w:sz="6" w:space="0" w:color="auto"/>
              <w:right w:val="single" w:sz="4" w:space="0" w:color="auto"/>
            </w:tcBorders>
            <w:vAlign w:val="center"/>
          </w:tcPr>
          <w:p w:rsidR="00970B76" w:rsidRDefault="009865EA">
            <w:pPr>
              <w:widowControl/>
              <w:jc w:val="center"/>
              <w:rPr>
                <w:sz w:val="24"/>
                <w:szCs w:val="24"/>
              </w:rPr>
            </w:pPr>
            <w:r>
              <w:rPr>
                <w:rFonts w:hint="eastAsia"/>
                <w:sz w:val="24"/>
                <w:szCs w:val="24"/>
              </w:rPr>
              <w:t>成都、北京、上海、广州</w:t>
            </w:r>
          </w:p>
        </w:tc>
        <w:tc>
          <w:tcPr>
            <w:tcW w:w="1559" w:type="dxa"/>
            <w:tcBorders>
              <w:top w:val="single" w:sz="6" w:space="0" w:color="auto"/>
              <w:left w:val="nil"/>
              <w:bottom w:val="single" w:sz="6" w:space="0" w:color="auto"/>
              <w:right w:val="thickThinSmallGap" w:sz="12" w:space="0" w:color="auto"/>
            </w:tcBorders>
            <w:vAlign w:val="center"/>
          </w:tcPr>
          <w:p w:rsidR="00970B76" w:rsidRDefault="00970B76">
            <w:pPr>
              <w:widowControl/>
              <w:jc w:val="center"/>
              <w:rPr>
                <w:sz w:val="24"/>
                <w:szCs w:val="24"/>
              </w:rPr>
            </w:pPr>
          </w:p>
        </w:tc>
      </w:tr>
    </w:tbl>
    <w:p w:rsidR="00970B76" w:rsidRDefault="00970B76">
      <w:pPr>
        <w:ind w:firstLineChars="200" w:firstLine="480"/>
        <w:rPr>
          <w:sz w:val="24"/>
          <w:szCs w:val="24"/>
        </w:rPr>
      </w:pPr>
    </w:p>
    <w:p w:rsidR="00970B76" w:rsidRDefault="009865EA">
      <w:pPr>
        <w:widowControl/>
        <w:jc w:val="left"/>
        <w:rPr>
          <w:sz w:val="24"/>
          <w:szCs w:val="24"/>
        </w:rPr>
      </w:pPr>
      <w:r>
        <w:rPr>
          <w:sz w:val="24"/>
          <w:szCs w:val="24"/>
        </w:rPr>
        <w:br w:type="page"/>
      </w:r>
    </w:p>
    <w:p w:rsidR="00970B76" w:rsidRDefault="009865EA">
      <w:pPr>
        <w:pStyle w:val="12"/>
      </w:pPr>
      <w:bookmarkStart w:id="120" w:name="_Toc499194183"/>
      <w:r>
        <w:rPr>
          <w:rFonts w:hint="eastAsia"/>
        </w:rPr>
        <w:lastRenderedPageBreak/>
        <w:t>70</w:t>
      </w:r>
      <w:r>
        <w:t xml:space="preserve"> </w:t>
      </w:r>
      <w:r>
        <w:rPr>
          <w:rFonts w:hint="eastAsia"/>
        </w:rPr>
        <w:t>乐普（北京）医疗器械股份有限公司</w:t>
      </w:r>
      <w:bookmarkEnd w:id="120"/>
    </w:p>
    <w:tbl>
      <w:tblPr>
        <w:tblW w:w="9747" w:type="dxa"/>
        <w:jc w:val="center"/>
        <w:tblLayout w:type="fixed"/>
        <w:tblLook w:val="04A0" w:firstRow="1" w:lastRow="0" w:firstColumn="1" w:lastColumn="0" w:noHBand="0" w:noVBand="1"/>
      </w:tblPr>
      <w:tblGrid>
        <w:gridCol w:w="2235"/>
        <w:gridCol w:w="850"/>
        <w:gridCol w:w="1559"/>
        <w:gridCol w:w="2552"/>
        <w:gridCol w:w="1276"/>
        <w:gridCol w:w="1275"/>
      </w:tblGrid>
      <w:tr w:rsidR="00970B76">
        <w:trPr>
          <w:trHeight w:val="1470"/>
          <w:jc w:val="center"/>
        </w:trPr>
        <w:tc>
          <w:tcPr>
            <w:tcW w:w="9747" w:type="dxa"/>
            <w:gridSpan w:val="6"/>
            <w:tcBorders>
              <w:top w:val="thinThickSmallGap" w:sz="12" w:space="0" w:color="auto"/>
              <w:left w:val="thinThickSmallGap" w:sz="12" w:space="0" w:color="auto"/>
              <w:bottom w:val="single" w:sz="6" w:space="0" w:color="auto"/>
              <w:right w:val="thickThinSmallGap" w:sz="12" w:space="0" w:color="auto"/>
            </w:tcBorders>
          </w:tcPr>
          <w:p w:rsidR="00970B76" w:rsidRDefault="009865EA">
            <w:pPr>
              <w:rPr>
                <w:sz w:val="24"/>
                <w:szCs w:val="24"/>
              </w:rPr>
            </w:pPr>
            <w:r>
              <w:rPr>
                <w:rFonts w:eastAsia="黑体" w:hint="eastAsia"/>
                <w:b/>
                <w:bCs/>
                <w:sz w:val="24"/>
                <w:szCs w:val="24"/>
              </w:rPr>
              <w:t>公司简介</w:t>
            </w:r>
            <w:r>
              <w:rPr>
                <w:rFonts w:ascii="黑体" w:eastAsia="黑体" w:hAnsi="黑体" w:hint="eastAsia"/>
                <w:b/>
                <w:bCs/>
                <w:sz w:val="24"/>
                <w:szCs w:val="24"/>
              </w:rPr>
              <w:t>:</w:t>
            </w:r>
            <w:r>
              <w:rPr>
                <w:rStyle w:val="ae"/>
              </w:rPr>
              <w:t>乐普（北京）医疗器械股份有限公司创立于</w:t>
            </w:r>
            <w:r>
              <w:rPr>
                <w:rStyle w:val="ae"/>
              </w:rPr>
              <w:t>1999</w:t>
            </w:r>
            <w:r>
              <w:rPr>
                <w:rStyle w:val="ae"/>
              </w:rPr>
              <w:t>年，总部位于北京市昌平区，是我国最早研发制造心脏介入医疗器械产品的公司。公司</w:t>
            </w:r>
            <w:r>
              <w:rPr>
                <w:rStyle w:val="ae"/>
              </w:rPr>
              <w:t>2009</w:t>
            </w:r>
            <w:r>
              <w:rPr>
                <w:rStyle w:val="ae"/>
              </w:rPr>
              <w:t>年上市（股票代码</w:t>
            </w:r>
            <w:r>
              <w:rPr>
                <w:rStyle w:val="ae"/>
              </w:rPr>
              <w:t>300003</w:t>
            </w:r>
            <w:r>
              <w:rPr>
                <w:rStyle w:val="ae"/>
              </w:rPr>
              <w:t>），目前市值</w:t>
            </w:r>
            <w:r>
              <w:rPr>
                <w:rStyle w:val="ae"/>
              </w:rPr>
              <w:t>400</w:t>
            </w:r>
            <w:r>
              <w:rPr>
                <w:rStyle w:val="ae"/>
              </w:rPr>
              <w:t>亿元，旗下超过百家子公司。公司核心产品包括药物洗脱支架、先心封堵器、</w:t>
            </w:r>
            <w:r>
              <w:rPr>
                <w:rStyle w:val="ae"/>
              </w:rPr>
              <w:t>GKS</w:t>
            </w:r>
            <w:r>
              <w:rPr>
                <w:rStyle w:val="ae"/>
              </w:rPr>
              <w:t>双叶心脏瓣膜等。已成为专业从事心脏病高端植介入诊疗器械及设备研发生产及销售的中外合资、国有参股的跨国公司。</w:t>
            </w:r>
            <w:r>
              <w:rPr>
                <w:rFonts w:ascii="楷体_GB2312"/>
                <w:sz w:val="24"/>
                <w:szCs w:val="24"/>
              </w:rPr>
              <w:t xml:space="preserve"> </w:t>
            </w:r>
          </w:p>
        </w:tc>
      </w:tr>
      <w:tr w:rsidR="00970B76">
        <w:trPr>
          <w:trHeight w:val="443"/>
          <w:jc w:val="center"/>
        </w:trPr>
        <w:tc>
          <w:tcPr>
            <w:tcW w:w="2235"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widowControl/>
              <w:jc w:val="center"/>
              <w:rPr>
                <w:rFonts w:ascii="宋体" w:eastAsia="黑体" w:hAnsi="宋体"/>
                <w:b/>
                <w:bCs/>
                <w:kern w:val="0"/>
                <w:sz w:val="24"/>
                <w:szCs w:val="24"/>
              </w:rPr>
            </w:pPr>
            <w:r>
              <w:rPr>
                <w:rFonts w:ascii="宋体" w:eastAsia="黑体" w:hAnsi="宋体" w:cs="宋体" w:hint="eastAsia"/>
                <w:b/>
                <w:bCs/>
                <w:kern w:val="0"/>
                <w:sz w:val="24"/>
                <w:szCs w:val="24"/>
              </w:rPr>
              <w:t>简历接收邮箱</w:t>
            </w:r>
          </w:p>
        </w:tc>
        <w:tc>
          <w:tcPr>
            <w:tcW w:w="2409" w:type="dxa"/>
            <w:gridSpan w:val="2"/>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黑体" w:eastAsia="黑体" w:hAnsi="黑体"/>
                <w:b/>
                <w:color w:val="000000" w:themeColor="text1"/>
                <w:sz w:val="24"/>
                <w:szCs w:val="24"/>
              </w:rPr>
            </w:pPr>
            <w:hyperlink r:id="rId21" w:history="1">
              <w:r>
                <w:rPr>
                  <w:rStyle w:val="a8"/>
                  <w:rFonts w:ascii="黑体" w:eastAsia="黑体" w:hAnsi="黑体"/>
                  <w:b/>
                  <w:color w:val="000000" w:themeColor="text1"/>
                  <w:sz w:val="24"/>
                  <w:szCs w:val="24"/>
                </w:rPr>
                <w:t>lphr@lepumedical.com</w:t>
              </w:r>
            </w:hyperlink>
          </w:p>
        </w:tc>
        <w:tc>
          <w:tcPr>
            <w:tcW w:w="2552"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黑体" w:eastAsia="黑体" w:hAnsi="黑体"/>
                <w:b/>
                <w:bCs/>
                <w:color w:val="000000" w:themeColor="text1"/>
                <w:kern w:val="0"/>
                <w:sz w:val="24"/>
                <w:szCs w:val="24"/>
              </w:rPr>
            </w:pPr>
            <w:r>
              <w:rPr>
                <w:rFonts w:ascii="黑体" w:eastAsia="黑体" w:hAnsi="黑体" w:cs="宋体" w:hint="eastAsia"/>
                <w:b/>
                <w:bCs/>
                <w:color w:val="000000" w:themeColor="text1"/>
                <w:kern w:val="0"/>
                <w:sz w:val="24"/>
                <w:szCs w:val="24"/>
              </w:rPr>
              <w:t>简历接收截止时间</w:t>
            </w:r>
          </w:p>
        </w:tc>
        <w:tc>
          <w:tcPr>
            <w:tcW w:w="2551" w:type="dxa"/>
            <w:gridSpan w:val="2"/>
            <w:tcBorders>
              <w:top w:val="single" w:sz="4" w:space="0" w:color="4F81BD"/>
              <w:left w:val="nil"/>
              <w:bottom w:val="single" w:sz="6" w:space="0" w:color="auto"/>
              <w:right w:val="thickThinSmallGap" w:sz="12" w:space="0" w:color="auto"/>
            </w:tcBorders>
            <w:vAlign w:val="center"/>
          </w:tcPr>
          <w:p w:rsidR="00970B76" w:rsidRDefault="00970B76">
            <w:pPr>
              <w:widowControl/>
              <w:jc w:val="center"/>
              <w:rPr>
                <w:rFonts w:ascii="宋体" w:eastAsia="黑体" w:hAnsi="宋体"/>
                <w:b/>
                <w:bCs/>
                <w:kern w:val="0"/>
                <w:sz w:val="24"/>
                <w:szCs w:val="24"/>
              </w:rPr>
            </w:pPr>
          </w:p>
        </w:tc>
      </w:tr>
      <w:tr w:rsidR="00970B76">
        <w:trPr>
          <w:trHeight w:val="443"/>
          <w:jc w:val="center"/>
        </w:trPr>
        <w:tc>
          <w:tcPr>
            <w:tcW w:w="2235"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widowControl/>
              <w:jc w:val="center"/>
              <w:rPr>
                <w:rFonts w:eastAsia="黑体"/>
                <w:b/>
                <w:bCs/>
                <w:sz w:val="24"/>
                <w:szCs w:val="24"/>
              </w:rPr>
            </w:pPr>
            <w:r>
              <w:rPr>
                <w:rFonts w:eastAsia="黑体" w:hint="eastAsia"/>
                <w:b/>
                <w:bCs/>
                <w:sz w:val="24"/>
                <w:szCs w:val="24"/>
              </w:rPr>
              <w:t>招聘岗位</w:t>
            </w:r>
          </w:p>
        </w:tc>
        <w:tc>
          <w:tcPr>
            <w:tcW w:w="850" w:type="dxa"/>
            <w:tcBorders>
              <w:top w:val="single" w:sz="6" w:space="0" w:color="auto"/>
              <w:left w:val="nil"/>
              <w:bottom w:val="single" w:sz="6" w:space="0" w:color="auto"/>
              <w:right w:val="single" w:sz="6" w:space="0" w:color="auto"/>
            </w:tcBorders>
            <w:vAlign w:val="center"/>
          </w:tcPr>
          <w:p w:rsidR="00970B76" w:rsidRDefault="009865EA">
            <w:pPr>
              <w:jc w:val="center"/>
              <w:rPr>
                <w:rFonts w:eastAsia="黑体"/>
                <w:b/>
                <w:bCs/>
                <w:sz w:val="24"/>
                <w:szCs w:val="24"/>
              </w:rPr>
            </w:pPr>
            <w:r>
              <w:rPr>
                <w:rFonts w:eastAsia="黑体" w:hint="eastAsia"/>
                <w:b/>
                <w:bCs/>
                <w:sz w:val="24"/>
                <w:szCs w:val="24"/>
              </w:rPr>
              <w:t>招聘人数</w:t>
            </w:r>
          </w:p>
        </w:tc>
        <w:tc>
          <w:tcPr>
            <w:tcW w:w="1559" w:type="dxa"/>
            <w:tcBorders>
              <w:top w:val="single" w:sz="6" w:space="0" w:color="auto"/>
              <w:left w:val="nil"/>
              <w:bottom w:val="single" w:sz="6" w:space="0" w:color="auto"/>
              <w:right w:val="single" w:sz="6" w:space="0" w:color="auto"/>
            </w:tcBorders>
            <w:vAlign w:val="center"/>
          </w:tcPr>
          <w:p w:rsidR="00970B76" w:rsidRDefault="009865EA">
            <w:pPr>
              <w:jc w:val="center"/>
              <w:rPr>
                <w:rFonts w:eastAsia="黑体"/>
                <w:b/>
                <w:bCs/>
                <w:sz w:val="24"/>
                <w:szCs w:val="24"/>
              </w:rPr>
            </w:pPr>
            <w:r>
              <w:rPr>
                <w:rFonts w:eastAsia="黑体" w:hint="eastAsia"/>
                <w:b/>
                <w:bCs/>
                <w:sz w:val="24"/>
                <w:szCs w:val="24"/>
              </w:rPr>
              <w:t>学历要求</w:t>
            </w:r>
          </w:p>
        </w:tc>
        <w:tc>
          <w:tcPr>
            <w:tcW w:w="2552" w:type="dxa"/>
            <w:tcBorders>
              <w:top w:val="single" w:sz="6" w:space="0" w:color="auto"/>
              <w:left w:val="nil"/>
              <w:bottom w:val="single" w:sz="6" w:space="0" w:color="auto"/>
              <w:right w:val="single" w:sz="6" w:space="0" w:color="auto"/>
            </w:tcBorders>
            <w:vAlign w:val="center"/>
          </w:tcPr>
          <w:p w:rsidR="00970B76" w:rsidRDefault="009865EA">
            <w:pPr>
              <w:jc w:val="center"/>
              <w:rPr>
                <w:rFonts w:eastAsia="黑体"/>
                <w:b/>
                <w:bCs/>
                <w:sz w:val="24"/>
                <w:szCs w:val="24"/>
              </w:rPr>
            </w:pPr>
            <w:r>
              <w:rPr>
                <w:rFonts w:eastAsia="黑体" w:hint="eastAsia"/>
                <w:b/>
                <w:bCs/>
                <w:sz w:val="24"/>
                <w:szCs w:val="24"/>
              </w:rPr>
              <w:t>招聘专业</w:t>
            </w:r>
          </w:p>
        </w:tc>
        <w:tc>
          <w:tcPr>
            <w:tcW w:w="1276" w:type="dxa"/>
            <w:tcBorders>
              <w:top w:val="single" w:sz="4" w:space="0" w:color="4F81BD"/>
              <w:left w:val="nil"/>
              <w:bottom w:val="single" w:sz="6" w:space="0" w:color="auto"/>
              <w:right w:val="single" w:sz="4" w:space="0" w:color="auto"/>
            </w:tcBorders>
            <w:vAlign w:val="center"/>
          </w:tcPr>
          <w:p w:rsidR="00970B76" w:rsidRDefault="009865EA">
            <w:pPr>
              <w:jc w:val="center"/>
              <w:rPr>
                <w:rFonts w:eastAsia="黑体"/>
                <w:b/>
                <w:bCs/>
                <w:sz w:val="24"/>
                <w:szCs w:val="24"/>
              </w:rPr>
            </w:pPr>
            <w:r>
              <w:rPr>
                <w:rFonts w:eastAsia="黑体" w:hint="eastAsia"/>
                <w:b/>
                <w:bCs/>
                <w:sz w:val="24"/>
                <w:szCs w:val="24"/>
              </w:rPr>
              <w:t>工作地点</w:t>
            </w:r>
          </w:p>
        </w:tc>
        <w:tc>
          <w:tcPr>
            <w:tcW w:w="1275" w:type="dxa"/>
            <w:tcBorders>
              <w:top w:val="single" w:sz="6" w:space="0" w:color="auto"/>
              <w:left w:val="nil"/>
              <w:bottom w:val="single" w:sz="6" w:space="0" w:color="auto"/>
              <w:right w:val="thickThinSmallGap" w:sz="12" w:space="0" w:color="auto"/>
            </w:tcBorders>
            <w:vAlign w:val="center"/>
          </w:tcPr>
          <w:p w:rsidR="00970B76" w:rsidRDefault="009865EA">
            <w:pPr>
              <w:jc w:val="center"/>
              <w:rPr>
                <w:rFonts w:eastAsia="黑体"/>
                <w:b/>
                <w:bCs/>
                <w:sz w:val="24"/>
                <w:szCs w:val="24"/>
              </w:rPr>
            </w:pPr>
            <w:r>
              <w:rPr>
                <w:rFonts w:eastAsia="黑体" w:hint="eastAsia"/>
                <w:b/>
                <w:bCs/>
                <w:sz w:val="24"/>
                <w:szCs w:val="24"/>
              </w:rPr>
              <w:t>其他要求</w:t>
            </w:r>
          </w:p>
        </w:tc>
      </w:tr>
      <w:tr w:rsidR="00970B76">
        <w:trPr>
          <w:trHeight w:val="502"/>
          <w:jc w:val="center"/>
        </w:trPr>
        <w:tc>
          <w:tcPr>
            <w:tcW w:w="2235"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widowControl/>
              <w:jc w:val="center"/>
              <w:rPr>
                <w:sz w:val="24"/>
                <w:szCs w:val="24"/>
              </w:rPr>
            </w:pPr>
            <w:r>
              <w:rPr>
                <w:rFonts w:hint="eastAsia"/>
                <w:sz w:val="24"/>
                <w:szCs w:val="24"/>
              </w:rPr>
              <w:t>研发工程师</w:t>
            </w:r>
          </w:p>
        </w:tc>
        <w:tc>
          <w:tcPr>
            <w:tcW w:w="850"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hAnsi="宋体"/>
                <w:bCs/>
                <w:kern w:val="0"/>
                <w:sz w:val="24"/>
                <w:szCs w:val="24"/>
              </w:rPr>
            </w:pPr>
            <w:r>
              <w:rPr>
                <w:rFonts w:ascii="宋体" w:hAnsi="宋体" w:hint="eastAsia"/>
                <w:bCs/>
                <w:kern w:val="0"/>
                <w:sz w:val="24"/>
                <w:szCs w:val="24"/>
              </w:rPr>
              <w:t>5</w:t>
            </w:r>
          </w:p>
        </w:tc>
        <w:tc>
          <w:tcPr>
            <w:tcW w:w="1559" w:type="dxa"/>
            <w:tcBorders>
              <w:top w:val="single" w:sz="6" w:space="0" w:color="auto"/>
              <w:left w:val="nil"/>
              <w:bottom w:val="single" w:sz="6" w:space="0" w:color="auto"/>
              <w:right w:val="single" w:sz="6" w:space="0" w:color="auto"/>
            </w:tcBorders>
            <w:vAlign w:val="center"/>
          </w:tcPr>
          <w:p w:rsidR="00970B76" w:rsidRDefault="009865EA">
            <w:pPr>
              <w:widowControl/>
              <w:jc w:val="center"/>
              <w:rPr>
                <w:sz w:val="24"/>
                <w:szCs w:val="24"/>
              </w:rPr>
            </w:pPr>
            <w:r>
              <w:rPr>
                <w:rFonts w:hint="eastAsia"/>
                <w:sz w:val="24"/>
                <w:szCs w:val="24"/>
              </w:rPr>
              <w:t>硕士</w:t>
            </w:r>
          </w:p>
        </w:tc>
        <w:tc>
          <w:tcPr>
            <w:tcW w:w="2552"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微软雅黑" w:hAnsi="微软雅黑"/>
                <w:color w:val="222222"/>
                <w:sz w:val="24"/>
                <w:szCs w:val="24"/>
              </w:rPr>
            </w:pPr>
            <w:r>
              <w:rPr>
                <w:rFonts w:ascii="微软雅黑" w:hAnsi="微软雅黑" w:hint="eastAsia"/>
                <w:color w:val="222222"/>
                <w:sz w:val="24"/>
                <w:szCs w:val="24"/>
              </w:rPr>
              <w:t>材料</w:t>
            </w:r>
            <w:r>
              <w:rPr>
                <w:rFonts w:ascii="微软雅黑" w:hAnsi="微软雅黑" w:hint="eastAsia"/>
                <w:color w:val="222222"/>
                <w:sz w:val="24"/>
                <w:szCs w:val="24"/>
              </w:rPr>
              <w:t xml:space="preserve"> </w:t>
            </w:r>
            <w:r>
              <w:rPr>
                <w:rFonts w:ascii="微软雅黑" w:hAnsi="微软雅黑" w:hint="eastAsia"/>
                <w:color w:val="222222"/>
                <w:sz w:val="24"/>
                <w:szCs w:val="24"/>
              </w:rPr>
              <w:t>机械</w:t>
            </w:r>
            <w:r>
              <w:rPr>
                <w:rFonts w:ascii="微软雅黑" w:hAnsi="微软雅黑" w:hint="eastAsia"/>
                <w:color w:val="222222"/>
                <w:sz w:val="24"/>
                <w:szCs w:val="24"/>
              </w:rPr>
              <w:t xml:space="preserve"> </w:t>
            </w:r>
            <w:r>
              <w:rPr>
                <w:rFonts w:ascii="微软雅黑" w:hAnsi="微软雅黑" w:hint="eastAsia"/>
                <w:color w:val="222222"/>
                <w:sz w:val="24"/>
                <w:szCs w:val="24"/>
              </w:rPr>
              <w:t>生物医学工程</w:t>
            </w:r>
            <w:r>
              <w:rPr>
                <w:rFonts w:ascii="微软雅黑" w:hAnsi="微软雅黑" w:hint="eastAsia"/>
                <w:color w:val="222222"/>
                <w:sz w:val="24"/>
                <w:szCs w:val="24"/>
              </w:rPr>
              <w:t xml:space="preserve"> </w:t>
            </w:r>
            <w:r>
              <w:rPr>
                <w:rFonts w:ascii="微软雅黑" w:hAnsi="微软雅黑" w:hint="eastAsia"/>
                <w:color w:val="222222"/>
                <w:sz w:val="24"/>
                <w:szCs w:val="24"/>
              </w:rPr>
              <w:t>药学</w:t>
            </w:r>
            <w:r>
              <w:rPr>
                <w:rFonts w:ascii="微软雅黑" w:hAnsi="微软雅黑" w:hint="eastAsia"/>
                <w:color w:val="222222"/>
                <w:sz w:val="24"/>
                <w:szCs w:val="24"/>
              </w:rPr>
              <w:t xml:space="preserve"> </w:t>
            </w:r>
            <w:r>
              <w:rPr>
                <w:rFonts w:ascii="微软雅黑" w:hAnsi="微软雅黑" w:hint="eastAsia"/>
                <w:color w:val="222222"/>
                <w:sz w:val="24"/>
                <w:szCs w:val="24"/>
              </w:rPr>
              <w:t>临床医学</w:t>
            </w:r>
            <w:r>
              <w:rPr>
                <w:rFonts w:ascii="微软雅黑" w:hAnsi="微软雅黑" w:hint="eastAsia"/>
                <w:color w:val="222222"/>
                <w:sz w:val="24"/>
                <w:szCs w:val="24"/>
              </w:rPr>
              <w:t xml:space="preserve"> </w:t>
            </w:r>
            <w:r>
              <w:rPr>
                <w:rFonts w:ascii="微软雅黑" w:hAnsi="微软雅黑" w:hint="eastAsia"/>
                <w:color w:val="222222"/>
                <w:sz w:val="24"/>
                <w:szCs w:val="24"/>
              </w:rPr>
              <w:t>化学</w:t>
            </w:r>
          </w:p>
        </w:tc>
        <w:tc>
          <w:tcPr>
            <w:tcW w:w="1276" w:type="dxa"/>
            <w:tcBorders>
              <w:top w:val="single" w:sz="6" w:space="0" w:color="auto"/>
              <w:left w:val="nil"/>
              <w:bottom w:val="single" w:sz="6" w:space="0" w:color="auto"/>
              <w:right w:val="single" w:sz="4" w:space="0" w:color="auto"/>
            </w:tcBorders>
            <w:vAlign w:val="center"/>
          </w:tcPr>
          <w:p w:rsidR="00970B76" w:rsidRDefault="009865EA">
            <w:pPr>
              <w:widowControl/>
              <w:jc w:val="center"/>
              <w:rPr>
                <w:rFonts w:ascii="微软雅黑" w:hAnsi="微软雅黑"/>
                <w:color w:val="222222"/>
                <w:sz w:val="24"/>
                <w:szCs w:val="24"/>
              </w:rPr>
            </w:pPr>
            <w:r>
              <w:rPr>
                <w:rFonts w:ascii="微软雅黑" w:hAnsi="微软雅黑" w:hint="eastAsia"/>
                <w:color w:val="222222"/>
                <w:sz w:val="24"/>
                <w:szCs w:val="24"/>
              </w:rPr>
              <w:t>北京昌平区</w:t>
            </w:r>
          </w:p>
        </w:tc>
        <w:tc>
          <w:tcPr>
            <w:tcW w:w="1275" w:type="dxa"/>
            <w:tcBorders>
              <w:top w:val="single" w:sz="6" w:space="0" w:color="auto"/>
              <w:left w:val="nil"/>
              <w:bottom w:val="single" w:sz="6" w:space="0" w:color="auto"/>
              <w:right w:val="thickThinSmallGap" w:sz="12" w:space="0" w:color="auto"/>
            </w:tcBorders>
            <w:vAlign w:val="center"/>
          </w:tcPr>
          <w:p w:rsidR="00970B76" w:rsidRDefault="00970B76">
            <w:pPr>
              <w:widowControl/>
              <w:jc w:val="center"/>
              <w:rPr>
                <w:rFonts w:ascii="宋体" w:hAnsi="宋体"/>
                <w:bCs/>
                <w:kern w:val="0"/>
                <w:sz w:val="24"/>
                <w:szCs w:val="24"/>
              </w:rPr>
            </w:pPr>
          </w:p>
        </w:tc>
      </w:tr>
      <w:tr w:rsidR="00970B76">
        <w:trPr>
          <w:trHeight w:val="502"/>
          <w:jc w:val="center"/>
        </w:trPr>
        <w:tc>
          <w:tcPr>
            <w:tcW w:w="2235"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widowControl/>
              <w:jc w:val="center"/>
              <w:rPr>
                <w:sz w:val="24"/>
                <w:szCs w:val="24"/>
              </w:rPr>
            </w:pPr>
            <w:r>
              <w:rPr>
                <w:rFonts w:hint="eastAsia"/>
                <w:sz w:val="24"/>
                <w:szCs w:val="24"/>
              </w:rPr>
              <w:t>质量工程师</w:t>
            </w:r>
          </w:p>
        </w:tc>
        <w:tc>
          <w:tcPr>
            <w:tcW w:w="850"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hAnsi="宋体"/>
                <w:bCs/>
                <w:kern w:val="0"/>
                <w:sz w:val="24"/>
                <w:szCs w:val="24"/>
              </w:rPr>
            </w:pPr>
            <w:r>
              <w:rPr>
                <w:rFonts w:ascii="宋体" w:hAnsi="宋体" w:hint="eastAsia"/>
                <w:bCs/>
                <w:kern w:val="0"/>
                <w:sz w:val="24"/>
                <w:szCs w:val="24"/>
              </w:rPr>
              <w:t>5</w:t>
            </w:r>
          </w:p>
        </w:tc>
        <w:tc>
          <w:tcPr>
            <w:tcW w:w="1559" w:type="dxa"/>
            <w:tcBorders>
              <w:top w:val="single" w:sz="6" w:space="0" w:color="auto"/>
              <w:left w:val="nil"/>
              <w:bottom w:val="single" w:sz="6" w:space="0" w:color="auto"/>
              <w:right w:val="single" w:sz="6" w:space="0" w:color="auto"/>
            </w:tcBorders>
            <w:vAlign w:val="center"/>
          </w:tcPr>
          <w:p w:rsidR="00970B76" w:rsidRDefault="009865EA">
            <w:pPr>
              <w:widowControl/>
              <w:jc w:val="center"/>
              <w:rPr>
                <w:sz w:val="24"/>
                <w:szCs w:val="24"/>
              </w:rPr>
            </w:pPr>
            <w:r>
              <w:rPr>
                <w:rFonts w:hint="eastAsia"/>
                <w:sz w:val="24"/>
                <w:szCs w:val="24"/>
              </w:rPr>
              <w:t>硕士</w:t>
            </w:r>
          </w:p>
        </w:tc>
        <w:tc>
          <w:tcPr>
            <w:tcW w:w="2552"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微软雅黑" w:hAnsi="微软雅黑"/>
                <w:color w:val="222222"/>
                <w:sz w:val="24"/>
                <w:szCs w:val="24"/>
              </w:rPr>
            </w:pPr>
            <w:r>
              <w:rPr>
                <w:rFonts w:ascii="微软雅黑" w:hAnsi="微软雅黑" w:hint="eastAsia"/>
                <w:color w:val="222222"/>
                <w:sz w:val="24"/>
                <w:szCs w:val="24"/>
              </w:rPr>
              <w:t>材料</w:t>
            </w:r>
            <w:r>
              <w:rPr>
                <w:rFonts w:ascii="微软雅黑" w:hAnsi="微软雅黑" w:hint="eastAsia"/>
                <w:color w:val="222222"/>
                <w:sz w:val="24"/>
                <w:szCs w:val="24"/>
              </w:rPr>
              <w:t xml:space="preserve"> </w:t>
            </w:r>
            <w:r>
              <w:rPr>
                <w:rFonts w:ascii="微软雅黑" w:hAnsi="微软雅黑" w:hint="eastAsia"/>
                <w:color w:val="222222"/>
                <w:sz w:val="24"/>
                <w:szCs w:val="24"/>
              </w:rPr>
              <w:t>机械</w:t>
            </w:r>
            <w:r>
              <w:rPr>
                <w:rFonts w:ascii="微软雅黑" w:hAnsi="微软雅黑" w:hint="eastAsia"/>
                <w:color w:val="222222"/>
                <w:sz w:val="24"/>
                <w:szCs w:val="24"/>
              </w:rPr>
              <w:t xml:space="preserve"> </w:t>
            </w:r>
            <w:r>
              <w:rPr>
                <w:rFonts w:ascii="微软雅黑" w:hAnsi="微软雅黑" w:hint="eastAsia"/>
                <w:color w:val="222222"/>
                <w:sz w:val="24"/>
                <w:szCs w:val="24"/>
              </w:rPr>
              <w:t>生物医学工程</w:t>
            </w:r>
            <w:r>
              <w:rPr>
                <w:rFonts w:ascii="微软雅黑" w:hAnsi="微软雅黑" w:hint="eastAsia"/>
                <w:color w:val="222222"/>
                <w:sz w:val="24"/>
                <w:szCs w:val="24"/>
              </w:rPr>
              <w:t xml:space="preserve"> </w:t>
            </w:r>
            <w:r>
              <w:rPr>
                <w:rFonts w:ascii="微软雅黑" w:hAnsi="微软雅黑" w:hint="eastAsia"/>
                <w:color w:val="222222"/>
                <w:sz w:val="24"/>
                <w:szCs w:val="24"/>
              </w:rPr>
              <w:t>药学</w:t>
            </w:r>
            <w:r>
              <w:rPr>
                <w:rFonts w:ascii="微软雅黑" w:hAnsi="微软雅黑" w:hint="eastAsia"/>
                <w:color w:val="222222"/>
                <w:sz w:val="24"/>
                <w:szCs w:val="24"/>
              </w:rPr>
              <w:t xml:space="preserve"> </w:t>
            </w:r>
            <w:r>
              <w:rPr>
                <w:rFonts w:ascii="微软雅黑" w:hAnsi="微软雅黑" w:hint="eastAsia"/>
                <w:color w:val="222222"/>
                <w:sz w:val="24"/>
                <w:szCs w:val="24"/>
              </w:rPr>
              <w:t>临床医学</w:t>
            </w:r>
            <w:r>
              <w:rPr>
                <w:rFonts w:ascii="微软雅黑" w:hAnsi="微软雅黑" w:hint="eastAsia"/>
                <w:color w:val="222222"/>
                <w:sz w:val="24"/>
                <w:szCs w:val="24"/>
              </w:rPr>
              <w:t xml:space="preserve"> </w:t>
            </w:r>
            <w:r>
              <w:rPr>
                <w:rFonts w:ascii="微软雅黑" w:hAnsi="微软雅黑" w:hint="eastAsia"/>
                <w:color w:val="222222"/>
                <w:sz w:val="24"/>
                <w:szCs w:val="24"/>
              </w:rPr>
              <w:t>化学</w:t>
            </w:r>
          </w:p>
        </w:tc>
        <w:tc>
          <w:tcPr>
            <w:tcW w:w="1276" w:type="dxa"/>
            <w:tcBorders>
              <w:top w:val="single" w:sz="6" w:space="0" w:color="auto"/>
              <w:left w:val="nil"/>
              <w:bottom w:val="single" w:sz="6" w:space="0" w:color="auto"/>
              <w:right w:val="single" w:sz="4" w:space="0" w:color="auto"/>
            </w:tcBorders>
            <w:vAlign w:val="center"/>
          </w:tcPr>
          <w:p w:rsidR="00970B76" w:rsidRDefault="009865EA">
            <w:pPr>
              <w:widowControl/>
              <w:jc w:val="center"/>
              <w:rPr>
                <w:rFonts w:ascii="微软雅黑" w:hAnsi="微软雅黑"/>
                <w:color w:val="222222"/>
                <w:sz w:val="24"/>
                <w:szCs w:val="24"/>
              </w:rPr>
            </w:pPr>
            <w:r>
              <w:rPr>
                <w:rFonts w:ascii="微软雅黑" w:hAnsi="微软雅黑" w:hint="eastAsia"/>
                <w:color w:val="222222"/>
                <w:sz w:val="24"/>
                <w:szCs w:val="24"/>
              </w:rPr>
              <w:t>北京昌平区</w:t>
            </w:r>
          </w:p>
        </w:tc>
        <w:tc>
          <w:tcPr>
            <w:tcW w:w="1275" w:type="dxa"/>
            <w:tcBorders>
              <w:top w:val="single" w:sz="6" w:space="0" w:color="auto"/>
              <w:left w:val="nil"/>
              <w:bottom w:val="single" w:sz="6" w:space="0" w:color="auto"/>
              <w:right w:val="thickThinSmallGap" w:sz="12" w:space="0" w:color="auto"/>
            </w:tcBorders>
            <w:vAlign w:val="center"/>
          </w:tcPr>
          <w:p w:rsidR="00970B76" w:rsidRDefault="00970B76">
            <w:pPr>
              <w:widowControl/>
              <w:jc w:val="center"/>
              <w:rPr>
                <w:rFonts w:ascii="宋体" w:hAnsi="宋体"/>
                <w:bCs/>
                <w:kern w:val="0"/>
                <w:sz w:val="24"/>
                <w:szCs w:val="24"/>
              </w:rPr>
            </w:pPr>
          </w:p>
        </w:tc>
      </w:tr>
      <w:tr w:rsidR="00970B76">
        <w:trPr>
          <w:trHeight w:val="502"/>
          <w:jc w:val="center"/>
        </w:trPr>
        <w:tc>
          <w:tcPr>
            <w:tcW w:w="2235"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widowControl/>
              <w:jc w:val="center"/>
              <w:rPr>
                <w:sz w:val="24"/>
                <w:szCs w:val="24"/>
              </w:rPr>
            </w:pPr>
            <w:r>
              <w:rPr>
                <w:rFonts w:hint="eastAsia"/>
                <w:sz w:val="24"/>
                <w:szCs w:val="24"/>
              </w:rPr>
              <w:t>财务</w:t>
            </w:r>
          </w:p>
        </w:tc>
        <w:tc>
          <w:tcPr>
            <w:tcW w:w="850"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hAnsi="宋体"/>
                <w:bCs/>
                <w:kern w:val="0"/>
                <w:sz w:val="24"/>
                <w:szCs w:val="24"/>
              </w:rPr>
            </w:pPr>
            <w:r>
              <w:rPr>
                <w:rFonts w:ascii="宋体" w:hAnsi="宋体" w:hint="eastAsia"/>
                <w:bCs/>
                <w:kern w:val="0"/>
                <w:sz w:val="24"/>
                <w:szCs w:val="24"/>
              </w:rPr>
              <w:t>3</w:t>
            </w:r>
          </w:p>
        </w:tc>
        <w:tc>
          <w:tcPr>
            <w:tcW w:w="1559" w:type="dxa"/>
            <w:tcBorders>
              <w:top w:val="single" w:sz="6" w:space="0" w:color="auto"/>
              <w:left w:val="nil"/>
              <w:bottom w:val="single" w:sz="6" w:space="0" w:color="auto"/>
              <w:right w:val="single" w:sz="6" w:space="0" w:color="auto"/>
            </w:tcBorders>
            <w:vAlign w:val="center"/>
          </w:tcPr>
          <w:p w:rsidR="00970B76" w:rsidRDefault="009865EA">
            <w:pPr>
              <w:widowControl/>
              <w:jc w:val="center"/>
              <w:rPr>
                <w:sz w:val="24"/>
                <w:szCs w:val="24"/>
              </w:rPr>
            </w:pPr>
            <w:r>
              <w:rPr>
                <w:rFonts w:hint="eastAsia"/>
                <w:sz w:val="24"/>
                <w:szCs w:val="24"/>
              </w:rPr>
              <w:t>本科</w:t>
            </w:r>
          </w:p>
        </w:tc>
        <w:tc>
          <w:tcPr>
            <w:tcW w:w="2552"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微软雅黑" w:hAnsi="微软雅黑"/>
                <w:color w:val="222222"/>
                <w:sz w:val="24"/>
                <w:szCs w:val="24"/>
              </w:rPr>
            </w:pPr>
            <w:r>
              <w:rPr>
                <w:rFonts w:ascii="微软雅黑" w:hAnsi="微软雅黑" w:hint="eastAsia"/>
                <w:color w:val="222222"/>
                <w:sz w:val="24"/>
                <w:szCs w:val="24"/>
              </w:rPr>
              <w:t>财务相关专业</w:t>
            </w:r>
          </w:p>
        </w:tc>
        <w:tc>
          <w:tcPr>
            <w:tcW w:w="1276" w:type="dxa"/>
            <w:tcBorders>
              <w:top w:val="single" w:sz="6" w:space="0" w:color="auto"/>
              <w:left w:val="nil"/>
              <w:bottom w:val="single" w:sz="6" w:space="0" w:color="auto"/>
              <w:right w:val="single" w:sz="4" w:space="0" w:color="auto"/>
            </w:tcBorders>
            <w:vAlign w:val="center"/>
          </w:tcPr>
          <w:p w:rsidR="00970B76" w:rsidRDefault="009865EA">
            <w:pPr>
              <w:widowControl/>
              <w:jc w:val="center"/>
              <w:rPr>
                <w:rFonts w:ascii="微软雅黑" w:hAnsi="微软雅黑"/>
                <w:color w:val="222222"/>
                <w:sz w:val="24"/>
                <w:szCs w:val="24"/>
              </w:rPr>
            </w:pPr>
            <w:r>
              <w:rPr>
                <w:rFonts w:ascii="微软雅黑" w:hAnsi="微软雅黑" w:hint="eastAsia"/>
                <w:color w:val="222222"/>
                <w:sz w:val="24"/>
                <w:szCs w:val="24"/>
              </w:rPr>
              <w:t>北京昌平区</w:t>
            </w:r>
          </w:p>
        </w:tc>
        <w:tc>
          <w:tcPr>
            <w:tcW w:w="1275" w:type="dxa"/>
            <w:tcBorders>
              <w:top w:val="single" w:sz="6" w:space="0" w:color="auto"/>
              <w:left w:val="nil"/>
              <w:bottom w:val="single" w:sz="6" w:space="0" w:color="auto"/>
              <w:right w:val="thickThinSmallGap" w:sz="12" w:space="0" w:color="auto"/>
            </w:tcBorders>
            <w:vAlign w:val="center"/>
          </w:tcPr>
          <w:p w:rsidR="00970B76" w:rsidRDefault="00970B76">
            <w:pPr>
              <w:widowControl/>
              <w:jc w:val="center"/>
              <w:rPr>
                <w:rFonts w:ascii="宋体" w:hAnsi="宋体"/>
                <w:bCs/>
                <w:kern w:val="0"/>
                <w:sz w:val="24"/>
                <w:szCs w:val="24"/>
              </w:rPr>
            </w:pPr>
          </w:p>
        </w:tc>
      </w:tr>
      <w:tr w:rsidR="00970B76">
        <w:trPr>
          <w:trHeight w:val="502"/>
          <w:jc w:val="center"/>
        </w:trPr>
        <w:tc>
          <w:tcPr>
            <w:tcW w:w="2235"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widowControl/>
              <w:jc w:val="center"/>
              <w:rPr>
                <w:sz w:val="24"/>
                <w:szCs w:val="24"/>
              </w:rPr>
            </w:pPr>
            <w:r>
              <w:rPr>
                <w:rFonts w:hint="eastAsia"/>
                <w:sz w:val="24"/>
                <w:szCs w:val="24"/>
              </w:rPr>
              <w:t>证券</w:t>
            </w:r>
          </w:p>
        </w:tc>
        <w:tc>
          <w:tcPr>
            <w:tcW w:w="850"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hAnsi="宋体"/>
                <w:bCs/>
                <w:kern w:val="0"/>
                <w:sz w:val="24"/>
                <w:szCs w:val="24"/>
              </w:rPr>
            </w:pPr>
            <w:r>
              <w:rPr>
                <w:rFonts w:ascii="宋体" w:hAnsi="宋体" w:hint="eastAsia"/>
                <w:bCs/>
                <w:kern w:val="0"/>
                <w:sz w:val="24"/>
                <w:szCs w:val="24"/>
              </w:rPr>
              <w:t>2</w:t>
            </w:r>
          </w:p>
        </w:tc>
        <w:tc>
          <w:tcPr>
            <w:tcW w:w="1559" w:type="dxa"/>
            <w:tcBorders>
              <w:top w:val="single" w:sz="6" w:space="0" w:color="auto"/>
              <w:left w:val="nil"/>
              <w:bottom w:val="single" w:sz="6" w:space="0" w:color="auto"/>
              <w:right w:val="single" w:sz="6" w:space="0" w:color="auto"/>
            </w:tcBorders>
            <w:vAlign w:val="center"/>
          </w:tcPr>
          <w:p w:rsidR="00970B76" w:rsidRDefault="009865EA">
            <w:pPr>
              <w:widowControl/>
              <w:jc w:val="center"/>
              <w:rPr>
                <w:sz w:val="24"/>
                <w:szCs w:val="24"/>
              </w:rPr>
            </w:pPr>
            <w:r>
              <w:rPr>
                <w:rFonts w:hint="eastAsia"/>
                <w:sz w:val="24"/>
                <w:szCs w:val="24"/>
              </w:rPr>
              <w:t>硕士</w:t>
            </w:r>
          </w:p>
        </w:tc>
        <w:tc>
          <w:tcPr>
            <w:tcW w:w="2552"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微软雅黑" w:hAnsi="微软雅黑"/>
                <w:color w:val="222222"/>
                <w:sz w:val="24"/>
                <w:szCs w:val="24"/>
              </w:rPr>
            </w:pPr>
            <w:r>
              <w:rPr>
                <w:rFonts w:ascii="微软雅黑" w:hAnsi="微软雅黑" w:hint="eastAsia"/>
                <w:color w:val="222222"/>
                <w:sz w:val="24"/>
                <w:szCs w:val="24"/>
              </w:rPr>
              <w:t>经济类专业</w:t>
            </w:r>
          </w:p>
        </w:tc>
        <w:tc>
          <w:tcPr>
            <w:tcW w:w="1276" w:type="dxa"/>
            <w:tcBorders>
              <w:top w:val="single" w:sz="6" w:space="0" w:color="auto"/>
              <w:left w:val="nil"/>
              <w:bottom w:val="single" w:sz="6" w:space="0" w:color="auto"/>
              <w:right w:val="single" w:sz="4" w:space="0" w:color="auto"/>
            </w:tcBorders>
            <w:vAlign w:val="center"/>
          </w:tcPr>
          <w:p w:rsidR="00970B76" w:rsidRDefault="009865EA">
            <w:pPr>
              <w:widowControl/>
              <w:jc w:val="center"/>
              <w:rPr>
                <w:rFonts w:ascii="微软雅黑" w:hAnsi="微软雅黑"/>
                <w:color w:val="222222"/>
                <w:sz w:val="24"/>
                <w:szCs w:val="24"/>
              </w:rPr>
            </w:pPr>
            <w:r>
              <w:rPr>
                <w:rFonts w:ascii="微软雅黑" w:hAnsi="微软雅黑" w:hint="eastAsia"/>
                <w:color w:val="222222"/>
                <w:sz w:val="24"/>
                <w:szCs w:val="24"/>
              </w:rPr>
              <w:t>北京昌平区</w:t>
            </w:r>
          </w:p>
        </w:tc>
        <w:tc>
          <w:tcPr>
            <w:tcW w:w="1275" w:type="dxa"/>
            <w:tcBorders>
              <w:top w:val="single" w:sz="6" w:space="0" w:color="auto"/>
              <w:left w:val="nil"/>
              <w:bottom w:val="single" w:sz="6" w:space="0" w:color="auto"/>
              <w:right w:val="thickThinSmallGap" w:sz="12" w:space="0" w:color="auto"/>
            </w:tcBorders>
            <w:vAlign w:val="center"/>
          </w:tcPr>
          <w:p w:rsidR="00970B76" w:rsidRDefault="00970B76">
            <w:pPr>
              <w:widowControl/>
              <w:jc w:val="center"/>
              <w:rPr>
                <w:rFonts w:ascii="宋体" w:hAnsi="宋体"/>
                <w:bCs/>
                <w:kern w:val="0"/>
                <w:sz w:val="24"/>
                <w:szCs w:val="24"/>
              </w:rPr>
            </w:pPr>
          </w:p>
        </w:tc>
      </w:tr>
      <w:tr w:rsidR="00970B76">
        <w:trPr>
          <w:trHeight w:val="502"/>
          <w:jc w:val="center"/>
        </w:trPr>
        <w:tc>
          <w:tcPr>
            <w:tcW w:w="2235"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widowControl/>
              <w:jc w:val="center"/>
              <w:rPr>
                <w:sz w:val="24"/>
                <w:szCs w:val="24"/>
              </w:rPr>
            </w:pPr>
            <w:r>
              <w:rPr>
                <w:rFonts w:hint="eastAsia"/>
                <w:sz w:val="24"/>
                <w:szCs w:val="24"/>
              </w:rPr>
              <w:t>职能类岗位</w:t>
            </w:r>
          </w:p>
        </w:tc>
        <w:tc>
          <w:tcPr>
            <w:tcW w:w="850"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hAnsi="宋体"/>
                <w:bCs/>
                <w:kern w:val="0"/>
                <w:sz w:val="24"/>
                <w:szCs w:val="24"/>
              </w:rPr>
            </w:pPr>
            <w:r>
              <w:rPr>
                <w:rFonts w:ascii="宋体" w:hAnsi="宋体" w:hint="eastAsia"/>
                <w:bCs/>
                <w:kern w:val="0"/>
                <w:sz w:val="24"/>
                <w:szCs w:val="24"/>
              </w:rPr>
              <w:t>5</w:t>
            </w:r>
          </w:p>
        </w:tc>
        <w:tc>
          <w:tcPr>
            <w:tcW w:w="1559" w:type="dxa"/>
            <w:tcBorders>
              <w:top w:val="single" w:sz="6" w:space="0" w:color="auto"/>
              <w:left w:val="nil"/>
              <w:bottom w:val="single" w:sz="6" w:space="0" w:color="auto"/>
              <w:right w:val="single" w:sz="6" w:space="0" w:color="auto"/>
            </w:tcBorders>
            <w:vAlign w:val="center"/>
          </w:tcPr>
          <w:p w:rsidR="00970B76" w:rsidRDefault="009865EA">
            <w:pPr>
              <w:widowControl/>
              <w:jc w:val="center"/>
              <w:rPr>
                <w:sz w:val="24"/>
                <w:szCs w:val="24"/>
              </w:rPr>
            </w:pPr>
            <w:r>
              <w:rPr>
                <w:rFonts w:hint="eastAsia"/>
                <w:sz w:val="24"/>
                <w:szCs w:val="24"/>
              </w:rPr>
              <w:t>本科</w:t>
            </w:r>
          </w:p>
        </w:tc>
        <w:tc>
          <w:tcPr>
            <w:tcW w:w="2552"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微软雅黑" w:hAnsi="微软雅黑"/>
                <w:color w:val="222222"/>
                <w:sz w:val="24"/>
                <w:szCs w:val="24"/>
              </w:rPr>
            </w:pPr>
            <w:r>
              <w:rPr>
                <w:rFonts w:ascii="微软雅黑" w:hAnsi="微软雅黑" w:hint="eastAsia"/>
                <w:color w:val="222222"/>
                <w:sz w:val="24"/>
                <w:szCs w:val="24"/>
              </w:rPr>
              <w:t>专业不限</w:t>
            </w:r>
          </w:p>
        </w:tc>
        <w:tc>
          <w:tcPr>
            <w:tcW w:w="1276" w:type="dxa"/>
            <w:tcBorders>
              <w:top w:val="single" w:sz="6" w:space="0" w:color="auto"/>
              <w:left w:val="nil"/>
              <w:bottom w:val="single" w:sz="6" w:space="0" w:color="auto"/>
              <w:right w:val="single" w:sz="4" w:space="0" w:color="auto"/>
            </w:tcBorders>
            <w:vAlign w:val="center"/>
          </w:tcPr>
          <w:p w:rsidR="00970B76" w:rsidRDefault="009865EA">
            <w:pPr>
              <w:widowControl/>
              <w:jc w:val="center"/>
              <w:rPr>
                <w:rFonts w:ascii="微软雅黑" w:hAnsi="微软雅黑"/>
                <w:color w:val="222222"/>
                <w:sz w:val="24"/>
                <w:szCs w:val="24"/>
              </w:rPr>
            </w:pPr>
            <w:r>
              <w:rPr>
                <w:rFonts w:ascii="微软雅黑" w:hAnsi="微软雅黑" w:hint="eastAsia"/>
                <w:color w:val="222222"/>
                <w:sz w:val="24"/>
                <w:szCs w:val="24"/>
              </w:rPr>
              <w:t>北京昌平区</w:t>
            </w:r>
          </w:p>
        </w:tc>
        <w:tc>
          <w:tcPr>
            <w:tcW w:w="1275" w:type="dxa"/>
            <w:tcBorders>
              <w:top w:val="single" w:sz="6" w:space="0" w:color="auto"/>
              <w:left w:val="nil"/>
              <w:bottom w:val="single" w:sz="6" w:space="0" w:color="auto"/>
              <w:right w:val="thickThinSmallGap" w:sz="12" w:space="0" w:color="auto"/>
            </w:tcBorders>
            <w:vAlign w:val="center"/>
          </w:tcPr>
          <w:p w:rsidR="00970B76" w:rsidRDefault="00970B76">
            <w:pPr>
              <w:widowControl/>
              <w:jc w:val="center"/>
              <w:rPr>
                <w:rFonts w:ascii="宋体" w:hAnsi="宋体"/>
                <w:bCs/>
                <w:kern w:val="0"/>
                <w:sz w:val="24"/>
                <w:szCs w:val="24"/>
              </w:rPr>
            </w:pPr>
          </w:p>
        </w:tc>
      </w:tr>
    </w:tbl>
    <w:p w:rsidR="00970B76" w:rsidRDefault="00970B76">
      <w:pPr>
        <w:ind w:firstLineChars="200" w:firstLine="480"/>
        <w:rPr>
          <w:sz w:val="24"/>
          <w:szCs w:val="24"/>
        </w:rPr>
      </w:pPr>
    </w:p>
    <w:p w:rsidR="00970B76" w:rsidRDefault="009865EA">
      <w:pPr>
        <w:widowControl/>
        <w:jc w:val="left"/>
        <w:rPr>
          <w:sz w:val="24"/>
          <w:szCs w:val="24"/>
        </w:rPr>
      </w:pPr>
      <w:r>
        <w:rPr>
          <w:sz w:val="24"/>
          <w:szCs w:val="24"/>
        </w:rPr>
        <w:br w:type="page"/>
      </w:r>
    </w:p>
    <w:p w:rsidR="00970B76" w:rsidRDefault="009865EA">
      <w:pPr>
        <w:pStyle w:val="12"/>
      </w:pPr>
      <w:bookmarkStart w:id="121" w:name="_Toc499194184"/>
      <w:r>
        <w:rPr>
          <w:rFonts w:hint="eastAsia"/>
        </w:rPr>
        <w:lastRenderedPageBreak/>
        <w:t>71</w:t>
      </w:r>
      <w:r>
        <w:t xml:space="preserve"> </w:t>
      </w:r>
      <w:r>
        <w:rPr>
          <w:rFonts w:hint="eastAsia"/>
        </w:rPr>
        <w:t>高拓讯达（北京）科技有限公司</w:t>
      </w:r>
      <w:bookmarkEnd w:id="121"/>
    </w:p>
    <w:tbl>
      <w:tblPr>
        <w:tblW w:w="9885" w:type="dxa"/>
        <w:jc w:val="center"/>
        <w:tblLayout w:type="fixed"/>
        <w:tblLook w:val="04A0" w:firstRow="1" w:lastRow="0" w:firstColumn="1" w:lastColumn="0" w:noHBand="0" w:noVBand="1"/>
      </w:tblPr>
      <w:tblGrid>
        <w:gridCol w:w="2235"/>
        <w:gridCol w:w="704"/>
        <w:gridCol w:w="1705"/>
        <w:gridCol w:w="2268"/>
        <w:gridCol w:w="1560"/>
        <w:gridCol w:w="1413"/>
      </w:tblGrid>
      <w:tr w:rsidR="00970B76">
        <w:trPr>
          <w:trHeight w:val="2194"/>
          <w:jc w:val="center"/>
        </w:trPr>
        <w:tc>
          <w:tcPr>
            <w:tcW w:w="9885" w:type="dxa"/>
            <w:gridSpan w:val="6"/>
            <w:tcBorders>
              <w:top w:val="thinThickSmallGap" w:sz="12" w:space="0" w:color="auto"/>
              <w:left w:val="thinThickSmallGap" w:sz="12" w:space="0" w:color="auto"/>
              <w:bottom w:val="single" w:sz="6" w:space="0" w:color="auto"/>
              <w:right w:val="thickThinSmallGap" w:sz="12" w:space="0" w:color="auto"/>
            </w:tcBorders>
          </w:tcPr>
          <w:p w:rsidR="00970B76" w:rsidRDefault="009865EA">
            <w:pPr>
              <w:rPr>
                <w:rFonts w:eastAsia="黑体"/>
                <w:b/>
                <w:bCs/>
              </w:rPr>
            </w:pPr>
            <w:r>
              <w:rPr>
                <w:rStyle w:val="17"/>
                <w:rFonts w:hint="default"/>
              </w:rPr>
              <w:t>公司简介</w:t>
            </w:r>
            <w:r>
              <w:rPr>
                <w:rFonts w:ascii="黑体" w:eastAsia="黑体" w:hAnsi="黑体" w:hint="eastAsia"/>
                <w:b/>
                <w:bCs/>
                <w:sz w:val="24"/>
                <w:szCs w:val="24"/>
              </w:rPr>
              <w:t>：</w:t>
            </w:r>
            <w:r>
              <w:rPr>
                <w:rStyle w:val="16"/>
                <w:rFonts w:hint="default"/>
              </w:rPr>
              <w:t>高拓讯达公司（英文名</w:t>
            </w:r>
            <w:r>
              <w:rPr>
                <w:rStyle w:val="16"/>
                <w:rFonts w:hint="default"/>
              </w:rPr>
              <w:t>AltoBeam</w:t>
            </w:r>
            <w:r>
              <w:rPr>
                <w:rStyle w:val="16"/>
                <w:rFonts w:hint="default"/>
              </w:rPr>
              <w:t>）是由硅谷</w:t>
            </w:r>
            <w:r>
              <w:rPr>
                <w:rStyle w:val="16"/>
                <w:rFonts w:hint="default"/>
              </w:rPr>
              <w:t>“</w:t>
            </w:r>
            <w:r>
              <w:rPr>
                <w:rStyle w:val="16"/>
                <w:rFonts w:hint="default"/>
              </w:rPr>
              <w:t>海归人才</w:t>
            </w:r>
            <w:r>
              <w:rPr>
                <w:rStyle w:val="16"/>
                <w:rFonts w:hint="default"/>
              </w:rPr>
              <w:t>”</w:t>
            </w:r>
            <w:r>
              <w:rPr>
                <w:rStyle w:val="16"/>
                <w:rFonts w:hint="default"/>
              </w:rPr>
              <w:t>于</w:t>
            </w:r>
            <w:r>
              <w:rPr>
                <w:rStyle w:val="16"/>
                <w:rFonts w:hint="default"/>
              </w:rPr>
              <w:t>2007</w:t>
            </w:r>
            <w:r>
              <w:rPr>
                <w:rStyle w:val="16"/>
                <w:rFonts w:hint="default"/>
              </w:rPr>
              <w:t>年创立的集成电路路芯片设计公司，公司研发和运营本部位于北京中关村园区，是国家级高新技术企业和中关村集成电路设计重点企业。</w:t>
            </w:r>
            <w:r>
              <w:rPr>
                <w:rStyle w:val="16"/>
                <w:rFonts w:hint="default"/>
              </w:rPr>
              <w:t>2016</w:t>
            </w:r>
            <w:r>
              <w:rPr>
                <w:rStyle w:val="16"/>
                <w:rFonts w:hint="default"/>
              </w:rPr>
              <w:t>年获得国家科学技术进步奖一等奖；所研发的芯片已经在全球范围内得到广泛认可，全球市场占有率为行业翘楚，用户包括海信、</w:t>
            </w:r>
            <w:r>
              <w:rPr>
                <w:rStyle w:val="16"/>
                <w:rFonts w:hint="default"/>
              </w:rPr>
              <w:t>LG</w:t>
            </w:r>
            <w:r>
              <w:rPr>
                <w:rStyle w:val="16"/>
                <w:rFonts w:hint="default"/>
              </w:rPr>
              <w:t>、三星、索尼、</w:t>
            </w:r>
            <w:r>
              <w:rPr>
                <w:rStyle w:val="16"/>
                <w:rFonts w:hint="default"/>
              </w:rPr>
              <w:t>TCL</w:t>
            </w:r>
            <w:r>
              <w:rPr>
                <w:rStyle w:val="16"/>
                <w:rFonts w:hint="default"/>
              </w:rPr>
              <w:t>等几乎海内外所有主流电视厂商；吸引了华山资本等国内外著名风险投资公司的投资；获得了斯坦福教授、美国国家工程院院士和</w:t>
            </w:r>
            <w:r>
              <w:rPr>
                <w:rStyle w:val="16"/>
                <w:rFonts w:hint="default"/>
              </w:rPr>
              <w:t>Google</w:t>
            </w:r>
            <w:r>
              <w:rPr>
                <w:rStyle w:val="16"/>
                <w:rFonts w:hint="default"/>
              </w:rPr>
              <w:t>最初投资人的投资；科技部创新基金等国家项目的支持。</w:t>
            </w:r>
          </w:p>
        </w:tc>
      </w:tr>
      <w:tr w:rsidR="00970B76">
        <w:trPr>
          <w:trHeight w:val="443"/>
          <w:jc w:val="center"/>
        </w:trPr>
        <w:tc>
          <w:tcPr>
            <w:tcW w:w="2235"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pStyle w:val="aa"/>
            </w:pPr>
            <w:r>
              <w:rPr>
                <w:rFonts w:hint="eastAsia"/>
              </w:rPr>
              <w:t>简历接收邮箱</w:t>
            </w:r>
          </w:p>
        </w:tc>
        <w:tc>
          <w:tcPr>
            <w:tcW w:w="2409" w:type="dxa"/>
            <w:gridSpan w:val="2"/>
            <w:tcBorders>
              <w:top w:val="single" w:sz="6" w:space="0" w:color="auto"/>
              <w:left w:val="nil"/>
              <w:bottom w:val="single" w:sz="6" w:space="0" w:color="auto"/>
              <w:right w:val="single" w:sz="6" w:space="0" w:color="auto"/>
            </w:tcBorders>
            <w:vAlign w:val="center"/>
          </w:tcPr>
          <w:p w:rsidR="00970B76" w:rsidRDefault="009865EA">
            <w:pPr>
              <w:pStyle w:val="aa"/>
            </w:pPr>
            <w:r>
              <w:rPr>
                <w:rFonts w:hint="eastAsia"/>
              </w:rPr>
              <w:t>hr@altobeam.com</w:t>
            </w:r>
          </w:p>
        </w:tc>
        <w:tc>
          <w:tcPr>
            <w:tcW w:w="2268" w:type="dxa"/>
            <w:tcBorders>
              <w:top w:val="single" w:sz="6" w:space="0" w:color="auto"/>
              <w:left w:val="nil"/>
              <w:bottom w:val="single" w:sz="6" w:space="0" w:color="auto"/>
              <w:right w:val="single" w:sz="6" w:space="0" w:color="auto"/>
            </w:tcBorders>
            <w:vAlign w:val="center"/>
          </w:tcPr>
          <w:p w:rsidR="00970B76" w:rsidRDefault="009865EA">
            <w:pPr>
              <w:pStyle w:val="aa"/>
            </w:pPr>
            <w:r>
              <w:rPr>
                <w:rFonts w:hint="eastAsia"/>
              </w:rPr>
              <w:t>简历接收截止时间</w:t>
            </w:r>
          </w:p>
        </w:tc>
        <w:tc>
          <w:tcPr>
            <w:tcW w:w="2973" w:type="dxa"/>
            <w:gridSpan w:val="2"/>
            <w:tcBorders>
              <w:top w:val="single" w:sz="4" w:space="0" w:color="4472C4"/>
              <w:left w:val="nil"/>
              <w:bottom w:val="single" w:sz="6" w:space="0" w:color="auto"/>
              <w:right w:val="thickThinSmallGap" w:sz="12" w:space="0" w:color="auto"/>
            </w:tcBorders>
            <w:vAlign w:val="center"/>
          </w:tcPr>
          <w:p w:rsidR="00970B76" w:rsidRDefault="009865EA">
            <w:pPr>
              <w:pStyle w:val="aa"/>
            </w:pPr>
            <w:r>
              <w:rPr>
                <w:rFonts w:hint="eastAsia"/>
              </w:rPr>
              <w:t>2018</w:t>
            </w:r>
            <w:r>
              <w:rPr>
                <w:rFonts w:hint="eastAsia"/>
              </w:rPr>
              <w:t>年</w:t>
            </w:r>
            <w:r>
              <w:rPr>
                <w:rFonts w:hint="eastAsia"/>
              </w:rPr>
              <w:t>7</w:t>
            </w:r>
            <w:r>
              <w:rPr>
                <w:rFonts w:hint="eastAsia"/>
              </w:rPr>
              <w:t>月</w:t>
            </w:r>
          </w:p>
        </w:tc>
      </w:tr>
      <w:tr w:rsidR="00970B76">
        <w:trPr>
          <w:trHeight w:val="443"/>
          <w:jc w:val="center"/>
        </w:trPr>
        <w:tc>
          <w:tcPr>
            <w:tcW w:w="2235"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pStyle w:val="aa"/>
            </w:pPr>
            <w:r>
              <w:rPr>
                <w:rFonts w:hint="eastAsia"/>
              </w:rPr>
              <w:t>招聘岗位</w:t>
            </w:r>
          </w:p>
        </w:tc>
        <w:tc>
          <w:tcPr>
            <w:tcW w:w="704" w:type="dxa"/>
            <w:tcBorders>
              <w:top w:val="single" w:sz="6" w:space="0" w:color="auto"/>
              <w:left w:val="nil"/>
              <w:bottom w:val="single" w:sz="6" w:space="0" w:color="auto"/>
              <w:right w:val="single" w:sz="6" w:space="0" w:color="auto"/>
            </w:tcBorders>
            <w:vAlign w:val="center"/>
          </w:tcPr>
          <w:p w:rsidR="00970B76" w:rsidRDefault="009865EA">
            <w:pPr>
              <w:pStyle w:val="aa"/>
            </w:pPr>
            <w:r>
              <w:rPr>
                <w:rFonts w:hint="eastAsia"/>
              </w:rPr>
              <w:t>招聘人数</w:t>
            </w:r>
          </w:p>
        </w:tc>
        <w:tc>
          <w:tcPr>
            <w:tcW w:w="1705" w:type="dxa"/>
            <w:tcBorders>
              <w:top w:val="single" w:sz="6" w:space="0" w:color="auto"/>
              <w:left w:val="nil"/>
              <w:bottom w:val="single" w:sz="6" w:space="0" w:color="auto"/>
              <w:right w:val="single" w:sz="6" w:space="0" w:color="auto"/>
            </w:tcBorders>
            <w:vAlign w:val="center"/>
          </w:tcPr>
          <w:p w:rsidR="00970B76" w:rsidRDefault="009865EA">
            <w:pPr>
              <w:pStyle w:val="aa"/>
            </w:pPr>
            <w:r>
              <w:rPr>
                <w:rFonts w:hint="eastAsia"/>
              </w:rPr>
              <w:t>学历要求</w:t>
            </w:r>
          </w:p>
        </w:tc>
        <w:tc>
          <w:tcPr>
            <w:tcW w:w="2268" w:type="dxa"/>
            <w:tcBorders>
              <w:top w:val="single" w:sz="6" w:space="0" w:color="auto"/>
              <w:left w:val="nil"/>
              <w:bottom w:val="single" w:sz="6" w:space="0" w:color="auto"/>
              <w:right w:val="single" w:sz="6" w:space="0" w:color="auto"/>
            </w:tcBorders>
            <w:vAlign w:val="center"/>
          </w:tcPr>
          <w:p w:rsidR="00970B76" w:rsidRDefault="009865EA">
            <w:pPr>
              <w:pStyle w:val="aa"/>
            </w:pPr>
            <w:r>
              <w:rPr>
                <w:rFonts w:hint="eastAsia"/>
              </w:rPr>
              <w:t>招聘专业</w:t>
            </w:r>
          </w:p>
        </w:tc>
        <w:tc>
          <w:tcPr>
            <w:tcW w:w="1560" w:type="dxa"/>
            <w:tcBorders>
              <w:top w:val="single" w:sz="4" w:space="0" w:color="4472C4"/>
              <w:left w:val="nil"/>
              <w:bottom w:val="single" w:sz="6" w:space="0" w:color="auto"/>
              <w:right w:val="single" w:sz="4" w:space="0" w:color="auto"/>
            </w:tcBorders>
            <w:vAlign w:val="center"/>
          </w:tcPr>
          <w:p w:rsidR="00970B76" w:rsidRDefault="009865EA">
            <w:pPr>
              <w:pStyle w:val="aa"/>
            </w:pPr>
            <w:r>
              <w:rPr>
                <w:rFonts w:hint="eastAsia"/>
              </w:rPr>
              <w:t>工作地点</w:t>
            </w:r>
          </w:p>
        </w:tc>
        <w:tc>
          <w:tcPr>
            <w:tcW w:w="1413" w:type="dxa"/>
            <w:tcBorders>
              <w:top w:val="single" w:sz="6" w:space="0" w:color="auto"/>
              <w:left w:val="nil"/>
              <w:bottom w:val="single" w:sz="6" w:space="0" w:color="auto"/>
              <w:right w:val="thickThinSmallGap" w:sz="12" w:space="0" w:color="auto"/>
            </w:tcBorders>
            <w:vAlign w:val="center"/>
          </w:tcPr>
          <w:p w:rsidR="00970B76" w:rsidRDefault="009865EA">
            <w:pPr>
              <w:pStyle w:val="aa"/>
            </w:pPr>
            <w:r>
              <w:rPr>
                <w:rFonts w:hint="eastAsia"/>
              </w:rPr>
              <w:t>其他要求</w:t>
            </w:r>
          </w:p>
        </w:tc>
      </w:tr>
      <w:tr w:rsidR="00970B76">
        <w:trPr>
          <w:trHeight w:val="502"/>
          <w:jc w:val="center"/>
        </w:trPr>
        <w:tc>
          <w:tcPr>
            <w:tcW w:w="2235"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widowControl/>
              <w:jc w:val="center"/>
              <w:rPr>
                <w:sz w:val="24"/>
                <w:szCs w:val="24"/>
              </w:rPr>
            </w:pPr>
            <w:r>
              <w:rPr>
                <w:rFonts w:hint="eastAsia"/>
                <w:sz w:val="24"/>
                <w:szCs w:val="24"/>
              </w:rPr>
              <w:t>ASIC</w:t>
            </w:r>
            <w:r>
              <w:rPr>
                <w:rFonts w:hint="eastAsia"/>
                <w:sz w:val="24"/>
                <w:szCs w:val="24"/>
              </w:rPr>
              <w:t>工程师</w:t>
            </w:r>
          </w:p>
        </w:tc>
        <w:tc>
          <w:tcPr>
            <w:tcW w:w="704"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hAnsi="宋体"/>
                <w:bCs/>
                <w:kern w:val="0"/>
                <w:sz w:val="24"/>
                <w:szCs w:val="24"/>
              </w:rPr>
            </w:pPr>
            <w:r>
              <w:rPr>
                <w:rFonts w:ascii="宋体" w:hAnsi="宋体" w:hint="eastAsia"/>
                <w:bCs/>
                <w:kern w:val="0"/>
                <w:sz w:val="24"/>
                <w:szCs w:val="24"/>
              </w:rPr>
              <w:t>5</w:t>
            </w:r>
          </w:p>
        </w:tc>
        <w:tc>
          <w:tcPr>
            <w:tcW w:w="1705" w:type="dxa"/>
            <w:tcBorders>
              <w:top w:val="single" w:sz="6" w:space="0" w:color="auto"/>
              <w:left w:val="nil"/>
              <w:bottom w:val="single" w:sz="6" w:space="0" w:color="auto"/>
              <w:right w:val="single" w:sz="6" w:space="0" w:color="auto"/>
            </w:tcBorders>
            <w:vAlign w:val="center"/>
          </w:tcPr>
          <w:p w:rsidR="00970B76" w:rsidRDefault="009865EA">
            <w:pPr>
              <w:widowControl/>
              <w:jc w:val="center"/>
              <w:rPr>
                <w:sz w:val="24"/>
                <w:szCs w:val="24"/>
              </w:rPr>
            </w:pPr>
            <w:r>
              <w:rPr>
                <w:rFonts w:hint="eastAsia"/>
                <w:sz w:val="24"/>
                <w:szCs w:val="24"/>
              </w:rPr>
              <w:t>硕士</w:t>
            </w:r>
          </w:p>
        </w:tc>
        <w:tc>
          <w:tcPr>
            <w:tcW w:w="2268" w:type="dxa"/>
            <w:tcBorders>
              <w:top w:val="single" w:sz="6" w:space="0" w:color="auto"/>
              <w:left w:val="nil"/>
              <w:bottom w:val="single" w:sz="6" w:space="0" w:color="auto"/>
              <w:right w:val="single" w:sz="6" w:space="0" w:color="auto"/>
            </w:tcBorders>
            <w:vAlign w:val="center"/>
          </w:tcPr>
          <w:p w:rsidR="00970B76" w:rsidRDefault="009865EA">
            <w:pPr>
              <w:widowControl/>
              <w:jc w:val="center"/>
              <w:rPr>
                <w:sz w:val="24"/>
                <w:szCs w:val="24"/>
              </w:rPr>
            </w:pPr>
            <w:r>
              <w:rPr>
                <w:rFonts w:hint="eastAsia"/>
                <w:sz w:val="24"/>
                <w:szCs w:val="24"/>
              </w:rPr>
              <w:t>电子工程及相关</w:t>
            </w:r>
          </w:p>
        </w:tc>
        <w:tc>
          <w:tcPr>
            <w:tcW w:w="1560" w:type="dxa"/>
            <w:tcBorders>
              <w:top w:val="single" w:sz="6" w:space="0" w:color="auto"/>
              <w:left w:val="nil"/>
              <w:bottom w:val="single" w:sz="6" w:space="0" w:color="auto"/>
              <w:right w:val="single" w:sz="4" w:space="0" w:color="auto"/>
            </w:tcBorders>
            <w:vAlign w:val="center"/>
          </w:tcPr>
          <w:p w:rsidR="00970B76" w:rsidRDefault="009865EA">
            <w:pPr>
              <w:widowControl/>
              <w:jc w:val="center"/>
              <w:rPr>
                <w:sz w:val="24"/>
                <w:szCs w:val="24"/>
              </w:rPr>
            </w:pPr>
            <w:r>
              <w:rPr>
                <w:rFonts w:hint="eastAsia"/>
                <w:sz w:val="24"/>
                <w:szCs w:val="24"/>
              </w:rPr>
              <w:t>北京、厦门</w:t>
            </w:r>
          </w:p>
        </w:tc>
        <w:tc>
          <w:tcPr>
            <w:tcW w:w="1413" w:type="dxa"/>
            <w:tcBorders>
              <w:top w:val="single" w:sz="6" w:space="0" w:color="auto"/>
              <w:left w:val="nil"/>
              <w:bottom w:val="single" w:sz="6" w:space="0" w:color="auto"/>
              <w:right w:val="thickThinSmallGap" w:sz="12" w:space="0" w:color="auto"/>
            </w:tcBorders>
            <w:vAlign w:val="center"/>
          </w:tcPr>
          <w:p w:rsidR="00970B76" w:rsidRDefault="00970B76">
            <w:pPr>
              <w:pStyle w:val="a9"/>
            </w:pPr>
          </w:p>
        </w:tc>
      </w:tr>
      <w:tr w:rsidR="00970B76">
        <w:trPr>
          <w:trHeight w:val="502"/>
          <w:jc w:val="center"/>
        </w:trPr>
        <w:tc>
          <w:tcPr>
            <w:tcW w:w="2235"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widowControl/>
              <w:jc w:val="center"/>
              <w:rPr>
                <w:sz w:val="24"/>
                <w:szCs w:val="24"/>
              </w:rPr>
            </w:pPr>
            <w:r>
              <w:rPr>
                <w:rFonts w:hint="eastAsia"/>
                <w:sz w:val="24"/>
                <w:szCs w:val="24"/>
              </w:rPr>
              <w:t>软件工程师</w:t>
            </w:r>
          </w:p>
        </w:tc>
        <w:tc>
          <w:tcPr>
            <w:tcW w:w="704"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hAnsi="宋体"/>
                <w:bCs/>
                <w:kern w:val="0"/>
                <w:sz w:val="24"/>
                <w:szCs w:val="24"/>
              </w:rPr>
            </w:pPr>
            <w:r>
              <w:rPr>
                <w:rFonts w:ascii="宋体" w:hAnsi="宋体" w:hint="eastAsia"/>
                <w:bCs/>
                <w:kern w:val="0"/>
                <w:sz w:val="24"/>
                <w:szCs w:val="24"/>
              </w:rPr>
              <w:t>10</w:t>
            </w:r>
          </w:p>
        </w:tc>
        <w:tc>
          <w:tcPr>
            <w:tcW w:w="1705" w:type="dxa"/>
            <w:tcBorders>
              <w:top w:val="single" w:sz="6" w:space="0" w:color="auto"/>
              <w:left w:val="nil"/>
              <w:bottom w:val="single" w:sz="6" w:space="0" w:color="auto"/>
              <w:right w:val="single" w:sz="6" w:space="0" w:color="auto"/>
            </w:tcBorders>
            <w:vAlign w:val="center"/>
          </w:tcPr>
          <w:p w:rsidR="00970B76" w:rsidRDefault="009865EA">
            <w:pPr>
              <w:widowControl/>
              <w:jc w:val="center"/>
              <w:rPr>
                <w:sz w:val="24"/>
                <w:szCs w:val="24"/>
              </w:rPr>
            </w:pPr>
            <w:r>
              <w:rPr>
                <w:rFonts w:hint="eastAsia"/>
                <w:sz w:val="24"/>
                <w:szCs w:val="24"/>
              </w:rPr>
              <w:t>本科</w:t>
            </w:r>
          </w:p>
        </w:tc>
        <w:tc>
          <w:tcPr>
            <w:tcW w:w="2268" w:type="dxa"/>
            <w:tcBorders>
              <w:top w:val="single" w:sz="6" w:space="0" w:color="auto"/>
              <w:left w:val="nil"/>
              <w:bottom w:val="single" w:sz="6" w:space="0" w:color="auto"/>
              <w:right w:val="single" w:sz="6" w:space="0" w:color="auto"/>
            </w:tcBorders>
            <w:vAlign w:val="center"/>
          </w:tcPr>
          <w:p w:rsidR="00970B76" w:rsidRDefault="009865EA">
            <w:pPr>
              <w:widowControl/>
              <w:jc w:val="center"/>
              <w:rPr>
                <w:sz w:val="24"/>
                <w:szCs w:val="24"/>
              </w:rPr>
            </w:pPr>
            <w:r>
              <w:rPr>
                <w:rFonts w:hint="eastAsia"/>
                <w:sz w:val="24"/>
                <w:szCs w:val="24"/>
              </w:rPr>
              <w:t>电子工程、计算机及相关</w:t>
            </w:r>
          </w:p>
        </w:tc>
        <w:tc>
          <w:tcPr>
            <w:tcW w:w="1560" w:type="dxa"/>
            <w:tcBorders>
              <w:top w:val="single" w:sz="6" w:space="0" w:color="auto"/>
              <w:left w:val="nil"/>
              <w:bottom w:val="single" w:sz="6" w:space="0" w:color="auto"/>
              <w:right w:val="single" w:sz="4" w:space="0" w:color="auto"/>
            </w:tcBorders>
            <w:vAlign w:val="center"/>
          </w:tcPr>
          <w:p w:rsidR="00970B76" w:rsidRDefault="009865EA">
            <w:pPr>
              <w:widowControl/>
              <w:jc w:val="center"/>
              <w:rPr>
                <w:sz w:val="24"/>
                <w:szCs w:val="24"/>
              </w:rPr>
            </w:pPr>
            <w:r>
              <w:rPr>
                <w:rFonts w:hint="eastAsia"/>
                <w:sz w:val="24"/>
                <w:szCs w:val="24"/>
              </w:rPr>
              <w:t>北京、厦门</w:t>
            </w:r>
          </w:p>
        </w:tc>
        <w:tc>
          <w:tcPr>
            <w:tcW w:w="1413" w:type="dxa"/>
            <w:tcBorders>
              <w:top w:val="single" w:sz="6" w:space="0" w:color="auto"/>
              <w:left w:val="nil"/>
              <w:bottom w:val="single" w:sz="6" w:space="0" w:color="auto"/>
              <w:right w:val="thickThinSmallGap" w:sz="12" w:space="0" w:color="auto"/>
            </w:tcBorders>
            <w:vAlign w:val="center"/>
          </w:tcPr>
          <w:p w:rsidR="00970B76" w:rsidRDefault="00970B76">
            <w:pPr>
              <w:pStyle w:val="a9"/>
            </w:pPr>
          </w:p>
        </w:tc>
      </w:tr>
      <w:tr w:rsidR="00970B76">
        <w:trPr>
          <w:trHeight w:val="502"/>
          <w:jc w:val="center"/>
        </w:trPr>
        <w:tc>
          <w:tcPr>
            <w:tcW w:w="2235"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widowControl/>
              <w:jc w:val="center"/>
              <w:rPr>
                <w:sz w:val="24"/>
                <w:szCs w:val="24"/>
              </w:rPr>
            </w:pPr>
            <w:r>
              <w:rPr>
                <w:rFonts w:hint="eastAsia"/>
                <w:sz w:val="24"/>
                <w:szCs w:val="24"/>
              </w:rPr>
              <w:t>通信算法工程师</w:t>
            </w:r>
          </w:p>
        </w:tc>
        <w:tc>
          <w:tcPr>
            <w:tcW w:w="704"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hAnsi="宋体"/>
                <w:bCs/>
                <w:kern w:val="0"/>
                <w:sz w:val="24"/>
                <w:szCs w:val="24"/>
              </w:rPr>
            </w:pPr>
            <w:r>
              <w:rPr>
                <w:rFonts w:ascii="宋体" w:hAnsi="宋体" w:hint="eastAsia"/>
                <w:bCs/>
                <w:kern w:val="0"/>
                <w:sz w:val="24"/>
                <w:szCs w:val="24"/>
              </w:rPr>
              <w:t>2</w:t>
            </w:r>
          </w:p>
        </w:tc>
        <w:tc>
          <w:tcPr>
            <w:tcW w:w="1705" w:type="dxa"/>
            <w:tcBorders>
              <w:top w:val="single" w:sz="6" w:space="0" w:color="auto"/>
              <w:left w:val="nil"/>
              <w:bottom w:val="single" w:sz="6" w:space="0" w:color="auto"/>
              <w:right w:val="single" w:sz="6" w:space="0" w:color="auto"/>
            </w:tcBorders>
            <w:vAlign w:val="center"/>
          </w:tcPr>
          <w:p w:rsidR="00970B76" w:rsidRDefault="009865EA">
            <w:pPr>
              <w:widowControl/>
              <w:jc w:val="center"/>
              <w:rPr>
                <w:sz w:val="24"/>
                <w:szCs w:val="24"/>
              </w:rPr>
            </w:pPr>
            <w:r>
              <w:rPr>
                <w:rFonts w:hint="eastAsia"/>
                <w:sz w:val="24"/>
                <w:szCs w:val="24"/>
              </w:rPr>
              <w:t>硕士</w:t>
            </w:r>
          </w:p>
        </w:tc>
        <w:tc>
          <w:tcPr>
            <w:tcW w:w="2268" w:type="dxa"/>
            <w:tcBorders>
              <w:top w:val="single" w:sz="6" w:space="0" w:color="auto"/>
              <w:left w:val="nil"/>
              <w:bottom w:val="single" w:sz="6" w:space="0" w:color="auto"/>
              <w:right w:val="single" w:sz="6" w:space="0" w:color="auto"/>
            </w:tcBorders>
            <w:vAlign w:val="center"/>
          </w:tcPr>
          <w:p w:rsidR="00970B76" w:rsidRDefault="009865EA">
            <w:pPr>
              <w:widowControl/>
              <w:jc w:val="center"/>
              <w:rPr>
                <w:sz w:val="24"/>
                <w:szCs w:val="24"/>
              </w:rPr>
            </w:pPr>
            <w:r>
              <w:rPr>
                <w:rFonts w:hint="eastAsia"/>
                <w:sz w:val="24"/>
                <w:szCs w:val="24"/>
              </w:rPr>
              <w:t>电子工程及相关</w:t>
            </w:r>
          </w:p>
        </w:tc>
        <w:tc>
          <w:tcPr>
            <w:tcW w:w="1560" w:type="dxa"/>
            <w:tcBorders>
              <w:top w:val="single" w:sz="6" w:space="0" w:color="auto"/>
              <w:left w:val="nil"/>
              <w:bottom w:val="single" w:sz="6" w:space="0" w:color="auto"/>
              <w:right w:val="single" w:sz="4" w:space="0" w:color="auto"/>
            </w:tcBorders>
            <w:vAlign w:val="center"/>
          </w:tcPr>
          <w:p w:rsidR="00970B76" w:rsidRDefault="009865EA">
            <w:pPr>
              <w:widowControl/>
              <w:jc w:val="center"/>
              <w:rPr>
                <w:sz w:val="24"/>
                <w:szCs w:val="24"/>
              </w:rPr>
            </w:pPr>
            <w:r>
              <w:rPr>
                <w:rFonts w:hint="eastAsia"/>
                <w:sz w:val="24"/>
                <w:szCs w:val="24"/>
              </w:rPr>
              <w:t>北京、厦门</w:t>
            </w:r>
          </w:p>
        </w:tc>
        <w:tc>
          <w:tcPr>
            <w:tcW w:w="1413" w:type="dxa"/>
            <w:tcBorders>
              <w:top w:val="single" w:sz="6" w:space="0" w:color="auto"/>
              <w:left w:val="nil"/>
              <w:bottom w:val="single" w:sz="6" w:space="0" w:color="auto"/>
              <w:right w:val="thickThinSmallGap" w:sz="12" w:space="0" w:color="auto"/>
            </w:tcBorders>
            <w:vAlign w:val="center"/>
          </w:tcPr>
          <w:p w:rsidR="00970B76" w:rsidRDefault="00970B76">
            <w:pPr>
              <w:pStyle w:val="a9"/>
            </w:pPr>
          </w:p>
        </w:tc>
      </w:tr>
      <w:tr w:rsidR="00970B76">
        <w:trPr>
          <w:trHeight w:val="502"/>
          <w:jc w:val="center"/>
        </w:trPr>
        <w:tc>
          <w:tcPr>
            <w:tcW w:w="2235"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widowControl/>
              <w:jc w:val="center"/>
              <w:rPr>
                <w:sz w:val="24"/>
                <w:szCs w:val="24"/>
              </w:rPr>
            </w:pPr>
            <w:r>
              <w:rPr>
                <w:rFonts w:hint="eastAsia"/>
                <w:sz w:val="24"/>
                <w:szCs w:val="24"/>
              </w:rPr>
              <w:t>模拟</w:t>
            </w:r>
            <w:r>
              <w:rPr>
                <w:rFonts w:hint="eastAsia"/>
                <w:sz w:val="24"/>
                <w:szCs w:val="24"/>
              </w:rPr>
              <w:t>IC</w:t>
            </w:r>
            <w:r>
              <w:rPr>
                <w:rFonts w:hint="eastAsia"/>
                <w:sz w:val="24"/>
                <w:szCs w:val="24"/>
              </w:rPr>
              <w:t>设计工程师</w:t>
            </w:r>
          </w:p>
        </w:tc>
        <w:tc>
          <w:tcPr>
            <w:tcW w:w="704"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hAnsi="宋体"/>
                <w:bCs/>
                <w:kern w:val="0"/>
                <w:sz w:val="24"/>
                <w:szCs w:val="24"/>
              </w:rPr>
            </w:pPr>
            <w:r>
              <w:rPr>
                <w:rFonts w:ascii="宋体" w:hAnsi="宋体" w:hint="eastAsia"/>
                <w:bCs/>
                <w:kern w:val="0"/>
                <w:sz w:val="24"/>
                <w:szCs w:val="24"/>
              </w:rPr>
              <w:t>2</w:t>
            </w:r>
          </w:p>
        </w:tc>
        <w:tc>
          <w:tcPr>
            <w:tcW w:w="1705" w:type="dxa"/>
            <w:tcBorders>
              <w:top w:val="single" w:sz="6" w:space="0" w:color="auto"/>
              <w:left w:val="nil"/>
              <w:bottom w:val="single" w:sz="6" w:space="0" w:color="auto"/>
              <w:right w:val="single" w:sz="6" w:space="0" w:color="auto"/>
            </w:tcBorders>
            <w:vAlign w:val="center"/>
          </w:tcPr>
          <w:p w:rsidR="00970B76" w:rsidRDefault="009865EA">
            <w:pPr>
              <w:widowControl/>
              <w:jc w:val="center"/>
              <w:rPr>
                <w:sz w:val="24"/>
                <w:szCs w:val="24"/>
              </w:rPr>
            </w:pPr>
            <w:r>
              <w:rPr>
                <w:rFonts w:hint="eastAsia"/>
                <w:sz w:val="24"/>
                <w:szCs w:val="24"/>
              </w:rPr>
              <w:t>硕士</w:t>
            </w:r>
          </w:p>
        </w:tc>
        <w:tc>
          <w:tcPr>
            <w:tcW w:w="2268" w:type="dxa"/>
            <w:tcBorders>
              <w:top w:val="single" w:sz="6" w:space="0" w:color="auto"/>
              <w:left w:val="nil"/>
              <w:bottom w:val="single" w:sz="6" w:space="0" w:color="auto"/>
              <w:right w:val="single" w:sz="6" w:space="0" w:color="auto"/>
            </w:tcBorders>
            <w:vAlign w:val="center"/>
          </w:tcPr>
          <w:p w:rsidR="00970B76" w:rsidRDefault="009865EA">
            <w:pPr>
              <w:widowControl/>
              <w:jc w:val="center"/>
              <w:rPr>
                <w:sz w:val="24"/>
                <w:szCs w:val="24"/>
              </w:rPr>
            </w:pPr>
            <w:r>
              <w:rPr>
                <w:rFonts w:hint="eastAsia"/>
                <w:sz w:val="24"/>
                <w:szCs w:val="24"/>
              </w:rPr>
              <w:t>电子工程及相关</w:t>
            </w:r>
          </w:p>
        </w:tc>
        <w:tc>
          <w:tcPr>
            <w:tcW w:w="1560" w:type="dxa"/>
            <w:tcBorders>
              <w:top w:val="single" w:sz="6" w:space="0" w:color="auto"/>
              <w:left w:val="nil"/>
              <w:bottom w:val="single" w:sz="6" w:space="0" w:color="auto"/>
              <w:right w:val="single" w:sz="4" w:space="0" w:color="auto"/>
            </w:tcBorders>
            <w:vAlign w:val="center"/>
          </w:tcPr>
          <w:p w:rsidR="00970B76" w:rsidRDefault="009865EA">
            <w:pPr>
              <w:widowControl/>
              <w:jc w:val="center"/>
              <w:rPr>
                <w:sz w:val="24"/>
                <w:szCs w:val="24"/>
              </w:rPr>
            </w:pPr>
            <w:r>
              <w:rPr>
                <w:rFonts w:hint="eastAsia"/>
                <w:sz w:val="24"/>
                <w:szCs w:val="24"/>
              </w:rPr>
              <w:t>北京、厦门</w:t>
            </w:r>
          </w:p>
        </w:tc>
        <w:tc>
          <w:tcPr>
            <w:tcW w:w="1413" w:type="dxa"/>
            <w:tcBorders>
              <w:top w:val="single" w:sz="6" w:space="0" w:color="auto"/>
              <w:left w:val="nil"/>
              <w:bottom w:val="single" w:sz="6" w:space="0" w:color="auto"/>
              <w:right w:val="thickThinSmallGap" w:sz="12" w:space="0" w:color="auto"/>
            </w:tcBorders>
            <w:vAlign w:val="center"/>
          </w:tcPr>
          <w:p w:rsidR="00970B76" w:rsidRDefault="00970B76">
            <w:pPr>
              <w:pStyle w:val="a9"/>
            </w:pPr>
          </w:p>
        </w:tc>
      </w:tr>
      <w:tr w:rsidR="00970B76">
        <w:trPr>
          <w:trHeight w:val="502"/>
          <w:jc w:val="center"/>
        </w:trPr>
        <w:tc>
          <w:tcPr>
            <w:tcW w:w="2235"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widowControl/>
              <w:jc w:val="center"/>
              <w:rPr>
                <w:sz w:val="24"/>
                <w:szCs w:val="24"/>
              </w:rPr>
            </w:pPr>
            <w:r>
              <w:rPr>
                <w:rFonts w:hint="eastAsia"/>
                <w:sz w:val="24"/>
                <w:szCs w:val="24"/>
              </w:rPr>
              <w:t>射频</w:t>
            </w:r>
            <w:r>
              <w:rPr>
                <w:rFonts w:hint="eastAsia"/>
                <w:sz w:val="24"/>
                <w:szCs w:val="24"/>
              </w:rPr>
              <w:t>IC</w:t>
            </w:r>
            <w:r>
              <w:rPr>
                <w:rFonts w:hint="eastAsia"/>
                <w:sz w:val="24"/>
                <w:szCs w:val="24"/>
              </w:rPr>
              <w:t>设计工程师</w:t>
            </w:r>
          </w:p>
        </w:tc>
        <w:tc>
          <w:tcPr>
            <w:tcW w:w="704"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hAnsi="宋体"/>
                <w:bCs/>
                <w:kern w:val="0"/>
                <w:sz w:val="24"/>
                <w:szCs w:val="24"/>
              </w:rPr>
            </w:pPr>
            <w:r>
              <w:rPr>
                <w:rFonts w:ascii="宋体" w:hAnsi="宋体" w:hint="eastAsia"/>
                <w:bCs/>
                <w:kern w:val="0"/>
                <w:sz w:val="24"/>
                <w:szCs w:val="24"/>
              </w:rPr>
              <w:t>2</w:t>
            </w:r>
          </w:p>
        </w:tc>
        <w:tc>
          <w:tcPr>
            <w:tcW w:w="1705" w:type="dxa"/>
            <w:tcBorders>
              <w:top w:val="single" w:sz="6" w:space="0" w:color="auto"/>
              <w:left w:val="nil"/>
              <w:bottom w:val="single" w:sz="6" w:space="0" w:color="auto"/>
              <w:right w:val="single" w:sz="6" w:space="0" w:color="auto"/>
            </w:tcBorders>
            <w:vAlign w:val="center"/>
          </w:tcPr>
          <w:p w:rsidR="00970B76" w:rsidRDefault="009865EA">
            <w:pPr>
              <w:widowControl/>
              <w:jc w:val="center"/>
              <w:rPr>
                <w:sz w:val="24"/>
                <w:szCs w:val="24"/>
              </w:rPr>
            </w:pPr>
            <w:r>
              <w:rPr>
                <w:rFonts w:hint="eastAsia"/>
                <w:sz w:val="24"/>
                <w:szCs w:val="24"/>
              </w:rPr>
              <w:t>硕士</w:t>
            </w:r>
          </w:p>
        </w:tc>
        <w:tc>
          <w:tcPr>
            <w:tcW w:w="2268" w:type="dxa"/>
            <w:tcBorders>
              <w:top w:val="single" w:sz="6" w:space="0" w:color="auto"/>
              <w:left w:val="nil"/>
              <w:bottom w:val="single" w:sz="6" w:space="0" w:color="auto"/>
              <w:right w:val="single" w:sz="6" w:space="0" w:color="auto"/>
            </w:tcBorders>
            <w:vAlign w:val="center"/>
          </w:tcPr>
          <w:p w:rsidR="00970B76" w:rsidRDefault="009865EA">
            <w:pPr>
              <w:widowControl/>
              <w:jc w:val="center"/>
              <w:rPr>
                <w:sz w:val="24"/>
                <w:szCs w:val="24"/>
              </w:rPr>
            </w:pPr>
            <w:r>
              <w:rPr>
                <w:rFonts w:hint="eastAsia"/>
                <w:sz w:val="24"/>
                <w:szCs w:val="24"/>
              </w:rPr>
              <w:t>电子工程及相关</w:t>
            </w:r>
          </w:p>
        </w:tc>
        <w:tc>
          <w:tcPr>
            <w:tcW w:w="1560" w:type="dxa"/>
            <w:tcBorders>
              <w:top w:val="single" w:sz="6" w:space="0" w:color="auto"/>
              <w:left w:val="nil"/>
              <w:bottom w:val="single" w:sz="6" w:space="0" w:color="auto"/>
              <w:right w:val="single" w:sz="4" w:space="0" w:color="auto"/>
            </w:tcBorders>
            <w:vAlign w:val="center"/>
          </w:tcPr>
          <w:p w:rsidR="00970B76" w:rsidRDefault="009865EA">
            <w:pPr>
              <w:widowControl/>
              <w:jc w:val="center"/>
              <w:rPr>
                <w:sz w:val="24"/>
                <w:szCs w:val="24"/>
              </w:rPr>
            </w:pPr>
            <w:r>
              <w:rPr>
                <w:rFonts w:hint="eastAsia"/>
                <w:sz w:val="24"/>
                <w:szCs w:val="24"/>
              </w:rPr>
              <w:t>北京、厦门</w:t>
            </w:r>
          </w:p>
        </w:tc>
        <w:tc>
          <w:tcPr>
            <w:tcW w:w="1413" w:type="dxa"/>
            <w:tcBorders>
              <w:top w:val="single" w:sz="6" w:space="0" w:color="auto"/>
              <w:left w:val="nil"/>
              <w:bottom w:val="single" w:sz="6" w:space="0" w:color="auto"/>
              <w:right w:val="thickThinSmallGap" w:sz="12" w:space="0" w:color="auto"/>
            </w:tcBorders>
            <w:vAlign w:val="center"/>
          </w:tcPr>
          <w:p w:rsidR="00970B76" w:rsidRDefault="00970B76">
            <w:pPr>
              <w:pStyle w:val="a9"/>
            </w:pPr>
          </w:p>
        </w:tc>
      </w:tr>
    </w:tbl>
    <w:p w:rsidR="00970B76" w:rsidRDefault="009865EA">
      <w:pPr>
        <w:rPr>
          <w:rFonts w:ascii="等线" w:hAnsi="等线"/>
        </w:rPr>
      </w:pPr>
      <w:r>
        <w:rPr>
          <w:rFonts w:hint="eastAsia"/>
        </w:rPr>
        <w:t xml:space="preserve"> </w:t>
      </w:r>
    </w:p>
    <w:p w:rsidR="00970B76" w:rsidRDefault="009865EA">
      <w:r>
        <w:rPr>
          <w:rFonts w:hint="eastAsia"/>
        </w:rPr>
        <w:br w:type="page"/>
      </w:r>
    </w:p>
    <w:p w:rsidR="00970B76" w:rsidRDefault="009865EA">
      <w:pPr>
        <w:pStyle w:val="12"/>
      </w:pPr>
      <w:bookmarkStart w:id="122" w:name="_Toc499194185"/>
      <w:r>
        <w:rPr>
          <w:rFonts w:hint="eastAsia"/>
        </w:rPr>
        <w:lastRenderedPageBreak/>
        <w:t>72</w:t>
      </w:r>
      <w:r>
        <w:t xml:space="preserve"> </w:t>
      </w:r>
      <w:r>
        <w:rPr>
          <w:rFonts w:hint="eastAsia"/>
        </w:rPr>
        <w:t>北京航空航天大学飞行学院</w:t>
      </w:r>
      <w:bookmarkEnd w:id="122"/>
    </w:p>
    <w:tbl>
      <w:tblPr>
        <w:tblW w:w="9464" w:type="dxa"/>
        <w:jc w:val="center"/>
        <w:tblLayout w:type="fixed"/>
        <w:tblLook w:val="04A0" w:firstRow="1" w:lastRow="0" w:firstColumn="1" w:lastColumn="0" w:noHBand="0" w:noVBand="1"/>
      </w:tblPr>
      <w:tblGrid>
        <w:gridCol w:w="1668"/>
        <w:gridCol w:w="1275"/>
        <w:gridCol w:w="1276"/>
        <w:gridCol w:w="2268"/>
        <w:gridCol w:w="854"/>
        <w:gridCol w:w="2123"/>
      </w:tblGrid>
      <w:tr w:rsidR="00970B76">
        <w:trPr>
          <w:trHeight w:val="1201"/>
          <w:jc w:val="center"/>
        </w:trPr>
        <w:tc>
          <w:tcPr>
            <w:tcW w:w="9464" w:type="dxa"/>
            <w:gridSpan w:val="6"/>
            <w:tcBorders>
              <w:top w:val="thinThickSmallGap" w:sz="12" w:space="0" w:color="auto"/>
              <w:left w:val="thinThickSmallGap" w:sz="12" w:space="0" w:color="auto"/>
              <w:bottom w:val="single" w:sz="6" w:space="0" w:color="auto"/>
              <w:right w:val="thickThinSmallGap" w:sz="12" w:space="0" w:color="auto"/>
            </w:tcBorders>
          </w:tcPr>
          <w:p w:rsidR="00970B76" w:rsidRDefault="009865EA">
            <w:pPr>
              <w:rPr>
                <w:rFonts w:eastAsia="黑体"/>
                <w:b/>
                <w:bCs/>
              </w:rPr>
            </w:pPr>
            <w:r>
              <w:rPr>
                <w:rStyle w:val="17"/>
                <w:rFonts w:hint="default"/>
              </w:rPr>
              <w:t>公司简介</w:t>
            </w:r>
            <w:r>
              <w:rPr>
                <w:rFonts w:ascii="黑体" w:eastAsia="黑体" w:hAnsi="黑体"/>
                <w:b/>
                <w:bCs/>
                <w:sz w:val="24"/>
                <w:szCs w:val="24"/>
              </w:rPr>
              <w:t>:</w:t>
            </w:r>
            <w:r>
              <w:rPr>
                <w:rStyle w:val="16"/>
                <w:rFonts w:hint="default"/>
              </w:rPr>
              <w:t>北京航空航天大学成立于</w:t>
            </w:r>
            <w:r>
              <w:rPr>
                <w:rStyle w:val="16"/>
                <w:rFonts w:hint="default"/>
              </w:rPr>
              <w:t>1952</w:t>
            </w:r>
            <w:r>
              <w:rPr>
                <w:rStyle w:val="16"/>
                <w:rFonts w:hint="default"/>
              </w:rPr>
              <w:t>年，是全国首批</w:t>
            </w:r>
            <w:r>
              <w:rPr>
                <w:rStyle w:val="16"/>
                <w:rFonts w:hint="default"/>
              </w:rPr>
              <w:t>985</w:t>
            </w:r>
            <w:r>
              <w:rPr>
                <w:rStyle w:val="16"/>
                <w:rFonts w:hint="default"/>
              </w:rPr>
              <w:t>院校。北航飞行学院是北航</w:t>
            </w:r>
            <w:r>
              <w:rPr>
                <w:rStyle w:val="16"/>
                <w:rFonts w:hint="default"/>
              </w:rPr>
              <w:t>27</w:t>
            </w:r>
            <w:r>
              <w:rPr>
                <w:rStyle w:val="16"/>
                <w:rFonts w:hint="default"/>
              </w:rPr>
              <w:t>所正规学院之一，成立于</w:t>
            </w:r>
            <w:r>
              <w:rPr>
                <w:rStyle w:val="16"/>
                <w:rFonts w:hint="default"/>
              </w:rPr>
              <w:t>1993</w:t>
            </w:r>
            <w:r>
              <w:rPr>
                <w:rStyle w:val="16"/>
                <w:rFonts w:hint="default"/>
              </w:rPr>
              <w:t>年；学院于</w:t>
            </w:r>
            <w:r>
              <w:rPr>
                <w:rStyle w:val="16"/>
                <w:rFonts w:hint="default"/>
              </w:rPr>
              <w:t>2012</w:t>
            </w:r>
            <w:r>
              <w:rPr>
                <w:rStyle w:val="16"/>
                <w:rFonts w:hint="default"/>
              </w:rPr>
              <w:t>年开展了</w:t>
            </w:r>
            <w:r>
              <w:rPr>
                <w:rStyle w:val="16"/>
                <w:rFonts w:hint="default"/>
              </w:rPr>
              <w:t xml:space="preserve"> </w:t>
            </w:r>
            <w:r>
              <w:rPr>
                <w:rStyle w:val="16"/>
                <w:rFonts w:hint="default"/>
              </w:rPr>
              <w:t>全公费</w:t>
            </w:r>
            <w:r>
              <w:rPr>
                <w:rStyle w:val="16"/>
                <w:rFonts w:hint="default"/>
              </w:rPr>
              <w:t xml:space="preserve"> </w:t>
            </w:r>
            <w:r>
              <w:rPr>
                <w:rStyle w:val="16"/>
                <w:rFonts w:hint="default"/>
              </w:rPr>
              <w:t>大毕改学员的招飞工作，和国航、东航、海航、厦航、川航等多家航空公司合作，全部学员采取订单式培养，直接与航空公司签订合同，不收取学生任何费用。</w:t>
            </w:r>
          </w:p>
        </w:tc>
      </w:tr>
      <w:tr w:rsidR="00970B76">
        <w:trPr>
          <w:trHeight w:val="443"/>
          <w:jc w:val="center"/>
        </w:trPr>
        <w:tc>
          <w:tcPr>
            <w:tcW w:w="1668"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pStyle w:val="aa"/>
            </w:pPr>
            <w:r>
              <w:rPr>
                <w:rFonts w:hint="eastAsia"/>
              </w:rPr>
              <w:t>简历接收邮箱</w:t>
            </w:r>
          </w:p>
        </w:tc>
        <w:tc>
          <w:tcPr>
            <w:tcW w:w="2551" w:type="dxa"/>
            <w:gridSpan w:val="2"/>
            <w:tcBorders>
              <w:top w:val="single" w:sz="6" w:space="0" w:color="auto"/>
              <w:left w:val="nil"/>
              <w:bottom w:val="single" w:sz="6" w:space="0" w:color="auto"/>
              <w:right w:val="single" w:sz="6" w:space="0" w:color="auto"/>
            </w:tcBorders>
            <w:vAlign w:val="center"/>
          </w:tcPr>
          <w:p w:rsidR="00970B76" w:rsidRDefault="00970B76">
            <w:pPr>
              <w:pStyle w:val="aa"/>
            </w:pPr>
          </w:p>
        </w:tc>
        <w:tc>
          <w:tcPr>
            <w:tcW w:w="2268" w:type="dxa"/>
            <w:tcBorders>
              <w:top w:val="single" w:sz="6" w:space="0" w:color="auto"/>
              <w:left w:val="nil"/>
              <w:bottom w:val="single" w:sz="6" w:space="0" w:color="auto"/>
              <w:right w:val="single" w:sz="6" w:space="0" w:color="auto"/>
            </w:tcBorders>
            <w:vAlign w:val="center"/>
          </w:tcPr>
          <w:p w:rsidR="00970B76" w:rsidRDefault="009865EA">
            <w:pPr>
              <w:pStyle w:val="aa"/>
            </w:pPr>
            <w:r>
              <w:rPr>
                <w:rFonts w:hint="eastAsia"/>
              </w:rPr>
              <w:t>简历接收截止时间</w:t>
            </w:r>
          </w:p>
        </w:tc>
        <w:tc>
          <w:tcPr>
            <w:tcW w:w="2977" w:type="dxa"/>
            <w:gridSpan w:val="2"/>
            <w:tcBorders>
              <w:top w:val="single" w:sz="4" w:space="0" w:color="4472C4"/>
              <w:left w:val="nil"/>
              <w:bottom w:val="single" w:sz="6" w:space="0" w:color="auto"/>
              <w:right w:val="thickThinSmallGap" w:sz="12" w:space="0" w:color="auto"/>
            </w:tcBorders>
            <w:vAlign w:val="center"/>
          </w:tcPr>
          <w:p w:rsidR="00970B76" w:rsidRDefault="00970B76">
            <w:pPr>
              <w:pStyle w:val="aa"/>
            </w:pPr>
          </w:p>
        </w:tc>
      </w:tr>
      <w:tr w:rsidR="00970B76">
        <w:trPr>
          <w:trHeight w:val="443"/>
          <w:jc w:val="center"/>
        </w:trPr>
        <w:tc>
          <w:tcPr>
            <w:tcW w:w="1668"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pStyle w:val="aa"/>
            </w:pPr>
            <w:r>
              <w:rPr>
                <w:rFonts w:hint="eastAsia"/>
              </w:rPr>
              <w:t>招聘岗位</w:t>
            </w:r>
          </w:p>
        </w:tc>
        <w:tc>
          <w:tcPr>
            <w:tcW w:w="1275" w:type="dxa"/>
            <w:tcBorders>
              <w:top w:val="single" w:sz="6" w:space="0" w:color="auto"/>
              <w:left w:val="nil"/>
              <w:bottom w:val="single" w:sz="6" w:space="0" w:color="auto"/>
              <w:right w:val="single" w:sz="6" w:space="0" w:color="auto"/>
            </w:tcBorders>
            <w:vAlign w:val="center"/>
          </w:tcPr>
          <w:p w:rsidR="00970B76" w:rsidRDefault="009865EA">
            <w:pPr>
              <w:pStyle w:val="aa"/>
            </w:pPr>
            <w:r>
              <w:rPr>
                <w:rFonts w:hint="eastAsia"/>
              </w:rPr>
              <w:t>招聘人数</w:t>
            </w:r>
          </w:p>
        </w:tc>
        <w:tc>
          <w:tcPr>
            <w:tcW w:w="1276" w:type="dxa"/>
            <w:tcBorders>
              <w:top w:val="single" w:sz="6" w:space="0" w:color="auto"/>
              <w:left w:val="nil"/>
              <w:bottom w:val="single" w:sz="6" w:space="0" w:color="auto"/>
              <w:right w:val="single" w:sz="6" w:space="0" w:color="auto"/>
            </w:tcBorders>
            <w:vAlign w:val="center"/>
          </w:tcPr>
          <w:p w:rsidR="00970B76" w:rsidRDefault="009865EA">
            <w:pPr>
              <w:pStyle w:val="aa"/>
            </w:pPr>
            <w:r>
              <w:rPr>
                <w:rFonts w:hint="eastAsia"/>
              </w:rPr>
              <w:t>学历要求</w:t>
            </w:r>
          </w:p>
        </w:tc>
        <w:tc>
          <w:tcPr>
            <w:tcW w:w="2268" w:type="dxa"/>
            <w:tcBorders>
              <w:top w:val="single" w:sz="6" w:space="0" w:color="auto"/>
              <w:left w:val="nil"/>
              <w:bottom w:val="single" w:sz="6" w:space="0" w:color="auto"/>
              <w:right w:val="single" w:sz="6" w:space="0" w:color="auto"/>
            </w:tcBorders>
            <w:vAlign w:val="center"/>
          </w:tcPr>
          <w:p w:rsidR="00970B76" w:rsidRDefault="009865EA">
            <w:pPr>
              <w:pStyle w:val="aa"/>
            </w:pPr>
            <w:r>
              <w:rPr>
                <w:rFonts w:hint="eastAsia"/>
              </w:rPr>
              <w:t>招聘专业</w:t>
            </w:r>
          </w:p>
        </w:tc>
        <w:tc>
          <w:tcPr>
            <w:tcW w:w="854" w:type="dxa"/>
            <w:tcBorders>
              <w:top w:val="single" w:sz="4" w:space="0" w:color="4472C4"/>
              <w:left w:val="nil"/>
              <w:bottom w:val="single" w:sz="6" w:space="0" w:color="auto"/>
              <w:right w:val="single" w:sz="4" w:space="0" w:color="auto"/>
            </w:tcBorders>
            <w:vAlign w:val="center"/>
          </w:tcPr>
          <w:p w:rsidR="00970B76" w:rsidRDefault="009865EA">
            <w:pPr>
              <w:pStyle w:val="aa"/>
            </w:pPr>
            <w:r>
              <w:rPr>
                <w:rFonts w:hint="eastAsia"/>
              </w:rPr>
              <w:t>工作地点</w:t>
            </w:r>
          </w:p>
        </w:tc>
        <w:tc>
          <w:tcPr>
            <w:tcW w:w="2123" w:type="dxa"/>
            <w:tcBorders>
              <w:top w:val="single" w:sz="6" w:space="0" w:color="auto"/>
              <w:left w:val="nil"/>
              <w:bottom w:val="single" w:sz="6" w:space="0" w:color="auto"/>
              <w:right w:val="thickThinSmallGap" w:sz="12" w:space="0" w:color="auto"/>
            </w:tcBorders>
            <w:vAlign w:val="center"/>
          </w:tcPr>
          <w:p w:rsidR="00970B76" w:rsidRDefault="009865EA">
            <w:pPr>
              <w:pStyle w:val="aa"/>
            </w:pPr>
            <w:r>
              <w:rPr>
                <w:rFonts w:hint="eastAsia"/>
              </w:rPr>
              <w:t>其他要求</w:t>
            </w:r>
          </w:p>
        </w:tc>
      </w:tr>
      <w:tr w:rsidR="00970B76">
        <w:trPr>
          <w:trHeight w:val="502"/>
          <w:jc w:val="center"/>
        </w:trPr>
        <w:tc>
          <w:tcPr>
            <w:tcW w:w="1668"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widowControl/>
              <w:jc w:val="center"/>
              <w:rPr>
                <w:sz w:val="24"/>
                <w:szCs w:val="24"/>
              </w:rPr>
            </w:pPr>
            <w:r>
              <w:rPr>
                <w:rFonts w:hint="eastAsia"/>
                <w:sz w:val="24"/>
                <w:szCs w:val="24"/>
              </w:rPr>
              <w:t>民航飞行员</w:t>
            </w:r>
          </w:p>
        </w:tc>
        <w:tc>
          <w:tcPr>
            <w:tcW w:w="1275" w:type="dxa"/>
            <w:tcBorders>
              <w:top w:val="single" w:sz="6" w:space="0" w:color="auto"/>
              <w:left w:val="nil"/>
              <w:bottom w:val="single" w:sz="6" w:space="0" w:color="auto"/>
              <w:right w:val="single" w:sz="6" w:space="0" w:color="auto"/>
            </w:tcBorders>
            <w:vAlign w:val="center"/>
          </w:tcPr>
          <w:p w:rsidR="00970B76" w:rsidRDefault="009865EA">
            <w:pPr>
              <w:widowControl/>
              <w:jc w:val="center"/>
              <w:rPr>
                <w:sz w:val="24"/>
                <w:szCs w:val="24"/>
              </w:rPr>
            </w:pPr>
            <w:r>
              <w:rPr>
                <w:rFonts w:ascii="宋体" w:hAnsi="宋体" w:hint="eastAsia"/>
                <w:bCs/>
                <w:kern w:val="0"/>
                <w:sz w:val="24"/>
                <w:szCs w:val="24"/>
              </w:rPr>
              <w:t>100</w:t>
            </w:r>
          </w:p>
        </w:tc>
        <w:tc>
          <w:tcPr>
            <w:tcW w:w="1276" w:type="dxa"/>
            <w:tcBorders>
              <w:top w:val="single" w:sz="6" w:space="0" w:color="auto"/>
              <w:left w:val="nil"/>
              <w:bottom w:val="single" w:sz="6" w:space="0" w:color="auto"/>
              <w:right w:val="single" w:sz="6" w:space="0" w:color="auto"/>
            </w:tcBorders>
            <w:vAlign w:val="center"/>
          </w:tcPr>
          <w:p w:rsidR="00970B76" w:rsidRDefault="009865EA">
            <w:pPr>
              <w:widowControl/>
              <w:jc w:val="center"/>
              <w:rPr>
                <w:sz w:val="24"/>
                <w:szCs w:val="24"/>
              </w:rPr>
            </w:pPr>
            <w:r>
              <w:rPr>
                <w:rFonts w:hint="eastAsia"/>
                <w:sz w:val="24"/>
                <w:szCs w:val="24"/>
              </w:rPr>
              <w:t>本科</w:t>
            </w:r>
          </w:p>
        </w:tc>
        <w:tc>
          <w:tcPr>
            <w:tcW w:w="2268" w:type="dxa"/>
            <w:tcBorders>
              <w:top w:val="single" w:sz="6" w:space="0" w:color="auto"/>
              <w:left w:val="nil"/>
              <w:bottom w:val="single" w:sz="6" w:space="0" w:color="auto"/>
              <w:right w:val="single" w:sz="6" w:space="0" w:color="auto"/>
            </w:tcBorders>
            <w:vAlign w:val="center"/>
          </w:tcPr>
          <w:p w:rsidR="00970B76" w:rsidRDefault="009865EA">
            <w:pPr>
              <w:widowControl/>
              <w:jc w:val="center"/>
              <w:rPr>
                <w:sz w:val="24"/>
                <w:szCs w:val="24"/>
              </w:rPr>
            </w:pPr>
            <w:r>
              <w:rPr>
                <w:rFonts w:hint="eastAsia"/>
                <w:sz w:val="24"/>
                <w:szCs w:val="24"/>
              </w:rPr>
              <w:t>除艺术、体育类以外其他专业均可</w:t>
            </w:r>
          </w:p>
        </w:tc>
        <w:tc>
          <w:tcPr>
            <w:tcW w:w="854" w:type="dxa"/>
            <w:tcBorders>
              <w:top w:val="single" w:sz="6" w:space="0" w:color="auto"/>
              <w:left w:val="nil"/>
              <w:bottom w:val="single" w:sz="6" w:space="0" w:color="auto"/>
              <w:right w:val="single" w:sz="4" w:space="0" w:color="auto"/>
            </w:tcBorders>
            <w:vAlign w:val="center"/>
          </w:tcPr>
          <w:p w:rsidR="00970B76" w:rsidRDefault="009865EA">
            <w:pPr>
              <w:widowControl/>
              <w:jc w:val="center"/>
              <w:rPr>
                <w:sz w:val="24"/>
                <w:szCs w:val="24"/>
              </w:rPr>
            </w:pPr>
            <w:r>
              <w:rPr>
                <w:rFonts w:hint="eastAsia"/>
                <w:sz w:val="24"/>
                <w:szCs w:val="24"/>
              </w:rPr>
              <w:t>全国</w:t>
            </w:r>
          </w:p>
        </w:tc>
        <w:tc>
          <w:tcPr>
            <w:tcW w:w="2123" w:type="dxa"/>
            <w:tcBorders>
              <w:top w:val="single" w:sz="6" w:space="0" w:color="auto"/>
              <w:left w:val="nil"/>
              <w:bottom w:val="single" w:sz="6" w:space="0" w:color="auto"/>
              <w:right w:val="thickThinSmallGap" w:sz="12" w:space="0" w:color="auto"/>
            </w:tcBorders>
          </w:tcPr>
          <w:p w:rsidR="00970B76" w:rsidRDefault="009865EA">
            <w:pPr>
              <w:pStyle w:val="a9"/>
            </w:pPr>
            <w:r>
              <w:rPr>
                <w:rFonts w:hint="eastAsia"/>
              </w:rPr>
              <w:t>92</w:t>
            </w:r>
            <w:r>
              <w:rPr>
                <w:rFonts w:hint="eastAsia"/>
              </w:rPr>
              <w:t>年以后出生；</w:t>
            </w:r>
          </w:p>
          <w:p w:rsidR="00970B76" w:rsidRDefault="009865EA">
            <w:pPr>
              <w:pStyle w:val="a9"/>
            </w:pPr>
            <w:r>
              <w:rPr>
                <w:rFonts w:hint="eastAsia"/>
              </w:rPr>
              <w:t>英语过四级；符合民航体检标准；</w:t>
            </w:r>
          </w:p>
          <w:p w:rsidR="00970B76" w:rsidRDefault="009865EA">
            <w:pPr>
              <w:pStyle w:val="a9"/>
            </w:pPr>
            <w:r>
              <w:rPr>
                <w:rFonts w:hint="eastAsia"/>
              </w:rPr>
              <w:t>政审合格；</w:t>
            </w:r>
          </w:p>
          <w:p w:rsidR="00970B76" w:rsidRDefault="009865EA">
            <w:pPr>
              <w:pStyle w:val="a9"/>
            </w:pPr>
            <w:r>
              <w:rPr>
                <w:rFonts w:hint="eastAsia"/>
              </w:rPr>
              <w:t>身高</w:t>
            </w:r>
            <w:r>
              <w:rPr>
                <w:rFonts w:hint="eastAsia"/>
              </w:rPr>
              <w:t>170~187</w:t>
            </w:r>
            <w:r>
              <w:rPr>
                <w:rFonts w:hint="eastAsia"/>
              </w:rPr>
              <w:t>厘米之间；</w:t>
            </w:r>
          </w:p>
          <w:p w:rsidR="00970B76" w:rsidRDefault="009865EA">
            <w:pPr>
              <w:pStyle w:val="a9"/>
            </w:pPr>
            <w:r>
              <w:rPr>
                <w:rFonts w:hint="eastAsia"/>
              </w:rPr>
              <w:t>视力</w:t>
            </w:r>
            <w:r>
              <w:rPr>
                <w:rFonts w:hint="eastAsia"/>
              </w:rPr>
              <w:t>C</w:t>
            </w:r>
            <w:r>
              <w:rPr>
                <w:rFonts w:hint="eastAsia"/>
              </w:rPr>
              <w:t>字表</w:t>
            </w:r>
            <w:r>
              <w:rPr>
                <w:rFonts w:hint="eastAsia"/>
              </w:rPr>
              <w:t>0.1</w:t>
            </w:r>
            <w:r>
              <w:rPr>
                <w:rFonts w:hint="eastAsia"/>
              </w:rPr>
              <w:t>（戴眼镜</w:t>
            </w:r>
            <w:r>
              <w:rPr>
                <w:rFonts w:hint="eastAsia"/>
              </w:rPr>
              <w:t>450</w:t>
            </w:r>
            <w:r>
              <w:rPr>
                <w:rFonts w:hint="eastAsia"/>
              </w:rPr>
              <w:t>度以内）</w:t>
            </w:r>
          </w:p>
        </w:tc>
      </w:tr>
    </w:tbl>
    <w:p w:rsidR="00970B76" w:rsidRDefault="009865EA">
      <w:pPr>
        <w:rPr>
          <w:rFonts w:ascii="等线" w:hAnsi="等线"/>
        </w:rPr>
      </w:pPr>
      <w:r>
        <w:rPr>
          <w:rFonts w:hint="eastAsia"/>
        </w:rPr>
        <w:t xml:space="preserve"> </w:t>
      </w:r>
    </w:p>
    <w:p w:rsidR="00970B76" w:rsidRDefault="009865EA">
      <w:r>
        <w:rPr>
          <w:rFonts w:hint="eastAsia"/>
        </w:rPr>
        <w:br w:type="page"/>
      </w:r>
    </w:p>
    <w:p w:rsidR="00970B76" w:rsidRDefault="009865EA">
      <w:pPr>
        <w:pStyle w:val="12"/>
      </w:pPr>
      <w:bookmarkStart w:id="123" w:name="_Toc499194186"/>
      <w:r>
        <w:rPr>
          <w:rFonts w:hint="eastAsia"/>
        </w:rPr>
        <w:lastRenderedPageBreak/>
        <w:t>73</w:t>
      </w:r>
      <w:r>
        <w:t xml:space="preserve"> </w:t>
      </w:r>
      <w:r>
        <w:rPr>
          <w:rFonts w:hint="eastAsia"/>
        </w:rPr>
        <w:t>石家庄银河微波技术有限公司</w:t>
      </w:r>
      <w:bookmarkEnd w:id="123"/>
    </w:p>
    <w:tbl>
      <w:tblPr>
        <w:tblW w:w="9747" w:type="dxa"/>
        <w:jc w:val="center"/>
        <w:tblLayout w:type="fixed"/>
        <w:tblLook w:val="04A0" w:firstRow="1" w:lastRow="0" w:firstColumn="1" w:lastColumn="0" w:noHBand="0" w:noVBand="1"/>
      </w:tblPr>
      <w:tblGrid>
        <w:gridCol w:w="2235"/>
        <w:gridCol w:w="850"/>
        <w:gridCol w:w="1559"/>
        <w:gridCol w:w="2268"/>
        <w:gridCol w:w="1276"/>
        <w:gridCol w:w="1559"/>
      </w:tblGrid>
      <w:tr w:rsidR="00970B76">
        <w:trPr>
          <w:trHeight w:val="1768"/>
          <w:jc w:val="center"/>
        </w:trPr>
        <w:tc>
          <w:tcPr>
            <w:tcW w:w="9747" w:type="dxa"/>
            <w:gridSpan w:val="6"/>
            <w:tcBorders>
              <w:top w:val="thinThickSmallGap" w:sz="12" w:space="0" w:color="auto"/>
              <w:left w:val="thinThickSmallGap" w:sz="12" w:space="0" w:color="auto"/>
              <w:bottom w:val="single" w:sz="6" w:space="0" w:color="auto"/>
              <w:right w:val="thickThinSmallGap" w:sz="12" w:space="0" w:color="auto"/>
            </w:tcBorders>
          </w:tcPr>
          <w:p w:rsidR="00970B76" w:rsidRDefault="009865EA">
            <w:pPr>
              <w:pStyle w:val="aa"/>
            </w:pPr>
            <w:r>
              <w:rPr>
                <w:rFonts w:hint="eastAsia"/>
              </w:rPr>
              <w:t>公司简介</w:t>
            </w:r>
            <w:r>
              <w:rPr>
                <w:rFonts w:hint="eastAsia"/>
              </w:rPr>
              <w:t>:</w:t>
            </w:r>
            <w:r>
              <w:rPr>
                <w:rStyle w:val="16"/>
                <w:rFonts w:hint="default"/>
                <w:b w:val="0"/>
                <w:bCs w:val="0"/>
              </w:rPr>
              <w:t>石家庄银河微波技术有限公司是上市公司北京北斗星通导航技术股份有限公司（股票代码：</w:t>
            </w:r>
            <w:r>
              <w:rPr>
                <w:rStyle w:val="16"/>
                <w:rFonts w:hint="default"/>
                <w:b w:val="0"/>
                <w:bCs w:val="0"/>
              </w:rPr>
              <w:t>002151</w:t>
            </w:r>
            <w:r>
              <w:rPr>
                <w:rStyle w:val="16"/>
                <w:rFonts w:hint="default"/>
                <w:b w:val="0"/>
                <w:bCs w:val="0"/>
              </w:rPr>
              <w:t>）旗下控股公司。公司成立于</w:t>
            </w:r>
            <w:r>
              <w:rPr>
                <w:rStyle w:val="16"/>
                <w:rFonts w:hint="default"/>
                <w:b w:val="0"/>
                <w:bCs w:val="0"/>
              </w:rPr>
              <w:t>2002</w:t>
            </w:r>
            <w:r>
              <w:rPr>
                <w:rStyle w:val="16"/>
                <w:rFonts w:hint="default"/>
                <w:b w:val="0"/>
                <w:bCs w:val="0"/>
              </w:rPr>
              <w:t>年</w:t>
            </w:r>
            <w:r>
              <w:rPr>
                <w:rStyle w:val="16"/>
                <w:rFonts w:hint="default"/>
                <w:b w:val="0"/>
                <w:bCs w:val="0"/>
              </w:rPr>
              <w:t>4</w:t>
            </w:r>
            <w:r>
              <w:rPr>
                <w:rStyle w:val="16"/>
                <w:rFonts w:hint="default"/>
                <w:b w:val="0"/>
                <w:bCs w:val="0"/>
              </w:rPr>
              <w:t>月，专注于开发、设计、生产各种微波混合集成电路、微波组件和微波子系统，是河北省高新技术企业。银河微波主营业务包括航天应用业务、机载应用业务及地面应用业务等。产品涉及到遥控、遥测、电子对抗、电子侦察和数据通信、卫星定位、雷达等领域。公司完成了多项为航天、航空</w:t>
            </w:r>
            <w:r>
              <w:rPr>
                <w:rStyle w:val="16"/>
                <w:rFonts w:hint="default"/>
                <w:b w:val="0"/>
                <w:bCs w:val="0"/>
              </w:rPr>
              <w:t>重点工程配套产品研制、生产任务，并被授予优秀外协单位荣誉称号。</w:t>
            </w:r>
          </w:p>
        </w:tc>
      </w:tr>
      <w:tr w:rsidR="00970B76">
        <w:trPr>
          <w:trHeight w:val="443"/>
          <w:jc w:val="center"/>
        </w:trPr>
        <w:tc>
          <w:tcPr>
            <w:tcW w:w="2235"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pStyle w:val="aa"/>
            </w:pPr>
            <w:r>
              <w:rPr>
                <w:rFonts w:hint="eastAsia"/>
              </w:rPr>
              <w:t>简历接收邮箱</w:t>
            </w:r>
          </w:p>
        </w:tc>
        <w:tc>
          <w:tcPr>
            <w:tcW w:w="2409" w:type="dxa"/>
            <w:gridSpan w:val="2"/>
            <w:tcBorders>
              <w:top w:val="single" w:sz="6" w:space="0" w:color="auto"/>
              <w:left w:val="nil"/>
              <w:bottom w:val="single" w:sz="6" w:space="0" w:color="auto"/>
              <w:right w:val="single" w:sz="6" w:space="0" w:color="auto"/>
            </w:tcBorders>
            <w:vAlign w:val="center"/>
          </w:tcPr>
          <w:p w:rsidR="00970B76" w:rsidRDefault="009865EA">
            <w:pPr>
              <w:pStyle w:val="aa"/>
            </w:pPr>
            <w:r>
              <w:rPr>
                <w:rFonts w:hint="eastAsia"/>
              </w:rPr>
              <w:t>Incomm_mw@163.com</w:t>
            </w:r>
          </w:p>
        </w:tc>
        <w:tc>
          <w:tcPr>
            <w:tcW w:w="2268" w:type="dxa"/>
            <w:tcBorders>
              <w:top w:val="single" w:sz="6" w:space="0" w:color="auto"/>
              <w:left w:val="nil"/>
              <w:bottom w:val="single" w:sz="6" w:space="0" w:color="auto"/>
              <w:right w:val="single" w:sz="6" w:space="0" w:color="auto"/>
            </w:tcBorders>
            <w:vAlign w:val="center"/>
          </w:tcPr>
          <w:p w:rsidR="00970B76" w:rsidRDefault="009865EA">
            <w:pPr>
              <w:pStyle w:val="aa"/>
            </w:pPr>
            <w:r>
              <w:rPr>
                <w:rFonts w:hint="eastAsia"/>
              </w:rPr>
              <w:t>简历接收截止时间</w:t>
            </w:r>
          </w:p>
        </w:tc>
        <w:tc>
          <w:tcPr>
            <w:tcW w:w="2835" w:type="dxa"/>
            <w:gridSpan w:val="2"/>
            <w:tcBorders>
              <w:top w:val="single" w:sz="4" w:space="0" w:color="4472C4"/>
              <w:left w:val="nil"/>
              <w:bottom w:val="single" w:sz="6" w:space="0" w:color="auto"/>
              <w:right w:val="thickThinSmallGap" w:sz="12" w:space="0" w:color="auto"/>
            </w:tcBorders>
            <w:vAlign w:val="center"/>
          </w:tcPr>
          <w:p w:rsidR="00970B76" w:rsidRDefault="009865EA">
            <w:pPr>
              <w:pStyle w:val="aa"/>
            </w:pPr>
            <w:r>
              <w:rPr>
                <w:rFonts w:hint="eastAsia"/>
              </w:rPr>
              <w:t>2018.12.31</w:t>
            </w:r>
          </w:p>
        </w:tc>
      </w:tr>
      <w:tr w:rsidR="00970B76">
        <w:trPr>
          <w:trHeight w:val="443"/>
          <w:jc w:val="center"/>
        </w:trPr>
        <w:tc>
          <w:tcPr>
            <w:tcW w:w="2235"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pStyle w:val="aa"/>
            </w:pPr>
            <w:r>
              <w:rPr>
                <w:rFonts w:hint="eastAsia"/>
              </w:rPr>
              <w:t>招聘岗位</w:t>
            </w:r>
          </w:p>
        </w:tc>
        <w:tc>
          <w:tcPr>
            <w:tcW w:w="850" w:type="dxa"/>
            <w:tcBorders>
              <w:top w:val="single" w:sz="6" w:space="0" w:color="auto"/>
              <w:left w:val="nil"/>
              <w:bottom w:val="single" w:sz="6" w:space="0" w:color="auto"/>
              <w:right w:val="single" w:sz="6" w:space="0" w:color="auto"/>
            </w:tcBorders>
            <w:vAlign w:val="center"/>
          </w:tcPr>
          <w:p w:rsidR="00970B76" w:rsidRDefault="009865EA">
            <w:pPr>
              <w:pStyle w:val="aa"/>
            </w:pPr>
            <w:r>
              <w:rPr>
                <w:rFonts w:hint="eastAsia"/>
              </w:rPr>
              <w:t>招聘人数</w:t>
            </w:r>
          </w:p>
        </w:tc>
        <w:tc>
          <w:tcPr>
            <w:tcW w:w="1559" w:type="dxa"/>
            <w:tcBorders>
              <w:top w:val="single" w:sz="6" w:space="0" w:color="auto"/>
              <w:left w:val="nil"/>
              <w:bottom w:val="single" w:sz="6" w:space="0" w:color="auto"/>
              <w:right w:val="single" w:sz="6" w:space="0" w:color="auto"/>
            </w:tcBorders>
            <w:vAlign w:val="center"/>
          </w:tcPr>
          <w:p w:rsidR="00970B76" w:rsidRDefault="009865EA">
            <w:pPr>
              <w:pStyle w:val="aa"/>
            </w:pPr>
            <w:r>
              <w:rPr>
                <w:rFonts w:hint="eastAsia"/>
              </w:rPr>
              <w:t>学历要求</w:t>
            </w:r>
          </w:p>
        </w:tc>
        <w:tc>
          <w:tcPr>
            <w:tcW w:w="2268" w:type="dxa"/>
            <w:tcBorders>
              <w:top w:val="single" w:sz="6" w:space="0" w:color="auto"/>
              <w:left w:val="nil"/>
              <w:bottom w:val="single" w:sz="6" w:space="0" w:color="auto"/>
              <w:right w:val="single" w:sz="6" w:space="0" w:color="auto"/>
            </w:tcBorders>
            <w:vAlign w:val="center"/>
          </w:tcPr>
          <w:p w:rsidR="00970B76" w:rsidRDefault="009865EA">
            <w:pPr>
              <w:pStyle w:val="aa"/>
            </w:pPr>
            <w:r>
              <w:rPr>
                <w:rFonts w:hint="eastAsia"/>
              </w:rPr>
              <w:t>招聘专业</w:t>
            </w:r>
          </w:p>
        </w:tc>
        <w:tc>
          <w:tcPr>
            <w:tcW w:w="1276" w:type="dxa"/>
            <w:tcBorders>
              <w:top w:val="single" w:sz="4" w:space="0" w:color="4472C4"/>
              <w:left w:val="nil"/>
              <w:bottom w:val="single" w:sz="6" w:space="0" w:color="auto"/>
              <w:right w:val="single" w:sz="4" w:space="0" w:color="auto"/>
            </w:tcBorders>
            <w:vAlign w:val="center"/>
          </w:tcPr>
          <w:p w:rsidR="00970B76" w:rsidRDefault="009865EA">
            <w:pPr>
              <w:pStyle w:val="aa"/>
            </w:pPr>
            <w:r>
              <w:rPr>
                <w:rFonts w:hint="eastAsia"/>
              </w:rPr>
              <w:t>工作地点</w:t>
            </w:r>
          </w:p>
        </w:tc>
        <w:tc>
          <w:tcPr>
            <w:tcW w:w="1559" w:type="dxa"/>
            <w:tcBorders>
              <w:top w:val="single" w:sz="6" w:space="0" w:color="auto"/>
              <w:left w:val="nil"/>
              <w:bottom w:val="single" w:sz="6" w:space="0" w:color="auto"/>
              <w:right w:val="thickThinSmallGap" w:sz="12" w:space="0" w:color="auto"/>
            </w:tcBorders>
            <w:vAlign w:val="center"/>
          </w:tcPr>
          <w:p w:rsidR="00970B76" w:rsidRDefault="009865EA">
            <w:pPr>
              <w:pStyle w:val="aa"/>
            </w:pPr>
            <w:r>
              <w:rPr>
                <w:rFonts w:hint="eastAsia"/>
              </w:rPr>
              <w:t>其他要求</w:t>
            </w:r>
          </w:p>
        </w:tc>
      </w:tr>
      <w:tr w:rsidR="00970B76">
        <w:trPr>
          <w:trHeight w:val="502"/>
          <w:jc w:val="center"/>
        </w:trPr>
        <w:tc>
          <w:tcPr>
            <w:tcW w:w="2235"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widowControl/>
              <w:jc w:val="center"/>
              <w:rPr>
                <w:sz w:val="24"/>
                <w:szCs w:val="24"/>
              </w:rPr>
            </w:pPr>
            <w:r>
              <w:rPr>
                <w:rFonts w:hint="eastAsia"/>
                <w:sz w:val="24"/>
                <w:szCs w:val="24"/>
              </w:rPr>
              <w:t>射频研发工程师</w:t>
            </w:r>
          </w:p>
        </w:tc>
        <w:tc>
          <w:tcPr>
            <w:tcW w:w="850" w:type="dxa"/>
            <w:tcBorders>
              <w:top w:val="single" w:sz="6" w:space="0" w:color="auto"/>
              <w:left w:val="nil"/>
              <w:bottom w:val="single" w:sz="6" w:space="0" w:color="auto"/>
              <w:right w:val="single" w:sz="6" w:space="0" w:color="auto"/>
            </w:tcBorders>
            <w:vAlign w:val="center"/>
          </w:tcPr>
          <w:p w:rsidR="00970B76" w:rsidRDefault="009865EA">
            <w:pPr>
              <w:widowControl/>
              <w:jc w:val="center"/>
              <w:rPr>
                <w:sz w:val="24"/>
                <w:szCs w:val="24"/>
              </w:rPr>
            </w:pPr>
            <w:r>
              <w:rPr>
                <w:rFonts w:ascii="宋体" w:hAnsi="宋体" w:hint="eastAsia"/>
                <w:bCs/>
                <w:kern w:val="0"/>
                <w:sz w:val="24"/>
                <w:szCs w:val="24"/>
              </w:rPr>
              <w:t>30</w:t>
            </w:r>
          </w:p>
        </w:tc>
        <w:tc>
          <w:tcPr>
            <w:tcW w:w="1559" w:type="dxa"/>
            <w:tcBorders>
              <w:top w:val="single" w:sz="6" w:space="0" w:color="auto"/>
              <w:left w:val="nil"/>
              <w:bottom w:val="single" w:sz="6" w:space="0" w:color="auto"/>
              <w:right w:val="single" w:sz="6" w:space="0" w:color="auto"/>
            </w:tcBorders>
            <w:vAlign w:val="center"/>
          </w:tcPr>
          <w:p w:rsidR="00970B76" w:rsidRDefault="009865EA">
            <w:pPr>
              <w:widowControl/>
              <w:jc w:val="center"/>
              <w:rPr>
                <w:sz w:val="24"/>
                <w:szCs w:val="24"/>
              </w:rPr>
            </w:pPr>
            <w:r>
              <w:rPr>
                <w:rFonts w:hint="eastAsia"/>
                <w:sz w:val="24"/>
                <w:szCs w:val="24"/>
              </w:rPr>
              <w:t>本科</w:t>
            </w:r>
          </w:p>
        </w:tc>
        <w:tc>
          <w:tcPr>
            <w:tcW w:w="2268" w:type="dxa"/>
            <w:tcBorders>
              <w:top w:val="single" w:sz="6" w:space="0" w:color="auto"/>
              <w:left w:val="nil"/>
              <w:bottom w:val="single" w:sz="6" w:space="0" w:color="auto"/>
              <w:right w:val="single" w:sz="6" w:space="0" w:color="auto"/>
            </w:tcBorders>
            <w:vAlign w:val="center"/>
          </w:tcPr>
          <w:p w:rsidR="00970B76" w:rsidRDefault="009865EA">
            <w:pPr>
              <w:widowControl/>
              <w:jc w:val="center"/>
              <w:rPr>
                <w:sz w:val="24"/>
                <w:szCs w:val="24"/>
              </w:rPr>
            </w:pPr>
            <w:r>
              <w:rPr>
                <w:rFonts w:hint="eastAsia"/>
                <w:sz w:val="24"/>
                <w:szCs w:val="24"/>
              </w:rPr>
              <w:t>通信工程</w:t>
            </w:r>
            <w:r>
              <w:rPr>
                <w:rFonts w:hint="eastAsia"/>
                <w:sz w:val="24"/>
                <w:szCs w:val="24"/>
              </w:rPr>
              <w:t>/</w:t>
            </w:r>
            <w:r>
              <w:rPr>
                <w:rFonts w:hint="eastAsia"/>
                <w:sz w:val="24"/>
                <w:szCs w:val="24"/>
              </w:rPr>
              <w:t>电子信息工程</w:t>
            </w:r>
            <w:r>
              <w:rPr>
                <w:rFonts w:hint="eastAsia"/>
                <w:sz w:val="24"/>
                <w:szCs w:val="24"/>
              </w:rPr>
              <w:t>/</w:t>
            </w:r>
            <w:r>
              <w:rPr>
                <w:rFonts w:hint="eastAsia"/>
                <w:sz w:val="24"/>
                <w:szCs w:val="24"/>
              </w:rPr>
              <w:t>电子科学与技术</w:t>
            </w:r>
            <w:r>
              <w:rPr>
                <w:rFonts w:hint="eastAsia"/>
                <w:sz w:val="24"/>
                <w:szCs w:val="24"/>
              </w:rPr>
              <w:t>/</w:t>
            </w:r>
            <w:r>
              <w:rPr>
                <w:rFonts w:hint="eastAsia"/>
                <w:sz w:val="24"/>
                <w:szCs w:val="24"/>
              </w:rPr>
              <w:t>微波技术</w:t>
            </w:r>
            <w:r>
              <w:rPr>
                <w:rFonts w:hint="eastAsia"/>
                <w:sz w:val="24"/>
                <w:szCs w:val="24"/>
              </w:rPr>
              <w:t>/</w:t>
            </w:r>
            <w:r>
              <w:rPr>
                <w:rFonts w:hint="eastAsia"/>
                <w:sz w:val="24"/>
                <w:szCs w:val="24"/>
              </w:rPr>
              <w:t>信息对抗</w:t>
            </w:r>
          </w:p>
        </w:tc>
        <w:tc>
          <w:tcPr>
            <w:tcW w:w="1276" w:type="dxa"/>
            <w:tcBorders>
              <w:top w:val="single" w:sz="6" w:space="0" w:color="auto"/>
              <w:left w:val="nil"/>
              <w:bottom w:val="single" w:sz="6" w:space="0" w:color="auto"/>
              <w:right w:val="single" w:sz="4" w:space="0" w:color="auto"/>
            </w:tcBorders>
            <w:vAlign w:val="center"/>
          </w:tcPr>
          <w:p w:rsidR="00970B76" w:rsidRDefault="009865EA">
            <w:pPr>
              <w:widowControl/>
              <w:jc w:val="center"/>
              <w:rPr>
                <w:sz w:val="24"/>
                <w:szCs w:val="24"/>
              </w:rPr>
            </w:pPr>
            <w:r>
              <w:rPr>
                <w:rFonts w:hint="eastAsia"/>
                <w:sz w:val="24"/>
                <w:szCs w:val="24"/>
              </w:rPr>
              <w:t>石家庄</w:t>
            </w:r>
          </w:p>
        </w:tc>
        <w:tc>
          <w:tcPr>
            <w:tcW w:w="1559" w:type="dxa"/>
            <w:tcBorders>
              <w:top w:val="single" w:sz="6" w:space="0" w:color="auto"/>
              <w:left w:val="nil"/>
              <w:bottom w:val="single" w:sz="6" w:space="0" w:color="auto"/>
              <w:right w:val="thickThinSmallGap" w:sz="12" w:space="0" w:color="auto"/>
            </w:tcBorders>
            <w:vAlign w:val="center"/>
          </w:tcPr>
          <w:p w:rsidR="00970B76" w:rsidRDefault="00970B76">
            <w:pPr>
              <w:pStyle w:val="a9"/>
            </w:pPr>
          </w:p>
        </w:tc>
      </w:tr>
    </w:tbl>
    <w:p w:rsidR="00970B76" w:rsidRDefault="009865EA">
      <w:pPr>
        <w:widowControl/>
        <w:jc w:val="left"/>
        <w:rPr>
          <w:rFonts w:ascii="等线" w:hAnsi="等线"/>
        </w:rPr>
      </w:pPr>
      <w:r>
        <w:rPr>
          <w:rFonts w:hint="eastAsia"/>
        </w:rPr>
        <w:t xml:space="preserve"> </w:t>
      </w:r>
    </w:p>
    <w:p w:rsidR="00970B76" w:rsidRDefault="009865EA">
      <w:r>
        <w:rPr>
          <w:rFonts w:hint="eastAsia"/>
        </w:rPr>
        <w:br w:type="page"/>
      </w:r>
    </w:p>
    <w:p w:rsidR="00970B76" w:rsidRDefault="009865EA">
      <w:pPr>
        <w:pStyle w:val="12"/>
      </w:pPr>
      <w:bookmarkStart w:id="124" w:name="_Toc499194187"/>
      <w:r>
        <w:rPr>
          <w:rFonts w:hint="eastAsia"/>
        </w:rPr>
        <w:lastRenderedPageBreak/>
        <w:t>74</w:t>
      </w:r>
      <w:r>
        <w:t xml:space="preserve"> </w:t>
      </w:r>
      <w:r>
        <w:rPr>
          <w:rFonts w:hint="eastAsia"/>
        </w:rPr>
        <w:t>青岛鼎信通讯股份有限公司</w:t>
      </w:r>
      <w:bookmarkEnd w:id="124"/>
    </w:p>
    <w:tbl>
      <w:tblPr>
        <w:tblW w:w="9747" w:type="dxa"/>
        <w:jc w:val="center"/>
        <w:tblLayout w:type="fixed"/>
        <w:tblLook w:val="04A0" w:firstRow="1" w:lastRow="0" w:firstColumn="1" w:lastColumn="0" w:noHBand="0" w:noVBand="1"/>
      </w:tblPr>
      <w:tblGrid>
        <w:gridCol w:w="2235"/>
        <w:gridCol w:w="704"/>
        <w:gridCol w:w="1705"/>
        <w:gridCol w:w="2268"/>
        <w:gridCol w:w="1276"/>
        <w:gridCol w:w="1559"/>
      </w:tblGrid>
      <w:tr w:rsidR="00970B76">
        <w:trPr>
          <w:trHeight w:val="1187"/>
          <w:jc w:val="center"/>
        </w:trPr>
        <w:tc>
          <w:tcPr>
            <w:tcW w:w="9747" w:type="dxa"/>
            <w:gridSpan w:val="6"/>
            <w:tcBorders>
              <w:top w:val="thinThickSmallGap" w:sz="12" w:space="0" w:color="auto"/>
              <w:left w:val="thinThickSmallGap" w:sz="12" w:space="0" w:color="auto"/>
              <w:bottom w:val="single" w:sz="6" w:space="0" w:color="auto"/>
              <w:right w:val="thickThinSmallGap" w:sz="12" w:space="0" w:color="auto"/>
            </w:tcBorders>
          </w:tcPr>
          <w:p w:rsidR="00970B76" w:rsidRDefault="009865EA">
            <w:pPr>
              <w:pStyle w:val="aa"/>
            </w:pPr>
            <w:r>
              <w:rPr>
                <w:rFonts w:hint="eastAsia"/>
              </w:rPr>
              <w:t>公司简介</w:t>
            </w:r>
            <w:r>
              <w:rPr>
                <w:rFonts w:hint="eastAsia"/>
              </w:rPr>
              <w:t>:</w:t>
            </w:r>
            <w:r>
              <w:rPr>
                <w:rStyle w:val="16"/>
                <w:rFonts w:hint="default"/>
                <w:b w:val="0"/>
                <w:bCs w:val="0"/>
              </w:rPr>
              <w:t>青岛鼎信通讯股份有限公司成立于</w:t>
            </w:r>
            <w:r>
              <w:rPr>
                <w:rStyle w:val="16"/>
                <w:rFonts w:hint="default"/>
                <w:b w:val="0"/>
                <w:bCs w:val="0"/>
              </w:rPr>
              <w:t>2008</w:t>
            </w:r>
            <w:r>
              <w:rPr>
                <w:rStyle w:val="16"/>
                <w:rFonts w:hint="default"/>
                <w:b w:val="0"/>
                <w:bCs w:val="0"/>
              </w:rPr>
              <w:t>年</w:t>
            </w:r>
            <w:r>
              <w:rPr>
                <w:rStyle w:val="16"/>
                <w:rFonts w:hint="default"/>
                <w:b w:val="0"/>
                <w:bCs w:val="0"/>
              </w:rPr>
              <w:t>3</w:t>
            </w:r>
            <w:r>
              <w:rPr>
                <w:rStyle w:val="16"/>
                <w:rFonts w:hint="default"/>
                <w:b w:val="0"/>
                <w:bCs w:val="0"/>
              </w:rPr>
              <w:t>月，注册资本</w:t>
            </w:r>
            <w:r>
              <w:rPr>
                <w:rStyle w:val="16"/>
                <w:rFonts w:hint="default"/>
                <w:b w:val="0"/>
                <w:bCs w:val="0"/>
              </w:rPr>
              <w:t>4.3</w:t>
            </w:r>
            <w:r>
              <w:rPr>
                <w:rStyle w:val="16"/>
                <w:rFonts w:hint="default"/>
                <w:b w:val="0"/>
                <w:bCs w:val="0"/>
              </w:rPr>
              <w:t>亿元。</w:t>
            </w:r>
            <w:r>
              <w:rPr>
                <w:rStyle w:val="16"/>
                <w:rFonts w:hint="default"/>
                <w:b w:val="0"/>
                <w:bCs w:val="0"/>
              </w:rPr>
              <w:t>2016</w:t>
            </w:r>
            <w:r>
              <w:rPr>
                <w:rStyle w:val="16"/>
                <w:rFonts w:hint="default"/>
                <w:b w:val="0"/>
                <w:bCs w:val="0"/>
              </w:rPr>
              <w:t>年</w:t>
            </w:r>
            <w:r>
              <w:rPr>
                <w:rStyle w:val="16"/>
                <w:rFonts w:hint="default"/>
                <w:b w:val="0"/>
                <w:bCs w:val="0"/>
              </w:rPr>
              <w:t>10</w:t>
            </w:r>
            <w:r>
              <w:rPr>
                <w:rStyle w:val="16"/>
                <w:rFonts w:hint="default"/>
                <w:b w:val="0"/>
                <w:bCs w:val="0"/>
              </w:rPr>
              <w:t>月</w:t>
            </w:r>
            <w:r>
              <w:rPr>
                <w:rStyle w:val="16"/>
                <w:rFonts w:hint="default"/>
                <w:b w:val="0"/>
                <w:bCs w:val="0"/>
              </w:rPr>
              <w:t>11</w:t>
            </w:r>
            <w:r>
              <w:rPr>
                <w:rStyle w:val="16"/>
                <w:rFonts w:hint="default"/>
                <w:b w:val="0"/>
                <w:bCs w:val="0"/>
              </w:rPr>
              <w:t>日上海主板首发（股票代码</w:t>
            </w:r>
            <w:r>
              <w:rPr>
                <w:rStyle w:val="16"/>
                <w:rFonts w:hint="default"/>
                <w:b w:val="0"/>
                <w:bCs w:val="0"/>
              </w:rPr>
              <w:t>603421</w:t>
            </w:r>
            <w:r>
              <w:rPr>
                <w:rStyle w:val="16"/>
                <w:rFonts w:hint="default"/>
                <w:b w:val="0"/>
                <w:bCs w:val="0"/>
              </w:rPr>
              <w:t>）。</w:t>
            </w:r>
            <w:r>
              <w:rPr>
                <w:rStyle w:val="16"/>
                <w:rFonts w:hint="default"/>
                <w:b w:val="0"/>
                <w:bCs w:val="0"/>
              </w:rPr>
              <w:t xml:space="preserve"> </w:t>
            </w:r>
            <w:r>
              <w:rPr>
                <w:rStyle w:val="16"/>
                <w:rFonts w:hint="default"/>
                <w:b w:val="0"/>
                <w:bCs w:val="0"/>
              </w:rPr>
              <w:t>公司以载波及总线通信芯片的研发成果为基础，有着扎实基础理论研究和系统技术，将其应用于电力、消防等嵌入式智能产品的研发和生产，是双软认定企业和国家高新技术企业，是国家级规划布局内重点软件企业。</w:t>
            </w:r>
          </w:p>
        </w:tc>
      </w:tr>
      <w:tr w:rsidR="00970B76">
        <w:trPr>
          <w:trHeight w:val="443"/>
          <w:jc w:val="center"/>
        </w:trPr>
        <w:tc>
          <w:tcPr>
            <w:tcW w:w="2235"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pStyle w:val="aa"/>
            </w:pPr>
            <w:r>
              <w:rPr>
                <w:rFonts w:hint="eastAsia"/>
              </w:rPr>
              <w:t>简历接收邮箱</w:t>
            </w:r>
          </w:p>
        </w:tc>
        <w:tc>
          <w:tcPr>
            <w:tcW w:w="2409" w:type="dxa"/>
            <w:gridSpan w:val="2"/>
            <w:tcBorders>
              <w:top w:val="single" w:sz="6" w:space="0" w:color="auto"/>
              <w:left w:val="nil"/>
              <w:bottom w:val="single" w:sz="6" w:space="0" w:color="auto"/>
              <w:right w:val="single" w:sz="6" w:space="0" w:color="auto"/>
            </w:tcBorders>
            <w:vAlign w:val="center"/>
          </w:tcPr>
          <w:p w:rsidR="00970B76" w:rsidRDefault="009865EA">
            <w:pPr>
              <w:pStyle w:val="aa"/>
            </w:pPr>
            <w:r>
              <w:rPr>
                <w:rFonts w:hint="eastAsia"/>
              </w:rPr>
              <w:t>Hr@topscomm.com</w:t>
            </w:r>
          </w:p>
        </w:tc>
        <w:tc>
          <w:tcPr>
            <w:tcW w:w="2268" w:type="dxa"/>
            <w:tcBorders>
              <w:top w:val="single" w:sz="6" w:space="0" w:color="auto"/>
              <w:left w:val="nil"/>
              <w:bottom w:val="single" w:sz="6" w:space="0" w:color="auto"/>
              <w:right w:val="single" w:sz="6" w:space="0" w:color="auto"/>
            </w:tcBorders>
            <w:vAlign w:val="center"/>
          </w:tcPr>
          <w:p w:rsidR="00970B76" w:rsidRDefault="009865EA">
            <w:pPr>
              <w:pStyle w:val="aa"/>
            </w:pPr>
            <w:r>
              <w:rPr>
                <w:rFonts w:hint="eastAsia"/>
              </w:rPr>
              <w:t>简历接收截止时间</w:t>
            </w:r>
          </w:p>
        </w:tc>
        <w:tc>
          <w:tcPr>
            <w:tcW w:w="2835" w:type="dxa"/>
            <w:gridSpan w:val="2"/>
            <w:tcBorders>
              <w:top w:val="single" w:sz="4" w:space="0" w:color="4472C4"/>
              <w:left w:val="nil"/>
              <w:bottom w:val="single" w:sz="6" w:space="0" w:color="auto"/>
              <w:right w:val="thickThinSmallGap" w:sz="12" w:space="0" w:color="auto"/>
            </w:tcBorders>
            <w:vAlign w:val="center"/>
          </w:tcPr>
          <w:p w:rsidR="00970B76" w:rsidRDefault="00970B76">
            <w:pPr>
              <w:pStyle w:val="aa"/>
            </w:pPr>
          </w:p>
        </w:tc>
      </w:tr>
      <w:tr w:rsidR="00970B76">
        <w:trPr>
          <w:trHeight w:val="443"/>
          <w:jc w:val="center"/>
        </w:trPr>
        <w:tc>
          <w:tcPr>
            <w:tcW w:w="2235"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pStyle w:val="aa"/>
            </w:pPr>
            <w:r>
              <w:rPr>
                <w:rFonts w:hint="eastAsia"/>
              </w:rPr>
              <w:t>招聘岗位</w:t>
            </w:r>
          </w:p>
        </w:tc>
        <w:tc>
          <w:tcPr>
            <w:tcW w:w="704" w:type="dxa"/>
            <w:tcBorders>
              <w:top w:val="single" w:sz="6" w:space="0" w:color="auto"/>
              <w:left w:val="nil"/>
              <w:bottom w:val="single" w:sz="6" w:space="0" w:color="auto"/>
              <w:right w:val="single" w:sz="6" w:space="0" w:color="auto"/>
            </w:tcBorders>
            <w:vAlign w:val="center"/>
          </w:tcPr>
          <w:p w:rsidR="00970B76" w:rsidRDefault="009865EA">
            <w:pPr>
              <w:pStyle w:val="aa"/>
            </w:pPr>
            <w:r>
              <w:rPr>
                <w:rFonts w:hint="eastAsia"/>
              </w:rPr>
              <w:t>招聘人数</w:t>
            </w:r>
          </w:p>
        </w:tc>
        <w:tc>
          <w:tcPr>
            <w:tcW w:w="1705" w:type="dxa"/>
            <w:tcBorders>
              <w:top w:val="single" w:sz="6" w:space="0" w:color="auto"/>
              <w:left w:val="nil"/>
              <w:bottom w:val="single" w:sz="6" w:space="0" w:color="auto"/>
              <w:right w:val="single" w:sz="6" w:space="0" w:color="auto"/>
            </w:tcBorders>
            <w:vAlign w:val="center"/>
          </w:tcPr>
          <w:p w:rsidR="00970B76" w:rsidRDefault="009865EA">
            <w:pPr>
              <w:pStyle w:val="aa"/>
            </w:pPr>
            <w:r>
              <w:rPr>
                <w:rFonts w:hint="eastAsia"/>
              </w:rPr>
              <w:t>学历要求</w:t>
            </w:r>
          </w:p>
        </w:tc>
        <w:tc>
          <w:tcPr>
            <w:tcW w:w="2268" w:type="dxa"/>
            <w:tcBorders>
              <w:top w:val="single" w:sz="6" w:space="0" w:color="auto"/>
              <w:left w:val="nil"/>
              <w:bottom w:val="single" w:sz="6" w:space="0" w:color="auto"/>
              <w:right w:val="single" w:sz="6" w:space="0" w:color="auto"/>
            </w:tcBorders>
            <w:vAlign w:val="center"/>
          </w:tcPr>
          <w:p w:rsidR="00970B76" w:rsidRDefault="009865EA">
            <w:pPr>
              <w:pStyle w:val="aa"/>
            </w:pPr>
            <w:r>
              <w:rPr>
                <w:rFonts w:hint="eastAsia"/>
              </w:rPr>
              <w:t>招聘专业</w:t>
            </w:r>
          </w:p>
        </w:tc>
        <w:tc>
          <w:tcPr>
            <w:tcW w:w="1276" w:type="dxa"/>
            <w:tcBorders>
              <w:top w:val="single" w:sz="4" w:space="0" w:color="4472C4"/>
              <w:left w:val="nil"/>
              <w:bottom w:val="single" w:sz="6" w:space="0" w:color="auto"/>
              <w:right w:val="single" w:sz="4" w:space="0" w:color="auto"/>
            </w:tcBorders>
            <w:vAlign w:val="center"/>
          </w:tcPr>
          <w:p w:rsidR="00970B76" w:rsidRDefault="009865EA">
            <w:pPr>
              <w:pStyle w:val="aa"/>
            </w:pPr>
            <w:r>
              <w:rPr>
                <w:rFonts w:hint="eastAsia"/>
              </w:rPr>
              <w:t>工作地点</w:t>
            </w:r>
          </w:p>
        </w:tc>
        <w:tc>
          <w:tcPr>
            <w:tcW w:w="1559" w:type="dxa"/>
            <w:tcBorders>
              <w:top w:val="single" w:sz="6" w:space="0" w:color="auto"/>
              <w:left w:val="nil"/>
              <w:bottom w:val="single" w:sz="6" w:space="0" w:color="auto"/>
              <w:right w:val="thickThinSmallGap" w:sz="12" w:space="0" w:color="auto"/>
            </w:tcBorders>
            <w:vAlign w:val="center"/>
          </w:tcPr>
          <w:p w:rsidR="00970B76" w:rsidRDefault="009865EA">
            <w:pPr>
              <w:pStyle w:val="aa"/>
            </w:pPr>
            <w:r>
              <w:rPr>
                <w:rFonts w:hint="eastAsia"/>
              </w:rPr>
              <w:t>其他要求</w:t>
            </w:r>
          </w:p>
        </w:tc>
      </w:tr>
      <w:tr w:rsidR="00970B76">
        <w:trPr>
          <w:trHeight w:val="502"/>
          <w:jc w:val="center"/>
        </w:trPr>
        <w:tc>
          <w:tcPr>
            <w:tcW w:w="2235"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pStyle w:val="a9"/>
            </w:pPr>
            <w:r>
              <w:rPr>
                <w:rFonts w:hint="eastAsia"/>
              </w:rPr>
              <w:t>软件开发</w:t>
            </w:r>
          </w:p>
        </w:tc>
        <w:tc>
          <w:tcPr>
            <w:tcW w:w="704"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hAnsi="宋体"/>
                <w:bCs/>
                <w:kern w:val="0"/>
                <w:sz w:val="24"/>
                <w:szCs w:val="24"/>
              </w:rPr>
            </w:pPr>
            <w:r>
              <w:rPr>
                <w:rFonts w:ascii="宋体" w:hAnsi="宋体" w:hint="eastAsia"/>
                <w:bCs/>
                <w:kern w:val="0"/>
                <w:sz w:val="24"/>
                <w:szCs w:val="24"/>
              </w:rPr>
              <w:t>50</w:t>
            </w:r>
          </w:p>
        </w:tc>
        <w:tc>
          <w:tcPr>
            <w:tcW w:w="1705" w:type="dxa"/>
            <w:tcBorders>
              <w:top w:val="single" w:sz="6" w:space="0" w:color="auto"/>
              <w:left w:val="nil"/>
              <w:bottom w:val="single" w:sz="6" w:space="0" w:color="auto"/>
              <w:right w:val="single" w:sz="6" w:space="0" w:color="auto"/>
            </w:tcBorders>
            <w:vAlign w:val="center"/>
          </w:tcPr>
          <w:p w:rsidR="00970B76" w:rsidRDefault="009865EA">
            <w:pPr>
              <w:pStyle w:val="a9"/>
            </w:pPr>
            <w:r>
              <w:rPr>
                <w:rFonts w:hint="eastAsia"/>
              </w:rPr>
              <w:t>本科及以上</w:t>
            </w:r>
          </w:p>
        </w:tc>
        <w:tc>
          <w:tcPr>
            <w:tcW w:w="2268" w:type="dxa"/>
            <w:tcBorders>
              <w:top w:val="single" w:sz="6" w:space="0" w:color="auto"/>
              <w:left w:val="nil"/>
              <w:bottom w:val="single" w:sz="6" w:space="0" w:color="auto"/>
              <w:right w:val="single" w:sz="6" w:space="0" w:color="auto"/>
            </w:tcBorders>
            <w:vAlign w:val="center"/>
          </w:tcPr>
          <w:p w:rsidR="00970B76" w:rsidRDefault="009865EA">
            <w:pPr>
              <w:pStyle w:val="a9"/>
            </w:pPr>
            <w:r>
              <w:rPr>
                <w:rFonts w:hint="eastAsia"/>
              </w:rPr>
              <w:t>计算机、软件相关</w:t>
            </w:r>
          </w:p>
        </w:tc>
        <w:tc>
          <w:tcPr>
            <w:tcW w:w="1276" w:type="dxa"/>
            <w:tcBorders>
              <w:top w:val="single" w:sz="6" w:space="0" w:color="auto"/>
              <w:left w:val="nil"/>
              <w:bottom w:val="single" w:sz="6" w:space="0" w:color="auto"/>
              <w:right w:val="single" w:sz="4" w:space="0" w:color="auto"/>
            </w:tcBorders>
            <w:vAlign w:val="center"/>
          </w:tcPr>
          <w:p w:rsidR="00970B76" w:rsidRDefault="009865EA">
            <w:pPr>
              <w:pStyle w:val="a9"/>
              <w:jc w:val="center"/>
            </w:pPr>
            <w:r>
              <w:rPr>
                <w:rFonts w:hint="eastAsia"/>
              </w:rPr>
              <w:t>青岛</w:t>
            </w:r>
          </w:p>
        </w:tc>
        <w:tc>
          <w:tcPr>
            <w:tcW w:w="1559" w:type="dxa"/>
            <w:tcBorders>
              <w:top w:val="single" w:sz="6" w:space="0" w:color="auto"/>
              <w:left w:val="nil"/>
              <w:bottom w:val="single" w:sz="6" w:space="0" w:color="auto"/>
              <w:right w:val="thickThinSmallGap" w:sz="12" w:space="0" w:color="auto"/>
            </w:tcBorders>
            <w:vAlign w:val="center"/>
          </w:tcPr>
          <w:p w:rsidR="00970B76" w:rsidRDefault="00970B76">
            <w:pPr>
              <w:pStyle w:val="a9"/>
            </w:pPr>
          </w:p>
        </w:tc>
      </w:tr>
      <w:tr w:rsidR="00970B76">
        <w:trPr>
          <w:trHeight w:val="502"/>
          <w:jc w:val="center"/>
        </w:trPr>
        <w:tc>
          <w:tcPr>
            <w:tcW w:w="2235"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pStyle w:val="a9"/>
            </w:pPr>
            <w:r>
              <w:rPr>
                <w:rFonts w:hint="eastAsia"/>
              </w:rPr>
              <w:t>嵌入式软件</w:t>
            </w:r>
          </w:p>
        </w:tc>
        <w:tc>
          <w:tcPr>
            <w:tcW w:w="704"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hAnsi="宋体"/>
                <w:bCs/>
                <w:kern w:val="0"/>
                <w:sz w:val="24"/>
                <w:szCs w:val="24"/>
              </w:rPr>
            </w:pPr>
            <w:r>
              <w:rPr>
                <w:rFonts w:ascii="宋体" w:hAnsi="宋体" w:hint="eastAsia"/>
                <w:bCs/>
                <w:kern w:val="0"/>
                <w:sz w:val="24"/>
                <w:szCs w:val="24"/>
              </w:rPr>
              <w:t>50</w:t>
            </w:r>
          </w:p>
        </w:tc>
        <w:tc>
          <w:tcPr>
            <w:tcW w:w="1705" w:type="dxa"/>
            <w:tcBorders>
              <w:top w:val="single" w:sz="6" w:space="0" w:color="auto"/>
              <w:left w:val="nil"/>
              <w:bottom w:val="single" w:sz="6" w:space="0" w:color="auto"/>
              <w:right w:val="single" w:sz="6" w:space="0" w:color="auto"/>
            </w:tcBorders>
            <w:vAlign w:val="center"/>
          </w:tcPr>
          <w:p w:rsidR="00970B76" w:rsidRDefault="009865EA">
            <w:pPr>
              <w:pStyle w:val="a9"/>
            </w:pPr>
            <w:r>
              <w:rPr>
                <w:rFonts w:hint="eastAsia"/>
              </w:rPr>
              <w:t>本科及以上</w:t>
            </w:r>
          </w:p>
        </w:tc>
        <w:tc>
          <w:tcPr>
            <w:tcW w:w="2268" w:type="dxa"/>
            <w:tcBorders>
              <w:top w:val="single" w:sz="6" w:space="0" w:color="auto"/>
              <w:left w:val="nil"/>
              <w:bottom w:val="single" w:sz="6" w:space="0" w:color="auto"/>
              <w:right w:val="single" w:sz="6" w:space="0" w:color="auto"/>
            </w:tcBorders>
            <w:vAlign w:val="center"/>
          </w:tcPr>
          <w:p w:rsidR="00970B76" w:rsidRDefault="009865EA">
            <w:pPr>
              <w:pStyle w:val="a9"/>
            </w:pPr>
            <w:r>
              <w:rPr>
                <w:rFonts w:hint="eastAsia"/>
              </w:rPr>
              <w:t>计算机、通信、电子电气、电力电子相关</w:t>
            </w:r>
          </w:p>
        </w:tc>
        <w:tc>
          <w:tcPr>
            <w:tcW w:w="1276" w:type="dxa"/>
            <w:tcBorders>
              <w:top w:val="single" w:sz="6" w:space="0" w:color="auto"/>
              <w:left w:val="nil"/>
              <w:bottom w:val="single" w:sz="6" w:space="0" w:color="auto"/>
              <w:right w:val="single" w:sz="4" w:space="0" w:color="auto"/>
            </w:tcBorders>
            <w:vAlign w:val="center"/>
          </w:tcPr>
          <w:p w:rsidR="00970B76" w:rsidRDefault="009865EA">
            <w:pPr>
              <w:pStyle w:val="a9"/>
              <w:jc w:val="center"/>
            </w:pPr>
            <w:r>
              <w:rPr>
                <w:rFonts w:hint="eastAsia"/>
              </w:rPr>
              <w:t>青岛</w:t>
            </w:r>
          </w:p>
        </w:tc>
        <w:tc>
          <w:tcPr>
            <w:tcW w:w="1559" w:type="dxa"/>
            <w:tcBorders>
              <w:top w:val="single" w:sz="6" w:space="0" w:color="auto"/>
              <w:left w:val="nil"/>
              <w:bottom w:val="single" w:sz="6" w:space="0" w:color="auto"/>
              <w:right w:val="thickThinSmallGap" w:sz="12" w:space="0" w:color="auto"/>
            </w:tcBorders>
            <w:vAlign w:val="center"/>
          </w:tcPr>
          <w:p w:rsidR="00970B76" w:rsidRDefault="00970B76">
            <w:pPr>
              <w:pStyle w:val="a9"/>
            </w:pPr>
          </w:p>
        </w:tc>
      </w:tr>
      <w:tr w:rsidR="00970B76">
        <w:trPr>
          <w:trHeight w:val="502"/>
          <w:jc w:val="center"/>
        </w:trPr>
        <w:tc>
          <w:tcPr>
            <w:tcW w:w="2235"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pStyle w:val="a9"/>
            </w:pPr>
            <w:r>
              <w:rPr>
                <w:rFonts w:hint="eastAsia"/>
              </w:rPr>
              <w:t>硬件研发</w:t>
            </w:r>
          </w:p>
        </w:tc>
        <w:tc>
          <w:tcPr>
            <w:tcW w:w="704"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hAnsi="宋体"/>
                <w:bCs/>
                <w:kern w:val="0"/>
                <w:sz w:val="24"/>
                <w:szCs w:val="24"/>
              </w:rPr>
            </w:pPr>
            <w:r>
              <w:rPr>
                <w:rFonts w:ascii="宋体" w:hAnsi="宋体" w:hint="eastAsia"/>
                <w:bCs/>
                <w:kern w:val="0"/>
                <w:sz w:val="24"/>
                <w:szCs w:val="24"/>
              </w:rPr>
              <w:t>40</w:t>
            </w:r>
          </w:p>
        </w:tc>
        <w:tc>
          <w:tcPr>
            <w:tcW w:w="1705" w:type="dxa"/>
            <w:tcBorders>
              <w:top w:val="single" w:sz="6" w:space="0" w:color="auto"/>
              <w:left w:val="nil"/>
              <w:bottom w:val="single" w:sz="6" w:space="0" w:color="auto"/>
              <w:right w:val="single" w:sz="6" w:space="0" w:color="auto"/>
            </w:tcBorders>
            <w:vAlign w:val="center"/>
          </w:tcPr>
          <w:p w:rsidR="00970B76" w:rsidRDefault="009865EA">
            <w:pPr>
              <w:pStyle w:val="a9"/>
            </w:pPr>
            <w:r>
              <w:rPr>
                <w:rFonts w:hint="eastAsia"/>
              </w:rPr>
              <w:t>本科及以上</w:t>
            </w:r>
          </w:p>
        </w:tc>
        <w:tc>
          <w:tcPr>
            <w:tcW w:w="2268" w:type="dxa"/>
            <w:tcBorders>
              <w:top w:val="single" w:sz="6" w:space="0" w:color="auto"/>
              <w:left w:val="nil"/>
              <w:bottom w:val="single" w:sz="6" w:space="0" w:color="auto"/>
              <w:right w:val="single" w:sz="6" w:space="0" w:color="auto"/>
            </w:tcBorders>
            <w:vAlign w:val="center"/>
          </w:tcPr>
          <w:p w:rsidR="00970B76" w:rsidRDefault="009865EA">
            <w:pPr>
              <w:pStyle w:val="a9"/>
            </w:pPr>
            <w:r>
              <w:rPr>
                <w:rFonts w:hint="eastAsia"/>
              </w:rPr>
              <w:t>电气、自动化、测控、通信、电子相关</w:t>
            </w:r>
          </w:p>
        </w:tc>
        <w:tc>
          <w:tcPr>
            <w:tcW w:w="1276" w:type="dxa"/>
            <w:tcBorders>
              <w:top w:val="single" w:sz="6" w:space="0" w:color="auto"/>
              <w:left w:val="nil"/>
              <w:bottom w:val="single" w:sz="6" w:space="0" w:color="auto"/>
              <w:right w:val="single" w:sz="4" w:space="0" w:color="auto"/>
            </w:tcBorders>
            <w:vAlign w:val="center"/>
          </w:tcPr>
          <w:p w:rsidR="00970B76" w:rsidRDefault="009865EA">
            <w:pPr>
              <w:pStyle w:val="a9"/>
              <w:jc w:val="center"/>
            </w:pPr>
            <w:r>
              <w:rPr>
                <w:rFonts w:hint="eastAsia"/>
              </w:rPr>
              <w:t>青岛</w:t>
            </w:r>
          </w:p>
        </w:tc>
        <w:tc>
          <w:tcPr>
            <w:tcW w:w="1559" w:type="dxa"/>
            <w:tcBorders>
              <w:top w:val="single" w:sz="6" w:space="0" w:color="auto"/>
              <w:left w:val="nil"/>
              <w:bottom w:val="single" w:sz="6" w:space="0" w:color="auto"/>
              <w:right w:val="thickThinSmallGap" w:sz="12" w:space="0" w:color="auto"/>
            </w:tcBorders>
            <w:vAlign w:val="center"/>
          </w:tcPr>
          <w:p w:rsidR="00970B76" w:rsidRDefault="00970B76">
            <w:pPr>
              <w:pStyle w:val="a9"/>
            </w:pPr>
          </w:p>
        </w:tc>
      </w:tr>
      <w:tr w:rsidR="00970B76">
        <w:trPr>
          <w:trHeight w:val="502"/>
          <w:jc w:val="center"/>
        </w:trPr>
        <w:tc>
          <w:tcPr>
            <w:tcW w:w="2235"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pStyle w:val="a9"/>
            </w:pPr>
            <w:r>
              <w:rPr>
                <w:rFonts w:hint="eastAsia"/>
              </w:rPr>
              <w:t>开关电源</w:t>
            </w:r>
          </w:p>
        </w:tc>
        <w:tc>
          <w:tcPr>
            <w:tcW w:w="704"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hAnsi="宋体"/>
                <w:bCs/>
                <w:kern w:val="0"/>
                <w:sz w:val="24"/>
                <w:szCs w:val="24"/>
              </w:rPr>
            </w:pPr>
            <w:r>
              <w:rPr>
                <w:rFonts w:ascii="宋体" w:hAnsi="宋体" w:hint="eastAsia"/>
                <w:bCs/>
                <w:kern w:val="0"/>
                <w:sz w:val="24"/>
                <w:szCs w:val="24"/>
              </w:rPr>
              <w:t>10</w:t>
            </w:r>
          </w:p>
        </w:tc>
        <w:tc>
          <w:tcPr>
            <w:tcW w:w="1705" w:type="dxa"/>
            <w:tcBorders>
              <w:top w:val="single" w:sz="6" w:space="0" w:color="auto"/>
              <w:left w:val="nil"/>
              <w:bottom w:val="single" w:sz="6" w:space="0" w:color="auto"/>
              <w:right w:val="single" w:sz="6" w:space="0" w:color="auto"/>
            </w:tcBorders>
            <w:vAlign w:val="center"/>
          </w:tcPr>
          <w:p w:rsidR="00970B76" w:rsidRDefault="009865EA">
            <w:pPr>
              <w:pStyle w:val="a9"/>
            </w:pPr>
            <w:r>
              <w:rPr>
                <w:rFonts w:hint="eastAsia"/>
              </w:rPr>
              <w:t>本科及以上</w:t>
            </w:r>
          </w:p>
        </w:tc>
        <w:tc>
          <w:tcPr>
            <w:tcW w:w="2268" w:type="dxa"/>
            <w:tcBorders>
              <w:top w:val="single" w:sz="6" w:space="0" w:color="auto"/>
              <w:left w:val="nil"/>
              <w:bottom w:val="single" w:sz="6" w:space="0" w:color="auto"/>
              <w:right w:val="single" w:sz="6" w:space="0" w:color="auto"/>
            </w:tcBorders>
            <w:vAlign w:val="center"/>
          </w:tcPr>
          <w:p w:rsidR="00970B76" w:rsidRDefault="009865EA">
            <w:pPr>
              <w:pStyle w:val="a9"/>
            </w:pPr>
            <w:r>
              <w:rPr>
                <w:rFonts w:hint="eastAsia"/>
              </w:rPr>
              <w:t>电气、自动控制相关</w:t>
            </w:r>
          </w:p>
        </w:tc>
        <w:tc>
          <w:tcPr>
            <w:tcW w:w="1276" w:type="dxa"/>
            <w:tcBorders>
              <w:top w:val="single" w:sz="6" w:space="0" w:color="auto"/>
              <w:left w:val="nil"/>
              <w:bottom w:val="single" w:sz="6" w:space="0" w:color="auto"/>
              <w:right w:val="single" w:sz="4" w:space="0" w:color="auto"/>
            </w:tcBorders>
            <w:vAlign w:val="center"/>
          </w:tcPr>
          <w:p w:rsidR="00970B76" w:rsidRDefault="009865EA">
            <w:pPr>
              <w:pStyle w:val="a9"/>
              <w:jc w:val="center"/>
            </w:pPr>
            <w:r>
              <w:rPr>
                <w:rFonts w:hint="eastAsia"/>
              </w:rPr>
              <w:t>青岛</w:t>
            </w:r>
          </w:p>
        </w:tc>
        <w:tc>
          <w:tcPr>
            <w:tcW w:w="1559" w:type="dxa"/>
            <w:tcBorders>
              <w:top w:val="single" w:sz="6" w:space="0" w:color="auto"/>
              <w:left w:val="nil"/>
              <w:bottom w:val="single" w:sz="6" w:space="0" w:color="auto"/>
              <w:right w:val="thickThinSmallGap" w:sz="12" w:space="0" w:color="auto"/>
            </w:tcBorders>
            <w:vAlign w:val="center"/>
          </w:tcPr>
          <w:p w:rsidR="00970B76" w:rsidRDefault="00970B76">
            <w:pPr>
              <w:pStyle w:val="a9"/>
            </w:pPr>
          </w:p>
        </w:tc>
      </w:tr>
      <w:tr w:rsidR="00970B76">
        <w:trPr>
          <w:trHeight w:val="502"/>
          <w:jc w:val="center"/>
        </w:trPr>
        <w:tc>
          <w:tcPr>
            <w:tcW w:w="2235"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pStyle w:val="a9"/>
            </w:pPr>
            <w:r>
              <w:rPr>
                <w:rFonts w:hint="eastAsia"/>
              </w:rPr>
              <w:t>测试</w:t>
            </w:r>
          </w:p>
        </w:tc>
        <w:tc>
          <w:tcPr>
            <w:tcW w:w="704"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hAnsi="宋体"/>
                <w:bCs/>
                <w:kern w:val="0"/>
                <w:sz w:val="24"/>
                <w:szCs w:val="24"/>
              </w:rPr>
            </w:pPr>
            <w:r>
              <w:rPr>
                <w:rFonts w:ascii="宋体" w:hAnsi="宋体" w:hint="eastAsia"/>
                <w:bCs/>
                <w:kern w:val="0"/>
                <w:sz w:val="24"/>
                <w:szCs w:val="24"/>
              </w:rPr>
              <w:t>10</w:t>
            </w:r>
          </w:p>
        </w:tc>
        <w:tc>
          <w:tcPr>
            <w:tcW w:w="1705" w:type="dxa"/>
            <w:tcBorders>
              <w:top w:val="single" w:sz="6" w:space="0" w:color="auto"/>
              <w:left w:val="nil"/>
              <w:bottom w:val="single" w:sz="6" w:space="0" w:color="auto"/>
              <w:right w:val="single" w:sz="6" w:space="0" w:color="auto"/>
            </w:tcBorders>
            <w:vAlign w:val="center"/>
          </w:tcPr>
          <w:p w:rsidR="00970B76" w:rsidRDefault="009865EA">
            <w:pPr>
              <w:pStyle w:val="a9"/>
            </w:pPr>
            <w:r>
              <w:rPr>
                <w:rFonts w:hint="eastAsia"/>
              </w:rPr>
              <w:t>硕士</w:t>
            </w:r>
          </w:p>
        </w:tc>
        <w:tc>
          <w:tcPr>
            <w:tcW w:w="2268" w:type="dxa"/>
            <w:tcBorders>
              <w:top w:val="single" w:sz="6" w:space="0" w:color="auto"/>
              <w:left w:val="nil"/>
              <w:bottom w:val="single" w:sz="6" w:space="0" w:color="auto"/>
              <w:right w:val="single" w:sz="6" w:space="0" w:color="auto"/>
            </w:tcBorders>
            <w:vAlign w:val="center"/>
          </w:tcPr>
          <w:p w:rsidR="00970B76" w:rsidRDefault="009865EA">
            <w:pPr>
              <w:pStyle w:val="a9"/>
            </w:pPr>
            <w:r>
              <w:rPr>
                <w:rFonts w:hint="eastAsia"/>
              </w:rPr>
              <w:t>电子、通信、自动控制相关</w:t>
            </w:r>
          </w:p>
        </w:tc>
        <w:tc>
          <w:tcPr>
            <w:tcW w:w="1276" w:type="dxa"/>
            <w:tcBorders>
              <w:top w:val="single" w:sz="6" w:space="0" w:color="auto"/>
              <w:left w:val="nil"/>
              <w:bottom w:val="single" w:sz="6" w:space="0" w:color="auto"/>
              <w:right w:val="single" w:sz="4" w:space="0" w:color="auto"/>
            </w:tcBorders>
            <w:vAlign w:val="center"/>
          </w:tcPr>
          <w:p w:rsidR="00970B76" w:rsidRDefault="009865EA">
            <w:pPr>
              <w:pStyle w:val="a9"/>
              <w:jc w:val="center"/>
            </w:pPr>
            <w:r>
              <w:rPr>
                <w:rFonts w:hint="eastAsia"/>
              </w:rPr>
              <w:t>青岛</w:t>
            </w:r>
          </w:p>
        </w:tc>
        <w:tc>
          <w:tcPr>
            <w:tcW w:w="1559" w:type="dxa"/>
            <w:tcBorders>
              <w:top w:val="single" w:sz="6" w:space="0" w:color="auto"/>
              <w:left w:val="nil"/>
              <w:bottom w:val="single" w:sz="6" w:space="0" w:color="auto"/>
              <w:right w:val="thickThinSmallGap" w:sz="12" w:space="0" w:color="auto"/>
            </w:tcBorders>
            <w:vAlign w:val="center"/>
          </w:tcPr>
          <w:p w:rsidR="00970B76" w:rsidRDefault="00970B76">
            <w:pPr>
              <w:pStyle w:val="a9"/>
            </w:pPr>
          </w:p>
        </w:tc>
      </w:tr>
      <w:tr w:rsidR="00970B76">
        <w:trPr>
          <w:trHeight w:val="502"/>
          <w:jc w:val="center"/>
        </w:trPr>
        <w:tc>
          <w:tcPr>
            <w:tcW w:w="2235"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pStyle w:val="a9"/>
            </w:pPr>
            <w:r>
              <w:rPr>
                <w:rFonts w:hint="eastAsia"/>
              </w:rPr>
              <w:t>质管</w:t>
            </w:r>
          </w:p>
        </w:tc>
        <w:tc>
          <w:tcPr>
            <w:tcW w:w="704"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hAnsi="宋体"/>
                <w:bCs/>
                <w:kern w:val="0"/>
                <w:sz w:val="24"/>
                <w:szCs w:val="24"/>
              </w:rPr>
            </w:pPr>
            <w:r>
              <w:rPr>
                <w:rFonts w:ascii="宋体" w:hAnsi="宋体" w:hint="eastAsia"/>
                <w:bCs/>
                <w:kern w:val="0"/>
                <w:sz w:val="24"/>
                <w:szCs w:val="24"/>
              </w:rPr>
              <w:t>20</w:t>
            </w:r>
          </w:p>
        </w:tc>
        <w:tc>
          <w:tcPr>
            <w:tcW w:w="1705" w:type="dxa"/>
            <w:tcBorders>
              <w:top w:val="single" w:sz="6" w:space="0" w:color="auto"/>
              <w:left w:val="nil"/>
              <w:bottom w:val="single" w:sz="6" w:space="0" w:color="auto"/>
              <w:right w:val="single" w:sz="6" w:space="0" w:color="auto"/>
            </w:tcBorders>
            <w:vAlign w:val="center"/>
          </w:tcPr>
          <w:p w:rsidR="00970B76" w:rsidRDefault="009865EA">
            <w:pPr>
              <w:pStyle w:val="a9"/>
            </w:pPr>
            <w:r>
              <w:rPr>
                <w:rFonts w:hint="eastAsia"/>
              </w:rPr>
              <w:t>本科及以上</w:t>
            </w:r>
          </w:p>
        </w:tc>
        <w:tc>
          <w:tcPr>
            <w:tcW w:w="2268" w:type="dxa"/>
            <w:tcBorders>
              <w:top w:val="single" w:sz="6" w:space="0" w:color="auto"/>
              <w:left w:val="nil"/>
              <w:bottom w:val="single" w:sz="6" w:space="0" w:color="auto"/>
              <w:right w:val="single" w:sz="6" w:space="0" w:color="auto"/>
            </w:tcBorders>
            <w:vAlign w:val="center"/>
          </w:tcPr>
          <w:p w:rsidR="00970B76" w:rsidRDefault="009865EA">
            <w:pPr>
              <w:pStyle w:val="a9"/>
            </w:pPr>
            <w:r>
              <w:rPr>
                <w:rFonts w:hint="eastAsia"/>
              </w:rPr>
              <w:t>电子、材料相关</w:t>
            </w:r>
          </w:p>
        </w:tc>
        <w:tc>
          <w:tcPr>
            <w:tcW w:w="1276" w:type="dxa"/>
            <w:tcBorders>
              <w:top w:val="single" w:sz="6" w:space="0" w:color="auto"/>
              <w:left w:val="nil"/>
              <w:bottom w:val="single" w:sz="6" w:space="0" w:color="auto"/>
              <w:right w:val="single" w:sz="4" w:space="0" w:color="auto"/>
            </w:tcBorders>
            <w:vAlign w:val="center"/>
          </w:tcPr>
          <w:p w:rsidR="00970B76" w:rsidRDefault="009865EA">
            <w:pPr>
              <w:pStyle w:val="a9"/>
              <w:jc w:val="center"/>
            </w:pPr>
            <w:r>
              <w:rPr>
                <w:rFonts w:hint="eastAsia"/>
              </w:rPr>
              <w:t>青岛</w:t>
            </w:r>
          </w:p>
        </w:tc>
        <w:tc>
          <w:tcPr>
            <w:tcW w:w="1559" w:type="dxa"/>
            <w:tcBorders>
              <w:top w:val="single" w:sz="6" w:space="0" w:color="auto"/>
              <w:left w:val="nil"/>
              <w:bottom w:val="single" w:sz="6" w:space="0" w:color="auto"/>
              <w:right w:val="thickThinSmallGap" w:sz="12" w:space="0" w:color="auto"/>
            </w:tcBorders>
            <w:vAlign w:val="center"/>
          </w:tcPr>
          <w:p w:rsidR="00970B76" w:rsidRDefault="00970B76">
            <w:pPr>
              <w:pStyle w:val="a9"/>
            </w:pPr>
          </w:p>
        </w:tc>
      </w:tr>
      <w:tr w:rsidR="00970B76">
        <w:trPr>
          <w:trHeight w:val="502"/>
          <w:jc w:val="center"/>
        </w:trPr>
        <w:tc>
          <w:tcPr>
            <w:tcW w:w="2235"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pStyle w:val="a9"/>
            </w:pPr>
            <w:r>
              <w:rPr>
                <w:rFonts w:hint="eastAsia"/>
              </w:rPr>
              <w:t>制造工厂</w:t>
            </w:r>
          </w:p>
        </w:tc>
        <w:tc>
          <w:tcPr>
            <w:tcW w:w="704"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hAnsi="宋体"/>
                <w:bCs/>
                <w:kern w:val="0"/>
                <w:sz w:val="24"/>
                <w:szCs w:val="24"/>
              </w:rPr>
            </w:pPr>
            <w:r>
              <w:rPr>
                <w:rFonts w:ascii="宋体" w:hAnsi="宋体" w:hint="eastAsia"/>
                <w:bCs/>
                <w:kern w:val="0"/>
                <w:sz w:val="24"/>
                <w:szCs w:val="24"/>
              </w:rPr>
              <w:t>15</w:t>
            </w:r>
          </w:p>
        </w:tc>
        <w:tc>
          <w:tcPr>
            <w:tcW w:w="1705" w:type="dxa"/>
            <w:tcBorders>
              <w:top w:val="single" w:sz="6" w:space="0" w:color="auto"/>
              <w:left w:val="nil"/>
              <w:bottom w:val="single" w:sz="6" w:space="0" w:color="auto"/>
              <w:right w:val="single" w:sz="6" w:space="0" w:color="auto"/>
            </w:tcBorders>
            <w:vAlign w:val="center"/>
          </w:tcPr>
          <w:p w:rsidR="00970B76" w:rsidRDefault="009865EA">
            <w:pPr>
              <w:pStyle w:val="a9"/>
            </w:pPr>
            <w:r>
              <w:rPr>
                <w:rFonts w:hint="eastAsia"/>
              </w:rPr>
              <w:t>本科</w:t>
            </w:r>
          </w:p>
        </w:tc>
        <w:tc>
          <w:tcPr>
            <w:tcW w:w="2268" w:type="dxa"/>
            <w:tcBorders>
              <w:top w:val="single" w:sz="6" w:space="0" w:color="auto"/>
              <w:left w:val="nil"/>
              <w:bottom w:val="single" w:sz="6" w:space="0" w:color="auto"/>
              <w:right w:val="single" w:sz="6" w:space="0" w:color="auto"/>
            </w:tcBorders>
            <w:vAlign w:val="center"/>
          </w:tcPr>
          <w:p w:rsidR="00970B76" w:rsidRDefault="009865EA">
            <w:pPr>
              <w:pStyle w:val="a9"/>
            </w:pPr>
            <w:r>
              <w:rPr>
                <w:rFonts w:hint="eastAsia"/>
              </w:rPr>
              <w:t>机械、自动化、通信、电子相关</w:t>
            </w:r>
          </w:p>
        </w:tc>
        <w:tc>
          <w:tcPr>
            <w:tcW w:w="1276" w:type="dxa"/>
            <w:tcBorders>
              <w:top w:val="single" w:sz="6" w:space="0" w:color="auto"/>
              <w:left w:val="nil"/>
              <w:bottom w:val="single" w:sz="6" w:space="0" w:color="auto"/>
              <w:right w:val="single" w:sz="4" w:space="0" w:color="auto"/>
            </w:tcBorders>
            <w:vAlign w:val="center"/>
          </w:tcPr>
          <w:p w:rsidR="00970B76" w:rsidRDefault="009865EA">
            <w:pPr>
              <w:pStyle w:val="a9"/>
              <w:jc w:val="center"/>
            </w:pPr>
            <w:r>
              <w:rPr>
                <w:rFonts w:hint="eastAsia"/>
              </w:rPr>
              <w:t>青岛</w:t>
            </w:r>
          </w:p>
        </w:tc>
        <w:tc>
          <w:tcPr>
            <w:tcW w:w="1559" w:type="dxa"/>
            <w:tcBorders>
              <w:top w:val="single" w:sz="6" w:space="0" w:color="auto"/>
              <w:left w:val="nil"/>
              <w:bottom w:val="single" w:sz="6" w:space="0" w:color="auto"/>
              <w:right w:val="thickThinSmallGap" w:sz="12" w:space="0" w:color="auto"/>
            </w:tcBorders>
            <w:vAlign w:val="center"/>
          </w:tcPr>
          <w:p w:rsidR="00970B76" w:rsidRDefault="00970B76">
            <w:pPr>
              <w:pStyle w:val="a9"/>
            </w:pPr>
          </w:p>
        </w:tc>
      </w:tr>
      <w:tr w:rsidR="00970B76">
        <w:trPr>
          <w:trHeight w:val="502"/>
          <w:jc w:val="center"/>
        </w:trPr>
        <w:tc>
          <w:tcPr>
            <w:tcW w:w="2235"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pStyle w:val="a9"/>
            </w:pPr>
            <w:r>
              <w:rPr>
                <w:rFonts w:hint="eastAsia"/>
              </w:rPr>
              <w:t>技术支持</w:t>
            </w:r>
          </w:p>
        </w:tc>
        <w:tc>
          <w:tcPr>
            <w:tcW w:w="704"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hAnsi="宋体"/>
                <w:bCs/>
                <w:kern w:val="0"/>
                <w:sz w:val="24"/>
                <w:szCs w:val="24"/>
              </w:rPr>
            </w:pPr>
            <w:r>
              <w:rPr>
                <w:rFonts w:ascii="宋体" w:hAnsi="宋体" w:hint="eastAsia"/>
                <w:bCs/>
                <w:kern w:val="0"/>
                <w:sz w:val="24"/>
                <w:szCs w:val="24"/>
              </w:rPr>
              <w:t>20</w:t>
            </w:r>
          </w:p>
        </w:tc>
        <w:tc>
          <w:tcPr>
            <w:tcW w:w="1705" w:type="dxa"/>
            <w:tcBorders>
              <w:top w:val="single" w:sz="6" w:space="0" w:color="auto"/>
              <w:left w:val="nil"/>
              <w:bottom w:val="single" w:sz="6" w:space="0" w:color="auto"/>
              <w:right w:val="single" w:sz="6" w:space="0" w:color="auto"/>
            </w:tcBorders>
            <w:vAlign w:val="center"/>
          </w:tcPr>
          <w:p w:rsidR="00970B76" w:rsidRDefault="009865EA">
            <w:pPr>
              <w:pStyle w:val="a9"/>
            </w:pPr>
            <w:r>
              <w:rPr>
                <w:rFonts w:hint="eastAsia"/>
              </w:rPr>
              <w:t>本科</w:t>
            </w:r>
          </w:p>
        </w:tc>
        <w:tc>
          <w:tcPr>
            <w:tcW w:w="2268" w:type="dxa"/>
            <w:tcBorders>
              <w:top w:val="single" w:sz="6" w:space="0" w:color="auto"/>
              <w:left w:val="nil"/>
              <w:bottom w:val="single" w:sz="6" w:space="0" w:color="auto"/>
              <w:right w:val="single" w:sz="6" w:space="0" w:color="auto"/>
            </w:tcBorders>
            <w:vAlign w:val="center"/>
          </w:tcPr>
          <w:p w:rsidR="00970B76" w:rsidRDefault="009865EA">
            <w:pPr>
              <w:pStyle w:val="a9"/>
            </w:pPr>
            <w:r>
              <w:rPr>
                <w:rFonts w:hint="eastAsia"/>
              </w:rPr>
              <w:t>电气相关</w:t>
            </w:r>
          </w:p>
        </w:tc>
        <w:tc>
          <w:tcPr>
            <w:tcW w:w="1276" w:type="dxa"/>
            <w:tcBorders>
              <w:top w:val="single" w:sz="6" w:space="0" w:color="auto"/>
              <w:left w:val="nil"/>
              <w:bottom w:val="single" w:sz="6" w:space="0" w:color="auto"/>
              <w:right w:val="single" w:sz="4" w:space="0" w:color="auto"/>
            </w:tcBorders>
            <w:vAlign w:val="center"/>
          </w:tcPr>
          <w:p w:rsidR="00970B76" w:rsidRDefault="009865EA">
            <w:pPr>
              <w:pStyle w:val="a9"/>
              <w:jc w:val="center"/>
            </w:pPr>
            <w:r>
              <w:rPr>
                <w:rFonts w:hint="eastAsia"/>
              </w:rPr>
              <w:t>全国</w:t>
            </w:r>
          </w:p>
        </w:tc>
        <w:tc>
          <w:tcPr>
            <w:tcW w:w="1559" w:type="dxa"/>
            <w:tcBorders>
              <w:top w:val="single" w:sz="6" w:space="0" w:color="auto"/>
              <w:left w:val="nil"/>
              <w:bottom w:val="single" w:sz="6" w:space="0" w:color="auto"/>
              <w:right w:val="thickThinSmallGap" w:sz="12" w:space="0" w:color="auto"/>
            </w:tcBorders>
            <w:vAlign w:val="center"/>
          </w:tcPr>
          <w:p w:rsidR="00970B76" w:rsidRDefault="00970B76">
            <w:pPr>
              <w:pStyle w:val="a9"/>
            </w:pPr>
          </w:p>
        </w:tc>
      </w:tr>
    </w:tbl>
    <w:p w:rsidR="00970B76" w:rsidRDefault="009865EA">
      <w:pPr>
        <w:widowControl/>
        <w:jc w:val="left"/>
        <w:rPr>
          <w:rFonts w:ascii="等线" w:hAnsi="等线"/>
        </w:rPr>
      </w:pPr>
      <w:r>
        <w:rPr>
          <w:rFonts w:hint="eastAsia"/>
        </w:rPr>
        <w:t xml:space="preserve"> </w:t>
      </w:r>
    </w:p>
    <w:p w:rsidR="00970B76" w:rsidRDefault="009865EA">
      <w:pPr>
        <w:widowControl/>
        <w:jc w:val="left"/>
      </w:pPr>
      <w:r>
        <w:rPr>
          <w:rFonts w:hint="eastAsia"/>
        </w:rPr>
        <w:br w:type="page"/>
      </w:r>
    </w:p>
    <w:p w:rsidR="00970B76" w:rsidRDefault="009865EA">
      <w:pPr>
        <w:pStyle w:val="12"/>
        <w:rPr>
          <w:shd w:val="pct10" w:color="auto" w:fill="FFFFFF"/>
        </w:rPr>
      </w:pPr>
      <w:bookmarkStart w:id="125" w:name="_Toc499194188"/>
      <w:r>
        <w:rPr>
          <w:rFonts w:hint="eastAsia"/>
        </w:rPr>
        <w:lastRenderedPageBreak/>
        <w:t>75</w:t>
      </w:r>
      <w:r>
        <w:t xml:space="preserve"> </w:t>
      </w:r>
      <w:r>
        <w:rPr>
          <w:rFonts w:hint="eastAsia"/>
        </w:rPr>
        <w:t>新疆欧珀通讯电子有限公司（新疆</w:t>
      </w:r>
      <w:r>
        <w:t>OPPO</w:t>
      </w:r>
      <w:r>
        <w:t>）</w:t>
      </w:r>
      <w:bookmarkEnd w:id="125"/>
    </w:p>
    <w:tbl>
      <w:tblPr>
        <w:tblW w:w="9747" w:type="dxa"/>
        <w:jc w:val="center"/>
        <w:tblLayout w:type="fixed"/>
        <w:tblLook w:val="04A0" w:firstRow="1" w:lastRow="0" w:firstColumn="1" w:lastColumn="0" w:noHBand="0" w:noVBand="1"/>
      </w:tblPr>
      <w:tblGrid>
        <w:gridCol w:w="2235"/>
        <w:gridCol w:w="704"/>
        <w:gridCol w:w="1705"/>
        <w:gridCol w:w="2268"/>
        <w:gridCol w:w="1276"/>
        <w:gridCol w:w="1559"/>
      </w:tblGrid>
      <w:tr w:rsidR="00970B76">
        <w:trPr>
          <w:trHeight w:val="1754"/>
          <w:jc w:val="center"/>
        </w:trPr>
        <w:tc>
          <w:tcPr>
            <w:tcW w:w="9747" w:type="dxa"/>
            <w:gridSpan w:val="6"/>
            <w:tcBorders>
              <w:top w:val="thinThickSmallGap" w:sz="12" w:space="0" w:color="auto"/>
              <w:left w:val="thinThickSmallGap" w:sz="12" w:space="0" w:color="auto"/>
              <w:bottom w:val="single" w:sz="6" w:space="0" w:color="auto"/>
              <w:right w:val="thickThinSmallGap" w:sz="12" w:space="0" w:color="auto"/>
            </w:tcBorders>
          </w:tcPr>
          <w:p w:rsidR="00970B76" w:rsidRDefault="009865EA">
            <w:pPr>
              <w:pStyle w:val="aa"/>
            </w:pPr>
            <w:r>
              <w:rPr>
                <w:rFonts w:hint="eastAsia"/>
              </w:rPr>
              <w:t>公司简介</w:t>
            </w:r>
            <w:r>
              <w:rPr>
                <w:rFonts w:hint="eastAsia"/>
              </w:rPr>
              <w:t>:</w:t>
            </w:r>
            <w:r>
              <w:rPr>
                <w:rStyle w:val="16"/>
                <w:rFonts w:hint="default"/>
                <w:b w:val="0"/>
                <w:bCs w:val="0"/>
              </w:rPr>
              <w:t>OPPO</w:t>
            </w:r>
            <w:r>
              <w:rPr>
                <w:rStyle w:val="16"/>
                <w:rFonts w:hint="default"/>
                <w:b w:val="0"/>
                <w:bCs w:val="0"/>
              </w:rPr>
              <w:t>是更多年轻人选择的拍照手机品牌。十年来，</w:t>
            </w:r>
            <w:r>
              <w:rPr>
                <w:rStyle w:val="16"/>
                <w:rFonts w:hint="default"/>
                <w:b w:val="0"/>
                <w:bCs w:val="0"/>
              </w:rPr>
              <w:t>OPPO</w:t>
            </w:r>
            <w:r>
              <w:rPr>
                <w:rStyle w:val="16"/>
                <w:rFonts w:hint="default"/>
                <w:b w:val="0"/>
                <w:bCs w:val="0"/>
              </w:rPr>
              <w:t>专注于手机拍照领域的技术创新，开创了手机自拍美颜时代，创造性地推出了全球首个电动旋转摄像头和超清画质等拍照技术，为全球</w:t>
            </w:r>
            <w:r>
              <w:rPr>
                <w:rStyle w:val="16"/>
                <w:rFonts w:hint="default"/>
                <w:b w:val="0"/>
                <w:bCs w:val="0"/>
              </w:rPr>
              <w:t>20</w:t>
            </w:r>
            <w:r>
              <w:rPr>
                <w:rStyle w:val="16"/>
                <w:rFonts w:hint="default"/>
                <w:b w:val="0"/>
                <w:bCs w:val="0"/>
              </w:rPr>
              <w:t>多个国家和地区的年轻人提供了出色的手机拍照体验。如今，全球有超过</w:t>
            </w:r>
            <w:r>
              <w:rPr>
                <w:rStyle w:val="16"/>
                <w:rFonts w:hint="default"/>
                <w:b w:val="0"/>
                <w:bCs w:val="0"/>
              </w:rPr>
              <w:t>1</w:t>
            </w:r>
            <w:r>
              <w:rPr>
                <w:rStyle w:val="16"/>
                <w:rFonts w:hint="default"/>
                <w:b w:val="0"/>
                <w:bCs w:val="0"/>
              </w:rPr>
              <w:t>亿年轻人正在使用</w:t>
            </w:r>
            <w:r>
              <w:rPr>
                <w:rStyle w:val="16"/>
                <w:rFonts w:hint="default"/>
                <w:b w:val="0"/>
                <w:bCs w:val="0"/>
              </w:rPr>
              <w:t>OPPO</w:t>
            </w:r>
            <w:r>
              <w:rPr>
                <w:rStyle w:val="16"/>
                <w:rFonts w:hint="default"/>
                <w:b w:val="0"/>
                <w:bCs w:val="0"/>
              </w:rPr>
              <w:t>拍照手机。新疆</w:t>
            </w:r>
            <w:r>
              <w:rPr>
                <w:rStyle w:val="16"/>
                <w:rFonts w:hint="default"/>
                <w:b w:val="0"/>
                <w:bCs w:val="0"/>
              </w:rPr>
              <w:t>OPPO</w:t>
            </w:r>
            <w:r>
              <w:rPr>
                <w:rStyle w:val="16"/>
                <w:rFonts w:hint="default"/>
                <w:b w:val="0"/>
                <w:bCs w:val="0"/>
              </w:rPr>
              <w:t>是负责</w:t>
            </w:r>
            <w:r>
              <w:rPr>
                <w:rStyle w:val="16"/>
                <w:rFonts w:hint="default"/>
                <w:b w:val="0"/>
                <w:bCs w:val="0"/>
              </w:rPr>
              <w:t>OPPO</w:t>
            </w:r>
            <w:r>
              <w:rPr>
                <w:rStyle w:val="16"/>
                <w:rFonts w:hint="default"/>
                <w:b w:val="0"/>
                <w:bCs w:val="0"/>
              </w:rPr>
              <w:t>手机在新疆地区的营销管理工作，现有近万家线下合作经销商，专注于</w:t>
            </w:r>
            <w:r>
              <w:rPr>
                <w:rStyle w:val="16"/>
                <w:rFonts w:hint="default"/>
                <w:b w:val="0"/>
                <w:bCs w:val="0"/>
              </w:rPr>
              <w:t>OPPO</w:t>
            </w:r>
            <w:r>
              <w:rPr>
                <w:rStyle w:val="16"/>
                <w:rFonts w:hint="default"/>
                <w:b w:val="0"/>
                <w:bCs w:val="0"/>
              </w:rPr>
              <w:t>在新疆地区的品牌营销推广及渠道管理工作。</w:t>
            </w:r>
          </w:p>
        </w:tc>
      </w:tr>
      <w:tr w:rsidR="00970B76">
        <w:trPr>
          <w:trHeight w:val="443"/>
          <w:jc w:val="center"/>
        </w:trPr>
        <w:tc>
          <w:tcPr>
            <w:tcW w:w="2235"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pStyle w:val="aa"/>
            </w:pPr>
            <w:r>
              <w:rPr>
                <w:rFonts w:hint="eastAsia"/>
              </w:rPr>
              <w:t>简历接收邮箱</w:t>
            </w:r>
          </w:p>
        </w:tc>
        <w:tc>
          <w:tcPr>
            <w:tcW w:w="2409" w:type="dxa"/>
            <w:gridSpan w:val="2"/>
            <w:tcBorders>
              <w:top w:val="single" w:sz="6" w:space="0" w:color="auto"/>
              <w:left w:val="nil"/>
              <w:bottom w:val="single" w:sz="6" w:space="0" w:color="auto"/>
              <w:right w:val="single" w:sz="6" w:space="0" w:color="auto"/>
            </w:tcBorders>
            <w:vAlign w:val="center"/>
          </w:tcPr>
          <w:p w:rsidR="00970B76" w:rsidRDefault="009865EA">
            <w:pPr>
              <w:pStyle w:val="aa"/>
            </w:pPr>
            <w:r>
              <w:rPr>
                <w:rFonts w:hint="eastAsia"/>
              </w:rPr>
              <w:t>Xjoppo@163.com</w:t>
            </w:r>
          </w:p>
        </w:tc>
        <w:tc>
          <w:tcPr>
            <w:tcW w:w="2268" w:type="dxa"/>
            <w:tcBorders>
              <w:top w:val="single" w:sz="6" w:space="0" w:color="auto"/>
              <w:left w:val="nil"/>
              <w:bottom w:val="single" w:sz="6" w:space="0" w:color="auto"/>
              <w:right w:val="single" w:sz="6" w:space="0" w:color="auto"/>
            </w:tcBorders>
            <w:vAlign w:val="center"/>
          </w:tcPr>
          <w:p w:rsidR="00970B76" w:rsidRDefault="009865EA">
            <w:pPr>
              <w:pStyle w:val="aa"/>
            </w:pPr>
            <w:r>
              <w:rPr>
                <w:rFonts w:hint="eastAsia"/>
              </w:rPr>
              <w:t>简历接收截止时间</w:t>
            </w:r>
          </w:p>
        </w:tc>
        <w:tc>
          <w:tcPr>
            <w:tcW w:w="2835" w:type="dxa"/>
            <w:gridSpan w:val="2"/>
            <w:tcBorders>
              <w:top w:val="single" w:sz="4" w:space="0" w:color="4472C4"/>
              <w:left w:val="nil"/>
              <w:bottom w:val="single" w:sz="6" w:space="0" w:color="auto"/>
              <w:right w:val="thickThinSmallGap" w:sz="12" w:space="0" w:color="auto"/>
            </w:tcBorders>
            <w:vAlign w:val="center"/>
          </w:tcPr>
          <w:p w:rsidR="00970B76" w:rsidRDefault="00970B76">
            <w:pPr>
              <w:pStyle w:val="aa"/>
            </w:pPr>
          </w:p>
        </w:tc>
      </w:tr>
      <w:tr w:rsidR="00970B76">
        <w:trPr>
          <w:trHeight w:val="443"/>
          <w:jc w:val="center"/>
        </w:trPr>
        <w:tc>
          <w:tcPr>
            <w:tcW w:w="2235"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pStyle w:val="aa"/>
            </w:pPr>
            <w:r>
              <w:rPr>
                <w:rFonts w:hint="eastAsia"/>
              </w:rPr>
              <w:t>招聘岗位</w:t>
            </w:r>
          </w:p>
        </w:tc>
        <w:tc>
          <w:tcPr>
            <w:tcW w:w="704" w:type="dxa"/>
            <w:tcBorders>
              <w:top w:val="single" w:sz="6" w:space="0" w:color="auto"/>
              <w:left w:val="nil"/>
              <w:bottom w:val="single" w:sz="6" w:space="0" w:color="auto"/>
              <w:right w:val="single" w:sz="6" w:space="0" w:color="auto"/>
            </w:tcBorders>
            <w:vAlign w:val="center"/>
          </w:tcPr>
          <w:p w:rsidR="00970B76" w:rsidRDefault="009865EA">
            <w:pPr>
              <w:pStyle w:val="aa"/>
            </w:pPr>
            <w:r>
              <w:rPr>
                <w:rFonts w:hint="eastAsia"/>
              </w:rPr>
              <w:t>招聘人数</w:t>
            </w:r>
          </w:p>
        </w:tc>
        <w:tc>
          <w:tcPr>
            <w:tcW w:w="1705" w:type="dxa"/>
            <w:tcBorders>
              <w:top w:val="single" w:sz="6" w:space="0" w:color="auto"/>
              <w:left w:val="nil"/>
              <w:bottom w:val="single" w:sz="6" w:space="0" w:color="auto"/>
              <w:right w:val="single" w:sz="6" w:space="0" w:color="auto"/>
            </w:tcBorders>
            <w:vAlign w:val="center"/>
          </w:tcPr>
          <w:p w:rsidR="00970B76" w:rsidRDefault="009865EA">
            <w:pPr>
              <w:pStyle w:val="aa"/>
              <w:ind w:firstLineChars="100" w:firstLine="241"/>
            </w:pPr>
            <w:r>
              <w:rPr>
                <w:rFonts w:hint="eastAsia"/>
              </w:rPr>
              <w:t>学历要求</w:t>
            </w:r>
          </w:p>
        </w:tc>
        <w:tc>
          <w:tcPr>
            <w:tcW w:w="2268" w:type="dxa"/>
            <w:tcBorders>
              <w:top w:val="single" w:sz="6" w:space="0" w:color="auto"/>
              <w:left w:val="nil"/>
              <w:bottom w:val="single" w:sz="6" w:space="0" w:color="auto"/>
              <w:right w:val="single" w:sz="6" w:space="0" w:color="auto"/>
            </w:tcBorders>
            <w:vAlign w:val="center"/>
          </w:tcPr>
          <w:p w:rsidR="00970B76" w:rsidRDefault="009865EA">
            <w:pPr>
              <w:pStyle w:val="aa"/>
            </w:pPr>
            <w:r>
              <w:rPr>
                <w:rFonts w:hint="eastAsia"/>
              </w:rPr>
              <w:t>招聘专业</w:t>
            </w:r>
          </w:p>
        </w:tc>
        <w:tc>
          <w:tcPr>
            <w:tcW w:w="1276" w:type="dxa"/>
            <w:tcBorders>
              <w:top w:val="single" w:sz="4" w:space="0" w:color="4472C4"/>
              <w:left w:val="nil"/>
              <w:bottom w:val="single" w:sz="6" w:space="0" w:color="auto"/>
              <w:right w:val="single" w:sz="4" w:space="0" w:color="auto"/>
            </w:tcBorders>
            <w:vAlign w:val="center"/>
          </w:tcPr>
          <w:p w:rsidR="00970B76" w:rsidRDefault="009865EA">
            <w:pPr>
              <w:pStyle w:val="aa"/>
            </w:pPr>
            <w:r>
              <w:rPr>
                <w:rFonts w:hint="eastAsia"/>
              </w:rPr>
              <w:t>工作地点</w:t>
            </w:r>
          </w:p>
        </w:tc>
        <w:tc>
          <w:tcPr>
            <w:tcW w:w="1559" w:type="dxa"/>
            <w:tcBorders>
              <w:top w:val="single" w:sz="6" w:space="0" w:color="auto"/>
              <w:left w:val="nil"/>
              <w:bottom w:val="single" w:sz="6" w:space="0" w:color="auto"/>
              <w:right w:val="thickThinSmallGap" w:sz="12" w:space="0" w:color="auto"/>
            </w:tcBorders>
            <w:vAlign w:val="center"/>
          </w:tcPr>
          <w:p w:rsidR="00970B76" w:rsidRDefault="009865EA">
            <w:pPr>
              <w:pStyle w:val="aa"/>
            </w:pPr>
            <w:r>
              <w:rPr>
                <w:rFonts w:hint="eastAsia"/>
              </w:rPr>
              <w:t>其他要求</w:t>
            </w:r>
          </w:p>
        </w:tc>
      </w:tr>
      <w:tr w:rsidR="00970B76">
        <w:trPr>
          <w:trHeight w:val="502"/>
          <w:jc w:val="center"/>
        </w:trPr>
        <w:tc>
          <w:tcPr>
            <w:tcW w:w="2235"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pStyle w:val="a9"/>
            </w:pPr>
            <w:r>
              <w:rPr>
                <w:rFonts w:hint="eastAsia"/>
              </w:rPr>
              <w:t>会计</w:t>
            </w:r>
          </w:p>
        </w:tc>
        <w:tc>
          <w:tcPr>
            <w:tcW w:w="704"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hAnsi="宋体"/>
                <w:bCs/>
                <w:kern w:val="0"/>
                <w:sz w:val="24"/>
                <w:szCs w:val="24"/>
              </w:rPr>
            </w:pPr>
            <w:r>
              <w:rPr>
                <w:rFonts w:ascii="宋体" w:hAnsi="宋体" w:hint="eastAsia"/>
                <w:bCs/>
                <w:kern w:val="0"/>
                <w:sz w:val="24"/>
                <w:szCs w:val="24"/>
              </w:rPr>
              <w:t>3</w:t>
            </w:r>
          </w:p>
        </w:tc>
        <w:tc>
          <w:tcPr>
            <w:tcW w:w="1705" w:type="dxa"/>
            <w:tcBorders>
              <w:top w:val="single" w:sz="6" w:space="0" w:color="auto"/>
              <w:left w:val="nil"/>
              <w:bottom w:val="single" w:sz="6" w:space="0" w:color="auto"/>
              <w:right w:val="single" w:sz="6" w:space="0" w:color="auto"/>
            </w:tcBorders>
            <w:vAlign w:val="center"/>
          </w:tcPr>
          <w:p w:rsidR="00970B76" w:rsidRDefault="009865EA">
            <w:pPr>
              <w:pStyle w:val="a9"/>
            </w:pPr>
            <w:r>
              <w:rPr>
                <w:rFonts w:hint="eastAsia"/>
              </w:rPr>
              <w:t>本科以上</w:t>
            </w:r>
          </w:p>
        </w:tc>
        <w:tc>
          <w:tcPr>
            <w:tcW w:w="2268" w:type="dxa"/>
            <w:tcBorders>
              <w:top w:val="single" w:sz="6" w:space="0" w:color="auto"/>
              <w:left w:val="nil"/>
              <w:bottom w:val="single" w:sz="6" w:space="0" w:color="auto"/>
              <w:right w:val="single" w:sz="6" w:space="0" w:color="auto"/>
            </w:tcBorders>
            <w:vAlign w:val="center"/>
          </w:tcPr>
          <w:p w:rsidR="00970B76" w:rsidRDefault="009865EA">
            <w:pPr>
              <w:pStyle w:val="a9"/>
            </w:pPr>
            <w:r>
              <w:rPr>
                <w:rFonts w:hint="eastAsia"/>
              </w:rPr>
              <w:t>财务类</w:t>
            </w:r>
          </w:p>
        </w:tc>
        <w:tc>
          <w:tcPr>
            <w:tcW w:w="1276" w:type="dxa"/>
            <w:tcBorders>
              <w:top w:val="single" w:sz="6" w:space="0" w:color="auto"/>
              <w:left w:val="nil"/>
              <w:bottom w:val="single" w:sz="6" w:space="0" w:color="auto"/>
              <w:right w:val="single" w:sz="4" w:space="0" w:color="auto"/>
            </w:tcBorders>
            <w:vAlign w:val="center"/>
          </w:tcPr>
          <w:p w:rsidR="00970B76" w:rsidRDefault="009865EA">
            <w:pPr>
              <w:pStyle w:val="a9"/>
            </w:pPr>
            <w:r>
              <w:rPr>
                <w:rFonts w:hint="eastAsia"/>
              </w:rPr>
              <w:t>乌鲁木齐</w:t>
            </w:r>
          </w:p>
        </w:tc>
        <w:tc>
          <w:tcPr>
            <w:tcW w:w="1559" w:type="dxa"/>
            <w:tcBorders>
              <w:top w:val="single" w:sz="6" w:space="0" w:color="auto"/>
              <w:left w:val="nil"/>
              <w:bottom w:val="single" w:sz="6" w:space="0" w:color="auto"/>
              <w:right w:val="thickThinSmallGap" w:sz="12" w:space="0" w:color="auto"/>
            </w:tcBorders>
            <w:vAlign w:val="center"/>
          </w:tcPr>
          <w:p w:rsidR="00970B76" w:rsidRDefault="00970B76">
            <w:pPr>
              <w:pStyle w:val="a9"/>
            </w:pPr>
          </w:p>
        </w:tc>
      </w:tr>
      <w:tr w:rsidR="00970B76">
        <w:trPr>
          <w:trHeight w:val="502"/>
          <w:jc w:val="center"/>
        </w:trPr>
        <w:tc>
          <w:tcPr>
            <w:tcW w:w="2235"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pStyle w:val="a9"/>
            </w:pPr>
            <w:r>
              <w:rPr>
                <w:rFonts w:hint="eastAsia"/>
              </w:rPr>
              <w:t>管理培训生</w:t>
            </w:r>
          </w:p>
        </w:tc>
        <w:tc>
          <w:tcPr>
            <w:tcW w:w="704"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hAnsi="宋体"/>
                <w:bCs/>
                <w:kern w:val="0"/>
                <w:sz w:val="24"/>
                <w:szCs w:val="24"/>
              </w:rPr>
            </w:pPr>
            <w:r>
              <w:rPr>
                <w:rFonts w:ascii="宋体" w:hAnsi="宋体" w:hint="eastAsia"/>
                <w:bCs/>
                <w:kern w:val="0"/>
                <w:sz w:val="24"/>
                <w:szCs w:val="24"/>
              </w:rPr>
              <w:t>20</w:t>
            </w:r>
          </w:p>
        </w:tc>
        <w:tc>
          <w:tcPr>
            <w:tcW w:w="1705" w:type="dxa"/>
            <w:tcBorders>
              <w:top w:val="single" w:sz="6" w:space="0" w:color="auto"/>
              <w:left w:val="nil"/>
              <w:bottom w:val="single" w:sz="6" w:space="0" w:color="auto"/>
              <w:right w:val="single" w:sz="6" w:space="0" w:color="auto"/>
            </w:tcBorders>
            <w:vAlign w:val="center"/>
          </w:tcPr>
          <w:p w:rsidR="00970B76" w:rsidRDefault="009865EA">
            <w:pPr>
              <w:pStyle w:val="a9"/>
            </w:pPr>
            <w:r>
              <w:rPr>
                <w:rFonts w:hint="eastAsia"/>
              </w:rPr>
              <w:t>本科以上</w:t>
            </w:r>
          </w:p>
        </w:tc>
        <w:tc>
          <w:tcPr>
            <w:tcW w:w="2268" w:type="dxa"/>
            <w:tcBorders>
              <w:top w:val="single" w:sz="6" w:space="0" w:color="auto"/>
              <w:left w:val="nil"/>
              <w:bottom w:val="single" w:sz="6" w:space="0" w:color="auto"/>
              <w:right w:val="single" w:sz="6" w:space="0" w:color="auto"/>
            </w:tcBorders>
            <w:vAlign w:val="center"/>
          </w:tcPr>
          <w:p w:rsidR="00970B76" w:rsidRDefault="009865EA">
            <w:pPr>
              <w:pStyle w:val="a9"/>
            </w:pPr>
            <w:r>
              <w:rPr>
                <w:rFonts w:hint="eastAsia"/>
              </w:rPr>
              <w:t>不限</w:t>
            </w:r>
          </w:p>
        </w:tc>
        <w:tc>
          <w:tcPr>
            <w:tcW w:w="1276" w:type="dxa"/>
            <w:tcBorders>
              <w:top w:val="single" w:sz="6" w:space="0" w:color="auto"/>
              <w:left w:val="nil"/>
              <w:bottom w:val="single" w:sz="6" w:space="0" w:color="auto"/>
              <w:right w:val="single" w:sz="4" w:space="0" w:color="auto"/>
            </w:tcBorders>
            <w:vAlign w:val="center"/>
          </w:tcPr>
          <w:p w:rsidR="00970B76" w:rsidRDefault="009865EA">
            <w:pPr>
              <w:pStyle w:val="a9"/>
            </w:pPr>
            <w:r>
              <w:rPr>
                <w:rFonts w:hint="eastAsia"/>
              </w:rPr>
              <w:t>乌鲁木齐</w:t>
            </w:r>
          </w:p>
        </w:tc>
        <w:tc>
          <w:tcPr>
            <w:tcW w:w="1559" w:type="dxa"/>
            <w:tcBorders>
              <w:top w:val="single" w:sz="6" w:space="0" w:color="auto"/>
              <w:left w:val="nil"/>
              <w:bottom w:val="single" w:sz="6" w:space="0" w:color="auto"/>
              <w:right w:val="thickThinSmallGap" w:sz="12" w:space="0" w:color="auto"/>
            </w:tcBorders>
            <w:vAlign w:val="center"/>
          </w:tcPr>
          <w:p w:rsidR="00970B76" w:rsidRDefault="00970B76">
            <w:pPr>
              <w:pStyle w:val="a9"/>
            </w:pPr>
          </w:p>
        </w:tc>
      </w:tr>
    </w:tbl>
    <w:p w:rsidR="00970B76" w:rsidRDefault="009865EA">
      <w:pPr>
        <w:widowControl/>
        <w:jc w:val="left"/>
        <w:rPr>
          <w:rFonts w:ascii="等线" w:hAnsi="等线"/>
        </w:rPr>
      </w:pPr>
      <w:r>
        <w:rPr>
          <w:rFonts w:hint="eastAsia"/>
        </w:rPr>
        <w:t xml:space="preserve"> </w:t>
      </w:r>
    </w:p>
    <w:p w:rsidR="00970B76" w:rsidRDefault="009865EA">
      <w:r>
        <w:rPr>
          <w:rFonts w:hint="eastAsia"/>
        </w:rPr>
        <w:br w:type="page"/>
      </w:r>
    </w:p>
    <w:p w:rsidR="00970B76" w:rsidRDefault="009865EA">
      <w:pPr>
        <w:pStyle w:val="12"/>
      </w:pPr>
      <w:bookmarkStart w:id="126" w:name="_Toc499194189"/>
      <w:r>
        <w:rPr>
          <w:rFonts w:hint="eastAsia"/>
        </w:rPr>
        <w:lastRenderedPageBreak/>
        <w:t>76</w:t>
      </w:r>
      <w:r>
        <w:t xml:space="preserve"> </w:t>
      </w:r>
      <w:r>
        <w:rPr>
          <w:rFonts w:hint="eastAsia"/>
        </w:rPr>
        <w:t>泰康保险集团数据信息中心</w:t>
      </w:r>
      <w:bookmarkEnd w:id="126"/>
    </w:p>
    <w:tbl>
      <w:tblPr>
        <w:tblW w:w="9747" w:type="dxa"/>
        <w:jc w:val="center"/>
        <w:tblLayout w:type="fixed"/>
        <w:tblLook w:val="04A0" w:firstRow="1" w:lastRow="0" w:firstColumn="1" w:lastColumn="0" w:noHBand="0" w:noVBand="1"/>
      </w:tblPr>
      <w:tblGrid>
        <w:gridCol w:w="2235"/>
        <w:gridCol w:w="850"/>
        <w:gridCol w:w="1559"/>
        <w:gridCol w:w="2268"/>
        <w:gridCol w:w="1276"/>
        <w:gridCol w:w="1559"/>
      </w:tblGrid>
      <w:tr w:rsidR="00970B76">
        <w:trPr>
          <w:trHeight w:val="1470"/>
          <w:jc w:val="center"/>
        </w:trPr>
        <w:tc>
          <w:tcPr>
            <w:tcW w:w="9747" w:type="dxa"/>
            <w:gridSpan w:val="6"/>
            <w:tcBorders>
              <w:top w:val="thinThickSmallGap" w:sz="12" w:space="0" w:color="auto"/>
              <w:left w:val="thinThickSmallGap" w:sz="12" w:space="0" w:color="auto"/>
              <w:bottom w:val="single" w:sz="6" w:space="0" w:color="auto"/>
              <w:right w:val="thickThinSmallGap" w:sz="12" w:space="0" w:color="auto"/>
            </w:tcBorders>
          </w:tcPr>
          <w:p w:rsidR="00970B76" w:rsidRDefault="009865EA">
            <w:pPr>
              <w:pStyle w:val="aa"/>
            </w:pPr>
            <w:r>
              <w:rPr>
                <w:rFonts w:hint="eastAsia"/>
              </w:rPr>
              <w:t>公司简介</w:t>
            </w:r>
            <w:r>
              <w:rPr>
                <w:rFonts w:hint="eastAsia"/>
              </w:rPr>
              <w:t>:</w:t>
            </w:r>
            <w:r>
              <w:rPr>
                <w:rStyle w:val="16"/>
                <w:rFonts w:hint="default"/>
                <w:b w:val="0"/>
                <w:bCs w:val="0"/>
              </w:rPr>
              <w:t>泰康成立于</w:t>
            </w:r>
            <w:r>
              <w:rPr>
                <w:rStyle w:val="16"/>
                <w:rFonts w:hint="default"/>
                <w:b w:val="0"/>
                <w:bCs w:val="0"/>
              </w:rPr>
              <w:t>1996</w:t>
            </w:r>
            <w:r>
              <w:rPr>
                <w:rStyle w:val="16"/>
                <w:rFonts w:hint="default"/>
                <w:b w:val="0"/>
                <w:bCs w:val="0"/>
              </w:rPr>
              <w:t>年，至</w:t>
            </w:r>
            <w:r>
              <w:rPr>
                <w:rStyle w:val="16"/>
                <w:rFonts w:hint="default"/>
                <w:b w:val="0"/>
                <w:bCs w:val="0"/>
              </w:rPr>
              <w:t>2016</w:t>
            </w:r>
            <w:r>
              <w:rPr>
                <w:rStyle w:val="16"/>
                <w:rFonts w:hint="default"/>
                <w:b w:val="0"/>
                <w:bCs w:val="0"/>
              </w:rPr>
              <w:t>年</w:t>
            </w:r>
            <w:r>
              <w:rPr>
                <w:rStyle w:val="16"/>
                <w:rFonts w:hint="default"/>
                <w:b w:val="0"/>
                <w:bCs w:val="0"/>
              </w:rPr>
              <w:t>6</w:t>
            </w:r>
            <w:r>
              <w:rPr>
                <w:rStyle w:val="16"/>
                <w:rFonts w:hint="default"/>
                <w:b w:val="0"/>
                <w:bCs w:val="0"/>
              </w:rPr>
              <w:t>月，管理资产超</w:t>
            </w:r>
            <w:r>
              <w:rPr>
                <w:rStyle w:val="16"/>
                <w:rFonts w:hint="default"/>
                <w:b w:val="0"/>
                <w:bCs w:val="0"/>
              </w:rPr>
              <w:t>9000</w:t>
            </w:r>
            <w:r>
              <w:rPr>
                <w:rStyle w:val="16"/>
                <w:rFonts w:hint="default"/>
                <w:b w:val="0"/>
                <w:bCs w:val="0"/>
              </w:rPr>
              <w:t>亿元，连续十二年荣登</w:t>
            </w:r>
            <w:r>
              <w:rPr>
                <w:rStyle w:val="16"/>
                <w:rFonts w:hint="default"/>
                <w:b w:val="0"/>
                <w:bCs w:val="0"/>
              </w:rPr>
              <w:t>“</w:t>
            </w:r>
            <w:r>
              <w:rPr>
                <w:rStyle w:val="16"/>
                <w:rFonts w:hint="default"/>
                <w:b w:val="0"/>
                <w:bCs w:val="0"/>
              </w:rPr>
              <w:t>中国企业</w:t>
            </w:r>
            <w:r>
              <w:rPr>
                <w:rStyle w:val="16"/>
                <w:rFonts w:hint="default"/>
                <w:b w:val="0"/>
                <w:bCs w:val="0"/>
              </w:rPr>
              <w:t>500</w:t>
            </w:r>
            <w:r>
              <w:rPr>
                <w:rStyle w:val="16"/>
                <w:rFonts w:hint="default"/>
                <w:b w:val="0"/>
                <w:bCs w:val="0"/>
              </w:rPr>
              <w:t>强</w:t>
            </w:r>
            <w:r>
              <w:rPr>
                <w:rStyle w:val="16"/>
                <w:rFonts w:hint="default"/>
                <w:b w:val="0"/>
                <w:bCs w:val="0"/>
              </w:rPr>
              <w:t>”</w:t>
            </w:r>
            <w:r>
              <w:rPr>
                <w:rStyle w:val="16"/>
                <w:rFonts w:hint="default"/>
                <w:b w:val="0"/>
                <w:bCs w:val="0"/>
              </w:rPr>
              <w:t>，信息技术系列有一支近千人的</w:t>
            </w:r>
            <w:r>
              <w:rPr>
                <w:rStyle w:val="16"/>
                <w:rFonts w:hint="default"/>
                <w:b w:val="0"/>
                <w:bCs w:val="0"/>
              </w:rPr>
              <w:t>IT</w:t>
            </w:r>
            <w:r>
              <w:rPr>
                <w:rStyle w:val="16"/>
                <w:rFonts w:hint="default"/>
                <w:b w:val="0"/>
                <w:bCs w:val="0"/>
              </w:rPr>
              <w:t>团队，其中北京总部有</w:t>
            </w:r>
            <w:r>
              <w:rPr>
                <w:rStyle w:val="16"/>
                <w:rFonts w:hint="default"/>
                <w:b w:val="0"/>
                <w:bCs w:val="0"/>
              </w:rPr>
              <w:t>500</w:t>
            </w:r>
            <w:r>
              <w:rPr>
                <w:rStyle w:val="16"/>
                <w:rFonts w:hint="default"/>
                <w:b w:val="0"/>
                <w:bCs w:val="0"/>
              </w:rPr>
              <w:t>余人，从事系统的研发和运行维护工作，拥有完善的</w:t>
            </w:r>
            <w:r>
              <w:rPr>
                <w:rStyle w:val="16"/>
                <w:rFonts w:hint="default"/>
                <w:b w:val="0"/>
                <w:bCs w:val="0"/>
              </w:rPr>
              <w:t>IT</w:t>
            </w:r>
            <w:r>
              <w:rPr>
                <w:rStyle w:val="16"/>
                <w:rFonts w:hint="default"/>
                <w:b w:val="0"/>
                <w:bCs w:val="0"/>
              </w:rPr>
              <w:t>治理体系、强大的系统研发能力，高效率的</w:t>
            </w:r>
            <w:r>
              <w:rPr>
                <w:rStyle w:val="16"/>
                <w:rFonts w:hint="default"/>
                <w:b w:val="0"/>
                <w:bCs w:val="0"/>
              </w:rPr>
              <w:t>IT</w:t>
            </w:r>
            <w:r>
              <w:rPr>
                <w:rStyle w:val="16"/>
                <w:rFonts w:hint="default"/>
                <w:b w:val="0"/>
                <w:bCs w:val="0"/>
              </w:rPr>
              <w:t>运营体系以及全国集中的数据管理，为集团提供了人寿保险、健康险、资产管理、企业年金、养老社区等多个业务版图的几十个大型应用系统。</w:t>
            </w:r>
            <w:r>
              <w:rPr>
                <w:rStyle w:val="16"/>
                <w:rFonts w:hint="default"/>
                <w:b w:val="0"/>
                <w:bCs w:val="0"/>
              </w:rPr>
              <w:t xml:space="preserve"> </w:t>
            </w:r>
          </w:p>
        </w:tc>
      </w:tr>
      <w:tr w:rsidR="00970B76">
        <w:trPr>
          <w:trHeight w:val="443"/>
          <w:jc w:val="center"/>
        </w:trPr>
        <w:tc>
          <w:tcPr>
            <w:tcW w:w="2235"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pStyle w:val="aa"/>
            </w:pPr>
            <w:r>
              <w:rPr>
                <w:rFonts w:hint="eastAsia"/>
              </w:rPr>
              <w:t>简历接收邮箱</w:t>
            </w:r>
          </w:p>
        </w:tc>
        <w:tc>
          <w:tcPr>
            <w:tcW w:w="2409" w:type="dxa"/>
            <w:gridSpan w:val="2"/>
            <w:tcBorders>
              <w:top w:val="single" w:sz="6" w:space="0" w:color="auto"/>
              <w:left w:val="nil"/>
              <w:bottom w:val="single" w:sz="6" w:space="0" w:color="auto"/>
              <w:right w:val="single" w:sz="6" w:space="0" w:color="auto"/>
            </w:tcBorders>
            <w:vAlign w:val="center"/>
          </w:tcPr>
          <w:p w:rsidR="00970B76" w:rsidRDefault="009865EA">
            <w:pPr>
              <w:pStyle w:val="aa"/>
            </w:pPr>
            <w:r>
              <w:rPr>
                <w:rFonts w:hint="eastAsia"/>
              </w:rPr>
              <w:t>Lixd32@taikanglife.com</w:t>
            </w:r>
          </w:p>
        </w:tc>
        <w:tc>
          <w:tcPr>
            <w:tcW w:w="2268" w:type="dxa"/>
            <w:tcBorders>
              <w:top w:val="single" w:sz="6" w:space="0" w:color="auto"/>
              <w:left w:val="nil"/>
              <w:bottom w:val="single" w:sz="6" w:space="0" w:color="auto"/>
              <w:right w:val="single" w:sz="6" w:space="0" w:color="auto"/>
            </w:tcBorders>
            <w:vAlign w:val="center"/>
          </w:tcPr>
          <w:p w:rsidR="00970B76" w:rsidRDefault="009865EA">
            <w:pPr>
              <w:pStyle w:val="aa"/>
            </w:pPr>
            <w:r>
              <w:rPr>
                <w:rFonts w:hint="eastAsia"/>
              </w:rPr>
              <w:t>简历接收截止时间</w:t>
            </w:r>
          </w:p>
        </w:tc>
        <w:tc>
          <w:tcPr>
            <w:tcW w:w="2835" w:type="dxa"/>
            <w:gridSpan w:val="2"/>
            <w:tcBorders>
              <w:top w:val="single" w:sz="4" w:space="0" w:color="4472C4"/>
              <w:left w:val="nil"/>
              <w:bottom w:val="single" w:sz="6" w:space="0" w:color="auto"/>
              <w:right w:val="thickThinSmallGap" w:sz="12" w:space="0" w:color="auto"/>
            </w:tcBorders>
            <w:vAlign w:val="center"/>
          </w:tcPr>
          <w:p w:rsidR="00970B76" w:rsidRDefault="00970B76">
            <w:pPr>
              <w:pStyle w:val="aa"/>
            </w:pPr>
          </w:p>
        </w:tc>
      </w:tr>
      <w:tr w:rsidR="00970B76">
        <w:trPr>
          <w:trHeight w:val="443"/>
          <w:jc w:val="center"/>
        </w:trPr>
        <w:tc>
          <w:tcPr>
            <w:tcW w:w="2235"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pStyle w:val="aa"/>
            </w:pPr>
            <w:r>
              <w:rPr>
                <w:rFonts w:hint="eastAsia"/>
              </w:rPr>
              <w:t>招聘岗位</w:t>
            </w:r>
          </w:p>
        </w:tc>
        <w:tc>
          <w:tcPr>
            <w:tcW w:w="850" w:type="dxa"/>
            <w:tcBorders>
              <w:top w:val="single" w:sz="6" w:space="0" w:color="auto"/>
              <w:left w:val="nil"/>
              <w:bottom w:val="single" w:sz="6" w:space="0" w:color="auto"/>
              <w:right w:val="single" w:sz="6" w:space="0" w:color="auto"/>
            </w:tcBorders>
            <w:vAlign w:val="center"/>
          </w:tcPr>
          <w:p w:rsidR="00970B76" w:rsidRDefault="009865EA">
            <w:pPr>
              <w:pStyle w:val="aa"/>
            </w:pPr>
            <w:r>
              <w:rPr>
                <w:rFonts w:hint="eastAsia"/>
              </w:rPr>
              <w:t>招聘人数</w:t>
            </w:r>
          </w:p>
        </w:tc>
        <w:tc>
          <w:tcPr>
            <w:tcW w:w="1559" w:type="dxa"/>
            <w:tcBorders>
              <w:top w:val="single" w:sz="6" w:space="0" w:color="auto"/>
              <w:left w:val="nil"/>
              <w:bottom w:val="single" w:sz="6" w:space="0" w:color="auto"/>
              <w:right w:val="single" w:sz="6" w:space="0" w:color="auto"/>
            </w:tcBorders>
            <w:vAlign w:val="center"/>
          </w:tcPr>
          <w:p w:rsidR="00970B76" w:rsidRDefault="009865EA">
            <w:pPr>
              <w:pStyle w:val="aa"/>
            </w:pPr>
            <w:r>
              <w:rPr>
                <w:rFonts w:hint="eastAsia"/>
              </w:rPr>
              <w:t>学历要求</w:t>
            </w:r>
          </w:p>
        </w:tc>
        <w:tc>
          <w:tcPr>
            <w:tcW w:w="2268" w:type="dxa"/>
            <w:tcBorders>
              <w:top w:val="single" w:sz="6" w:space="0" w:color="auto"/>
              <w:left w:val="nil"/>
              <w:bottom w:val="single" w:sz="6" w:space="0" w:color="auto"/>
              <w:right w:val="single" w:sz="6" w:space="0" w:color="auto"/>
            </w:tcBorders>
            <w:vAlign w:val="center"/>
          </w:tcPr>
          <w:p w:rsidR="00970B76" w:rsidRDefault="009865EA">
            <w:pPr>
              <w:pStyle w:val="aa"/>
            </w:pPr>
            <w:r>
              <w:rPr>
                <w:rFonts w:hint="eastAsia"/>
              </w:rPr>
              <w:t>招聘专业</w:t>
            </w:r>
          </w:p>
        </w:tc>
        <w:tc>
          <w:tcPr>
            <w:tcW w:w="1276" w:type="dxa"/>
            <w:tcBorders>
              <w:top w:val="single" w:sz="4" w:space="0" w:color="4472C4"/>
              <w:left w:val="nil"/>
              <w:bottom w:val="single" w:sz="6" w:space="0" w:color="auto"/>
              <w:right w:val="single" w:sz="4" w:space="0" w:color="auto"/>
            </w:tcBorders>
            <w:vAlign w:val="center"/>
          </w:tcPr>
          <w:p w:rsidR="00970B76" w:rsidRDefault="009865EA">
            <w:pPr>
              <w:pStyle w:val="aa"/>
            </w:pPr>
            <w:r>
              <w:rPr>
                <w:rFonts w:hint="eastAsia"/>
              </w:rPr>
              <w:t>工作地点</w:t>
            </w:r>
          </w:p>
        </w:tc>
        <w:tc>
          <w:tcPr>
            <w:tcW w:w="1559" w:type="dxa"/>
            <w:tcBorders>
              <w:top w:val="single" w:sz="6" w:space="0" w:color="auto"/>
              <w:left w:val="nil"/>
              <w:bottom w:val="single" w:sz="6" w:space="0" w:color="auto"/>
              <w:right w:val="thickThinSmallGap" w:sz="12" w:space="0" w:color="auto"/>
            </w:tcBorders>
            <w:vAlign w:val="center"/>
          </w:tcPr>
          <w:p w:rsidR="00970B76" w:rsidRDefault="009865EA">
            <w:pPr>
              <w:pStyle w:val="aa"/>
            </w:pPr>
            <w:r>
              <w:rPr>
                <w:rFonts w:hint="eastAsia"/>
              </w:rPr>
              <w:t>其他要求</w:t>
            </w:r>
          </w:p>
        </w:tc>
      </w:tr>
      <w:tr w:rsidR="00970B76">
        <w:trPr>
          <w:trHeight w:val="502"/>
          <w:jc w:val="center"/>
        </w:trPr>
        <w:tc>
          <w:tcPr>
            <w:tcW w:w="2235"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pStyle w:val="a9"/>
            </w:pPr>
            <w:r>
              <w:rPr>
                <w:rFonts w:hint="eastAsia"/>
              </w:rPr>
              <w:t>Java</w:t>
            </w:r>
            <w:r>
              <w:rPr>
                <w:rFonts w:hint="eastAsia"/>
              </w:rPr>
              <w:t>开发</w:t>
            </w:r>
          </w:p>
        </w:tc>
        <w:tc>
          <w:tcPr>
            <w:tcW w:w="850"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hAnsi="宋体"/>
                <w:sz w:val="24"/>
                <w:szCs w:val="24"/>
              </w:rPr>
            </w:pPr>
            <w:r>
              <w:rPr>
                <w:rFonts w:ascii="宋体" w:hAnsi="宋体" w:hint="eastAsia"/>
                <w:sz w:val="24"/>
                <w:szCs w:val="24"/>
              </w:rPr>
              <w:t>50</w:t>
            </w:r>
          </w:p>
        </w:tc>
        <w:tc>
          <w:tcPr>
            <w:tcW w:w="1559" w:type="dxa"/>
            <w:tcBorders>
              <w:top w:val="single" w:sz="6" w:space="0" w:color="auto"/>
              <w:left w:val="nil"/>
              <w:bottom w:val="single" w:sz="6" w:space="0" w:color="auto"/>
              <w:right w:val="single" w:sz="6" w:space="0" w:color="auto"/>
            </w:tcBorders>
            <w:vAlign w:val="center"/>
          </w:tcPr>
          <w:p w:rsidR="00970B76" w:rsidRDefault="009865EA">
            <w:pPr>
              <w:pStyle w:val="a9"/>
              <w:jc w:val="center"/>
            </w:pPr>
            <w:r>
              <w:rPr>
                <w:rFonts w:hint="eastAsia"/>
              </w:rPr>
              <w:t>本硕</w:t>
            </w:r>
          </w:p>
        </w:tc>
        <w:tc>
          <w:tcPr>
            <w:tcW w:w="2268" w:type="dxa"/>
            <w:tcBorders>
              <w:top w:val="single" w:sz="6" w:space="0" w:color="auto"/>
              <w:left w:val="nil"/>
              <w:bottom w:val="single" w:sz="6" w:space="0" w:color="auto"/>
              <w:right w:val="single" w:sz="6" w:space="0" w:color="auto"/>
            </w:tcBorders>
            <w:vAlign w:val="center"/>
          </w:tcPr>
          <w:p w:rsidR="00970B76" w:rsidRDefault="009865EA">
            <w:pPr>
              <w:pStyle w:val="a9"/>
              <w:jc w:val="center"/>
            </w:pPr>
            <w:r>
              <w:rPr>
                <w:rFonts w:hint="eastAsia"/>
              </w:rPr>
              <w:t>计算机相关</w:t>
            </w:r>
          </w:p>
        </w:tc>
        <w:tc>
          <w:tcPr>
            <w:tcW w:w="1276" w:type="dxa"/>
            <w:tcBorders>
              <w:top w:val="single" w:sz="6" w:space="0" w:color="auto"/>
              <w:left w:val="nil"/>
              <w:bottom w:val="single" w:sz="6" w:space="0" w:color="auto"/>
              <w:right w:val="single" w:sz="4" w:space="0" w:color="auto"/>
            </w:tcBorders>
            <w:vAlign w:val="center"/>
          </w:tcPr>
          <w:p w:rsidR="00970B76" w:rsidRDefault="009865EA">
            <w:pPr>
              <w:pStyle w:val="a9"/>
              <w:jc w:val="center"/>
            </w:pPr>
            <w:r>
              <w:rPr>
                <w:rFonts w:hint="eastAsia"/>
              </w:rPr>
              <w:t>北京</w:t>
            </w:r>
          </w:p>
        </w:tc>
        <w:tc>
          <w:tcPr>
            <w:tcW w:w="1559" w:type="dxa"/>
            <w:tcBorders>
              <w:top w:val="single" w:sz="6" w:space="0" w:color="auto"/>
              <w:left w:val="nil"/>
              <w:bottom w:val="single" w:sz="6" w:space="0" w:color="auto"/>
              <w:right w:val="thickThinSmallGap" w:sz="12" w:space="0" w:color="auto"/>
            </w:tcBorders>
            <w:vAlign w:val="center"/>
          </w:tcPr>
          <w:p w:rsidR="00970B76" w:rsidRDefault="00970B76">
            <w:pPr>
              <w:pStyle w:val="a9"/>
            </w:pPr>
          </w:p>
        </w:tc>
      </w:tr>
      <w:tr w:rsidR="00970B76">
        <w:trPr>
          <w:trHeight w:val="502"/>
          <w:jc w:val="center"/>
        </w:trPr>
        <w:tc>
          <w:tcPr>
            <w:tcW w:w="2235"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pStyle w:val="a9"/>
            </w:pPr>
            <w:r>
              <w:rPr>
                <w:rFonts w:hint="eastAsia"/>
              </w:rPr>
              <w:t>Web</w:t>
            </w:r>
            <w:r>
              <w:rPr>
                <w:rFonts w:hint="eastAsia"/>
              </w:rPr>
              <w:t>前端开发</w:t>
            </w:r>
          </w:p>
        </w:tc>
        <w:tc>
          <w:tcPr>
            <w:tcW w:w="850"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hAnsi="宋体"/>
                <w:sz w:val="24"/>
                <w:szCs w:val="24"/>
              </w:rPr>
            </w:pPr>
            <w:r>
              <w:rPr>
                <w:rFonts w:ascii="宋体" w:hAnsi="宋体" w:hint="eastAsia"/>
                <w:sz w:val="24"/>
                <w:szCs w:val="24"/>
              </w:rPr>
              <w:t>10</w:t>
            </w:r>
          </w:p>
        </w:tc>
        <w:tc>
          <w:tcPr>
            <w:tcW w:w="1559" w:type="dxa"/>
            <w:tcBorders>
              <w:top w:val="single" w:sz="6" w:space="0" w:color="auto"/>
              <w:left w:val="nil"/>
              <w:bottom w:val="single" w:sz="6" w:space="0" w:color="auto"/>
              <w:right w:val="single" w:sz="6" w:space="0" w:color="auto"/>
            </w:tcBorders>
            <w:vAlign w:val="center"/>
          </w:tcPr>
          <w:p w:rsidR="00970B76" w:rsidRDefault="009865EA">
            <w:pPr>
              <w:pStyle w:val="a9"/>
              <w:jc w:val="center"/>
            </w:pPr>
            <w:r>
              <w:rPr>
                <w:rFonts w:hint="eastAsia"/>
              </w:rPr>
              <w:t>本硕</w:t>
            </w:r>
          </w:p>
        </w:tc>
        <w:tc>
          <w:tcPr>
            <w:tcW w:w="2268" w:type="dxa"/>
            <w:tcBorders>
              <w:top w:val="single" w:sz="6" w:space="0" w:color="auto"/>
              <w:left w:val="nil"/>
              <w:bottom w:val="single" w:sz="6" w:space="0" w:color="auto"/>
              <w:right w:val="single" w:sz="6" w:space="0" w:color="auto"/>
            </w:tcBorders>
            <w:vAlign w:val="center"/>
          </w:tcPr>
          <w:p w:rsidR="00970B76" w:rsidRDefault="009865EA">
            <w:pPr>
              <w:pStyle w:val="a9"/>
              <w:jc w:val="center"/>
            </w:pPr>
            <w:r>
              <w:rPr>
                <w:rFonts w:hint="eastAsia"/>
              </w:rPr>
              <w:t>计算机相关</w:t>
            </w:r>
          </w:p>
        </w:tc>
        <w:tc>
          <w:tcPr>
            <w:tcW w:w="1276" w:type="dxa"/>
            <w:tcBorders>
              <w:top w:val="single" w:sz="6" w:space="0" w:color="auto"/>
              <w:left w:val="nil"/>
              <w:bottom w:val="single" w:sz="6" w:space="0" w:color="auto"/>
              <w:right w:val="single" w:sz="4" w:space="0" w:color="auto"/>
            </w:tcBorders>
            <w:vAlign w:val="center"/>
          </w:tcPr>
          <w:p w:rsidR="00970B76" w:rsidRDefault="009865EA">
            <w:pPr>
              <w:pStyle w:val="a9"/>
              <w:jc w:val="center"/>
            </w:pPr>
            <w:r>
              <w:rPr>
                <w:rFonts w:hint="eastAsia"/>
              </w:rPr>
              <w:t>北京</w:t>
            </w:r>
          </w:p>
        </w:tc>
        <w:tc>
          <w:tcPr>
            <w:tcW w:w="1559" w:type="dxa"/>
            <w:tcBorders>
              <w:top w:val="single" w:sz="6" w:space="0" w:color="auto"/>
              <w:left w:val="nil"/>
              <w:bottom w:val="single" w:sz="6" w:space="0" w:color="auto"/>
              <w:right w:val="thickThinSmallGap" w:sz="12" w:space="0" w:color="auto"/>
            </w:tcBorders>
            <w:vAlign w:val="center"/>
          </w:tcPr>
          <w:p w:rsidR="00970B76" w:rsidRDefault="00970B76">
            <w:pPr>
              <w:pStyle w:val="a9"/>
            </w:pPr>
          </w:p>
        </w:tc>
      </w:tr>
      <w:tr w:rsidR="00970B76">
        <w:trPr>
          <w:trHeight w:val="502"/>
          <w:jc w:val="center"/>
        </w:trPr>
        <w:tc>
          <w:tcPr>
            <w:tcW w:w="2235"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pStyle w:val="a9"/>
            </w:pPr>
            <w:r>
              <w:rPr>
                <w:rFonts w:hint="eastAsia"/>
              </w:rPr>
              <w:t>iOS</w:t>
            </w:r>
            <w:r>
              <w:rPr>
                <w:rFonts w:hint="eastAsia"/>
              </w:rPr>
              <w:t>开发</w:t>
            </w:r>
          </w:p>
        </w:tc>
        <w:tc>
          <w:tcPr>
            <w:tcW w:w="850"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hAnsi="宋体"/>
                <w:sz w:val="24"/>
                <w:szCs w:val="24"/>
              </w:rPr>
            </w:pPr>
            <w:r>
              <w:rPr>
                <w:rFonts w:ascii="宋体" w:hAnsi="宋体" w:hint="eastAsia"/>
                <w:sz w:val="24"/>
                <w:szCs w:val="24"/>
              </w:rPr>
              <w:t>5</w:t>
            </w:r>
          </w:p>
        </w:tc>
        <w:tc>
          <w:tcPr>
            <w:tcW w:w="1559" w:type="dxa"/>
            <w:tcBorders>
              <w:top w:val="single" w:sz="6" w:space="0" w:color="auto"/>
              <w:left w:val="nil"/>
              <w:bottom w:val="single" w:sz="6" w:space="0" w:color="auto"/>
              <w:right w:val="single" w:sz="6" w:space="0" w:color="auto"/>
            </w:tcBorders>
            <w:vAlign w:val="center"/>
          </w:tcPr>
          <w:p w:rsidR="00970B76" w:rsidRDefault="009865EA">
            <w:pPr>
              <w:pStyle w:val="a9"/>
              <w:jc w:val="center"/>
            </w:pPr>
            <w:r>
              <w:rPr>
                <w:rFonts w:hint="eastAsia"/>
              </w:rPr>
              <w:t>本硕</w:t>
            </w:r>
          </w:p>
        </w:tc>
        <w:tc>
          <w:tcPr>
            <w:tcW w:w="2268" w:type="dxa"/>
            <w:tcBorders>
              <w:top w:val="single" w:sz="6" w:space="0" w:color="auto"/>
              <w:left w:val="nil"/>
              <w:bottom w:val="single" w:sz="6" w:space="0" w:color="auto"/>
              <w:right w:val="single" w:sz="6" w:space="0" w:color="auto"/>
            </w:tcBorders>
            <w:vAlign w:val="center"/>
          </w:tcPr>
          <w:p w:rsidR="00970B76" w:rsidRDefault="009865EA">
            <w:pPr>
              <w:pStyle w:val="a9"/>
              <w:jc w:val="center"/>
            </w:pPr>
            <w:r>
              <w:rPr>
                <w:rFonts w:hint="eastAsia"/>
              </w:rPr>
              <w:t>计算机相关</w:t>
            </w:r>
          </w:p>
        </w:tc>
        <w:tc>
          <w:tcPr>
            <w:tcW w:w="1276" w:type="dxa"/>
            <w:tcBorders>
              <w:top w:val="single" w:sz="6" w:space="0" w:color="auto"/>
              <w:left w:val="nil"/>
              <w:bottom w:val="single" w:sz="6" w:space="0" w:color="auto"/>
              <w:right w:val="single" w:sz="4" w:space="0" w:color="auto"/>
            </w:tcBorders>
            <w:vAlign w:val="center"/>
          </w:tcPr>
          <w:p w:rsidR="00970B76" w:rsidRDefault="009865EA">
            <w:pPr>
              <w:pStyle w:val="a9"/>
              <w:jc w:val="center"/>
            </w:pPr>
            <w:r>
              <w:rPr>
                <w:rFonts w:hint="eastAsia"/>
              </w:rPr>
              <w:t>北京</w:t>
            </w:r>
          </w:p>
        </w:tc>
        <w:tc>
          <w:tcPr>
            <w:tcW w:w="1559" w:type="dxa"/>
            <w:tcBorders>
              <w:top w:val="single" w:sz="6" w:space="0" w:color="auto"/>
              <w:left w:val="nil"/>
              <w:bottom w:val="single" w:sz="6" w:space="0" w:color="auto"/>
              <w:right w:val="thickThinSmallGap" w:sz="12" w:space="0" w:color="auto"/>
            </w:tcBorders>
            <w:vAlign w:val="center"/>
          </w:tcPr>
          <w:p w:rsidR="00970B76" w:rsidRDefault="00970B76">
            <w:pPr>
              <w:pStyle w:val="a9"/>
            </w:pPr>
          </w:p>
        </w:tc>
      </w:tr>
      <w:tr w:rsidR="00970B76">
        <w:trPr>
          <w:trHeight w:val="502"/>
          <w:jc w:val="center"/>
        </w:trPr>
        <w:tc>
          <w:tcPr>
            <w:tcW w:w="2235"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pStyle w:val="a9"/>
            </w:pPr>
            <w:r>
              <w:rPr>
                <w:rFonts w:hint="eastAsia"/>
              </w:rPr>
              <w:t>测试</w:t>
            </w:r>
          </w:p>
        </w:tc>
        <w:tc>
          <w:tcPr>
            <w:tcW w:w="850"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hAnsi="宋体"/>
                <w:sz w:val="24"/>
                <w:szCs w:val="24"/>
              </w:rPr>
            </w:pPr>
            <w:r>
              <w:rPr>
                <w:rFonts w:ascii="宋体" w:hAnsi="宋体" w:hint="eastAsia"/>
                <w:sz w:val="24"/>
                <w:szCs w:val="24"/>
              </w:rPr>
              <w:t>5</w:t>
            </w:r>
          </w:p>
        </w:tc>
        <w:tc>
          <w:tcPr>
            <w:tcW w:w="1559" w:type="dxa"/>
            <w:tcBorders>
              <w:top w:val="single" w:sz="6" w:space="0" w:color="auto"/>
              <w:left w:val="nil"/>
              <w:bottom w:val="single" w:sz="6" w:space="0" w:color="auto"/>
              <w:right w:val="single" w:sz="6" w:space="0" w:color="auto"/>
            </w:tcBorders>
            <w:vAlign w:val="center"/>
          </w:tcPr>
          <w:p w:rsidR="00970B76" w:rsidRDefault="009865EA">
            <w:pPr>
              <w:pStyle w:val="a9"/>
              <w:jc w:val="center"/>
            </w:pPr>
            <w:r>
              <w:rPr>
                <w:rFonts w:hint="eastAsia"/>
              </w:rPr>
              <w:t>本硕</w:t>
            </w:r>
          </w:p>
        </w:tc>
        <w:tc>
          <w:tcPr>
            <w:tcW w:w="2268" w:type="dxa"/>
            <w:tcBorders>
              <w:top w:val="single" w:sz="6" w:space="0" w:color="auto"/>
              <w:left w:val="nil"/>
              <w:bottom w:val="single" w:sz="6" w:space="0" w:color="auto"/>
              <w:right w:val="single" w:sz="6" w:space="0" w:color="auto"/>
            </w:tcBorders>
            <w:vAlign w:val="center"/>
          </w:tcPr>
          <w:p w:rsidR="00970B76" w:rsidRDefault="009865EA">
            <w:pPr>
              <w:pStyle w:val="a9"/>
              <w:jc w:val="center"/>
            </w:pPr>
            <w:r>
              <w:rPr>
                <w:rFonts w:hint="eastAsia"/>
              </w:rPr>
              <w:t>计算机相关</w:t>
            </w:r>
          </w:p>
        </w:tc>
        <w:tc>
          <w:tcPr>
            <w:tcW w:w="1276" w:type="dxa"/>
            <w:tcBorders>
              <w:top w:val="single" w:sz="6" w:space="0" w:color="auto"/>
              <w:left w:val="nil"/>
              <w:bottom w:val="single" w:sz="6" w:space="0" w:color="auto"/>
              <w:right w:val="single" w:sz="4" w:space="0" w:color="auto"/>
            </w:tcBorders>
            <w:vAlign w:val="center"/>
          </w:tcPr>
          <w:p w:rsidR="00970B76" w:rsidRDefault="009865EA">
            <w:pPr>
              <w:pStyle w:val="a9"/>
              <w:jc w:val="center"/>
            </w:pPr>
            <w:r>
              <w:rPr>
                <w:rFonts w:hint="eastAsia"/>
              </w:rPr>
              <w:t>北京</w:t>
            </w:r>
          </w:p>
        </w:tc>
        <w:tc>
          <w:tcPr>
            <w:tcW w:w="1559" w:type="dxa"/>
            <w:tcBorders>
              <w:top w:val="single" w:sz="6" w:space="0" w:color="auto"/>
              <w:left w:val="nil"/>
              <w:bottom w:val="single" w:sz="6" w:space="0" w:color="auto"/>
              <w:right w:val="thickThinSmallGap" w:sz="12" w:space="0" w:color="auto"/>
            </w:tcBorders>
            <w:vAlign w:val="center"/>
          </w:tcPr>
          <w:p w:rsidR="00970B76" w:rsidRDefault="00970B76">
            <w:pPr>
              <w:pStyle w:val="a9"/>
            </w:pPr>
          </w:p>
        </w:tc>
      </w:tr>
      <w:tr w:rsidR="00970B76">
        <w:trPr>
          <w:trHeight w:val="502"/>
          <w:jc w:val="center"/>
        </w:trPr>
        <w:tc>
          <w:tcPr>
            <w:tcW w:w="2235"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pStyle w:val="a9"/>
            </w:pPr>
            <w:r>
              <w:rPr>
                <w:rFonts w:hint="eastAsia"/>
              </w:rPr>
              <w:t>运维</w:t>
            </w:r>
          </w:p>
        </w:tc>
        <w:tc>
          <w:tcPr>
            <w:tcW w:w="850"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hAnsi="宋体"/>
                <w:sz w:val="24"/>
                <w:szCs w:val="24"/>
              </w:rPr>
            </w:pPr>
            <w:r>
              <w:rPr>
                <w:rFonts w:ascii="宋体" w:hAnsi="宋体" w:hint="eastAsia"/>
                <w:sz w:val="24"/>
                <w:szCs w:val="24"/>
              </w:rPr>
              <w:t>5</w:t>
            </w:r>
          </w:p>
        </w:tc>
        <w:tc>
          <w:tcPr>
            <w:tcW w:w="1559" w:type="dxa"/>
            <w:tcBorders>
              <w:top w:val="single" w:sz="6" w:space="0" w:color="auto"/>
              <w:left w:val="nil"/>
              <w:bottom w:val="single" w:sz="6" w:space="0" w:color="auto"/>
              <w:right w:val="single" w:sz="6" w:space="0" w:color="auto"/>
            </w:tcBorders>
            <w:vAlign w:val="center"/>
          </w:tcPr>
          <w:p w:rsidR="00970B76" w:rsidRDefault="009865EA">
            <w:pPr>
              <w:pStyle w:val="a9"/>
              <w:jc w:val="center"/>
            </w:pPr>
            <w:r>
              <w:rPr>
                <w:rFonts w:hint="eastAsia"/>
              </w:rPr>
              <w:t>本硕</w:t>
            </w:r>
          </w:p>
        </w:tc>
        <w:tc>
          <w:tcPr>
            <w:tcW w:w="2268" w:type="dxa"/>
            <w:tcBorders>
              <w:top w:val="single" w:sz="6" w:space="0" w:color="auto"/>
              <w:left w:val="nil"/>
              <w:bottom w:val="single" w:sz="6" w:space="0" w:color="auto"/>
              <w:right w:val="single" w:sz="6" w:space="0" w:color="auto"/>
            </w:tcBorders>
            <w:vAlign w:val="center"/>
          </w:tcPr>
          <w:p w:rsidR="00970B76" w:rsidRDefault="009865EA">
            <w:pPr>
              <w:pStyle w:val="a9"/>
              <w:jc w:val="center"/>
            </w:pPr>
            <w:r>
              <w:rPr>
                <w:rFonts w:hint="eastAsia"/>
              </w:rPr>
              <w:t>计算机相关</w:t>
            </w:r>
          </w:p>
        </w:tc>
        <w:tc>
          <w:tcPr>
            <w:tcW w:w="1276" w:type="dxa"/>
            <w:tcBorders>
              <w:top w:val="single" w:sz="6" w:space="0" w:color="auto"/>
              <w:left w:val="nil"/>
              <w:bottom w:val="single" w:sz="6" w:space="0" w:color="auto"/>
              <w:right w:val="single" w:sz="4" w:space="0" w:color="auto"/>
            </w:tcBorders>
            <w:vAlign w:val="center"/>
          </w:tcPr>
          <w:p w:rsidR="00970B76" w:rsidRDefault="009865EA">
            <w:pPr>
              <w:pStyle w:val="a9"/>
              <w:jc w:val="center"/>
            </w:pPr>
            <w:r>
              <w:rPr>
                <w:rFonts w:hint="eastAsia"/>
              </w:rPr>
              <w:t>北京</w:t>
            </w:r>
          </w:p>
        </w:tc>
        <w:tc>
          <w:tcPr>
            <w:tcW w:w="1559" w:type="dxa"/>
            <w:tcBorders>
              <w:top w:val="single" w:sz="6" w:space="0" w:color="auto"/>
              <w:left w:val="nil"/>
              <w:bottom w:val="single" w:sz="6" w:space="0" w:color="auto"/>
              <w:right w:val="thickThinSmallGap" w:sz="12" w:space="0" w:color="auto"/>
            </w:tcBorders>
            <w:vAlign w:val="center"/>
          </w:tcPr>
          <w:p w:rsidR="00970B76" w:rsidRDefault="00970B76">
            <w:pPr>
              <w:pStyle w:val="a9"/>
            </w:pPr>
          </w:p>
        </w:tc>
      </w:tr>
      <w:tr w:rsidR="00970B76">
        <w:trPr>
          <w:trHeight w:val="472"/>
          <w:jc w:val="center"/>
        </w:trPr>
        <w:tc>
          <w:tcPr>
            <w:tcW w:w="2235"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pStyle w:val="a9"/>
            </w:pPr>
            <w:r>
              <w:rPr>
                <w:rFonts w:hint="eastAsia"/>
              </w:rPr>
              <w:t>数据库工程师</w:t>
            </w:r>
          </w:p>
        </w:tc>
        <w:tc>
          <w:tcPr>
            <w:tcW w:w="850"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hAnsi="宋体"/>
                <w:sz w:val="24"/>
                <w:szCs w:val="24"/>
              </w:rPr>
            </w:pPr>
            <w:r>
              <w:rPr>
                <w:rFonts w:ascii="宋体" w:hAnsi="宋体" w:hint="eastAsia"/>
                <w:sz w:val="24"/>
                <w:szCs w:val="24"/>
              </w:rPr>
              <w:t>5</w:t>
            </w:r>
          </w:p>
        </w:tc>
        <w:tc>
          <w:tcPr>
            <w:tcW w:w="1559" w:type="dxa"/>
            <w:tcBorders>
              <w:top w:val="single" w:sz="6" w:space="0" w:color="auto"/>
              <w:left w:val="nil"/>
              <w:bottom w:val="single" w:sz="6" w:space="0" w:color="auto"/>
              <w:right w:val="single" w:sz="6" w:space="0" w:color="auto"/>
            </w:tcBorders>
            <w:vAlign w:val="center"/>
          </w:tcPr>
          <w:p w:rsidR="00970B76" w:rsidRDefault="009865EA">
            <w:pPr>
              <w:pStyle w:val="a9"/>
              <w:jc w:val="center"/>
            </w:pPr>
            <w:r>
              <w:rPr>
                <w:rFonts w:hint="eastAsia"/>
              </w:rPr>
              <w:t>本硕</w:t>
            </w:r>
          </w:p>
        </w:tc>
        <w:tc>
          <w:tcPr>
            <w:tcW w:w="2268" w:type="dxa"/>
            <w:tcBorders>
              <w:top w:val="single" w:sz="6" w:space="0" w:color="auto"/>
              <w:left w:val="nil"/>
              <w:bottom w:val="single" w:sz="6" w:space="0" w:color="auto"/>
              <w:right w:val="single" w:sz="6" w:space="0" w:color="auto"/>
            </w:tcBorders>
            <w:vAlign w:val="center"/>
          </w:tcPr>
          <w:p w:rsidR="00970B76" w:rsidRDefault="009865EA">
            <w:pPr>
              <w:pStyle w:val="a9"/>
              <w:jc w:val="center"/>
            </w:pPr>
            <w:r>
              <w:rPr>
                <w:rFonts w:hint="eastAsia"/>
              </w:rPr>
              <w:t>计算机相关</w:t>
            </w:r>
          </w:p>
        </w:tc>
        <w:tc>
          <w:tcPr>
            <w:tcW w:w="1276" w:type="dxa"/>
            <w:tcBorders>
              <w:top w:val="single" w:sz="6" w:space="0" w:color="auto"/>
              <w:left w:val="nil"/>
              <w:bottom w:val="single" w:sz="6" w:space="0" w:color="auto"/>
              <w:right w:val="single" w:sz="4" w:space="0" w:color="auto"/>
            </w:tcBorders>
            <w:vAlign w:val="center"/>
          </w:tcPr>
          <w:p w:rsidR="00970B76" w:rsidRDefault="009865EA">
            <w:pPr>
              <w:pStyle w:val="a9"/>
              <w:jc w:val="center"/>
            </w:pPr>
            <w:r>
              <w:rPr>
                <w:rFonts w:hint="eastAsia"/>
              </w:rPr>
              <w:t>北京</w:t>
            </w:r>
          </w:p>
        </w:tc>
        <w:tc>
          <w:tcPr>
            <w:tcW w:w="1559" w:type="dxa"/>
            <w:tcBorders>
              <w:top w:val="single" w:sz="6" w:space="0" w:color="auto"/>
              <w:left w:val="nil"/>
              <w:bottom w:val="single" w:sz="6" w:space="0" w:color="auto"/>
              <w:right w:val="thickThinSmallGap" w:sz="12" w:space="0" w:color="auto"/>
            </w:tcBorders>
            <w:vAlign w:val="center"/>
          </w:tcPr>
          <w:p w:rsidR="00970B76" w:rsidRDefault="00970B76">
            <w:pPr>
              <w:pStyle w:val="a9"/>
            </w:pPr>
          </w:p>
        </w:tc>
      </w:tr>
      <w:tr w:rsidR="00970B76">
        <w:trPr>
          <w:trHeight w:val="502"/>
          <w:jc w:val="center"/>
        </w:trPr>
        <w:tc>
          <w:tcPr>
            <w:tcW w:w="2235"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pStyle w:val="a9"/>
            </w:pPr>
            <w:r>
              <w:rPr>
                <w:rFonts w:hint="eastAsia"/>
              </w:rPr>
              <w:t>数据分析</w:t>
            </w:r>
          </w:p>
        </w:tc>
        <w:tc>
          <w:tcPr>
            <w:tcW w:w="850"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hAnsi="宋体"/>
                <w:sz w:val="24"/>
                <w:szCs w:val="24"/>
              </w:rPr>
            </w:pPr>
            <w:r>
              <w:rPr>
                <w:rFonts w:ascii="宋体" w:hAnsi="宋体" w:hint="eastAsia"/>
                <w:sz w:val="24"/>
                <w:szCs w:val="24"/>
              </w:rPr>
              <w:t>5</w:t>
            </w:r>
          </w:p>
        </w:tc>
        <w:tc>
          <w:tcPr>
            <w:tcW w:w="1559" w:type="dxa"/>
            <w:tcBorders>
              <w:top w:val="single" w:sz="6" w:space="0" w:color="auto"/>
              <w:left w:val="nil"/>
              <w:bottom w:val="single" w:sz="6" w:space="0" w:color="auto"/>
              <w:right w:val="single" w:sz="6" w:space="0" w:color="auto"/>
            </w:tcBorders>
            <w:vAlign w:val="center"/>
          </w:tcPr>
          <w:p w:rsidR="00970B76" w:rsidRDefault="009865EA">
            <w:pPr>
              <w:pStyle w:val="a9"/>
              <w:jc w:val="center"/>
            </w:pPr>
            <w:r>
              <w:rPr>
                <w:rFonts w:hint="eastAsia"/>
              </w:rPr>
              <w:t>本硕</w:t>
            </w:r>
          </w:p>
        </w:tc>
        <w:tc>
          <w:tcPr>
            <w:tcW w:w="2268" w:type="dxa"/>
            <w:tcBorders>
              <w:top w:val="single" w:sz="6" w:space="0" w:color="auto"/>
              <w:left w:val="nil"/>
              <w:bottom w:val="single" w:sz="6" w:space="0" w:color="auto"/>
              <w:right w:val="single" w:sz="6" w:space="0" w:color="auto"/>
            </w:tcBorders>
            <w:vAlign w:val="center"/>
          </w:tcPr>
          <w:p w:rsidR="00970B76" w:rsidRDefault="009865EA">
            <w:pPr>
              <w:pStyle w:val="a9"/>
              <w:jc w:val="center"/>
            </w:pPr>
            <w:r>
              <w:rPr>
                <w:rFonts w:hint="eastAsia"/>
              </w:rPr>
              <w:t>计算机相关</w:t>
            </w:r>
          </w:p>
        </w:tc>
        <w:tc>
          <w:tcPr>
            <w:tcW w:w="1276" w:type="dxa"/>
            <w:tcBorders>
              <w:top w:val="single" w:sz="6" w:space="0" w:color="auto"/>
              <w:left w:val="nil"/>
              <w:bottom w:val="single" w:sz="6" w:space="0" w:color="auto"/>
              <w:right w:val="single" w:sz="4" w:space="0" w:color="auto"/>
            </w:tcBorders>
            <w:vAlign w:val="center"/>
          </w:tcPr>
          <w:p w:rsidR="00970B76" w:rsidRDefault="009865EA">
            <w:pPr>
              <w:pStyle w:val="a9"/>
              <w:jc w:val="center"/>
            </w:pPr>
            <w:r>
              <w:rPr>
                <w:rFonts w:hint="eastAsia"/>
              </w:rPr>
              <w:t>北京</w:t>
            </w:r>
          </w:p>
        </w:tc>
        <w:tc>
          <w:tcPr>
            <w:tcW w:w="1559" w:type="dxa"/>
            <w:tcBorders>
              <w:top w:val="single" w:sz="6" w:space="0" w:color="auto"/>
              <w:left w:val="nil"/>
              <w:bottom w:val="single" w:sz="6" w:space="0" w:color="auto"/>
              <w:right w:val="thickThinSmallGap" w:sz="12" w:space="0" w:color="auto"/>
            </w:tcBorders>
            <w:vAlign w:val="center"/>
          </w:tcPr>
          <w:p w:rsidR="00970B76" w:rsidRDefault="00970B76">
            <w:pPr>
              <w:pStyle w:val="a9"/>
            </w:pPr>
          </w:p>
        </w:tc>
      </w:tr>
      <w:tr w:rsidR="00970B76">
        <w:trPr>
          <w:trHeight w:val="502"/>
          <w:jc w:val="center"/>
        </w:trPr>
        <w:tc>
          <w:tcPr>
            <w:tcW w:w="2235"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pStyle w:val="a9"/>
            </w:pPr>
            <w:r>
              <w:rPr>
                <w:rFonts w:hint="eastAsia"/>
              </w:rPr>
              <w:t>大数据开发</w:t>
            </w:r>
          </w:p>
        </w:tc>
        <w:tc>
          <w:tcPr>
            <w:tcW w:w="850"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hAnsi="宋体"/>
                <w:sz w:val="24"/>
                <w:szCs w:val="24"/>
              </w:rPr>
            </w:pPr>
            <w:r>
              <w:rPr>
                <w:rFonts w:ascii="宋体" w:hAnsi="宋体" w:hint="eastAsia"/>
                <w:sz w:val="24"/>
                <w:szCs w:val="24"/>
              </w:rPr>
              <w:t>5</w:t>
            </w:r>
          </w:p>
        </w:tc>
        <w:tc>
          <w:tcPr>
            <w:tcW w:w="1559" w:type="dxa"/>
            <w:tcBorders>
              <w:top w:val="single" w:sz="6" w:space="0" w:color="auto"/>
              <w:left w:val="nil"/>
              <w:bottom w:val="single" w:sz="6" w:space="0" w:color="auto"/>
              <w:right w:val="single" w:sz="6" w:space="0" w:color="auto"/>
            </w:tcBorders>
            <w:vAlign w:val="center"/>
          </w:tcPr>
          <w:p w:rsidR="00970B76" w:rsidRDefault="009865EA">
            <w:pPr>
              <w:pStyle w:val="a9"/>
              <w:jc w:val="center"/>
            </w:pPr>
            <w:r>
              <w:rPr>
                <w:rFonts w:hint="eastAsia"/>
              </w:rPr>
              <w:t>本硕</w:t>
            </w:r>
          </w:p>
        </w:tc>
        <w:tc>
          <w:tcPr>
            <w:tcW w:w="2268" w:type="dxa"/>
            <w:tcBorders>
              <w:top w:val="single" w:sz="6" w:space="0" w:color="auto"/>
              <w:left w:val="nil"/>
              <w:bottom w:val="single" w:sz="6" w:space="0" w:color="auto"/>
              <w:right w:val="single" w:sz="6" w:space="0" w:color="auto"/>
            </w:tcBorders>
            <w:vAlign w:val="center"/>
          </w:tcPr>
          <w:p w:rsidR="00970B76" w:rsidRDefault="009865EA">
            <w:pPr>
              <w:pStyle w:val="a9"/>
              <w:jc w:val="center"/>
            </w:pPr>
            <w:r>
              <w:rPr>
                <w:rFonts w:hint="eastAsia"/>
              </w:rPr>
              <w:t>计算机相关</w:t>
            </w:r>
          </w:p>
        </w:tc>
        <w:tc>
          <w:tcPr>
            <w:tcW w:w="1276" w:type="dxa"/>
            <w:tcBorders>
              <w:top w:val="single" w:sz="6" w:space="0" w:color="auto"/>
              <w:left w:val="nil"/>
              <w:bottom w:val="single" w:sz="6" w:space="0" w:color="auto"/>
              <w:right w:val="single" w:sz="4" w:space="0" w:color="auto"/>
            </w:tcBorders>
            <w:vAlign w:val="center"/>
          </w:tcPr>
          <w:p w:rsidR="00970B76" w:rsidRDefault="009865EA">
            <w:pPr>
              <w:pStyle w:val="a9"/>
              <w:jc w:val="center"/>
            </w:pPr>
            <w:r>
              <w:rPr>
                <w:rFonts w:hint="eastAsia"/>
              </w:rPr>
              <w:t>北京</w:t>
            </w:r>
          </w:p>
        </w:tc>
        <w:tc>
          <w:tcPr>
            <w:tcW w:w="1559" w:type="dxa"/>
            <w:tcBorders>
              <w:top w:val="single" w:sz="6" w:space="0" w:color="auto"/>
              <w:left w:val="nil"/>
              <w:bottom w:val="single" w:sz="6" w:space="0" w:color="auto"/>
              <w:right w:val="thickThinSmallGap" w:sz="12" w:space="0" w:color="auto"/>
            </w:tcBorders>
            <w:vAlign w:val="center"/>
          </w:tcPr>
          <w:p w:rsidR="00970B76" w:rsidRDefault="00970B76">
            <w:pPr>
              <w:pStyle w:val="a9"/>
            </w:pPr>
          </w:p>
        </w:tc>
      </w:tr>
      <w:tr w:rsidR="00970B76">
        <w:trPr>
          <w:trHeight w:val="502"/>
          <w:jc w:val="center"/>
        </w:trPr>
        <w:tc>
          <w:tcPr>
            <w:tcW w:w="2235"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pStyle w:val="a9"/>
            </w:pPr>
            <w:r>
              <w:rPr>
                <w:rFonts w:hint="eastAsia"/>
              </w:rPr>
              <w:t>产品运营助理</w:t>
            </w:r>
          </w:p>
        </w:tc>
        <w:tc>
          <w:tcPr>
            <w:tcW w:w="850"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hAnsi="宋体"/>
                <w:sz w:val="24"/>
                <w:szCs w:val="24"/>
              </w:rPr>
            </w:pPr>
            <w:r>
              <w:rPr>
                <w:rFonts w:ascii="宋体" w:hAnsi="宋体" w:hint="eastAsia"/>
                <w:sz w:val="24"/>
                <w:szCs w:val="24"/>
              </w:rPr>
              <w:t>5</w:t>
            </w:r>
          </w:p>
        </w:tc>
        <w:tc>
          <w:tcPr>
            <w:tcW w:w="1559" w:type="dxa"/>
            <w:tcBorders>
              <w:top w:val="single" w:sz="6" w:space="0" w:color="auto"/>
              <w:left w:val="nil"/>
              <w:bottom w:val="single" w:sz="6" w:space="0" w:color="auto"/>
              <w:right w:val="single" w:sz="6" w:space="0" w:color="auto"/>
            </w:tcBorders>
            <w:vAlign w:val="center"/>
          </w:tcPr>
          <w:p w:rsidR="00970B76" w:rsidRDefault="009865EA">
            <w:pPr>
              <w:pStyle w:val="a9"/>
              <w:jc w:val="center"/>
            </w:pPr>
            <w:r>
              <w:rPr>
                <w:rFonts w:hint="eastAsia"/>
              </w:rPr>
              <w:t>本硕</w:t>
            </w:r>
          </w:p>
        </w:tc>
        <w:tc>
          <w:tcPr>
            <w:tcW w:w="2268" w:type="dxa"/>
            <w:tcBorders>
              <w:top w:val="single" w:sz="6" w:space="0" w:color="auto"/>
              <w:left w:val="nil"/>
              <w:bottom w:val="single" w:sz="6" w:space="0" w:color="auto"/>
              <w:right w:val="single" w:sz="6" w:space="0" w:color="auto"/>
            </w:tcBorders>
            <w:vAlign w:val="center"/>
          </w:tcPr>
          <w:p w:rsidR="00970B76" w:rsidRDefault="009865EA">
            <w:pPr>
              <w:pStyle w:val="a9"/>
              <w:jc w:val="center"/>
            </w:pPr>
            <w:r>
              <w:rPr>
                <w:rFonts w:hint="eastAsia"/>
              </w:rPr>
              <w:t>计算机相关</w:t>
            </w:r>
          </w:p>
        </w:tc>
        <w:tc>
          <w:tcPr>
            <w:tcW w:w="1276" w:type="dxa"/>
            <w:tcBorders>
              <w:top w:val="single" w:sz="6" w:space="0" w:color="auto"/>
              <w:left w:val="nil"/>
              <w:bottom w:val="single" w:sz="6" w:space="0" w:color="auto"/>
              <w:right w:val="single" w:sz="4" w:space="0" w:color="auto"/>
            </w:tcBorders>
            <w:vAlign w:val="center"/>
          </w:tcPr>
          <w:p w:rsidR="00970B76" w:rsidRDefault="009865EA">
            <w:pPr>
              <w:pStyle w:val="a9"/>
              <w:jc w:val="center"/>
            </w:pPr>
            <w:r>
              <w:rPr>
                <w:rFonts w:hint="eastAsia"/>
              </w:rPr>
              <w:t>北京</w:t>
            </w:r>
          </w:p>
        </w:tc>
        <w:tc>
          <w:tcPr>
            <w:tcW w:w="1559" w:type="dxa"/>
            <w:tcBorders>
              <w:top w:val="single" w:sz="6" w:space="0" w:color="auto"/>
              <w:left w:val="nil"/>
              <w:bottom w:val="single" w:sz="6" w:space="0" w:color="auto"/>
              <w:right w:val="thickThinSmallGap" w:sz="12" w:space="0" w:color="auto"/>
            </w:tcBorders>
            <w:vAlign w:val="center"/>
          </w:tcPr>
          <w:p w:rsidR="00970B76" w:rsidRDefault="00970B76">
            <w:pPr>
              <w:pStyle w:val="a9"/>
            </w:pPr>
          </w:p>
        </w:tc>
      </w:tr>
      <w:tr w:rsidR="00970B76">
        <w:trPr>
          <w:trHeight w:val="502"/>
          <w:jc w:val="center"/>
        </w:trPr>
        <w:tc>
          <w:tcPr>
            <w:tcW w:w="2235"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pStyle w:val="a9"/>
            </w:pPr>
            <w:r>
              <w:rPr>
                <w:rFonts w:hint="eastAsia"/>
              </w:rPr>
              <w:t>医疗数据分析</w:t>
            </w:r>
          </w:p>
        </w:tc>
        <w:tc>
          <w:tcPr>
            <w:tcW w:w="850"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hAnsi="宋体"/>
                <w:sz w:val="24"/>
                <w:szCs w:val="24"/>
              </w:rPr>
            </w:pPr>
            <w:r>
              <w:rPr>
                <w:rFonts w:ascii="宋体" w:hAnsi="宋体" w:hint="eastAsia"/>
                <w:sz w:val="24"/>
                <w:szCs w:val="24"/>
              </w:rPr>
              <w:t>5</w:t>
            </w:r>
          </w:p>
        </w:tc>
        <w:tc>
          <w:tcPr>
            <w:tcW w:w="1559" w:type="dxa"/>
            <w:tcBorders>
              <w:top w:val="single" w:sz="6" w:space="0" w:color="auto"/>
              <w:left w:val="nil"/>
              <w:bottom w:val="single" w:sz="6" w:space="0" w:color="auto"/>
              <w:right w:val="single" w:sz="6" w:space="0" w:color="auto"/>
            </w:tcBorders>
            <w:vAlign w:val="center"/>
          </w:tcPr>
          <w:p w:rsidR="00970B76" w:rsidRDefault="009865EA">
            <w:pPr>
              <w:pStyle w:val="a9"/>
              <w:jc w:val="center"/>
            </w:pPr>
            <w:r>
              <w:rPr>
                <w:rFonts w:hint="eastAsia"/>
              </w:rPr>
              <w:t>本硕</w:t>
            </w:r>
          </w:p>
        </w:tc>
        <w:tc>
          <w:tcPr>
            <w:tcW w:w="2268" w:type="dxa"/>
            <w:tcBorders>
              <w:top w:val="single" w:sz="6" w:space="0" w:color="auto"/>
              <w:left w:val="nil"/>
              <w:bottom w:val="single" w:sz="6" w:space="0" w:color="auto"/>
              <w:right w:val="single" w:sz="6" w:space="0" w:color="auto"/>
            </w:tcBorders>
            <w:vAlign w:val="center"/>
          </w:tcPr>
          <w:p w:rsidR="00970B76" w:rsidRDefault="009865EA">
            <w:pPr>
              <w:pStyle w:val="a9"/>
              <w:jc w:val="center"/>
            </w:pPr>
            <w:r>
              <w:rPr>
                <w:rFonts w:hint="eastAsia"/>
              </w:rPr>
              <w:t>计算机相关</w:t>
            </w:r>
          </w:p>
        </w:tc>
        <w:tc>
          <w:tcPr>
            <w:tcW w:w="1276" w:type="dxa"/>
            <w:tcBorders>
              <w:top w:val="single" w:sz="6" w:space="0" w:color="auto"/>
              <w:left w:val="nil"/>
              <w:bottom w:val="single" w:sz="6" w:space="0" w:color="auto"/>
              <w:right w:val="single" w:sz="4" w:space="0" w:color="auto"/>
            </w:tcBorders>
            <w:vAlign w:val="center"/>
          </w:tcPr>
          <w:p w:rsidR="00970B76" w:rsidRDefault="009865EA">
            <w:pPr>
              <w:pStyle w:val="a9"/>
              <w:jc w:val="center"/>
            </w:pPr>
            <w:r>
              <w:rPr>
                <w:rFonts w:hint="eastAsia"/>
              </w:rPr>
              <w:t>北京</w:t>
            </w:r>
          </w:p>
        </w:tc>
        <w:tc>
          <w:tcPr>
            <w:tcW w:w="1559" w:type="dxa"/>
            <w:tcBorders>
              <w:top w:val="single" w:sz="6" w:space="0" w:color="auto"/>
              <w:left w:val="nil"/>
              <w:bottom w:val="single" w:sz="6" w:space="0" w:color="auto"/>
              <w:right w:val="thickThinSmallGap" w:sz="12" w:space="0" w:color="auto"/>
            </w:tcBorders>
            <w:vAlign w:val="center"/>
          </w:tcPr>
          <w:p w:rsidR="00970B76" w:rsidRDefault="00970B76">
            <w:pPr>
              <w:pStyle w:val="a9"/>
            </w:pPr>
          </w:p>
        </w:tc>
      </w:tr>
    </w:tbl>
    <w:p w:rsidR="00970B76" w:rsidRDefault="009865EA">
      <w:pPr>
        <w:widowControl/>
        <w:jc w:val="left"/>
        <w:rPr>
          <w:rFonts w:ascii="等线" w:hAnsi="等线"/>
        </w:rPr>
      </w:pPr>
      <w:r>
        <w:rPr>
          <w:rFonts w:hint="eastAsia"/>
        </w:rPr>
        <w:t xml:space="preserve"> </w:t>
      </w:r>
    </w:p>
    <w:p w:rsidR="00970B76" w:rsidRDefault="009865EA">
      <w:r>
        <w:rPr>
          <w:rFonts w:hint="eastAsia"/>
        </w:rPr>
        <w:br w:type="page"/>
      </w:r>
    </w:p>
    <w:p w:rsidR="00970B76" w:rsidRDefault="009865EA">
      <w:pPr>
        <w:pStyle w:val="12"/>
      </w:pPr>
      <w:bookmarkStart w:id="127" w:name="_Toc499194190"/>
      <w:r>
        <w:rPr>
          <w:rFonts w:hint="eastAsia"/>
        </w:rPr>
        <w:lastRenderedPageBreak/>
        <w:t>77</w:t>
      </w:r>
      <w:r>
        <w:t xml:space="preserve"> </w:t>
      </w:r>
      <w:r>
        <w:rPr>
          <w:rFonts w:hint="eastAsia"/>
        </w:rPr>
        <w:t>四川苏宁云商销售有限公司</w:t>
      </w:r>
      <w:bookmarkEnd w:id="127"/>
    </w:p>
    <w:tbl>
      <w:tblPr>
        <w:tblW w:w="9747" w:type="dxa"/>
        <w:jc w:val="center"/>
        <w:tblLayout w:type="fixed"/>
        <w:tblLook w:val="04A0" w:firstRow="1" w:lastRow="0" w:firstColumn="1" w:lastColumn="0" w:noHBand="0" w:noVBand="1"/>
      </w:tblPr>
      <w:tblGrid>
        <w:gridCol w:w="2235"/>
        <w:gridCol w:w="704"/>
        <w:gridCol w:w="1705"/>
        <w:gridCol w:w="2268"/>
        <w:gridCol w:w="1276"/>
        <w:gridCol w:w="1559"/>
      </w:tblGrid>
      <w:tr w:rsidR="00970B76">
        <w:trPr>
          <w:trHeight w:val="1201"/>
          <w:jc w:val="center"/>
        </w:trPr>
        <w:tc>
          <w:tcPr>
            <w:tcW w:w="9747" w:type="dxa"/>
            <w:gridSpan w:val="6"/>
            <w:tcBorders>
              <w:top w:val="thinThickSmallGap" w:sz="12" w:space="0" w:color="auto"/>
              <w:left w:val="thinThickSmallGap" w:sz="12" w:space="0" w:color="auto"/>
              <w:bottom w:val="single" w:sz="6" w:space="0" w:color="auto"/>
              <w:right w:val="thickThinSmallGap" w:sz="12" w:space="0" w:color="auto"/>
            </w:tcBorders>
          </w:tcPr>
          <w:p w:rsidR="00970B76" w:rsidRDefault="009865EA">
            <w:pPr>
              <w:pStyle w:val="Style1"/>
              <w:ind w:firstLine="0"/>
              <w:jc w:val="left"/>
              <w:rPr>
                <w:rFonts w:eastAsia="黑体"/>
                <w:b/>
                <w:bCs/>
              </w:rPr>
            </w:pPr>
            <w:r>
              <w:rPr>
                <w:rFonts w:eastAsia="黑体" w:hint="eastAsia"/>
                <w:b/>
                <w:bCs/>
              </w:rPr>
              <w:t>公司简介</w:t>
            </w:r>
            <w:r>
              <w:rPr>
                <w:rFonts w:ascii="黑体" w:eastAsia="黑体" w:hAnsi="黑体" w:cs="Times New Roman" w:hint="eastAsia"/>
                <w:b/>
                <w:bCs/>
                <w:kern w:val="2"/>
              </w:rPr>
              <w:t>:</w:t>
            </w:r>
            <w:r>
              <w:rPr>
                <w:rStyle w:val="16"/>
                <w:rFonts w:hint="default"/>
              </w:rPr>
              <w:t>苏宁创立于</w:t>
            </w:r>
            <w:r>
              <w:rPr>
                <w:rStyle w:val="16"/>
                <w:rFonts w:hint="default"/>
              </w:rPr>
              <w:t>1990</w:t>
            </w:r>
            <w:r>
              <w:rPr>
                <w:rStyle w:val="16"/>
                <w:rFonts w:hint="default"/>
              </w:rPr>
              <w:t>年，始终致力于商业零售经营，建立了覆盖海内外</w:t>
            </w:r>
            <w:r>
              <w:rPr>
                <w:rStyle w:val="16"/>
                <w:rFonts w:hint="default"/>
              </w:rPr>
              <w:t>600</w:t>
            </w:r>
            <w:r>
              <w:rPr>
                <w:rStyle w:val="16"/>
                <w:rFonts w:hint="default"/>
              </w:rPr>
              <w:t>多个城市的实体连锁与电子商务开放平台</w:t>
            </w:r>
            <w:r>
              <w:rPr>
                <w:rStyle w:val="16"/>
                <w:rFonts w:hint="default"/>
              </w:rPr>
              <w:t xml:space="preserve">, </w:t>
            </w:r>
            <w:r>
              <w:rPr>
                <w:rStyle w:val="16"/>
                <w:rFonts w:hint="default"/>
              </w:rPr>
              <w:t>在中国和日本拥有两家上市公司。</w:t>
            </w:r>
            <w:r>
              <w:rPr>
                <w:rStyle w:val="16"/>
                <w:rFonts w:hint="default"/>
              </w:rPr>
              <w:t>2017</w:t>
            </w:r>
            <w:r>
              <w:rPr>
                <w:rStyle w:val="16"/>
                <w:rFonts w:hint="default"/>
              </w:rPr>
              <w:t>年，苏宁以</w:t>
            </w:r>
            <w:r>
              <w:rPr>
                <w:rStyle w:val="16"/>
                <w:rFonts w:hint="default"/>
              </w:rPr>
              <w:t>1932.75</w:t>
            </w:r>
            <w:r>
              <w:rPr>
                <w:rStyle w:val="16"/>
                <w:rFonts w:hint="default"/>
              </w:rPr>
              <w:t>亿元的品牌价值，位列《中国</w:t>
            </w:r>
            <w:r>
              <w:rPr>
                <w:rStyle w:val="16"/>
                <w:rFonts w:hint="default"/>
              </w:rPr>
              <w:t>500</w:t>
            </w:r>
            <w:r>
              <w:rPr>
                <w:rStyle w:val="16"/>
                <w:rFonts w:hint="default"/>
              </w:rPr>
              <w:t>最具价值品牌》排行榜第</w:t>
            </w:r>
            <w:r>
              <w:rPr>
                <w:rStyle w:val="16"/>
                <w:rFonts w:hint="default"/>
              </w:rPr>
              <w:t>13</w:t>
            </w:r>
            <w:r>
              <w:rPr>
                <w:rStyle w:val="16"/>
                <w:rFonts w:hint="default"/>
              </w:rPr>
              <w:t>位，年销售规模超过</w:t>
            </w:r>
            <w:r>
              <w:rPr>
                <w:rStyle w:val="16"/>
                <w:rFonts w:hint="default"/>
              </w:rPr>
              <w:t>8700</w:t>
            </w:r>
            <w:r>
              <w:rPr>
                <w:rStyle w:val="16"/>
                <w:rFonts w:hint="default"/>
              </w:rPr>
              <w:t>亿元人民币，拥有员工</w:t>
            </w:r>
            <w:r>
              <w:rPr>
                <w:rStyle w:val="16"/>
                <w:rFonts w:hint="default"/>
              </w:rPr>
              <w:t>18</w:t>
            </w:r>
            <w:r>
              <w:rPr>
                <w:rStyle w:val="16"/>
                <w:rFonts w:hint="default"/>
              </w:rPr>
              <w:t>万人，是中国最大的零售服务企业。</w:t>
            </w:r>
          </w:p>
        </w:tc>
      </w:tr>
      <w:tr w:rsidR="00970B76">
        <w:trPr>
          <w:trHeight w:val="443"/>
          <w:jc w:val="center"/>
        </w:trPr>
        <w:tc>
          <w:tcPr>
            <w:tcW w:w="2235"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pStyle w:val="aa"/>
            </w:pPr>
            <w:r>
              <w:rPr>
                <w:rFonts w:hint="eastAsia"/>
              </w:rPr>
              <w:t>简历接收邮箱</w:t>
            </w:r>
          </w:p>
        </w:tc>
        <w:tc>
          <w:tcPr>
            <w:tcW w:w="2409" w:type="dxa"/>
            <w:gridSpan w:val="2"/>
            <w:tcBorders>
              <w:top w:val="single" w:sz="6" w:space="0" w:color="auto"/>
              <w:left w:val="nil"/>
              <w:bottom w:val="single" w:sz="6" w:space="0" w:color="auto"/>
              <w:right w:val="single" w:sz="6" w:space="0" w:color="auto"/>
            </w:tcBorders>
            <w:vAlign w:val="center"/>
          </w:tcPr>
          <w:p w:rsidR="00970B76" w:rsidRDefault="009865EA">
            <w:pPr>
              <w:pStyle w:val="aa"/>
            </w:pPr>
            <w:r>
              <w:rPr>
                <w:rFonts w:hint="eastAsia"/>
              </w:rPr>
              <w:t xml:space="preserve">1020631192@qq.com </w:t>
            </w:r>
            <w:r>
              <w:rPr>
                <w:rFonts w:hint="eastAsia"/>
              </w:rPr>
              <w:t>学校</w:t>
            </w:r>
            <w:r>
              <w:rPr>
                <w:rFonts w:hint="eastAsia"/>
              </w:rPr>
              <w:t>+</w:t>
            </w:r>
            <w:r>
              <w:rPr>
                <w:rFonts w:hint="eastAsia"/>
              </w:rPr>
              <w:t>专业</w:t>
            </w:r>
            <w:r>
              <w:rPr>
                <w:rFonts w:hint="eastAsia"/>
              </w:rPr>
              <w:t>+</w:t>
            </w:r>
            <w:r>
              <w:rPr>
                <w:rFonts w:hint="eastAsia"/>
              </w:rPr>
              <w:t>姓名</w:t>
            </w:r>
            <w:r>
              <w:rPr>
                <w:rFonts w:hint="eastAsia"/>
              </w:rPr>
              <w:t>+</w:t>
            </w:r>
            <w:r>
              <w:rPr>
                <w:rFonts w:hint="eastAsia"/>
              </w:rPr>
              <w:t>岗位</w:t>
            </w:r>
          </w:p>
        </w:tc>
        <w:tc>
          <w:tcPr>
            <w:tcW w:w="2268" w:type="dxa"/>
            <w:tcBorders>
              <w:top w:val="single" w:sz="6" w:space="0" w:color="auto"/>
              <w:left w:val="nil"/>
              <w:bottom w:val="single" w:sz="6" w:space="0" w:color="auto"/>
              <w:right w:val="single" w:sz="6" w:space="0" w:color="auto"/>
            </w:tcBorders>
            <w:vAlign w:val="center"/>
          </w:tcPr>
          <w:p w:rsidR="00970B76" w:rsidRDefault="009865EA">
            <w:pPr>
              <w:pStyle w:val="aa"/>
            </w:pPr>
            <w:r>
              <w:rPr>
                <w:rFonts w:hint="eastAsia"/>
              </w:rPr>
              <w:t>简历接收截止时间</w:t>
            </w:r>
          </w:p>
        </w:tc>
        <w:tc>
          <w:tcPr>
            <w:tcW w:w="2835" w:type="dxa"/>
            <w:gridSpan w:val="2"/>
            <w:tcBorders>
              <w:top w:val="single" w:sz="4" w:space="0" w:color="4472C4"/>
              <w:left w:val="nil"/>
              <w:bottom w:val="single" w:sz="6" w:space="0" w:color="auto"/>
              <w:right w:val="thickThinSmallGap" w:sz="12" w:space="0" w:color="auto"/>
            </w:tcBorders>
            <w:vAlign w:val="center"/>
          </w:tcPr>
          <w:p w:rsidR="00970B76" w:rsidRDefault="009865EA">
            <w:pPr>
              <w:pStyle w:val="aa"/>
            </w:pPr>
            <w:r>
              <w:rPr>
                <w:rFonts w:hint="eastAsia"/>
              </w:rPr>
              <w:t>2017/12/31</w:t>
            </w:r>
          </w:p>
        </w:tc>
      </w:tr>
      <w:tr w:rsidR="00970B76">
        <w:trPr>
          <w:trHeight w:val="443"/>
          <w:jc w:val="center"/>
        </w:trPr>
        <w:tc>
          <w:tcPr>
            <w:tcW w:w="2235"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pStyle w:val="aa"/>
            </w:pPr>
            <w:r>
              <w:rPr>
                <w:rFonts w:hint="eastAsia"/>
              </w:rPr>
              <w:t>招聘岗位</w:t>
            </w:r>
          </w:p>
        </w:tc>
        <w:tc>
          <w:tcPr>
            <w:tcW w:w="704" w:type="dxa"/>
            <w:tcBorders>
              <w:top w:val="single" w:sz="6" w:space="0" w:color="auto"/>
              <w:left w:val="nil"/>
              <w:bottom w:val="single" w:sz="6" w:space="0" w:color="auto"/>
              <w:right w:val="single" w:sz="6" w:space="0" w:color="auto"/>
            </w:tcBorders>
            <w:vAlign w:val="center"/>
          </w:tcPr>
          <w:p w:rsidR="00970B76" w:rsidRDefault="009865EA">
            <w:pPr>
              <w:pStyle w:val="aa"/>
            </w:pPr>
            <w:r>
              <w:rPr>
                <w:rFonts w:hint="eastAsia"/>
              </w:rPr>
              <w:t>招聘人数</w:t>
            </w:r>
          </w:p>
        </w:tc>
        <w:tc>
          <w:tcPr>
            <w:tcW w:w="1705" w:type="dxa"/>
            <w:tcBorders>
              <w:top w:val="single" w:sz="6" w:space="0" w:color="auto"/>
              <w:left w:val="nil"/>
              <w:bottom w:val="single" w:sz="6" w:space="0" w:color="auto"/>
              <w:right w:val="single" w:sz="6" w:space="0" w:color="auto"/>
            </w:tcBorders>
            <w:vAlign w:val="center"/>
          </w:tcPr>
          <w:p w:rsidR="00970B76" w:rsidRDefault="009865EA">
            <w:pPr>
              <w:pStyle w:val="aa"/>
            </w:pPr>
            <w:r>
              <w:rPr>
                <w:rFonts w:hint="eastAsia"/>
              </w:rPr>
              <w:t>学历要求</w:t>
            </w:r>
          </w:p>
        </w:tc>
        <w:tc>
          <w:tcPr>
            <w:tcW w:w="2268" w:type="dxa"/>
            <w:tcBorders>
              <w:top w:val="single" w:sz="6" w:space="0" w:color="auto"/>
              <w:left w:val="nil"/>
              <w:bottom w:val="single" w:sz="6" w:space="0" w:color="auto"/>
              <w:right w:val="single" w:sz="4" w:space="0" w:color="auto"/>
            </w:tcBorders>
            <w:vAlign w:val="center"/>
          </w:tcPr>
          <w:p w:rsidR="00970B76" w:rsidRDefault="009865EA">
            <w:pPr>
              <w:pStyle w:val="aa"/>
            </w:pPr>
            <w:r>
              <w:rPr>
                <w:rFonts w:hint="eastAsia"/>
              </w:rPr>
              <w:t>招聘专业</w:t>
            </w:r>
          </w:p>
        </w:tc>
        <w:tc>
          <w:tcPr>
            <w:tcW w:w="1276" w:type="dxa"/>
            <w:tcBorders>
              <w:top w:val="single" w:sz="4" w:space="0" w:color="auto"/>
              <w:left w:val="nil"/>
              <w:bottom w:val="single" w:sz="4" w:space="0" w:color="auto"/>
              <w:right w:val="single" w:sz="4" w:space="0" w:color="auto"/>
            </w:tcBorders>
            <w:vAlign w:val="center"/>
          </w:tcPr>
          <w:p w:rsidR="00970B76" w:rsidRDefault="009865EA">
            <w:pPr>
              <w:pStyle w:val="aa"/>
            </w:pPr>
            <w:r>
              <w:rPr>
                <w:rFonts w:hint="eastAsia"/>
              </w:rPr>
              <w:t>工作地点</w:t>
            </w:r>
          </w:p>
        </w:tc>
        <w:tc>
          <w:tcPr>
            <w:tcW w:w="1559" w:type="dxa"/>
            <w:tcBorders>
              <w:top w:val="single" w:sz="6" w:space="0" w:color="auto"/>
              <w:left w:val="nil"/>
              <w:bottom w:val="single" w:sz="6" w:space="0" w:color="auto"/>
              <w:right w:val="thickThinSmallGap" w:sz="12" w:space="0" w:color="auto"/>
            </w:tcBorders>
            <w:vAlign w:val="center"/>
          </w:tcPr>
          <w:p w:rsidR="00970B76" w:rsidRDefault="009865EA">
            <w:pPr>
              <w:pStyle w:val="aa"/>
            </w:pPr>
            <w:r>
              <w:rPr>
                <w:rFonts w:hint="eastAsia"/>
              </w:rPr>
              <w:t>其他要求</w:t>
            </w:r>
          </w:p>
        </w:tc>
      </w:tr>
      <w:tr w:rsidR="00970B76">
        <w:trPr>
          <w:trHeight w:val="443"/>
          <w:jc w:val="center"/>
        </w:trPr>
        <w:tc>
          <w:tcPr>
            <w:tcW w:w="2235"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pStyle w:val="a9"/>
            </w:pPr>
            <w:r>
              <w:rPr>
                <w:rFonts w:hint="eastAsia"/>
              </w:rPr>
              <w:t>营销管培生</w:t>
            </w:r>
          </w:p>
        </w:tc>
        <w:tc>
          <w:tcPr>
            <w:tcW w:w="704"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hAnsi="宋体"/>
                <w:bCs/>
                <w:kern w:val="0"/>
                <w:sz w:val="24"/>
                <w:szCs w:val="24"/>
              </w:rPr>
            </w:pPr>
            <w:r>
              <w:rPr>
                <w:rFonts w:ascii="宋体" w:hAnsi="宋体" w:hint="eastAsia"/>
                <w:bCs/>
                <w:kern w:val="0"/>
                <w:sz w:val="24"/>
                <w:szCs w:val="24"/>
              </w:rPr>
              <w:t>10</w:t>
            </w:r>
          </w:p>
        </w:tc>
        <w:tc>
          <w:tcPr>
            <w:tcW w:w="1705" w:type="dxa"/>
            <w:tcBorders>
              <w:top w:val="single" w:sz="6" w:space="0" w:color="auto"/>
              <w:left w:val="nil"/>
              <w:bottom w:val="single" w:sz="6" w:space="0" w:color="auto"/>
              <w:right w:val="single" w:sz="6" w:space="0" w:color="auto"/>
            </w:tcBorders>
            <w:vAlign w:val="center"/>
          </w:tcPr>
          <w:p w:rsidR="00970B76" w:rsidRDefault="009865EA">
            <w:pPr>
              <w:pStyle w:val="a9"/>
            </w:pPr>
            <w:r>
              <w:rPr>
                <w:rFonts w:hint="eastAsia"/>
              </w:rPr>
              <w:t>本科学历及以上</w:t>
            </w:r>
          </w:p>
        </w:tc>
        <w:tc>
          <w:tcPr>
            <w:tcW w:w="2268" w:type="dxa"/>
            <w:tcBorders>
              <w:top w:val="single" w:sz="4" w:space="0" w:color="auto"/>
              <w:left w:val="nil"/>
              <w:bottom w:val="single" w:sz="6" w:space="0" w:color="auto"/>
              <w:right w:val="single" w:sz="4" w:space="0" w:color="auto"/>
            </w:tcBorders>
            <w:vAlign w:val="center"/>
          </w:tcPr>
          <w:p w:rsidR="00970B76" w:rsidRDefault="009865EA">
            <w:pPr>
              <w:pStyle w:val="a9"/>
            </w:pPr>
            <w:r>
              <w:rPr>
                <w:rFonts w:hint="eastAsia"/>
              </w:rPr>
              <w:t>专业不限</w:t>
            </w:r>
          </w:p>
        </w:tc>
        <w:tc>
          <w:tcPr>
            <w:tcW w:w="1276" w:type="dxa"/>
            <w:tcBorders>
              <w:top w:val="single" w:sz="4" w:space="0" w:color="auto"/>
              <w:left w:val="nil"/>
              <w:bottom w:val="single" w:sz="4" w:space="0" w:color="auto"/>
              <w:right w:val="single" w:sz="4" w:space="0" w:color="auto"/>
            </w:tcBorders>
            <w:vAlign w:val="center"/>
          </w:tcPr>
          <w:p w:rsidR="00970B76" w:rsidRDefault="009865EA">
            <w:pPr>
              <w:pStyle w:val="a9"/>
            </w:pPr>
            <w:r>
              <w:rPr>
                <w:rFonts w:hint="eastAsia"/>
              </w:rPr>
              <w:t>成都地区</w:t>
            </w:r>
          </w:p>
        </w:tc>
        <w:tc>
          <w:tcPr>
            <w:tcW w:w="1559" w:type="dxa"/>
            <w:tcBorders>
              <w:top w:val="single" w:sz="6" w:space="0" w:color="auto"/>
              <w:left w:val="nil"/>
              <w:bottom w:val="single" w:sz="6" w:space="0" w:color="auto"/>
              <w:right w:val="thickThinSmallGap" w:sz="12" w:space="0" w:color="auto"/>
            </w:tcBorders>
            <w:vAlign w:val="center"/>
          </w:tcPr>
          <w:p w:rsidR="00970B76" w:rsidRDefault="00970B76">
            <w:pPr>
              <w:pStyle w:val="a9"/>
            </w:pPr>
          </w:p>
        </w:tc>
      </w:tr>
      <w:tr w:rsidR="00970B76">
        <w:trPr>
          <w:trHeight w:val="443"/>
          <w:jc w:val="center"/>
        </w:trPr>
        <w:tc>
          <w:tcPr>
            <w:tcW w:w="2235"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pStyle w:val="a9"/>
            </w:pPr>
            <w:r>
              <w:rPr>
                <w:rFonts w:hint="eastAsia"/>
              </w:rPr>
              <w:t>云店储备经理</w:t>
            </w:r>
          </w:p>
        </w:tc>
        <w:tc>
          <w:tcPr>
            <w:tcW w:w="704"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hAnsi="宋体"/>
                <w:bCs/>
                <w:kern w:val="0"/>
                <w:sz w:val="24"/>
                <w:szCs w:val="24"/>
              </w:rPr>
            </w:pPr>
            <w:r>
              <w:rPr>
                <w:rFonts w:ascii="宋体" w:hAnsi="宋体" w:hint="eastAsia"/>
                <w:bCs/>
                <w:kern w:val="0"/>
                <w:sz w:val="24"/>
                <w:szCs w:val="24"/>
              </w:rPr>
              <w:t>10</w:t>
            </w:r>
          </w:p>
        </w:tc>
        <w:tc>
          <w:tcPr>
            <w:tcW w:w="1705" w:type="dxa"/>
            <w:tcBorders>
              <w:top w:val="single" w:sz="6" w:space="0" w:color="auto"/>
              <w:left w:val="nil"/>
              <w:bottom w:val="single" w:sz="6" w:space="0" w:color="auto"/>
              <w:right w:val="single" w:sz="6" w:space="0" w:color="auto"/>
            </w:tcBorders>
            <w:vAlign w:val="center"/>
          </w:tcPr>
          <w:p w:rsidR="00970B76" w:rsidRDefault="009865EA">
            <w:pPr>
              <w:pStyle w:val="a9"/>
            </w:pPr>
            <w:r>
              <w:rPr>
                <w:rFonts w:hint="eastAsia"/>
              </w:rPr>
              <w:t>本科学历及以上</w:t>
            </w:r>
          </w:p>
        </w:tc>
        <w:tc>
          <w:tcPr>
            <w:tcW w:w="2268" w:type="dxa"/>
            <w:tcBorders>
              <w:top w:val="single" w:sz="6" w:space="0" w:color="auto"/>
              <w:left w:val="nil"/>
              <w:bottom w:val="single" w:sz="6" w:space="0" w:color="auto"/>
              <w:right w:val="single" w:sz="4" w:space="0" w:color="auto"/>
            </w:tcBorders>
            <w:vAlign w:val="center"/>
          </w:tcPr>
          <w:p w:rsidR="00970B76" w:rsidRDefault="009865EA">
            <w:pPr>
              <w:pStyle w:val="a9"/>
            </w:pPr>
            <w:r>
              <w:rPr>
                <w:rFonts w:hint="eastAsia"/>
              </w:rPr>
              <w:t>专业不限</w:t>
            </w:r>
          </w:p>
        </w:tc>
        <w:tc>
          <w:tcPr>
            <w:tcW w:w="1276" w:type="dxa"/>
            <w:tcBorders>
              <w:top w:val="single" w:sz="4" w:space="0" w:color="auto"/>
              <w:left w:val="nil"/>
              <w:bottom w:val="single" w:sz="4" w:space="0" w:color="auto"/>
              <w:right w:val="single" w:sz="4" w:space="0" w:color="auto"/>
            </w:tcBorders>
            <w:vAlign w:val="center"/>
          </w:tcPr>
          <w:p w:rsidR="00970B76" w:rsidRDefault="009865EA">
            <w:pPr>
              <w:pStyle w:val="a9"/>
            </w:pPr>
            <w:r>
              <w:rPr>
                <w:rFonts w:hint="eastAsia"/>
              </w:rPr>
              <w:t>成都地区</w:t>
            </w:r>
          </w:p>
        </w:tc>
        <w:tc>
          <w:tcPr>
            <w:tcW w:w="1559" w:type="dxa"/>
            <w:tcBorders>
              <w:top w:val="single" w:sz="6" w:space="0" w:color="auto"/>
              <w:left w:val="nil"/>
              <w:bottom w:val="single" w:sz="6" w:space="0" w:color="auto"/>
              <w:right w:val="thickThinSmallGap" w:sz="12" w:space="0" w:color="auto"/>
            </w:tcBorders>
            <w:vAlign w:val="center"/>
          </w:tcPr>
          <w:p w:rsidR="00970B76" w:rsidRDefault="00970B76">
            <w:pPr>
              <w:pStyle w:val="a9"/>
            </w:pPr>
          </w:p>
        </w:tc>
      </w:tr>
      <w:tr w:rsidR="00970B76">
        <w:trPr>
          <w:trHeight w:val="443"/>
          <w:jc w:val="center"/>
        </w:trPr>
        <w:tc>
          <w:tcPr>
            <w:tcW w:w="2235"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pStyle w:val="a9"/>
            </w:pPr>
            <w:r>
              <w:rPr>
                <w:rFonts w:hint="eastAsia"/>
              </w:rPr>
              <w:t>物流储备经理</w:t>
            </w:r>
          </w:p>
        </w:tc>
        <w:tc>
          <w:tcPr>
            <w:tcW w:w="704"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hAnsi="宋体"/>
                <w:bCs/>
                <w:kern w:val="0"/>
                <w:sz w:val="24"/>
                <w:szCs w:val="24"/>
              </w:rPr>
            </w:pPr>
            <w:r>
              <w:rPr>
                <w:rFonts w:ascii="宋体" w:hAnsi="宋体" w:hint="eastAsia"/>
                <w:bCs/>
                <w:kern w:val="0"/>
                <w:sz w:val="24"/>
                <w:szCs w:val="24"/>
              </w:rPr>
              <w:t>10</w:t>
            </w:r>
          </w:p>
        </w:tc>
        <w:tc>
          <w:tcPr>
            <w:tcW w:w="1705" w:type="dxa"/>
            <w:tcBorders>
              <w:top w:val="single" w:sz="6" w:space="0" w:color="auto"/>
              <w:left w:val="nil"/>
              <w:bottom w:val="single" w:sz="6" w:space="0" w:color="auto"/>
              <w:right w:val="single" w:sz="6" w:space="0" w:color="auto"/>
            </w:tcBorders>
            <w:vAlign w:val="center"/>
          </w:tcPr>
          <w:p w:rsidR="00970B76" w:rsidRDefault="009865EA">
            <w:pPr>
              <w:pStyle w:val="a9"/>
            </w:pPr>
            <w:r>
              <w:rPr>
                <w:rFonts w:hint="eastAsia"/>
              </w:rPr>
              <w:t>本科学历及以上</w:t>
            </w:r>
          </w:p>
        </w:tc>
        <w:tc>
          <w:tcPr>
            <w:tcW w:w="2268" w:type="dxa"/>
            <w:tcBorders>
              <w:top w:val="single" w:sz="6" w:space="0" w:color="auto"/>
              <w:left w:val="nil"/>
              <w:bottom w:val="single" w:sz="6" w:space="0" w:color="auto"/>
              <w:right w:val="single" w:sz="4" w:space="0" w:color="auto"/>
            </w:tcBorders>
            <w:vAlign w:val="center"/>
          </w:tcPr>
          <w:p w:rsidR="00970B76" w:rsidRDefault="009865EA">
            <w:pPr>
              <w:pStyle w:val="a9"/>
            </w:pPr>
            <w:r>
              <w:rPr>
                <w:rFonts w:hint="eastAsia"/>
              </w:rPr>
              <w:t>专业不限</w:t>
            </w:r>
          </w:p>
        </w:tc>
        <w:tc>
          <w:tcPr>
            <w:tcW w:w="1276" w:type="dxa"/>
            <w:tcBorders>
              <w:top w:val="single" w:sz="4" w:space="0" w:color="auto"/>
              <w:left w:val="nil"/>
              <w:bottom w:val="single" w:sz="4" w:space="0" w:color="auto"/>
              <w:right w:val="single" w:sz="4" w:space="0" w:color="auto"/>
            </w:tcBorders>
            <w:vAlign w:val="center"/>
          </w:tcPr>
          <w:p w:rsidR="00970B76" w:rsidRDefault="009865EA">
            <w:pPr>
              <w:pStyle w:val="a9"/>
            </w:pPr>
            <w:r>
              <w:rPr>
                <w:rFonts w:hint="eastAsia"/>
              </w:rPr>
              <w:t>成都地区</w:t>
            </w:r>
          </w:p>
        </w:tc>
        <w:tc>
          <w:tcPr>
            <w:tcW w:w="1559" w:type="dxa"/>
            <w:tcBorders>
              <w:top w:val="single" w:sz="6" w:space="0" w:color="auto"/>
              <w:left w:val="nil"/>
              <w:bottom w:val="single" w:sz="6" w:space="0" w:color="auto"/>
              <w:right w:val="thickThinSmallGap" w:sz="12" w:space="0" w:color="auto"/>
            </w:tcBorders>
            <w:vAlign w:val="center"/>
          </w:tcPr>
          <w:p w:rsidR="00970B76" w:rsidRDefault="00970B76">
            <w:pPr>
              <w:pStyle w:val="a9"/>
            </w:pPr>
          </w:p>
        </w:tc>
      </w:tr>
      <w:tr w:rsidR="00970B76">
        <w:trPr>
          <w:trHeight w:val="443"/>
          <w:jc w:val="center"/>
        </w:trPr>
        <w:tc>
          <w:tcPr>
            <w:tcW w:w="2235"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pStyle w:val="a9"/>
            </w:pPr>
            <w:r>
              <w:rPr>
                <w:rFonts w:hint="eastAsia"/>
              </w:rPr>
              <w:t>售后服务经理</w:t>
            </w:r>
          </w:p>
        </w:tc>
        <w:tc>
          <w:tcPr>
            <w:tcW w:w="704"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hAnsi="宋体"/>
                <w:bCs/>
                <w:kern w:val="0"/>
                <w:sz w:val="24"/>
                <w:szCs w:val="24"/>
              </w:rPr>
            </w:pPr>
            <w:r>
              <w:rPr>
                <w:rFonts w:ascii="宋体" w:hAnsi="宋体" w:hint="eastAsia"/>
                <w:bCs/>
                <w:kern w:val="0"/>
                <w:sz w:val="24"/>
                <w:szCs w:val="24"/>
              </w:rPr>
              <w:t>10</w:t>
            </w:r>
          </w:p>
        </w:tc>
        <w:tc>
          <w:tcPr>
            <w:tcW w:w="1705" w:type="dxa"/>
            <w:tcBorders>
              <w:top w:val="single" w:sz="6" w:space="0" w:color="auto"/>
              <w:left w:val="nil"/>
              <w:bottom w:val="single" w:sz="6" w:space="0" w:color="auto"/>
              <w:right w:val="single" w:sz="6" w:space="0" w:color="auto"/>
            </w:tcBorders>
            <w:vAlign w:val="center"/>
          </w:tcPr>
          <w:p w:rsidR="00970B76" w:rsidRDefault="009865EA">
            <w:pPr>
              <w:pStyle w:val="a9"/>
            </w:pPr>
            <w:r>
              <w:rPr>
                <w:rFonts w:hint="eastAsia"/>
              </w:rPr>
              <w:t>本科学历及以上</w:t>
            </w:r>
          </w:p>
        </w:tc>
        <w:tc>
          <w:tcPr>
            <w:tcW w:w="2268" w:type="dxa"/>
            <w:tcBorders>
              <w:top w:val="single" w:sz="6" w:space="0" w:color="auto"/>
              <w:left w:val="nil"/>
              <w:bottom w:val="single" w:sz="6" w:space="0" w:color="auto"/>
              <w:right w:val="single" w:sz="4" w:space="0" w:color="auto"/>
            </w:tcBorders>
            <w:vAlign w:val="center"/>
          </w:tcPr>
          <w:p w:rsidR="00970B76" w:rsidRDefault="009865EA">
            <w:pPr>
              <w:pStyle w:val="a9"/>
            </w:pPr>
            <w:r>
              <w:rPr>
                <w:rFonts w:hint="eastAsia"/>
              </w:rPr>
              <w:t>专业不限</w:t>
            </w:r>
          </w:p>
        </w:tc>
        <w:tc>
          <w:tcPr>
            <w:tcW w:w="1276" w:type="dxa"/>
            <w:tcBorders>
              <w:top w:val="single" w:sz="4" w:space="0" w:color="auto"/>
              <w:left w:val="nil"/>
              <w:bottom w:val="single" w:sz="4" w:space="0" w:color="auto"/>
              <w:right w:val="single" w:sz="4" w:space="0" w:color="auto"/>
            </w:tcBorders>
            <w:vAlign w:val="center"/>
          </w:tcPr>
          <w:p w:rsidR="00970B76" w:rsidRDefault="009865EA">
            <w:pPr>
              <w:pStyle w:val="a9"/>
            </w:pPr>
            <w:r>
              <w:rPr>
                <w:rFonts w:hint="eastAsia"/>
              </w:rPr>
              <w:t>成都地区</w:t>
            </w:r>
          </w:p>
        </w:tc>
        <w:tc>
          <w:tcPr>
            <w:tcW w:w="1559" w:type="dxa"/>
            <w:tcBorders>
              <w:top w:val="single" w:sz="6" w:space="0" w:color="auto"/>
              <w:left w:val="nil"/>
              <w:bottom w:val="single" w:sz="6" w:space="0" w:color="auto"/>
              <w:right w:val="thickThinSmallGap" w:sz="12" w:space="0" w:color="auto"/>
            </w:tcBorders>
            <w:vAlign w:val="center"/>
          </w:tcPr>
          <w:p w:rsidR="00970B76" w:rsidRDefault="00970B76">
            <w:pPr>
              <w:pStyle w:val="a9"/>
            </w:pPr>
          </w:p>
        </w:tc>
      </w:tr>
    </w:tbl>
    <w:p w:rsidR="00970B76" w:rsidRDefault="009865EA">
      <w:pPr>
        <w:widowControl/>
        <w:jc w:val="left"/>
        <w:rPr>
          <w:rFonts w:ascii="等线" w:hAnsi="等线"/>
        </w:rPr>
      </w:pPr>
      <w:r>
        <w:rPr>
          <w:rFonts w:hint="eastAsia"/>
        </w:rPr>
        <w:t xml:space="preserve"> </w:t>
      </w:r>
    </w:p>
    <w:p w:rsidR="00970B76" w:rsidRDefault="009865EA">
      <w:pPr>
        <w:widowControl/>
        <w:jc w:val="left"/>
      </w:pPr>
      <w:r>
        <w:rPr>
          <w:rFonts w:hint="eastAsia"/>
        </w:rPr>
        <w:br w:type="page"/>
      </w:r>
    </w:p>
    <w:p w:rsidR="00970B76" w:rsidRDefault="009865EA">
      <w:pPr>
        <w:pStyle w:val="12"/>
      </w:pPr>
      <w:bookmarkStart w:id="128" w:name="_Toc499194191"/>
      <w:r>
        <w:rPr>
          <w:rStyle w:val="15"/>
          <w:rFonts w:hint="default"/>
          <w:b/>
          <w:bCs/>
        </w:rPr>
        <w:lastRenderedPageBreak/>
        <w:t xml:space="preserve">78 </w:t>
      </w:r>
      <w:r>
        <w:rPr>
          <w:rFonts w:hint="eastAsia"/>
        </w:rPr>
        <w:t>四川大能科技有限公司</w:t>
      </w:r>
      <w:bookmarkEnd w:id="128"/>
    </w:p>
    <w:tbl>
      <w:tblPr>
        <w:tblW w:w="9747" w:type="dxa"/>
        <w:jc w:val="center"/>
        <w:tblLayout w:type="fixed"/>
        <w:tblLook w:val="04A0" w:firstRow="1" w:lastRow="0" w:firstColumn="1" w:lastColumn="0" w:noHBand="0" w:noVBand="1"/>
      </w:tblPr>
      <w:tblGrid>
        <w:gridCol w:w="2235"/>
        <w:gridCol w:w="850"/>
        <w:gridCol w:w="1559"/>
        <w:gridCol w:w="2268"/>
        <w:gridCol w:w="1276"/>
        <w:gridCol w:w="1559"/>
      </w:tblGrid>
      <w:tr w:rsidR="00970B76">
        <w:trPr>
          <w:trHeight w:val="2334"/>
          <w:jc w:val="center"/>
        </w:trPr>
        <w:tc>
          <w:tcPr>
            <w:tcW w:w="9747" w:type="dxa"/>
            <w:gridSpan w:val="6"/>
            <w:tcBorders>
              <w:top w:val="thinThickSmallGap" w:sz="12" w:space="0" w:color="auto"/>
              <w:left w:val="thinThickSmallGap" w:sz="12" w:space="0" w:color="auto"/>
              <w:bottom w:val="single" w:sz="6" w:space="0" w:color="auto"/>
              <w:right w:val="thickThinSmallGap" w:sz="12" w:space="0" w:color="auto"/>
            </w:tcBorders>
          </w:tcPr>
          <w:p w:rsidR="00970B76" w:rsidRDefault="009865EA">
            <w:pPr>
              <w:rPr>
                <w:rFonts w:ascii="宋体" w:hAnsi="宋体"/>
              </w:rPr>
            </w:pPr>
            <w:r>
              <w:rPr>
                <w:rStyle w:val="17"/>
                <w:rFonts w:hint="default"/>
              </w:rPr>
              <w:t>公司简介</w:t>
            </w:r>
            <w:r>
              <w:t>:</w:t>
            </w:r>
            <w:r>
              <w:rPr>
                <w:rFonts w:ascii="宋体" w:hAnsi="宋体" w:hint="eastAsia"/>
                <w:sz w:val="24"/>
                <w:szCs w:val="24"/>
              </w:rPr>
              <w:t>四川大能科技有限公司与成都曙创科技有限公司的前身是</w:t>
            </w:r>
            <w:r>
              <w:rPr>
                <w:rFonts w:ascii="宋体" w:hAnsi="宋体" w:hint="eastAsia"/>
                <w:sz w:val="24"/>
                <w:szCs w:val="24"/>
              </w:rPr>
              <w:t>2011</w:t>
            </w:r>
            <w:r>
              <w:rPr>
                <w:rFonts w:ascii="宋体" w:hAnsi="宋体" w:hint="eastAsia"/>
                <w:sz w:val="24"/>
                <w:szCs w:val="24"/>
              </w:rPr>
              <w:t>年电子科技大学的创业团队，公司地址分别位于成都市双流区和成都市高新区。我们在</w:t>
            </w:r>
            <w:r>
              <w:rPr>
                <w:rFonts w:ascii="宋体" w:hAnsi="宋体" w:hint="eastAsia"/>
                <w:sz w:val="24"/>
                <w:szCs w:val="24"/>
              </w:rPr>
              <w:t>2012</w:t>
            </w:r>
            <w:r>
              <w:rPr>
                <w:rFonts w:ascii="宋体" w:hAnsi="宋体" w:hint="eastAsia"/>
                <w:sz w:val="24"/>
                <w:szCs w:val="24"/>
              </w:rPr>
              <w:t>年成立成都曙创科技有限公司，从事线缆行业测量设备的研发制造，是细分市场的领导者。</w:t>
            </w:r>
            <w:r>
              <w:rPr>
                <w:rFonts w:ascii="宋体" w:hAnsi="宋体" w:hint="eastAsia"/>
                <w:sz w:val="24"/>
                <w:szCs w:val="24"/>
              </w:rPr>
              <w:t>2015</w:t>
            </w:r>
            <w:r>
              <w:rPr>
                <w:rFonts w:ascii="宋体" w:hAnsi="宋体" w:hint="eastAsia"/>
                <w:sz w:val="24"/>
                <w:szCs w:val="24"/>
              </w:rPr>
              <w:t>年，成功推出我国首创的</w:t>
            </w:r>
            <w:r>
              <w:rPr>
                <w:rFonts w:ascii="宋体" w:hAnsi="宋体" w:hint="eastAsia"/>
                <w:sz w:val="24"/>
                <w:szCs w:val="24"/>
              </w:rPr>
              <w:t>3D</w:t>
            </w:r>
            <w:r>
              <w:rPr>
                <w:rFonts w:ascii="宋体" w:hAnsi="宋体" w:hint="eastAsia"/>
                <w:sz w:val="24"/>
                <w:szCs w:val="24"/>
              </w:rPr>
              <w:t>内孔测量设备，打破国外长达</w:t>
            </w:r>
            <w:r>
              <w:rPr>
                <w:rFonts w:ascii="宋体" w:hAnsi="宋体" w:hint="eastAsia"/>
                <w:sz w:val="24"/>
                <w:szCs w:val="24"/>
              </w:rPr>
              <w:t>20</w:t>
            </w:r>
            <w:r>
              <w:rPr>
                <w:rFonts w:ascii="宋体" w:hAnsi="宋体" w:hint="eastAsia"/>
                <w:sz w:val="24"/>
                <w:szCs w:val="24"/>
              </w:rPr>
              <w:t>年的技术垄断，技术达到国际先进行列，现中国市场占有率第一。曙创科技也是国家高新技术企业，国家双软认证企业，国家科技创新基金获得单位。时至今日，曙创持续攀登，仍旧保持迅猛的发展势头。另外，经过多年的技术研发投入，在</w:t>
            </w:r>
            <w:r>
              <w:rPr>
                <w:rFonts w:ascii="宋体" w:hAnsi="宋体" w:hint="eastAsia"/>
                <w:sz w:val="24"/>
                <w:szCs w:val="24"/>
              </w:rPr>
              <w:t>2017</w:t>
            </w:r>
            <w:r>
              <w:rPr>
                <w:rFonts w:ascii="宋体" w:hAnsi="宋体" w:hint="eastAsia"/>
                <w:sz w:val="24"/>
                <w:szCs w:val="24"/>
              </w:rPr>
              <w:t>年，我</w:t>
            </w:r>
            <w:r>
              <w:rPr>
                <w:rFonts w:ascii="宋体" w:hAnsi="宋体" w:hint="eastAsia"/>
                <w:sz w:val="24"/>
                <w:szCs w:val="24"/>
              </w:rPr>
              <w:t>们又成立了四川大能科技有限公司，以全新的姿态进军新能源电动汽车领域。新公司主要从事电动汽车核心零部件“电机控制器”的研发、制造与销售，旨在为大能的客户提供卓越的电控系统，帮助客户提升产品竞争力，促进人类绿色出行的持续发展。</w:t>
            </w:r>
          </w:p>
        </w:tc>
      </w:tr>
      <w:tr w:rsidR="00970B76">
        <w:trPr>
          <w:trHeight w:val="443"/>
          <w:jc w:val="center"/>
        </w:trPr>
        <w:tc>
          <w:tcPr>
            <w:tcW w:w="2235"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pStyle w:val="aa"/>
            </w:pPr>
            <w:r>
              <w:rPr>
                <w:rFonts w:hint="eastAsia"/>
              </w:rPr>
              <w:t>简历接收邮箱</w:t>
            </w:r>
          </w:p>
        </w:tc>
        <w:tc>
          <w:tcPr>
            <w:tcW w:w="2409" w:type="dxa"/>
            <w:gridSpan w:val="2"/>
            <w:tcBorders>
              <w:top w:val="single" w:sz="6" w:space="0" w:color="auto"/>
              <w:left w:val="nil"/>
              <w:bottom w:val="single" w:sz="6" w:space="0" w:color="auto"/>
              <w:right w:val="single" w:sz="6" w:space="0" w:color="auto"/>
            </w:tcBorders>
            <w:vAlign w:val="center"/>
          </w:tcPr>
          <w:p w:rsidR="00970B76" w:rsidRDefault="009865EA">
            <w:pPr>
              <w:pStyle w:val="aa"/>
            </w:pPr>
            <w:r>
              <w:rPr>
                <w:rFonts w:hint="eastAsia"/>
              </w:rPr>
              <w:t>hr@dalacontroller.com</w:t>
            </w:r>
          </w:p>
        </w:tc>
        <w:tc>
          <w:tcPr>
            <w:tcW w:w="2268" w:type="dxa"/>
            <w:tcBorders>
              <w:top w:val="single" w:sz="6" w:space="0" w:color="auto"/>
              <w:left w:val="nil"/>
              <w:bottom w:val="single" w:sz="6" w:space="0" w:color="auto"/>
              <w:right w:val="single" w:sz="6" w:space="0" w:color="auto"/>
            </w:tcBorders>
            <w:vAlign w:val="center"/>
          </w:tcPr>
          <w:p w:rsidR="00970B76" w:rsidRDefault="009865EA">
            <w:pPr>
              <w:pStyle w:val="aa"/>
            </w:pPr>
            <w:r>
              <w:rPr>
                <w:rFonts w:hint="eastAsia"/>
              </w:rPr>
              <w:t>简历接收截止时间</w:t>
            </w:r>
          </w:p>
        </w:tc>
        <w:tc>
          <w:tcPr>
            <w:tcW w:w="2835" w:type="dxa"/>
            <w:gridSpan w:val="2"/>
            <w:tcBorders>
              <w:top w:val="single" w:sz="4" w:space="0" w:color="4472C4"/>
              <w:left w:val="nil"/>
              <w:bottom w:val="single" w:sz="6" w:space="0" w:color="auto"/>
              <w:right w:val="thickThinSmallGap" w:sz="12" w:space="0" w:color="auto"/>
            </w:tcBorders>
            <w:vAlign w:val="center"/>
          </w:tcPr>
          <w:p w:rsidR="00970B76" w:rsidRDefault="009865EA">
            <w:pPr>
              <w:pStyle w:val="aa"/>
            </w:pPr>
            <w:r>
              <w:rPr>
                <w:rFonts w:hint="eastAsia"/>
              </w:rPr>
              <w:t>2018</w:t>
            </w:r>
            <w:r>
              <w:rPr>
                <w:rFonts w:hint="eastAsia"/>
              </w:rPr>
              <w:t>年</w:t>
            </w:r>
            <w:r>
              <w:rPr>
                <w:rFonts w:hint="eastAsia"/>
              </w:rPr>
              <w:t>6</w:t>
            </w:r>
            <w:r>
              <w:rPr>
                <w:rFonts w:hint="eastAsia"/>
              </w:rPr>
              <w:t>月</w:t>
            </w:r>
            <w:r>
              <w:rPr>
                <w:rFonts w:hint="eastAsia"/>
              </w:rPr>
              <w:t>30</w:t>
            </w:r>
            <w:r>
              <w:rPr>
                <w:rFonts w:hint="eastAsia"/>
              </w:rPr>
              <w:t>日</w:t>
            </w:r>
          </w:p>
        </w:tc>
      </w:tr>
      <w:tr w:rsidR="00970B76">
        <w:trPr>
          <w:trHeight w:val="443"/>
          <w:jc w:val="center"/>
        </w:trPr>
        <w:tc>
          <w:tcPr>
            <w:tcW w:w="2235"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pStyle w:val="aa"/>
            </w:pPr>
            <w:r>
              <w:rPr>
                <w:rFonts w:hint="eastAsia"/>
              </w:rPr>
              <w:t>招聘岗位</w:t>
            </w:r>
          </w:p>
        </w:tc>
        <w:tc>
          <w:tcPr>
            <w:tcW w:w="850" w:type="dxa"/>
            <w:tcBorders>
              <w:top w:val="single" w:sz="6" w:space="0" w:color="auto"/>
              <w:left w:val="nil"/>
              <w:bottom w:val="single" w:sz="6" w:space="0" w:color="auto"/>
              <w:right w:val="single" w:sz="6" w:space="0" w:color="auto"/>
            </w:tcBorders>
            <w:vAlign w:val="center"/>
          </w:tcPr>
          <w:p w:rsidR="00970B76" w:rsidRDefault="009865EA">
            <w:pPr>
              <w:pStyle w:val="aa"/>
            </w:pPr>
            <w:r>
              <w:rPr>
                <w:rFonts w:hint="eastAsia"/>
              </w:rPr>
              <w:t>招聘人数</w:t>
            </w:r>
          </w:p>
        </w:tc>
        <w:tc>
          <w:tcPr>
            <w:tcW w:w="1559" w:type="dxa"/>
            <w:tcBorders>
              <w:top w:val="single" w:sz="6" w:space="0" w:color="auto"/>
              <w:left w:val="nil"/>
              <w:bottom w:val="single" w:sz="6" w:space="0" w:color="auto"/>
              <w:right w:val="single" w:sz="6" w:space="0" w:color="auto"/>
            </w:tcBorders>
            <w:vAlign w:val="center"/>
          </w:tcPr>
          <w:p w:rsidR="00970B76" w:rsidRDefault="009865EA">
            <w:pPr>
              <w:pStyle w:val="aa"/>
            </w:pPr>
            <w:r>
              <w:rPr>
                <w:rFonts w:hint="eastAsia"/>
              </w:rPr>
              <w:t>学历要求</w:t>
            </w:r>
          </w:p>
        </w:tc>
        <w:tc>
          <w:tcPr>
            <w:tcW w:w="2268" w:type="dxa"/>
            <w:tcBorders>
              <w:top w:val="single" w:sz="6" w:space="0" w:color="auto"/>
              <w:left w:val="nil"/>
              <w:bottom w:val="single" w:sz="6" w:space="0" w:color="auto"/>
              <w:right w:val="single" w:sz="6" w:space="0" w:color="auto"/>
            </w:tcBorders>
            <w:vAlign w:val="center"/>
          </w:tcPr>
          <w:p w:rsidR="00970B76" w:rsidRDefault="009865EA">
            <w:pPr>
              <w:pStyle w:val="aa"/>
            </w:pPr>
            <w:r>
              <w:rPr>
                <w:rFonts w:hint="eastAsia"/>
              </w:rPr>
              <w:t>招聘专业</w:t>
            </w:r>
          </w:p>
        </w:tc>
        <w:tc>
          <w:tcPr>
            <w:tcW w:w="1276" w:type="dxa"/>
            <w:tcBorders>
              <w:top w:val="single" w:sz="4" w:space="0" w:color="4472C4"/>
              <w:left w:val="nil"/>
              <w:bottom w:val="single" w:sz="6" w:space="0" w:color="auto"/>
              <w:right w:val="single" w:sz="4" w:space="0" w:color="auto"/>
            </w:tcBorders>
            <w:vAlign w:val="center"/>
          </w:tcPr>
          <w:p w:rsidR="00970B76" w:rsidRDefault="009865EA">
            <w:pPr>
              <w:pStyle w:val="aa"/>
            </w:pPr>
            <w:r>
              <w:rPr>
                <w:rFonts w:hint="eastAsia"/>
              </w:rPr>
              <w:t>工作地点</w:t>
            </w:r>
          </w:p>
        </w:tc>
        <w:tc>
          <w:tcPr>
            <w:tcW w:w="1559" w:type="dxa"/>
            <w:tcBorders>
              <w:top w:val="single" w:sz="6" w:space="0" w:color="auto"/>
              <w:left w:val="nil"/>
              <w:bottom w:val="single" w:sz="6" w:space="0" w:color="auto"/>
              <w:right w:val="thickThinSmallGap" w:sz="12" w:space="0" w:color="auto"/>
            </w:tcBorders>
            <w:vAlign w:val="center"/>
          </w:tcPr>
          <w:p w:rsidR="00970B76" w:rsidRDefault="009865EA">
            <w:pPr>
              <w:pStyle w:val="aa"/>
            </w:pPr>
            <w:r>
              <w:rPr>
                <w:rFonts w:hint="eastAsia"/>
              </w:rPr>
              <w:t>其他要求</w:t>
            </w:r>
          </w:p>
        </w:tc>
      </w:tr>
      <w:tr w:rsidR="00970B76">
        <w:trPr>
          <w:trHeight w:val="502"/>
          <w:jc w:val="center"/>
        </w:trPr>
        <w:tc>
          <w:tcPr>
            <w:tcW w:w="2235"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pStyle w:val="a9"/>
              <w:rPr>
                <w:b/>
                <w:bCs/>
                <w:kern w:val="0"/>
              </w:rPr>
            </w:pPr>
            <w:r>
              <w:rPr>
                <w:rFonts w:hint="eastAsia"/>
              </w:rPr>
              <w:t>嵌入式系统工程师</w:t>
            </w:r>
          </w:p>
        </w:tc>
        <w:tc>
          <w:tcPr>
            <w:tcW w:w="850"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hAnsi="宋体"/>
                <w:bCs/>
                <w:kern w:val="0"/>
                <w:sz w:val="24"/>
                <w:szCs w:val="24"/>
              </w:rPr>
            </w:pPr>
            <w:r>
              <w:rPr>
                <w:rFonts w:ascii="宋体" w:hAnsi="宋体" w:hint="eastAsia"/>
                <w:bCs/>
                <w:kern w:val="0"/>
                <w:sz w:val="24"/>
                <w:szCs w:val="24"/>
              </w:rPr>
              <w:t>2</w:t>
            </w:r>
          </w:p>
        </w:tc>
        <w:tc>
          <w:tcPr>
            <w:tcW w:w="1559" w:type="dxa"/>
            <w:tcBorders>
              <w:top w:val="single" w:sz="6" w:space="0" w:color="auto"/>
              <w:left w:val="nil"/>
              <w:bottom w:val="single" w:sz="6" w:space="0" w:color="auto"/>
              <w:right w:val="single" w:sz="6" w:space="0" w:color="auto"/>
            </w:tcBorders>
            <w:vAlign w:val="center"/>
          </w:tcPr>
          <w:p w:rsidR="00970B76" w:rsidRDefault="009865EA">
            <w:pPr>
              <w:pStyle w:val="a9"/>
              <w:rPr>
                <w:b/>
                <w:bCs/>
                <w:kern w:val="0"/>
              </w:rPr>
            </w:pPr>
            <w:r>
              <w:rPr>
                <w:rFonts w:hint="eastAsia"/>
              </w:rPr>
              <w:t>硕士</w:t>
            </w:r>
            <w:r>
              <w:rPr>
                <w:rFonts w:hint="eastAsia"/>
              </w:rPr>
              <w:t>/</w:t>
            </w:r>
            <w:r>
              <w:rPr>
                <w:rFonts w:hint="eastAsia"/>
              </w:rPr>
              <w:t>本科</w:t>
            </w:r>
          </w:p>
        </w:tc>
        <w:tc>
          <w:tcPr>
            <w:tcW w:w="2268" w:type="dxa"/>
            <w:tcBorders>
              <w:top w:val="single" w:sz="6" w:space="0" w:color="auto"/>
              <w:left w:val="nil"/>
              <w:bottom w:val="single" w:sz="6" w:space="0" w:color="auto"/>
              <w:right w:val="single" w:sz="6" w:space="0" w:color="auto"/>
            </w:tcBorders>
            <w:vAlign w:val="center"/>
          </w:tcPr>
          <w:p w:rsidR="00970B76" w:rsidRDefault="009865EA">
            <w:pPr>
              <w:pStyle w:val="a9"/>
              <w:rPr>
                <w:kern w:val="0"/>
              </w:rPr>
            </w:pPr>
            <w:r>
              <w:rPr>
                <w:rFonts w:hint="eastAsia"/>
                <w:kern w:val="0"/>
              </w:rPr>
              <w:t>电子工程系、集成电路与系统系、自动化</w:t>
            </w:r>
          </w:p>
        </w:tc>
        <w:tc>
          <w:tcPr>
            <w:tcW w:w="1276" w:type="dxa"/>
            <w:tcBorders>
              <w:top w:val="single" w:sz="6" w:space="0" w:color="auto"/>
              <w:left w:val="nil"/>
              <w:bottom w:val="single" w:sz="6" w:space="0" w:color="auto"/>
              <w:right w:val="single" w:sz="4" w:space="0" w:color="auto"/>
            </w:tcBorders>
            <w:vAlign w:val="center"/>
          </w:tcPr>
          <w:p w:rsidR="00970B76" w:rsidRDefault="009865EA">
            <w:pPr>
              <w:pStyle w:val="a9"/>
              <w:jc w:val="center"/>
              <w:rPr>
                <w:kern w:val="0"/>
              </w:rPr>
            </w:pPr>
            <w:r>
              <w:rPr>
                <w:rFonts w:hint="eastAsia"/>
                <w:kern w:val="0"/>
              </w:rPr>
              <w:t>成都</w:t>
            </w:r>
          </w:p>
        </w:tc>
        <w:tc>
          <w:tcPr>
            <w:tcW w:w="1559" w:type="dxa"/>
            <w:tcBorders>
              <w:top w:val="single" w:sz="6" w:space="0" w:color="auto"/>
              <w:left w:val="nil"/>
              <w:bottom w:val="single" w:sz="6" w:space="0" w:color="auto"/>
              <w:right w:val="thickThinSmallGap" w:sz="12" w:space="0" w:color="auto"/>
            </w:tcBorders>
            <w:vAlign w:val="center"/>
          </w:tcPr>
          <w:p w:rsidR="00970B76" w:rsidRDefault="009865EA">
            <w:pPr>
              <w:pStyle w:val="a9"/>
              <w:rPr>
                <w:kern w:val="0"/>
              </w:rPr>
            </w:pPr>
            <w:r>
              <w:rPr>
                <w:rFonts w:hint="eastAsia"/>
                <w:kern w:val="0"/>
              </w:rPr>
              <w:t>无</w:t>
            </w:r>
          </w:p>
        </w:tc>
      </w:tr>
      <w:tr w:rsidR="00970B76">
        <w:trPr>
          <w:trHeight w:val="502"/>
          <w:jc w:val="center"/>
        </w:trPr>
        <w:tc>
          <w:tcPr>
            <w:tcW w:w="2235"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pStyle w:val="a9"/>
              <w:rPr>
                <w:kern w:val="0"/>
              </w:rPr>
            </w:pPr>
            <w:r>
              <w:rPr>
                <w:rFonts w:hint="eastAsia"/>
                <w:kern w:val="0"/>
              </w:rPr>
              <w:t>嵌入式软件工程师</w:t>
            </w:r>
          </w:p>
        </w:tc>
        <w:tc>
          <w:tcPr>
            <w:tcW w:w="850"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hAnsi="宋体"/>
                <w:bCs/>
                <w:kern w:val="0"/>
                <w:sz w:val="24"/>
                <w:szCs w:val="24"/>
              </w:rPr>
            </w:pPr>
            <w:r>
              <w:rPr>
                <w:rFonts w:ascii="宋体" w:hAnsi="宋体" w:hint="eastAsia"/>
                <w:bCs/>
                <w:kern w:val="0"/>
                <w:sz w:val="24"/>
                <w:szCs w:val="24"/>
              </w:rPr>
              <w:t>2</w:t>
            </w:r>
          </w:p>
        </w:tc>
        <w:tc>
          <w:tcPr>
            <w:tcW w:w="1559" w:type="dxa"/>
            <w:tcBorders>
              <w:top w:val="single" w:sz="6" w:space="0" w:color="auto"/>
              <w:left w:val="nil"/>
              <w:bottom w:val="single" w:sz="6" w:space="0" w:color="auto"/>
              <w:right w:val="single" w:sz="6" w:space="0" w:color="auto"/>
            </w:tcBorders>
            <w:vAlign w:val="center"/>
          </w:tcPr>
          <w:p w:rsidR="00970B76" w:rsidRDefault="009865EA">
            <w:pPr>
              <w:pStyle w:val="a9"/>
              <w:rPr>
                <w:kern w:val="0"/>
              </w:rPr>
            </w:pPr>
            <w:r>
              <w:rPr>
                <w:rFonts w:hint="eastAsia"/>
                <w:kern w:val="0"/>
              </w:rPr>
              <w:t>硕士</w:t>
            </w:r>
            <w:r>
              <w:rPr>
                <w:rFonts w:hint="eastAsia"/>
                <w:kern w:val="0"/>
              </w:rPr>
              <w:t>/</w:t>
            </w:r>
            <w:r>
              <w:rPr>
                <w:rFonts w:hint="eastAsia"/>
                <w:kern w:val="0"/>
              </w:rPr>
              <w:t>本科</w:t>
            </w:r>
          </w:p>
        </w:tc>
        <w:tc>
          <w:tcPr>
            <w:tcW w:w="2268" w:type="dxa"/>
            <w:tcBorders>
              <w:top w:val="single" w:sz="6" w:space="0" w:color="auto"/>
              <w:left w:val="nil"/>
              <w:bottom w:val="single" w:sz="6" w:space="0" w:color="auto"/>
              <w:right w:val="single" w:sz="6" w:space="0" w:color="auto"/>
            </w:tcBorders>
            <w:vAlign w:val="center"/>
          </w:tcPr>
          <w:p w:rsidR="00970B76" w:rsidRDefault="009865EA">
            <w:pPr>
              <w:pStyle w:val="a9"/>
              <w:rPr>
                <w:kern w:val="0"/>
              </w:rPr>
            </w:pPr>
            <w:r>
              <w:rPr>
                <w:rFonts w:hint="eastAsia"/>
                <w:kern w:val="0"/>
              </w:rPr>
              <w:t>电子工程系、集成电路与系统系、自动化</w:t>
            </w:r>
          </w:p>
        </w:tc>
        <w:tc>
          <w:tcPr>
            <w:tcW w:w="1276" w:type="dxa"/>
            <w:tcBorders>
              <w:top w:val="single" w:sz="6" w:space="0" w:color="auto"/>
              <w:left w:val="nil"/>
              <w:bottom w:val="single" w:sz="6" w:space="0" w:color="auto"/>
              <w:right w:val="single" w:sz="4" w:space="0" w:color="auto"/>
            </w:tcBorders>
            <w:vAlign w:val="center"/>
          </w:tcPr>
          <w:p w:rsidR="00970B76" w:rsidRDefault="009865EA">
            <w:pPr>
              <w:pStyle w:val="a9"/>
              <w:jc w:val="center"/>
              <w:rPr>
                <w:kern w:val="0"/>
              </w:rPr>
            </w:pPr>
            <w:r>
              <w:rPr>
                <w:rFonts w:hint="eastAsia"/>
                <w:kern w:val="0"/>
              </w:rPr>
              <w:t>成都</w:t>
            </w:r>
          </w:p>
        </w:tc>
        <w:tc>
          <w:tcPr>
            <w:tcW w:w="1559" w:type="dxa"/>
            <w:tcBorders>
              <w:top w:val="single" w:sz="6" w:space="0" w:color="auto"/>
              <w:left w:val="nil"/>
              <w:bottom w:val="single" w:sz="6" w:space="0" w:color="auto"/>
              <w:right w:val="thickThinSmallGap" w:sz="12" w:space="0" w:color="auto"/>
            </w:tcBorders>
            <w:vAlign w:val="center"/>
          </w:tcPr>
          <w:p w:rsidR="00970B76" w:rsidRDefault="009865EA">
            <w:pPr>
              <w:pStyle w:val="a9"/>
              <w:rPr>
                <w:b/>
                <w:bCs/>
                <w:kern w:val="0"/>
              </w:rPr>
            </w:pPr>
            <w:r>
              <w:rPr>
                <w:rFonts w:hint="eastAsia"/>
                <w:kern w:val="0"/>
              </w:rPr>
              <w:t>无</w:t>
            </w:r>
          </w:p>
        </w:tc>
      </w:tr>
      <w:tr w:rsidR="00970B76">
        <w:trPr>
          <w:trHeight w:val="502"/>
          <w:jc w:val="center"/>
        </w:trPr>
        <w:tc>
          <w:tcPr>
            <w:tcW w:w="2235"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pStyle w:val="a9"/>
              <w:rPr>
                <w:kern w:val="0"/>
              </w:rPr>
            </w:pPr>
            <w:r>
              <w:rPr>
                <w:rFonts w:hint="eastAsia"/>
                <w:kern w:val="0"/>
              </w:rPr>
              <w:t>算法（视觉）工程师</w:t>
            </w:r>
          </w:p>
        </w:tc>
        <w:tc>
          <w:tcPr>
            <w:tcW w:w="850"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hAnsi="宋体"/>
                <w:bCs/>
                <w:kern w:val="0"/>
                <w:sz w:val="24"/>
                <w:szCs w:val="24"/>
              </w:rPr>
            </w:pPr>
            <w:r>
              <w:rPr>
                <w:rFonts w:ascii="宋体" w:hAnsi="宋体" w:hint="eastAsia"/>
                <w:bCs/>
                <w:kern w:val="0"/>
                <w:sz w:val="24"/>
                <w:szCs w:val="24"/>
              </w:rPr>
              <w:t>1</w:t>
            </w:r>
          </w:p>
        </w:tc>
        <w:tc>
          <w:tcPr>
            <w:tcW w:w="1559" w:type="dxa"/>
            <w:tcBorders>
              <w:top w:val="single" w:sz="6" w:space="0" w:color="auto"/>
              <w:left w:val="nil"/>
              <w:bottom w:val="single" w:sz="6" w:space="0" w:color="auto"/>
              <w:right w:val="single" w:sz="6" w:space="0" w:color="auto"/>
            </w:tcBorders>
            <w:vAlign w:val="center"/>
          </w:tcPr>
          <w:p w:rsidR="00970B76" w:rsidRDefault="009865EA">
            <w:pPr>
              <w:pStyle w:val="a9"/>
              <w:rPr>
                <w:kern w:val="0"/>
              </w:rPr>
            </w:pPr>
            <w:r>
              <w:rPr>
                <w:rFonts w:hint="eastAsia"/>
                <w:kern w:val="0"/>
              </w:rPr>
              <w:t>硕士</w:t>
            </w:r>
            <w:r>
              <w:rPr>
                <w:rFonts w:hint="eastAsia"/>
                <w:kern w:val="0"/>
              </w:rPr>
              <w:t>/</w:t>
            </w:r>
            <w:r>
              <w:rPr>
                <w:rFonts w:hint="eastAsia"/>
                <w:kern w:val="0"/>
              </w:rPr>
              <w:t>本科</w:t>
            </w:r>
          </w:p>
        </w:tc>
        <w:tc>
          <w:tcPr>
            <w:tcW w:w="2268" w:type="dxa"/>
            <w:tcBorders>
              <w:top w:val="single" w:sz="6" w:space="0" w:color="auto"/>
              <w:left w:val="nil"/>
              <w:bottom w:val="single" w:sz="6" w:space="0" w:color="auto"/>
              <w:right w:val="single" w:sz="6" w:space="0" w:color="auto"/>
            </w:tcBorders>
            <w:vAlign w:val="center"/>
          </w:tcPr>
          <w:p w:rsidR="00970B76" w:rsidRDefault="009865EA">
            <w:pPr>
              <w:pStyle w:val="a9"/>
              <w:rPr>
                <w:b/>
                <w:bCs/>
                <w:kern w:val="0"/>
              </w:rPr>
            </w:pPr>
            <w:r>
              <w:rPr>
                <w:rFonts w:hint="eastAsia"/>
                <w:kern w:val="0"/>
              </w:rPr>
              <w:t>电子工程系、集成电路与系统系、自动化</w:t>
            </w:r>
          </w:p>
        </w:tc>
        <w:tc>
          <w:tcPr>
            <w:tcW w:w="1276" w:type="dxa"/>
            <w:tcBorders>
              <w:top w:val="single" w:sz="6" w:space="0" w:color="auto"/>
              <w:left w:val="nil"/>
              <w:bottom w:val="single" w:sz="6" w:space="0" w:color="auto"/>
              <w:right w:val="single" w:sz="4" w:space="0" w:color="auto"/>
            </w:tcBorders>
            <w:vAlign w:val="center"/>
          </w:tcPr>
          <w:p w:rsidR="00970B76" w:rsidRDefault="009865EA">
            <w:pPr>
              <w:pStyle w:val="a9"/>
              <w:jc w:val="center"/>
              <w:rPr>
                <w:b/>
                <w:bCs/>
                <w:kern w:val="0"/>
              </w:rPr>
            </w:pPr>
            <w:r>
              <w:rPr>
                <w:rFonts w:hint="eastAsia"/>
                <w:kern w:val="0"/>
              </w:rPr>
              <w:t>成都</w:t>
            </w:r>
          </w:p>
        </w:tc>
        <w:tc>
          <w:tcPr>
            <w:tcW w:w="1559" w:type="dxa"/>
            <w:tcBorders>
              <w:top w:val="single" w:sz="6" w:space="0" w:color="auto"/>
              <w:left w:val="nil"/>
              <w:bottom w:val="single" w:sz="6" w:space="0" w:color="auto"/>
              <w:right w:val="thickThinSmallGap" w:sz="12" w:space="0" w:color="auto"/>
            </w:tcBorders>
            <w:vAlign w:val="center"/>
          </w:tcPr>
          <w:p w:rsidR="00970B76" w:rsidRDefault="009865EA">
            <w:pPr>
              <w:pStyle w:val="a9"/>
              <w:rPr>
                <w:b/>
                <w:bCs/>
                <w:kern w:val="0"/>
              </w:rPr>
            </w:pPr>
            <w:r>
              <w:rPr>
                <w:rFonts w:hint="eastAsia"/>
                <w:kern w:val="0"/>
              </w:rPr>
              <w:t>无</w:t>
            </w:r>
          </w:p>
        </w:tc>
      </w:tr>
      <w:tr w:rsidR="00970B76">
        <w:trPr>
          <w:trHeight w:val="502"/>
          <w:jc w:val="center"/>
        </w:trPr>
        <w:tc>
          <w:tcPr>
            <w:tcW w:w="2235"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pStyle w:val="a9"/>
              <w:rPr>
                <w:kern w:val="0"/>
              </w:rPr>
            </w:pPr>
            <w:r>
              <w:rPr>
                <w:rFonts w:hint="eastAsia"/>
                <w:kern w:val="0"/>
              </w:rPr>
              <w:t>算法（控制）工程师</w:t>
            </w:r>
          </w:p>
        </w:tc>
        <w:tc>
          <w:tcPr>
            <w:tcW w:w="850"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hAnsi="宋体"/>
                <w:bCs/>
                <w:kern w:val="0"/>
                <w:sz w:val="24"/>
                <w:szCs w:val="24"/>
              </w:rPr>
            </w:pPr>
            <w:r>
              <w:rPr>
                <w:rFonts w:ascii="宋体" w:hAnsi="宋体" w:hint="eastAsia"/>
                <w:bCs/>
                <w:kern w:val="0"/>
                <w:sz w:val="24"/>
                <w:szCs w:val="24"/>
              </w:rPr>
              <w:t>2</w:t>
            </w:r>
          </w:p>
        </w:tc>
        <w:tc>
          <w:tcPr>
            <w:tcW w:w="1559" w:type="dxa"/>
            <w:tcBorders>
              <w:top w:val="single" w:sz="6" w:space="0" w:color="auto"/>
              <w:left w:val="nil"/>
              <w:bottom w:val="single" w:sz="6" w:space="0" w:color="auto"/>
              <w:right w:val="single" w:sz="6" w:space="0" w:color="auto"/>
            </w:tcBorders>
            <w:vAlign w:val="center"/>
          </w:tcPr>
          <w:p w:rsidR="00970B76" w:rsidRDefault="009865EA">
            <w:pPr>
              <w:pStyle w:val="a9"/>
              <w:rPr>
                <w:kern w:val="0"/>
              </w:rPr>
            </w:pPr>
            <w:r>
              <w:rPr>
                <w:rFonts w:hint="eastAsia"/>
                <w:kern w:val="0"/>
              </w:rPr>
              <w:t>硕士</w:t>
            </w:r>
            <w:r>
              <w:rPr>
                <w:rFonts w:hint="eastAsia"/>
                <w:kern w:val="0"/>
              </w:rPr>
              <w:t>/</w:t>
            </w:r>
            <w:r>
              <w:rPr>
                <w:rFonts w:hint="eastAsia"/>
                <w:kern w:val="0"/>
              </w:rPr>
              <w:t>本科</w:t>
            </w:r>
          </w:p>
        </w:tc>
        <w:tc>
          <w:tcPr>
            <w:tcW w:w="2268" w:type="dxa"/>
            <w:tcBorders>
              <w:top w:val="single" w:sz="6" w:space="0" w:color="auto"/>
              <w:left w:val="nil"/>
              <w:bottom w:val="single" w:sz="6" w:space="0" w:color="auto"/>
              <w:right w:val="single" w:sz="6" w:space="0" w:color="auto"/>
            </w:tcBorders>
            <w:vAlign w:val="center"/>
          </w:tcPr>
          <w:p w:rsidR="00970B76" w:rsidRDefault="009865EA">
            <w:pPr>
              <w:pStyle w:val="a9"/>
              <w:rPr>
                <w:b/>
                <w:bCs/>
                <w:kern w:val="0"/>
              </w:rPr>
            </w:pPr>
            <w:r>
              <w:rPr>
                <w:rFonts w:hint="eastAsia"/>
                <w:kern w:val="0"/>
              </w:rPr>
              <w:t>电子工程系、集成电路与系统系、自动化</w:t>
            </w:r>
          </w:p>
        </w:tc>
        <w:tc>
          <w:tcPr>
            <w:tcW w:w="1276" w:type="dxa"/>
            <w:tcBorders>
              <w:top w:val="single" w:sz="6" w:space="0" w:color="auto"/>
              <w:left w:val="nil"/>
              <w:bottom w:val="single" w:sz="6" w:space="0" w:color="auto"/>
              <w:right w:val="single" w:sz="4" w:space="0" w:color="auto"/>
            </w:tcBorders>
            <w:vAlign w:val="center"/>
          </w:tcPr>
          <w:p w:rsidR="00970B76" w:rsidRDefault="009865EA">
            <w:pPr>
              <w:pStyle w:val="a9"/>
              <w:jc w:val="center"/>
              <w:rPr>
                <w:b/>
                <w:bCs/>
                <w:kern w:val="0"/>
              </w:rPr>
            </w:pPr>
            <w:r>
              <w:rPr>
                <w:rFonts w:hint="eastAsia"/>
                <w:kern w:val="0"/>
              </w:rPr>
              <w:t>成都</w:t>
            </w:r>
          </w:p>
        </w:tc>
        <w:tc>
          <w:tcPr>
            <w:tcW w:w="1559" w:type="dxa"/>
            <w:tcBorders>
              <w:top w:val="single" w:sz="6" w:space="0" w:color="auto"/>
              <w:left w:val="nil"/>
              <w:bottom w:val="single" w:sz="6" w:space="0" w:color="auto"/>
              <w:right w:val="thickThinSmallGap" w:sz="12" w:space="0" w:color="auto"/>
            </w:tcBorders>
            <w:vAlign w:val="center"/>
          </w:tcPr>
          <w:p w:rsidR="00970B76" w:rsidRDefault="009865EA">
            <w:pPr>
              <w:pStyle w:val="a9"/>
              <w:rPr>
                <w:b/>
                <w:bCs/>
                <w:kern w:val="0"/>
              </w:rPr>
            </w:pPr>
            <w:r>
              <w:rPr>
                <w:rFonts w:hint="eastAsia"/>
                <w:kern w:val="0"/>
              </w:rPr>
              <w:t>无</w:t>
            </w:r>
          </w:p>
        </w:tc>
      </w:tr>
      <w:tr w:rsidR="00970B76">
        <w:trPr>
          <w:trHeight w:val="502"/>
          <w:jc w:val="center"/>
        </w:trPr>
        <w:tc>
          <w:tcPr>
            <w:tcW w:w="2235"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pStyle w:val="a9"/>
              <w:rPr>
                <w:kern w:val="0"/>
              </w:rPr>
            </w:pPr>
            <w:r>
              <w:rPr>
                <w:rFonts w:hint="eastAsia"/>
                <w:kern w:val="0"/>
              </w:rPr>
              <w:t>硬件开发工程师</w:t>
            </w:r>
          </w:p>
        </w:tc>
        <w:tc>
          <w:tcPr>
            <w:tcW w:w="850"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hAnsi="宋体"/>
                <w:bCs/>
                <w:kern w:val="0"/>
                <w:sz w:val="24"/>
                <w:szCs w:val="24"/>
              </w:rPr>
            </w:pPr>
            <w:r>
              <w:rPr>
                <w:rFonts w:ascii="宋体" w:hAnsi="宋体" w:hint="eastAsia"/>
                <w:bCs/>
                <w:kern w:val="0"/>
                <w:sz w:val="24"/>
                <w:szCs w:val="24"/>
              </w:rPr>
              <w:t>2</w:t>
            </w:r>
          </w:p>
        </w:tc>
        <w:tc>
          <w:tcPr>
            <w:tcW w:w="1559" w:type="dxa"/>
            <w:tcBorders>
              <w:top w:val="single" w:sz="6" w:space="0" w:color="auto"/>
              <w:left w:val="nil"/>
              <w:bottom w:val="single" w:sz="6" w:space="0" w:color="auto"/>
              <w:right w:val="single" w:sz="6" w:space="0" w:color="auto"/>
            </w:tcBorders>
            <w:vAlign w:val="center"/>
          </w:tcPr>
          <w:p w:rsidR="00970B76" w:rsidRDefault="009865EA">
            <w:pPr>
              <w:pStyle w:val="a9"/>
              <w:rPr>
                <w:kern w:val="0"/>
              </w:rPr>
            </w:pPr>
            <w:r>
              <w:rPr>
                <w:rFonts w:hint="eastAsia"/>
                <w:kern w:val="0"/>
              </w:rPr>
              <w:t>本科</w:t>
            </w:r>
            <w:r>
              <w:rPr>
                <w:rFonts w:hint="eastAsia"/>
                <w:kern w:val="0"/>
              </w:rPr>
              <w:t>/</w:t>
            </w:r>
            <w:r>
              <w:rPr>
                <w:rFonts w:hint="eastAsia"/>
                <w:kern w:val="0"/>
              </w:rPr>
              <w:t>硕士</w:t>
            </w:r>
          </w:p>
        </w:tc>
        <w:tc>
          <w:tcPr>
            <w:tcW w:w="2268" w:type="dxa"/>
            <w:tcBorders>
              <w:top w:val="single" w:sz="6" w:space="0" w:color="auto"/>
              <w:left w:val="nil"/>
              <w:bottom w:val="single" w:sz="6" w:space="0" w:color="auto"/>
              <w:right w:val="single" w:sz="6" w:space="0" w:color="auto"/>
            </w:tcBorders>
            <w:vAlign w:val="center"/>
          </w:tcPr>
          <w:p w:rsidR="00970B76" w:rsidRDefault="009865EA">
            <w:pPr>
              <w:pStyle w:val="a9"/>
              <w:rPr>
                <w:b/>
                <w:bCs/>
                <w:kern w:val="0"/>
              </w:rPr>
            </w:pPr>
            <w:r>
              <w:rPr>
                <w:rFonts w:hint="eastAsia"/>
                <w:kern w:val="0"/>
              </w:rPr>
              <w:t>电子工程系、集成电路与系统系、自动化</w:t>
            </w:r>
          </w:p>
        </w:tc>
        <w:tc>
          <w:tcPr>
            <w:tcW w:w="1276" w:type="dxa"/>
            <w:tcBorders>
              <w:top w:val="single" w:sz="6" w:space="0" w:color="auto"/>
              <w:left w:val="nil"/>
              <w:bottom w:val="single" w:sz="6" w:space="0" w:color="auto"/>
              <w:right w:val="single" w:sz="4" w:space="0" w:color="auto"/>
            </w:tcBorders>
            <w:vAlign w:val="center"/>
          </w:tcPr>
          <w:p w:rsidR="00970B76" w:rsidRDefault="009865EA">
            <w:pPr>
              <w:pStyle w:val="a9"/>
              <w:jc w:val="center"/>
              <w:rPr>
                <w:b/>
                <w:bCs/>
                <w:kern w:val="0"/>
              </w:rPr>
            </w:pPr>
            <w:r>
              <w:rPr>
                <w:rFonts w:hint="eastAsia"/>
                <w:kern w:val="0"/>
              </w:rPr>
              <w:t>成都</w:t>
            </w:r>
          </w:p>
        </w:tc>
        <w:tc>
          <w:tcPr>
            <w:tcW w:w="1559" w:type="dxa"/>
            <w:tcBorders>
              <w:top w:val="single" w:sz="6" w:space="0" w:color="auto"/>
              <w:left w:val="nil"/>
              <w:bottom w:val="single" w:sz="6" w:space="0" w:color="auto"/>
              <w:right w:val="thickThinSmallGap" w:sz="12" w:space="0" w:color="auto"/>
            </w:tcBorders>
            <w:vAlign w:val="center"/>
          </w:tcPr>
          <w:p w:rsidR="00970B76" w:rsidRDefault="009865EA">
            <w:pPr>
              <w:pStyle w:val="a9"/>
              <w:rPr>
                <w:b/>
                <w:bCs/>
                <w:kern w:val="0"/>
              </w:rPr>
            </w:pPr>
            <w:r>
              <w:rPr>
                <w:rFonts w:hint="eastAsia"/>
                <w:kern w:val="0"/>
              </w:rPr>
              <w:t>无</w:t>
            </w:r>
          </w:p>
        </w:tc>
      </w:tr>
      <w:tr w:rsidR="00970B76">
        <w:trPr>
          <w:trHeight w:val="502"/>
          <w:jc w:val="center"/>
        </w:trPr>
        <w:tc>
          <w:tcPr>
            <w:tcW w:w="2235"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pStyle w:val="a9"/>
              <w:rPr>
                <w:kern w:val="0"/>
              </w:rPr>
            </w:pPr>
            <w:r>
              <w:rPr>
                <w:rFonts w:hint="eastAsia"/>
                <w:kern w:val="0"/>
              </w:rPr>
              <w:t>电源设计工程师</w:t>
            </w:r>
          </w:p>
        </w:tc>
        <w:tc>
          <w:tcPr>
            <w:tcW w:w="850"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hAnsi="宋体"/>
                <w:bCs/>
                <w:kern w:val="0"/>
                <w:sz w:val="24"/>
                <w:szCs w:val="24"/>
              </w:rPr>
            </w:pPr>
            <w:r>
              <w:rPr>
                <w:rFonts w:ascii="宋体" w:hAnsi="宋体" w:hint="eastAsia"/>
                <w:bCs/>
                <w:kern w:val="0"/>
                <w:sz w:val="24"/>
                <w:szCs w:val="24"/>
              </w:rPr>
              <w:t>1</w:t>
            </w:r>
          </w:p>
        </w:tc>
        <w:tc>
          <w:tcPr>
            <w:tcW w:w="1559" w:type="dxa"/>
            <w:tcBorders>
              <w:top w:val="single" w:sz="6" w:space="0" w:color="auto"/>
              <w:left w:val="nil"/>
              <w:bottom w:val="single" w:sz="6" w:space="0" w:color="auto"/>
              <w:right w:val="single" w:sz="6" w:space="0" w:color="auto"/>
            </w:tcBorders>
            <w:vAlign w:val="center"/>
          </w:tcPr>
          <w:p w:rsidR="00970B76" w:rsidRDefault="009865EA">
            <w:pPr>
              <w:pStyle w:val="a9"/>
              <w:rPr>
                <w:kern w:val="0"/>
              </w:rPr>
            </w:pPr>
            <w:r>
              <w:rPr>
                <w:rFonts w:hint="eastAsia"/>
                <w:kern w:val="0"/>
              </w:rPr>
              <w:t>本科</w:t>
            </w:r>
            <w:r>
              <w:rPr>
                <w:rFonts w:hint="eastAsia"/>
                <w:kern w:val="0"/>
              </w:rPr>
              <w:t>/</w:t>
            </w:r>
            <w:r>
              <w:rPr>
                <w:rFonts w:hint="eastAsia"/>
                <w:kern w:val="0"/>
              </w:rPr>
              <w:t>硕士</w:t>
            </w:r>
          </w:p>
        </w:tc>
        <w:tc>
          <w:tcPr>
            <w:tcW w:w="2268" w:type="dxa"/>
            <w:tcBorders>
              <w:top w:val="single" w:sz="6" w:space="0" w:color="auto"/>
              <w:left w:val="nil"/>
              <w:bottom w:val="single" w:sz="6" w:space="0" w:color="auto"/>
              <w:right w:val="single" w:sz="6" w:space="0" w:color="auto"/>
            </w:tcBorders>
            <w:vAlign w:val="center"/>
          </w:tcPr>
          <w:p w:rsidR="00970B76" w:rsidRDefault="009865EA">
            <w:pPr>
              <w:pStyle w:val="a9"/>
              <w:rPr>
                <w:b/>
                <w:bCs/>
                <w:kern w:val="0"/>
              </w:rPr>
            </w:pPr>
            <w:r>
              <w:rPr>
                <w:rFonts w:hint="eastAsia"/>
                <w:kern w:val="0"/>
              </w:rPr>
              <w:t>电子工程系、集成电路与系统系、自动化</w:t>
            </w:r>
          </w:p>
        </w:tc>
        <w:tc>
          <w:tcPr>
            <w:tcW w:w="1276" w:type="dxa"/>
            <w:tcBorders>
              <w:top w:val="single" w:sz="6" w:space="0" w:color="auto"/>
              <w:left w:val="nil"/>
              <w:bottom w:val="single" w:sz="6" w:space="0" w:color="auto"/>
              <w:right w:val="single" w:sz="4" w:space="0" w:color="auto"/>
            </w:tcBorders>
            <w:vAlign w:val="center"/>
          </w:tcPr>
          <w:p w:rsidR="00970B76" w:rsidRDefault="009865EA">
            <w:pPr>
              <w:pStyle w:val="a9"/>
              <w:jc w:val="center"/>
              <w:rPr>
                <w:b/>
                <w:bCs/>
                <w:kern w:val="0"/>
              </w:rPr>
            </w:pPr>
            <w:r>
              <w:rPr>
                <w:rFonts w:hint="eastAsia"/>
                <w:kern w:val="0"/>
              </w:rPr>
              <w:t>成都</w:t>
            </w:r>
          </w:p>
        </w:tc>
        <w:tc>
          <w:tcPr>
            <w:tcW w:w="1559" w:type="dxa"/>
            <w:tcBorders>
              <w:top w:val="single" w:sz="6" w:space="0" w:color="auto"/>
              <w:left w:val="nil"/>
              <w:bottom w:val="single" w:sz="6" w:space="0" w:color="auto"/>
              <w:right w:val="thickThinSmallGap" w:sz="12" w:space="0" w:color="auto"/>
            </w:tcBorders>
            <w:vAlign w:val="center"/>
          </w:tcPr>
          <w:p w:rsidR="00970B76" w:rsidRDefault="009865EA">
            <w:pPr>
              <w:pStyle w:val="a9"/>
              <w:rPr>
                <w:b/>
                <w:bCs/>
                <w:kern w:val="0"/>
              </w:rPr>
            </w:pPr>
            <w:r>
              <w:rPr>
                <w:rFonts w:hint="eastAsia"/>
                <w:kern w:val="0"/>
              </w:rPr>
              <w:t>无</w:t>
            </w:r>
          </w:p>
        </w:tc>
      </w:tr>
      <w:tr w:rsidR="00970B76">
        <w:trPr>
          <w:trHeight w:val="502"/>
          <w:jc w:val="center"/>
        </w:trPr>
        <w:tc>
          <w:tcPr>
            <w:tcW w:w="2235"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pStyle w:val="a9"/>
              <w:rPr>
                <w:kern w:val="0"/>
              </w:rPr>
            </w:pPr>
            <w:r>
              <w:rPr>
                <w:rFonts w:hint="eastAsia"/>
                <w:kern w:val="0"/>
              </w:rPr>
              <w:t>技术售前</w:t>
            </w:r>
            <w:r>
              <w:rPr>
                <w:rFonts w:hint="eastAsia"/>
                <w:kern w:val="0"/>
              </w:rPr>
              <w:t>/</w:t>
            </w:r>
            <w:r>
              <w:rPr>
                <w:rFonts w:hint="eastAsia"/>
                <w:kern w:val="0"/>
              </w:rPr>
              <w:t>售后工程师</w:t>
            </w:r>
          </w:p>
        </w:tc>
        <w:tc>
          <w:tcPr>
            <w:tcW w:w="850"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hAnsi="宋体"/>
                <w:bCs/>
                <w:kern w:val="0"/>
                <w:sz w:val="24"/>
                <w:szCs w:val="24"/>
              </w:rPr>
            </w:pPr>
            <w:r>
              <w:rPr>
                <w:rFonts w:ascii="宋体" w:hAnsi="宋体" w:hint="eastAsia"/>
                <w:bCs/>
                <w:kern w:val="0"/>
                <w:sz w:val="24"/>
                <w:szCs w:val="24"/>
              </w:rPr>
              <w:t>4</w:t>
            </w:r>
          </w:p>
        </w:tc>
        <w:tc>
          <w:tcPr>
            <w:tcW w:w="1559" w:type="dxa"/>
            <w:tcBorders>
              <w:top w:val="single" w:sz="6" w:space="0" w:color="auto"/>
              <w:left w:val="nil"/>
              <w:bottom w:val="single" w:sz="6" w:space="0" w:color="auto"/>
              <w:right w:val="single" w:sz="6" w:space="0" w:color="auto"/>
            </w:tcBorders>
            <w:vAlign w:val="center"/>
          </w:tcPr>
          <w:p w:rsidR="00970B76" w:rsidRDefault="009865EA">
            <w:pPr>
              <w:pStyle w:val="a9"/>
              <w:rPr>
                <w:kern w:val="0"/>
              </w:rPr>
            </w:pPr>
            <w:r>
              <w:rPr>
                <w:rFonts w:hint="eastAsia"/>
                <w:kern w:val="0"/>
              </w:rPr>
              <w:t>本科</w:t>
            </w:r>
          </w:p>
        </w:tc>
        <w:tc>
          <w:tcPr>
            <w:tcW w:w="2268" w:type="dxa"/>
            <w:tcBorders>
              <w:top w:val="single" w:sz="6" w:space="0" w:color="auto"/>
              <w:left w:val="nil"/>
              <w:bottom w:val="single" w:sz="6" w:space="0" w:color="auto"/>
              <w:right w:val="single" w:sz="6" w:space="0" w:color="auto"/>
            </w:tcBorders>
            <w:vAlign w:val="center"/>
          </w:tcPr>
          <w:p w:rsidR="00970B76" w:rsidRDefault="009865EA">
            <w:pPr>
              <w:pStyle w:val="a9"/>
              <w:rPr>
                <w:b/>
                <w:bCs/>
                <w:kern w:val="0"/>
              </w:rPr>
            </w:pPr>
            <w:r>
              <w:rPr>
                <w:rFonts w:hint="eastAsia"/>
                <w:kern w:val="0"/>
              </w:rPr>
              <w:t>电子工程系、集成电路与系统系、自动化</w:t>
            </w:r>
          </w:p>
        </w:tc>
        <w:tc>
          <w:tcPr>
            <w:tcW w:w="1276" w:type="dxa"/>
            <w:tcBorders>
              <w:top w:val="single" w:sz="6" w:space="0" w:color="auto"/>
              <w:left w:val="nil"/>
              <w:bottom w:val="single" w:sz="6" w:space="0" w:color="auto"/>
              <w:right w:val="single" w:sz="4" w:space="0" w:color="auto"/>
            </w:tcBorders>
            <w:vAlign w:val="center"/>
          </w:tcPr>
          <w:p w:rsidR="00970B76" w:rsidRDefault="009865EA">
            <w:pPr>
              <w:pStyle w:val="a9"/>
              <w:jc w:val="center"/>
              <w:rPr>
                <w:b/>
                <w:bCs/>
                <w:kern w:val="0"/>
              </w:rPr>
            </w:pPr>
            <w:r>
              <w:rPr>
                <w:rFonts w:hint="eastAsia"/>
                <w:kern w:val="0"/>
              </w:rPr>
              <w:t>成都</w:t>
            </w:r>
          </w:p>
        </w:tc>
        <w:tc>
          <w:tcPr>
            <w:tcW w:w="1559" w:type="dxa"/>
            <w:tcBorders>
              <w:top w:val="single" w:sz="6" w:space="0" w:color="auto"/>
              <w:left w:val="nil"/>
              <w:bottom w:val="single" w:sz="6" w:space="0" w:color="auto"/>
              <w:right w:val="thickThinSmallGap" w:sz="12" w:space="0" w:color="auto"/>
            </w:tcBorders>
            <w:vAlign w:val="center"/>
          </w:tcPr>
          <w:p w:rsidR="00970B76" w:rsidRDefault="009865EA">
            <w:pPr>
              <w:pStyle w:val="a9"/>
              <w:rPr>
                <w:b/>
                <w:bCs/>
                <w:kern w:val="0"/>
              </w:rPr>
            </w:pPr>
            <w:r>
              <w:rPr>
                <w:rFonts w:hint="eastAsia"/>
                <w:kern w:val="0"/>
              </w:rPr>
              <w:t>无</w:t>
            </w:r>
          </w:p>
        </w:tc>
      </w:tr>
      <w:tr w:rsidR="00970B76">
        <w:trPr>
          <w:trHeight w:val="502"/>
          <w:jc w:val="center"/>
        </w:trPr>
        <w:tc>
          <w:tcPr>
            <w:tcW w:w="2235"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pStyle w:val="a9"/>
              <w:rPr>
                <w:kern w:val="0"/>
              </w:rPr>
            </w:pPr>
            <w:r>
              <w:rPr>
                <w:rFonts w:hint="eastAsia"/>
                <w:kern w:val="0"/>
              </w:rPr>
              <w:t>软硬件测试工程师</w:t>
            </w:r>
          </w:p>
        </w:tc>
        <w:tc>
          <w:tcPr>
            <w:tcW w:w="850"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hAnsi="宋体"/>
                <w:bCs/>
                <w:kern w:val="0"/>
                <w:sz w:val="24"/>
                <w:szCs w:val="24"/>
              </w:rPr>
            </w:pPr>
            <w:r>
              <w:rPr>
                <w:rFonts w:ascii="宋体" w:hAnsi="宋体" w:hint="eastAsia"/>
                <w:bCs/>
                <w:kern w:val="0"/>
                <w:sz w:val="24"/>
                <w:szCs w:val="24"/>
              </w:rPr>
              <w:t>2</w:t>
            </w:r>
          </w:p>
        </w:tc>
        <w:tc>
          <w:tcPr>
            <w:tcW w:w="1559" w:type="dxa"/>
            <w:tcBorders>
              <w:top w:val="single" w:sz="6" w:space="0" w:color="auto"/>
              <w:left w:val="nil"/>
              <w:bottom w:val="single" w:sz="6" w:space="0" w:color="auto"/>
              <w:right w:val="single" w:sz="6" w:space="0" w:color="auto"/>
            </w:tcBorders>
            <w:vAlign w:val="center"/>
          </w:tcPr>
          <w:p w:rsidR="00970B76" w:rsidRDefault="009865EA">
            <w:pPr>
              <w:pStyle w:val="a9"/>
              <w:rPr>
                <w:kern w:val="0"/>
              </w:rPr>
            </w:pPr>
            <w:r>
              <w:rPr>
                <w:rFonts w:hint="eastAsia"/>
                <w:kern w:val="0"/>
              </w:rPr>
              <w:t>本科</w:t>
            </w:r>
          </w:p>
        </w:tc>
        <w:tc>
          <w:tcPr>
            <w:tcW w:w="2268" w:type="dxa"/>
            <w:tcBorders>
              <w:top w:val="single" w:sz="6" w:space="0" w:color="auto"/>
              <w:left w:val="nil"/>
              <w:bottom w:val="single" w:sz="6" w:space="0" w:color="auto"/>
              <w:right w:val="single" w:sz="6" w:space="0" w:color="auto"/>
            </w:tcBorders>
            <w:vAlign w:val="center"/>
          </w:tcPr>
          <w:p w:rsidR="00970B76" w:rsidRDefault="009865EA">
            <w:pPr>
              <w:pStyle w:val="a9"/>
              <w:rPr>
                <w:kern w:val="0"/>
              </w:rPr>
            </w:pPr>
            <w:r>
              <w:rPr>
                <w:rFonts w:hint="eastAsia"/>
                <w:kern w:val="0"/>
              </w:rPr>
              <w:t>电子工程系、集成电路与系统系、自动化</w:t>
            </w:r>
          </w:p>
        </w:tc>
        <w:tc>
          <w:tcPr>
            <w:tcW w:w="1276" w:type="dxa"/>
            <w:tcBorders>
              <w:top w:val="single" w:sz="6" w:space="0" w:color="auto"/>
              <w:left w:val="nil"/>
              <w:bottom w:val="single" w:sz="6" w:space="0" w:color="auto"/>
              <w:right w:val="single" w:sz="4" w:space="0" w:color="auto"/>
            </w:tcBorders>
            <w:vAlign w:val="center"/>
          </w:tcPr>
          <w:p w:rsidR="00970B76" w:rsidRDefault="009865EA">
            <w:pPr>
              <w:pStyle w:val="a9"/>
              <w:jc w:val="center"/>
              <w:rPr>
                <w:b/>
                <w:bCs/>
                <w:kern w:val="0"/>
              </w:rPr>
            </w:pPr>
            <w:r>
              <w:rPr>
                <w:rFonts w:hint="eastAsia"/>
                <w:kern w:val="0"/>
              </w:rPr>
              <w:t>成都</w:t>
            </w:r>
          </w:p>
        </w:tc>
        <w:tc>
          <w:tcPr>
            <w:tcW w:w="1559" w:type="dxa"/>
            <w:tcBorders>
              <w:top w:val="single" w:sz="6" w:space="0" w:color="auto"/>
              <w:left w:val="nil"/>
              <w:bottom w:val="single" w:sz="6" w:space="0" w:color="auto"/>
              <w:right w:val="thickThinSmallGap" w:sz="12" w:space="0" w:color="auto"/>
            </w:tcBorders>
            <w:vAlign w:val="center"/>
          </w:tcPr>
          <w:p w:rsidR="00970B76" w:rsidRDefault="009865EA">
            <w:pPr>
              <w:pStyle w:val="a9"/>
              <w:rPr>
                <w:b/>
                <w:bCs/>
                <w:kern w:val="0"/>
              </w:rPr>
            </w:pPr>
            <w:r>
              <w:rPr>
                <w:rFonts w:hint="eastAsia"/>
                <w:kern w:val="0"/>
              </w:rPr>
              <w:t>无</w:t>
            </w:r>
          </w:p>
        </w:tc>
      </w:tr>
      <w:tr w:rsidR="00970B76">
        <w:trPr>
          <w:trHeight w:val="502"/>
          <w:jc w:val="center"/>
        </w:trPr>
        <w:tc>
          <w:tcPr>
            <w:tcW w:w="2235"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pStyle w:val="a9"/>
              <w:rPr>
                <w:kern w:val="0"/>
              </w:rPr>
            </w:pPr>
            <w:r>
              <w:rPr>
                <w:rFonts w:hint="eastAsia"/>
                <w:kern w:val="0"/>
              </w:rPr>
              <w:t>光学工程师</w:t>
            </w:r>
          </w:p>
        </w:tc>
        <w:tc>
          <w:tcPr>
            <w:tcW w:w="850"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hAnsi="宋体"/>
                <w:bCs/>
                <w:kern w:val="0"/>
                <w:sz w:val="24"/>
                <w:szCs w:val="24"/>
              </w:rPr>
            </w:pPr>
            <w:r>
              <w:rPr>
                <w:rFonts w:ascii="宋体" w:hAnsi="宋体" w:hint="eastAsia"/>
                <w:bCs/>
                <w:kern w:val="0"/>
                <w:sz w:val="24"/>
                <w:szCs w:val="24"/>
              </w:rPr>
              <w:t>2</w:t>
            </w:r>
          </w:p>
        </w:tc>
        <w:tc>
          <w:tcPr>
            <w:tcW w:w="1559" w:type="dxa"/>
            <w:tcBorders>
              <w:top w:val="single" w:sz="6" w:space="0" w:color="auto"/>
              <w:left w:val="nil"/>
              <w:bottom w:val="single" w:sz="6" w:space="0" w:color="auto"/>
              <w:right w:val="single" w:sz="6" w:space="0" w:color="auto"/>
            </w:tcBorders>
            <w:vAlign w:val="center"/>
          </w:tcPr>
          <w:p w:rsidR="00970B76" w:rsidRDefault="009865EA">
            <w:pPr>
              <w:pStyle w:val="a9"/>
              <w:rPr>
                <w:kern w:val="0"/>
              </w:rPr>
            </w:pPr>
            <w:r>
              <w:rPr>
                <w:rFonts w:hint="eastAsia"/>
                <w:kern w:val="0"/>
              </w:rPr>
              <w:t>本科</w:t>
            </w:r>
            <w:r>
              <w:rPr>
                <w:rFonts w:hint="eastAsia"/>
                <w:kern w:val="0"/>
              </w:rPr>
              <w:t>/</w:t>
            </w:r>
            <w:r>
              <w:rPr>
                <w:rFonts w:hint="eastAsia"/>
                <w:kern w:val="0"/>
              </w:rPr>
              <w:t>硕士</w:t>
            </w:r>
          </w:p>
        </w:tc>
        <w:tc>
          <w:tcPr>
            <w:tcW w:w="2268" w:type="dxa"/>
            <w:tcBorders>
              <w:top w:val="single" w:sz="6" w:space="0" w:color="auto"/>
              <w:left w:val="nil"/>
              <w:bottom w:val="single" w:sz="6" w:space="0" w:color="auto"/>
              <w:right w:val="single" w:sz="6" w:space="0" w:color="auto"/>
            </w:tcBorders>
            <w:vAlign w:val="center"/>
          </w:tcPr>
          <w:p w:rsidR="00970B76" w:rsidRDefault="009865EA">
            <w:pPr>
              <w:pStyle w:val="a9"/>
              <w:rPr>
                <w:kern w:val="0"/>
              </w:rPr>
            </w:pPr>
            <w:r>
              <w:rPr>
                <w:rFonts w:hint="eastAsia"/>
                <w:kern w:val="0"/>
              </w:rPr>
              <w:t>光学工程、光电子技术系</w:t>
            </w:r>
          </w:p>
        </w:tc>
        <w:tc>
          <w:tcPr>
            <w:tcW w:w="1276" w:type="dxa"/>
            <w:tcBorders>
              <w:top w:val="single" w:sz="6" w:space="0" w:color="auto"/>
              <w:left w:val="nil"/>
              <w:bottom w:val="single" w:sz="6" w:space="0" w:color="auto"/>
              <w:right w:val="single" w:sz="4" w:space="0" w:color="auto"/>
            </w:tcBorders>
            <w:vAlign w:val="center"/>
          </w:tcPr>
          <w:p w:rsidR="00970B76" w:rsidRDefault="009865EA">
            <w:pPr>
              <w:pStyle w:val="a9"/>
              <w:jc w:val="center"/>
              <w:rPr>
                <w:b/>
                <w:bCs/>
                <w:kern w:val="0"/>
              </w:rPr>
            </w:pPr>
            <w:r>
              <w:rPr>
                <w:rFonts w:hint="eastAsia"/>
                <w:kern w:val="0"/>
              </w:rPr>
              <w:t>成都</w:t>
            </w:r>
          </w:p>
        </w:tc>
        <w:tc>
          <w:tcPr>
            <w:tcW w:w="1559" w:type="dxa"/>
            <w:tcBorders>
              <w:top w:val="single" w:sz="6" w:space="0" w:color="auto"/>
              <w:left w:val="nil"/>
              <w:bottom w:val="single" w:sz="6" w:space="0" w:color="auto"/>
              <w:right w:val="thickThinSmallGap" w:sz="12" w:space="0" w:color="auto"/>
            </w:tcBorders>
            <w:vAlign w:val="center"/>
          </w:tcPr>
          <w:p w:rsidR="00970B76" w:rsidRDefault="009865EA">
            <w:pPr>
              <w:pStyle w:val="a9"/>
              <w:rPr>
                <w:b/>
                <w:bCs/>
                <w:kern w:val="0"/>
              </w:rPr>
            </w:pPr>
            <w:r>
              <w:rPr>
                <w:rFonts w:hint="eastAsia"/>
                <w:kern w:val="0"/>
              </w:rPr>
              <w:t>无</w:t>
            </w:r>
          </w:p>
        </w:tc>
      </w:tr>
      <w:tr w:rsidR="00970B76">
        <w:trPr>
          <w:trHeight w:val="502"/>
          <w:jc w:val="center"/>
        </w:trPr>
        <w:tc>
          <w:tcPr>
            <w:tcW w:w="2235"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pStyle w:val="a9"/>
              <w:rPr>
                <w:kern w:val="0"/>
              </w:rPr>
            </w:pPr>
            <w:r>
              <w:rPr>
                <w:rFonts w:hint="eastAsia"/>
                <w:kern w:val="0"/>
              </w:rPr>
              <w:t>生产管理培训生</w:t>
            </w:r>
          </w:p>
        </w:tc>
        <w:tc>
          <w:tcPr>
            <w:tcW w:w="850"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hAnsi="宋体"/>
                <w:bCs/>
                <w:kern w:val="0"/>
                <w:sz w:val="24"/>
                <w:szCs w:val="24"/>
              </w:rPr>
            </w:pPr>
            <w:r>
              <w:rPr>
                <w:rFonts w:ascii="宋体" w:hAnsi="宋体" w:hint="eastAsia"/>
                <w:bCs/>
                <w:kern w:val="0"/>
                <w:sz w:val="24"/>
                <w:szCs w:val="24"/>
              </w:rPr>
              <w:t>1</w:t>
            </w:r>
          </w:p>
        </w:tc>
        <w:tc>
          <w:tcPr>
            <w:tcW w:w="1559" w:type="dxa"/>
            <w:tcBorders>
              <w:top w:val="single" w:sz="6" w:space="0" w:color="auto"/>
              <w:left w:val="nil"/>
              <w:bottom w:val="single" w:sz="6" w:space="0" w:color="auto"/>
              <w:right w:val="single" w:sz="6" w:space="0" w:color="auto"/>
            </w:tcBorders>
            <w:vAlign w:val="center"/>
          </w:tcPr>
          <w:p w:rsidR="00970B76" w:rsidRDefault="009865EA">
            <w:pPr>
              <w:pStyle w:val="a9"/>
              <w:rPr>
                <w:kern w:val="0"/>
              </w:rPr>
            </w:pPr>
            <w:r>
              <w:rPr>
                <w:rFonts w:hint="eastAsia"/>
                <w:kern w:val="0"/>
              </w:rPr>
              <w:t>本科</w:t>
            </w:r>
          </w:p>
        </w:tc>
        <w:tc>
          <w:tcPr>
            <w:tcW w:w="2268" w:type="dxa"/>
            <w:tcBorders>
              <w:top w:val="single" w:sz="6" w:space="0" w:color="auto"/>
              <w:left w:val="nil"/>
              <w:bottom w:val="single" w:sz="6" w:space="0" w:color="auto"/>
              <w:right w:val="single" w:sz="6" w:space="0" w:color="auto"/>
            </w:tcBorders>
            <w:vAlign w:val="center"/>
          </w:tcPr>
          <w:p w:rsidR="00970B76" w:rsidRDefault="009865EA">
            <w:pPr>
              <w:pStyle w:val="a9"/>
              <w:rPr>
                <w:kern w:val="0"/>
              </w:rPr>
            </w:pPr>
            <w:r>
              <w:rPr>
                <w:rFonts w:hint="eastAsia"/>
                <w:kern w:val="0"/>
              </w:rPr>
              <w:t>工业工程系</w:t>
            </w:r>
          </w:p>
        </w:tc>
        <w:tc>
          <w:tcPr>
            <w:tcW w:w="1276" w:type="dxa"/>
            <w:tcBorders>
              <w:top w:val="single" w:sz="6" w:space="0" w:color="auto"/>
              <w:left w:val="nil"/>
              <w:bottom w:val="single" w:sz="6" w:space="0" w:color="auto"/>
              <w:right w:val="single" w:sz="4" w:space="0" w:color="auto"/>
            </w:tcBorders>
            <w:vAlign w:val="center"/>
          </w:tcPr>
          <w:p w:rsidR="00970B76" w:rsidRDefault="009865EA">
            <w:pPr>
              <w:pStyle w:val="a9"/>
              <w:jc w:val="center"/>
              <w:rPr>
                <w:b/>
                <w:bCs/>
                <w:kern w:val="0"/>
              </w:rPr>
            </w:pPr>
            <w:r>
              <w:rPr>
                <w:rFonts w:hint="eastAsia"/>
                <w:kern w:val="0"/>
              </w:rPr>
              <w:t>成都</w:t>
            </w:r>
          </w:p>
        </w:tc>
        <w:tc>
          <w:tcPr>
            <w:tcW w:w="1559" w:type="dxa"/>
            <w:tcBorders>
              <w:top w:val="single" w:sz="6" w:space="0" w:color="auto"/>
              <w:left w:val="nil"/>
              <w:bottom w:val="single" w:sz="6" w:space="0" w:color="auto"/>
              <w:right w:val="thickThinSmallGap" w:sz="12" w:space="0" w:color="auto"/>
            </w:tcBorders>
            <w:vAlign w:val="center"/>
          </w:tcPr>
          <w:p w:rsidR="00970B76" w:rsidRDefault="009865EA">
            <w:pPr>
              <w:pStyle w:val="a9"/>
              <w:rPr>
                <w:b/>
                <w:bCs/>
                <w:kern w:val="0"/>
              </w:rPr>
            </w:pPr>
            <w:r>
              <w:rPr>
                <w:rFonts w:hint="eastAsia"/>
                <w:kern w:val="0"/>
              </w:rPr>
              <w:t>无</w:t>
            </w:r>
          </w:p>
        </w:tc>
      </w:tr>
    </w:tbl>
    <w:p w:rsidR="00970B76" w:rsidRDefault="009865EA">
      <w:pPr>
        <w:widowControl/>
        <w:jc w:val="left"/>
        <w:rPr>
          <w:rFonts w:ascii="等线" w:hAnsi="等线"/>
        </w:rPr>
      </w:pPr>
      <w:r>
        <w:rPr>
          <w:rFonts w:hint="eastAsia"/>
        </w:rPr>
        <w:t xml:space="preserve"> </w:t>
      </w:r>
    </w:p>
    <w:p w:rsidR="00970B76" w:rsidRDefault="009865EA">
      <w:r>
        <w:rPr>
          <w:rFonts w:hint="eastAsia"/>
        </w:rPr>
        <w:br w:type="page"/>
      </w:r>
    </w:p>
    <w:p w:rsidR="00970B76" w:rsidRDefault="009865EA">
      <w:pPr>
        <w:pStyle w:val="12"/>
      </w:pPr>
      <w:bookmarkStart w:id="129" w:name="_Toc499194192"/>
      <w:r>
        <w:rPr>
          <w:rFonts w:hint="eastAsia"/>
        </w:rPr>
        <w:lastRenderedPageBreak/>
        <w:t>79</w:t>
      </w:r>
      <w:r>
        <w:t xml:space="preserve"> </w:t>
      </w:r>
      <w:r>
        <w:rPr>
          <w:rFonts w:hint="eastAsia"/>
        </w:rPr>
        <w:t>重庆天箭惯性科技股份有限公司</w:t>
      </w:r>
      <w:bookmarkEnd w:id="129"/>
    </w:p>
    <w:tbl>
      <w:tblPr>
        <w:tblW w:w="9747" w:type="dxa"/>
        <w:jc w:val="center"/>
        <w:tblLayout w:type="fixed"/>
        <w:tblLook w:val="04A0" w:firstRow="1" w:lastRow="0" w:firstColumn="1" w:lastColumn="0" w:noHBand="0" w:noVBand="1"/>
      </w:tblPr>
      <w:tblGrid>
        <w:gridCol w:w="2021"/>
        <w:gridCol w:w="1064"/>
        <w:gridCol w:w="1559"/>
        <w:gridCol w:w="2268"/>
        <w:gridCol w:w="705"/>
        <w:gridCol w:w="2130"/>
      </w:tblGrid>
      <w:tr w:rsidR="00970B76">
        <w:trPr>
          <w:trHeight w:val="2334"/>
          <w:jc w:val="center"/>
        </w:trPr>
        <w:tc>
          <w:tcPr>
            <w:tcW w:w="9747" w:type="dxa"/>
            <w:gridSpan w:val="6"/>
            <w:tcBorders>
              <w:top w:val="thinThickSmallGap" w:sz="12" w:space="0" w:color="auto"/>
              <w:left w:val="thinThickSmallGap" w:sz="12" w:space="0" w:color="auto"/>
              <w:bottom w:val="single" w:sz="6" w:space="0" w:color="auto"/>
              <w:right w:val="thickThinSmallGap" w:sz="12" w:space="0" w:color="auto"/>
            </w:tcBorders>
          </w:tcPr>
          <w:p w:rsidR="00970B76" w:rsidRDefault="009865EA">
            <w:pPr>
              <w:widowControl/>
              <w:jc w:val="left"/>
              <w:rPr>
                <w:rFonts w:ascii="宋体" w:hAnsi="宋体"/>
              </w:rPr>
            </w:pPr>
            <w:r>
              <w:rPr>
                <w:rStyle w:val="17"/>
                <w:rFonts w:hint="default"/>
              </w:rPr>
              <w:t>公司简介</w:t>
            </w:r>
            <w:r>
              <w:rPr>
                <w:rFonts w:ascii="黑体" w:eastAsia="黑体" w:hAnsi="黑体"/>
                <w:b/>
                <w:bCs/>
                <w:sz w:val="24"/>
                <w:szCs w:val="24"/>
              </w:rPr>
              <w:t>:</w:t>
            </w:r>
            <w:r>
              <w:rPr>
                <w:rFonts w:ascii="宋体" w:hAnsi="宋体" w:hint="eastAsia"/>
                <w:sz w:val="24"/>
                <w:szCs w:val="24"/>
              </w:rPr>
              <w:t>重庆天箭惯性科技股份有限公司</w:t>
            </w:r>
            <w:r>
              <w:rPr>
                <w:rFonts w:hint="eastAsia"/>
                <w:sz w:val="24"/>
                <w:szCs w:val="24"/>
              </w:rPr>
              <w:t>是一家从事惯性导航、制导控制系统产品研制、生产和服务的高科技民营企业</w:t>
            </w:r>
            <w:r>
              <w:rPr>
                <w:rFonts w:ascii="宋体" w:hAnsi="宋体" w:hint="eastAsia"/>
                <w:sz w:val="24"/>
                <w:szCs w:val="24"/>
              </w:rPr>
              <w:t>，成立于</w:t>
            </w:r>
            <w:r>
              <w:rPr>
                <w:rFonts w:ascii="宋体" w:hAnsi="宋体" w:hint="eastAsia"/>
                <w:sz w:val="24"/>
                <w:szCs w:val="24"/>
              </w:rPr>
              <w:t>1997</w:t>
            </w:r>
            <w:r>
              <w:rPr>
                <w:rFonts w:ascii="宋体" w:hAnsi="宋体" w:hint="eastAsia"/>
                <w:sz w:val="24"/>
                <w:szCs w:val="24"/>
              </w:rPr>
              <w:t>年，迄今已有</w:t>
            </w:r>
            <w:r>
              <w:rPr>
                <w:rFonts w:ascii="宋体" w:hAnsi="宋体" w:hint="eastAsia"/>
                <w:sz w:val="24"/>
                <w:szCs w:val="24"/>
              </w:rPr>
              <w:t>20</w:t>
            </w:r>
            <w:r>
              <w:rPr>
                <w:rFonts w:ascii="宋体" w:hAnsi="宋体" w:hint="eastAsia"/>
                <w:sz w:val="24"/>
                <w:szCs w:val="24"/>
              </w:rPr>
              <w:t>年的发展历史。重庆天箭充分发挥技术领先和品质精良的优势，生产的加速度计、动力调谐</w:t>
            </w:r>
            <w:r>
              <w:rPr>
                <w:rFonts w:ascii="宋体" w:hAnsi="宋体" w:hint="eastAsia"/>
                <w:sz w:val="24"/>
                <w:szCs w:val="24"/>
              </w:rPr>
              <w:t>/</w:t>
            </w:r>
            <w:r>
              <w:rPr>
                <w:rFonts w:ascii="宋体" w:hAnsi="宋体" w:hint="eastAsia"/>
                <w:sz w:val="24"/>
                <w:szCs w:val="24"/>
              </w:rPr>
              <w:t>光纤</w:t>
            </w:r>
            <w:r>
              <w:rPr>
                <w:rFonts w:ascii="宋体" w:hAnsi="宋体" w:hint="eastAsia"/>
                <w:sz w:val="24"/>
                <w:szCs w:val="24"/>
              </w:rPr>
              <w:t>/MEMS</w:t>
            </w:r>
            <w:r>
              <w:rPr>
                <w:rFonts w:ascii="宋体" w:hAnsi="宋体" w:hint="eastAsia"/>
                <w:sz w:val="24"/>
                <w:szCs w:val="24"/>
              </w:rPr>
              <w:t>陀螺仪、陀螺组合体、航向姿态仪、寻北仪、水平仪</w:t>
            </w:r>
            <w:r>
              <w:rPr>
                <w:rFonts w:ascii="宋体" w:hAnsi="宋体" w:hint="eastAsia"/>
                <w:sz w:val="24"/>
                <w:szCs w:val="24"/>
              </w:rPr>
              <w:t>/</w:t>
            </w:r>
            <w:r>
              <w:rPr>
                <w:rFonts w:ascii="宋体" w:hAnsi="宋体" w:hint="eastAsia"/>
                <w:sz w:val="24"/>
                <w:szCs w:val="24"/>
              </w:rPr>
              <w:t>测斜仪、定位定向系统、组合导航系统等惯性仪器仪表产品已广泛应用于导弹制导控制、无人机飞行控制、航空炮弹的姿态控制、各种军用雷达天线、车辆舰船的稳定系统、地质勘探、石油钻探、高铁、反恐、消防等多个领域。公司拥有齐全的军工认证资质，近年来承接国家科研项目</w:t>
            </w:r>
            <w:r>
              <w:rPr>
                <w:rFonts w:ascii="宋体" w:hAnsi="宋体" w:hint="eastAsia"/>
                <w:sz w:val="24"/>
                <w:szCs w:val="24"/>
              </w:rPr>
              <w:t>2</w:t>
            </w:r>
            <w:r>
              <w:rPr>
                <w:rFonts w:ascii="宋体" w:hAnsi="宋体" w:hint="eastAsia"/>
                <w:sz w:val="24"/>
                <w:szCs w:val="24"/>
              </w:rPr>
              <w:t>项，军委“十三五”纵向项目</w:t>
            </w:r>
            <w:r>
              <w:rPr>
                <w:rFonts w:ascii="宋体" w:hAnsi="宋体" w:hint="eastAsia"/>
                <w:sz w:val="24"/>
                <w:szCs w:val="24"/>
              </w:rPr>
              <w:t>2</w:t>
            </w:r>
            <w:r>
              <w:rPr>
                <w:rFonts w:ascii="宋体" w:hAnsi="宋体" w:hint="eastAsia"/>
                <w:sz w:val="24"/>
                <w:szCs w:val="24"/>
              </w:rPr>
              <w:t>项，参与国家重点军品型号项目</w:t>
            </w:r>
            <w:r>
              <w:rPr>
                <w:rFonts w:ascii="宋体" w:hAnsi="宋体" w:hint="eastAsia"/>
                <w:sz w:val="24"/>
                <w:szCs w:val="24"/>
              </w:rPr>
              <w:t>20</w:t>
            </w:r>
            <w:r>
              <w:rPr>
                <w:rFonts w:ascii="宋体" w:hAnsi="宋体" w:hint="eastAsia"/>
                <w:sz w:val="24"/>
                <w:szCs w:val="24"/>
              </w:rPr>
              <w:t>余项。目前设有</w:t>
            </w:r>
            <w:r>
              <w:rPr>
                <w:rFonts w:ascii="宋体" w:hAnsi="宋体" w:hint="eastAsia"/>
                <w:sz w:val="24"/>
                <w:szCs w:val="24"/>
              </w:rPr>
              <w:t>5</w:t>
            </w:r>
            <w:r>
              <w:rPr>
                <w:rFonts w:ascii="宋体" w:hAnsi="宋体" w:hint="eastAsia"/>
                <w:sz w:val="24"/>
                <w:szCs w:val="24"/>
              </w:rPr>
              <w:t>个军代室</w:t>
            </w:r>
            <w:r>
              <w:rPr>
                <w:rFonts w:ascii="宋体" w:hAnsi="宋体" w:hint="eastAsia"/>
                <w:sz w:val="24"/>
                <w:szCs w:val="24"/>
              </w:rPr>
              <w:t>（陆军</w:t>
            </w:r>
            <w:r>
              <w:rPr>
                <w:rFonts w:ascii="宋体" w:hAnsi="宋体" w:hint="eastAsia"/>
                <w:sz w:val="24"/>
                <w:szCs w:val="24"/>
              </w:rPr>
              <w:t>2</w:t>
            </w:r>
            <w:r>
              <w:rPr>
                <w:rFonts w:ascii="宋体" w:hAnsi="宋体" w:hint="eastAsia"/>
                <w:sz w:val="24"/>
                <w:szCs w:val="24"/>
              </w:rPr>
              <w:t>个、装甲</w:t>
            </w:r>
            <w:r>
              <w:rPr>
                <w:rFonts w:ascii="宋体" w:hAnsi="宋体" w:hint="eastAsia"/>
                <w:sz w:val="24"/>
                <w:szCs w:val="24"/>
              </w:rPr>
              <w:t>1</w:t>
            </w:r>
            <w:r>
              <w:rPr>
                <w:rFonts w:ascii="宋体" w:hAnsi="宋体" w:hint="eastAsia"/>
                <w:sz w:val="24"/>
                <w:szCs w:val="24"/>
              </w:rPr>
              <w:t>个、空军</w:t>
            </w:r>
            <w:r>
              <w:rPr>
                <w:rFonts w:ascii="宋体" w:hAnsi="宋体" w:hint="eastAsia"/>
                <w:sz w:val="24"/>
                <w:szCs w:val="24"/>
              </w:rPr>
              <w:t>1</w:t>
            </w:r>
            <w:r>
              <w:rPr>
                <w:rFonts w:ascii="宋体" w:hAnsi="宋体" w:hint="eastAsia"/>
                <w:sz w:val="24"/>
                <w:szCs w:val="24"/>
              </w:rPr>
              <w:t>个、海军</w:t>
            </w:r>
            <w:r>
              <w:rPr>
                <w:rFonts w:ascii="宋体" w:hAnsi="宋体" w:hint="eastAsia"/>
                <w:sz w:val="24"/>
                <w:szCs w:val="24"/>
              </w:rPr>
              <w:t>1</w:t>
            </w:r>
            <w:r>
              <w:rPr>
                <w:rFonts w:ascii="宋体" w:hAnsi="宋体" w:hint="eastAsia"/>
                <w:sz w:val="24"/>
                <w:szCs w:val="24"/>
              </w:rPr>
              <w:t>个）负责公司军品检验。公司在“建国六十周年国庆首都阅兵”与“纪念中国人民抗日战争暨世界反法西斯战争胜利</w:t>
            </w:r>
            <w:r>
              <w:rPr>
                <w:rFonts w:ascii="宋体" w:hAnsi="宋体" w:hint="eastAsia"/>
                <w:sz w:val="24"/>
                <w:szCs w:val="24"/>
              </w:rPr>
              <w:t>70</w:t>
            </w:r>
            <w:r>
              <w:rPr>
                <w:rFonts w:ascii="宋体" w:hAnsi="宋体" w:hint="eastAsia"/>
                <w:sz w:val="24"/>
                <w:szCs w:val="24"/>
              </w:rPr>
              <w:t>周年阅兵”工作中成绩显著，获总装备部颁发的“突出贡献奖”。</w:t>
            </w:r>
          </w:p>
        </w:tc>
      </w:tr>
      <w:tr w:rsidR="00970B76">
        <w:trPr>
          <w:trHeight w:val="443"/>
          <w:jc w:val="center"/>
        </w:trPr>
        <w:tc>
          <w:tcPr>
            <w:tcW w:w="2021"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pStyle w:val="aa"/>
              <w:rPr>
                <w:rFonts w:ascii="宋体" w:hAnsi="宋体" w:cs="宋体"/>
                <w:kern w:val="0"/>
              </w:rPr>
            </w:pPr>
            <w:r>
              <w:rPr>
                <w:rFonts w:ascii="宋体" w:hAnsi="宋体" w:cs="宋体" w:hint="eastAsia"/>
                <w:kern w:val="0"/>
              </w:rPr>
              <w:t>简历接收邮箱</w:t>
            </w:r>
          </w:p>
        </w:tc>
        <w:tc>
          <w:tcPr>
            <w:tcW w:w="2623" w:type="dxa"/>
            <w:gridSpan w:val="2"/>
            <w:tcBorders>
              <w:top w:val="single" w:sz="6" w:space="0" w:color="auto"/>
              <w:left w:val="nil"/>
              <w:bottom w:val="single" w:sz="6" w:space="0" w:color="auto"/>
              <w:right w:val="single" w:sz="6" w:space="0" w:color="auto"/>
            </w:tcBorders>
            <w:vAlign w:val="center"/>
          </w:tcPr>
          <w:p w:rsidR="00970B76" w:rsidRDefault="009865EA">
            <w:pPr>
              <w:pStyle w:val="aa"/>
              <w:rPr>
                <w:rFonts w:ascii="宋体" w:hAnsi="宋体" w:cs="宋体"/>
                <w:kern w:val="0"/>
              </w:rPr>
            </w:pPr>
            <w:r>
              <w:rPr>
                <w:rFonts w:ascii="宋体" w:hAnsi="宋体" w:cs="宋体" w:hint="eastAsia"/>
                <w:kern w:val="0"/>
              </w:rPr>
              <w:t>18883877621@163.com</w:t>
            </w:r>
          </w:p>
        </w:tc>
        <w:tc>
          <w:tcPr>
            <w:tcW w:w="2268" w:type="dxa"/>
            <w:tcBorders>
              <w:top w:val="single" w:sz="6" w:space="0" w:color="auto"/>
              <w:left w:val="nil"/>
              <w:bottom w:val="single" w:sz="6" w:space="0" w:color="auto"/>
              <w:right w:val="single" w:sz="6" w:space="0" w:color="auto"/>
            </w:tcBorders>
            <w:vAlign w:val="center"/>
          </w:tcPr>
          <w:p w:rsidR="00970B76" w:rsidRDefault="009865EA">
            <w:pPr>
              <w:pStyle w:val="aa"/>
              <w:rPr>
                <w:rFonts w:ascii="宋体" w:hAnsi="宋体" w:cs="宋体"/>
                <w:kern w:val="0"/>
              </w:rPr>
            </w:pPr>
            <w:r>
              <w:rPr>
                <w:rFonts w:ascii="宋体" w:hAnsi="宋体" w:cs="宋体" w:hint="eastAsia"/>
                <w:kern w:val="0"/>
              </w:rPr>
              <w:t>简历接收截止时间</w:t>
            </w:r>
          </w:p>
        </w:tc>
        <w:tc>
          <w:tcPr>
            <w:tcW w:w="2835" w:type="dxa"/>
            <w:gridSpan w:val="2"/>
            <w:tcBorders>
              <w:top w:val="single" w:sz="4" w:space="0" w:color="4472C4"/>
              <w:left w:val="nil"/>
              <w:bottom w:val="single" w:sz="6" w:space="0" w:color="auto"/>
              <w:right w:val="thickThinSmallGap" w:sz="12" w:space="0" w:color="auto"/>
            </w:tcBorders>
            <w:vAlign w:val="center"/>
          </w:tcPr>
          <w:p w:rsidR="00970B76" w:rsidRDefault="009865EA">
            <w:pPr>
              <w:pStyle w:val="aa"/>
              <w:rPr>
                <w:rFonts w:ascii="宋体" w:hAnsi="宋体" w:cs="宋体"/>
                <w:kern w:val="0"/>
              </w:rPr>
            </w:pPr>
            <w:r>
              <w:rPr>
                <w:rFonts w:ascii="宋体" w:hAnsi="宋体" w:cs="宋体" w:hint="eastAsia"/>
                <w:kern w:val="0"/>
              </w:rPr>
              <w:t>2017</w:t>
            </w:r>
            <w:r>
              <w:rPr>
                <w:rFonts w:ascii="宋体" w:hAnsi="宋体" w:cs="宋体" w:hint="eastAsia"/>
                <w:kern w:val="0"/>
              </w:rPr>
              <w:t>年</w:t>
            </w:r>
            <w:r>
              <w:rPr>
                <w:rFonts w:ascii="宋体" w:hAnsi="宋体" w:cs="宋体" w:hint="eastAsia"/>
                <w:kern w:val="0"/>
              </w:rPr>
              <w:t>11</w:t>
            </w:r>
            <w:r>
              <w:rPr>
                <w:rFonts w:ascii="宋体" w:hAnsi="宋体" w:cs="宋体" w:hint="eastAsia"/>
                <w:kern w:val="0"/>
              </w:rPr>
              <w:t>月</w:t>
            </w:r>
            <w:r>
              <w:rPr>
                <w:rFonts w:ascii="宋体" w:hAnsi="宋体" w:cs="宋体" w:hint="eastAsia"/>
                <w:kern w:val="0"/>
              </w:rPr>
              <w:t>8</w:t>
            </w:r>
            <w:r>
              <w:rPr>
                <w:rFonts w:ascii="宋体" w:hAnsi="宋体" w:cs="宋体" w:hint="eastAsia"/>
                <w:kern w:val="0"/>
              </w:rPr>
              <w:t>日</w:t>
            </w:r>
          </w:p>
        </w:tc>
      </w:tr>
      <w:tr w:rsidR="00970B76">
        <w:trPr>
          <w:trHeight w:val="443"/>
          <w:jc w:val="center"/>
        </w:trPr>
        <w:tc>
          <w:tcPr>
            <w:tcW w:w="2021"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pStyle w:val="aa"/>
              <w:rPr>
                <w:rFonts w:ascii="宋体" w:hAnsi="宋体" w:cs="宋体"/>
                <w:kern w:val="0"/>
              </w:rPr>
            </w:pPr>
            <w:r>
              <w:rPr>
                <w:rFonts w:ascii="宋体" w:hAnsi="宋体" w:cs="宋体" w:hint="eastAsia"/>
                <w:kern w:val="0"/>
              </w:rPr>
              <w:t>招聘岗位</w:t>
            </w:r>
          </w:p>
        </w:tc>
        <w:tc>
          <w:tcPr>
            <w:tcW w:w="1064" w:type="dxa"/>
            <w:tcBorders>
              <w:top w:val="single" w:sz="6" w:space="0" w:color="auto"/>
              <w:left w:val="nil"/>
              <w:bottom w:val="single" w:sz="6" w:space="0" w:color="auto"/>
              <w:right w:val="single" w:sz="6" w:space="0" w:color="auto"/>
            </w:tcBorders>
            <w:vAlign w:val="center"/>
          </w:tcPr>
          <w:p w:rsidR="00970B76" w:rsidRDefault="009865EA">
            <w:pPr>
              <w:pStyle w:val="aa"/>
              <w:rPr>
                <w:rFonts w:ascii="宋体" w:hAnsi="宋体" w:cs="宋体"/>
                <w:kern w:val="0"/>
              </w:rPr>
            </w:pPr>
            <w:r>
              <w:rPr>
                <w:rFonts w:ascii="宋体" w:hAnsi="宋体" w:cs="宋体" w:hint="eastAsia"/>
                <w:kern w:val="0"/>
              </w:rPr>
              <w:t>招聘人数</w:t>
            </w:r>
          </w:p>
        </w:tc>
        <w:tc>
          <w:tcPr>
            <w:tcW w:w="1559" w:type="dxa"/>
            <w:tcBorders>
              <w:top w:val="single" w:sz="6" w:space="0" w:color="auto"/>
              <w:left w:val="nil"/>
              <w:bottom w:val="single" w:sz="6" w:space="0" w:color="auto"/>
              <w:right w:val="single" w:sz="6" w:space="0" w:color="auto"/>
            </w:tcBorders>
            <w:vAlign w:val="center"/>
          </w:tcPr>
          <w:p w:rsidR="00970B76" w:rsidRDefault="009865EA">
            <w:pPr>
              <w:pStyle w:val="aa"/>
              <w:rPr>
                <w:rFonts w:ascii="宋体" w:hAnsi="宋体" w:cs="宋体"/>
                <w:kern w:val="0"/>
              </w:rPr>
            </w:pPr>
            <w:r>
              <w:rPr>
                <w:rFonts w:ascii="宋体" w:hAnsi="宋体" w:cs="宋体" w:hint="eastAsia"/>
                <w:kern w:val="0"/>
              </w:rPr>
              <w:t>学历要求</w:t>
            </w:r>
          </w:p>
        </w:tc>
        <w:tc>
          <w:tcPr>
            <w:tcW w:w="2268" w:type="dxa"/>
            <w:tcBorders>
              <w:top w:val="single" w:sz="6" w:space="0" w:color="auto"/>
              <w:left w:val="nil"/>
              <w:bottom w:val="single" w:sz="6" w:space="0" w:color="auto"/>
              <w:right w:val="single" w:sz="6" w:space="0" w:color="auto"/>
            </w:tcBorders>
            <w:vAlign w:val="center"/>
          </w:tcPr>
          <w:p w:rsidR="00970B76" w:rsidRDefault="009865EA">
            <w:pPr>
              <w:pStyle w:val="aa"/>
              <w:rPr>
                <w:rFonts w:ascii="宋体" w:hAnsi="宋体" w:cs="宋体"/>
                <w:kern w:val="0"/>
              </w:rPr>
            </w:pPr>
            <w:r>
              <w:rPr>
                <w:rFonts w:ascii="宋体" w:hAnsi="宋体" w:cs="宋体" w:hint="eastAsia"/>
                <w:kern w:val="0"/>
              </w:rPr>
              <w:t>招聘专业</w:t>
            </w:r>
          </w:p>
        </w:tc>
        <w:tc>
          <w:tcPr>
            <w:tcW w:w="705" w:type="dxa"/>
            <w:tcBorders>
              <w:top w:val="single" w:sz="4" w:space="0" w:color="4472C4"/>
              <w:left w:val="nil"/>
              <w:bottom w:val="single" w:sz="6" w:space="0" w:color="auto"/>
              <w:right w:val="single" w:sz="4" w:space="0" w:color="auto"/>
            </w:tcBorders>
            <w:vAlign w:val="center"/>
          </w:tcPr>
          <w:p w:rsidR="00970B76" w:rsidRDefault="009865EA">
            <w:pPr>
              <w:pStyle w:val="aa"/>
              <w:rPr>
                <w:rFonts w:ascii="宋体" w:hAnsi="宋体" w:cs="宋体"/>
                <w:kern w:val="0"/>
              </w:rPr>
            </w:pPr>
            <w:r>
              <w:rPr>
                <w:rFonts w:ascii="宋体" w:hAnsi="宋体" w:cs="宋体" w:hint="eastAsia"/>
                <w:kern w:val="0"/>
              </w:rPr>
              <w:t>工作地点</w:t>
            </w:r>
          </w:p>
        </w:tc>
        <w:tc>
          <w:tcPr>
            <w:tcW w:w="2130" w:type="dxa"/>
            <w:tcBorders>
              <w:top w:val="single" w:sz="6" w:space="0" w:color="auto"/>
              <w:left w:val="nil"/>
              <w:bottom w:val="single" w:sz="6" w:space="0" w:color="auto"/>
              <w:right w:val="thickThinSmallGap" w:sz="12" w:space="0" w:color="auto"/>
            </w:tcBorders>
            <w:vAlign w:val="center"/>
          </w:tcPr>
          <w:p w:rsidR="00970B76" w:rsidRDefault="009865EA">
            <w:pPr>
              <w:pStyle w:val="aa"/>
              <w:rPr>
                <w:rFonts w:ascii="宋体" w:hAnsi="宋体" w:cs="宋体"/>
                <w:kern w:val="0"/>
              </w:rPr>
            </w:pPr>
            <w:r>
              <w:rPr>
                <w:rFonts w:ascii="宋体" w:hAnsi="宋体" w:cs="宋体" w:hint="eastAsia"/>
                <w:kern w:val="0"/>
              </w:rPr>
              <w:t>其他要求</w:t>
            </w:r>
          </w:p>
        </w:tc>
      </w:tr>
      <w:tr w:rsidR="00970B76">
        <w:trPr>
          <w:trHeight w:val="502"/>
          <w:jc w:val="center"/>
        </w:trPr>
        <w:tc>
          <w:tcPr>
            <w:tcW w:w="2021"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pStyle w:val="a9"/>
              <w:rPr>
                <w:b/>
                <w:bCs/>
              </w:rPr>
            </w:pPr>
            <w:r>
              <w:rPr>
                <w:rFonts w:hint="eastAsia"/>
              </w:rPr>
              <w:t>惯性算法工程师</w:t>
            </w:r>
          </w:p>
        </w:tc>
        <w:tc>
          <w:tcPr>
            <w:tcW w:w="1064"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hAnsi="宋体"/>
                <w:bCs/>
                <w:kern w:val="0"/>
                <w:sz w:val="24"/>
                <w:szCs w:val="24"/>
              </w:rPr>
            </w:pPr>
            <w:r>
              <w:rPr>
                <w:rFonts w:ascii="宋体" w:hAnsi="宋体" w:hint="eastAsia"/>
                <w:bCs/>
                <w:kern w:val="0"/>
                <w:sz w:val="24"/>
                <w:szCs w:val="24"/>
              </w:rPr>
              <w:t>2</w:t>
            </w:r>
          </w:p>
        </w:tc>
        <w:tc>
          <w:tcPr>
            <w:tcW w:w="1559" w:type="dxa"/>
            <w:tcBorders>
              <w:top w:val="single" w:sz="6" w:space="0" w:color="auto"/>
              <w:left w:val="nil"/>
              <w:bottom w:val="single" w:sz="6" w:space="0" w:color="auto"/>
              <w:right w:val="single" w:sz="6" w:space="0" w:color="auto"/>
            </w:tcBorders>
            <w:vAlign w:val="center"/>
          </w:tcPr>
          <w:p w:rsidR="00970B76" w:rsidRDefault="009865EA">
            <w:pPr>
              <w:pStyle w:val="a9"/>
              <w:jc w:val="center"/>
              <w:rPr>
                <w:b/>
                <w:bCs/>
                <w:kern w:val="0"/>
              </w:rPr>
            </w:pPr>
            <w:r>
              <w:rPr>
                <w:rFonts w:hint="eastAsia"/>
                <w:kern w:val="0"/>
              </w:rPr>
              <w:t>硕士</w:t>
            </w:r>
          </w:p>
        </w:tc>
        <w:tc>
          <w:tcPr>
            <w:tcW w:w="2268" w:type="dxa"/>
            <w:tcBorders>
              <w:top w:val="single" w:sz="6" w:space="0" w:color="auto"/>
              <w:left w:val="nil"/>
              <w:bottom w:val="single" w:sz="6" w:space="0" w:color="auto"/>
              <w:right w:val="single" w:sz="6" w:space="0" w:color="auto"/>
            </w:tcBorders>
            <w:vAlign w:val="center"/>
          </w:tcPr>
          <w:p w:rsidR="00970B76" w:rsidRDefault="009865EA">
            <w:pPr>
              <w:pStyle w:val="a9"/>
              <w:rPr>
                <w:b/>
                <w:bCs/>
                <w:kern w:val="0"/>
              </w:rPr>
            </w:pPr>
            <w:r>
              <w:rPr>
                <w:rFonts w:hint="eastAsia"/>
              </w:rPr>
              <w:t>电子工程、仪器仪表、导航制导、控制工程等相关专业</w:t>
            </w:r>
          </w:p>
        </w:tc>
        <w:tc>
          <w:tcPr>
            <w:tcW w:w="705" w:type="dxa"/>
            <w:tcBorders>
              <w:top w:val="single" w:sz="6" w:space="0" w:color="auto"/>
              <w:left w:val="nil"/>
              <w:bottom w:val="single" w:sz="6" w:space="0" w:color="auto"/>
              <w:right w:val="single" w:sz="4" w:space="0" w:color="auto"/>
            </w:tcBorders>
            <w:vAlign w:val="center"/>
          </w:tcPr>
          <w:p w:rsidR="00970B76" w:rsidRDefault="009865EA">
            <w:pPr>
              <w:pStyle w:val="a9"/>
              <w:rPr>
                <w:b/>
                <w:bCs/>
              </w:rPr>
            </w:pPr>
            <w:r>
              <w:rPr>
                <w:rFonts w:hint="eastAsia"/>
                <w:color w:val="333333"/>
                <w:shd w:val="clear" w:color="auto" w:fill="FFFFFF"/>
              </w:rPr>
              <w:t>重庆</w:t>
            </w:r>
          </w:p>
        </w:tc>
        <w:tc>
          <w:tcPr>
            <w:tcW w:w="2130" w:type="dxa"/>
            <w:tcBorders>
              <w:top w:val="single" w:sz="6" w:space="0" w:color="auto"/>
              <w:left w:val="nil"/>
              <w:bottom w:val="single" w:sz="6" w:space="0" w:color="auto"/>
              <w:right w:val="thickThinSmallGap" w:sz="12" w:space="0" w:color="auto"/>
            </w:tcBorders>
            <w:vAlign w:val="center"/>
          </w:tcPr>
          <w:p w:rsidR="00970B76" w:rsidRDefault="009865EA">
            <w:pPr>
              <w:pStyle w:val="a9"/>
              <w:rPr>
                <w:b/>
                <w:bCs/>
              </w:rPr>
            </w:pPr>
            <w:r>
              <w:rPr>
                <w:rFonts w:hint="eastAsia"/>
              </w:rPr>
              <w:t>掌握惯性导航、组合导航的原理和工程设计。</w:t>
            </w:r>
          </w:p>
        </w:tc>
      </w:tr>
      <w:tr w:rsidR="00970B76">
        <w:trPr>
          <w:trHeight w:val="502"/>
          <w:jc w:val="center"/>
        </w:trPr>
        <w:tc>
          <w:tcPr>
            <w:tcW w:w="2021"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pStyle w:val="a9"/>
              <w:rPr>
                <w:b/>
                <w:bCs/>
              </w:rPr>
            </w:pPr>
            <w:r>
              <w:rPr>
                <w:rFonts w:hint="eastAsia"/>
                <w:color w:val="333333"/>
                <w:shd w:val="clear" w:color="auto" w:fill="FFFFFF"/>
              </w:rPr>
              <w:t>调试工程师</w:t>
            </w:r>
          </w:p>
        </w:tc>
        <w:tc>
          <w:tcPr>
            <w:tcW w:w="1064"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hAnsi="宋体"/>
                <w:bCs/>
                <w:kern w:val="0"/>
                <w:sz w:val="24"/>
                <w:szCs w:val="24"/>
              </w:rPr>
            </w:pPr>
            <w:r>
              <w:rPr>
                <w:rFonts w:ascii="宋体" w:hAnsi="宋体" w:hint="eastAsia"/>
                <w:bCs/>
                <w:kern w:val="0"/>
                <w:sz w:val="24"/>
                <w:szCs w:val="24"/>
              </w:rPr>
              <w:t>2</w:t>
            </w:r>
          </w:p>
        </w:tc>
        <w:tc>
          <w:tcPr>
            <w:tcW w:w="1559" w:type="dxa"/>
            <w:tcBorders>
              <w:top w:val="single" w:sz="6" w:space="0" w:color="auto"/>
              <w:left w:val="nil"/>
              <w:bottom w:val="single" w:sz="6" w:space="0" w:color="auto"/>
              <w:right w:val="single" w:sz="6" w:space="0" w:color="auto"/>
            </w:tcBorders>
            <w:vAlign w:val="center"/>
          </w:tcPr>
          <w:p w:rsidR="00970B76" w:rsidRDefault="009865EA">
            <w:pPr>
              <w:pStyle w:val="a9"/>
              <w:jc w:val="center"/>
              <w:rPr>
                <w:b/>
                <w:bCs/>
                <w:kern w:val="0"/>
              </w:rPr>
            </w:pPr>
            <w:r>
              <w:rPr>
                <w:rFonts w:hint="eastAsia"/>
                <w:kern w:val="0"/>
              </w:rPr>
              <w:t>本科</w:t>
            </w:r>
          </w:p>
        </w:tc>
        <w:tc>
          <w:tcPr>
            <w:tcW w:w="2268" w:type="dxa"/>
            <w:tcBorders>
              <w:top w:val="single" w:sz="6" w:space="0" w:color="auto"/>
              <w:left w:val="nil"/>
              <w:bottom w:val="single" w:sz="6" w:space="0" w:color="auto"/>
              <w:right w:val="single" w:sz="6" w:space="0" w:color="auto"/>
            </w:tcBorders>
            <w:vAlign w:val="center"/>
          </w:tcPr>
          <w:p w:rsidR="00970B76" w:rsidRDefault="009865EA">
            <w:pPr>
              <w:pStyle w:val="a9"/>
              <w:rPr>
                <w:b/>
                <w:bCs/>
                <w:kern w:val="0"/>
              </w:rPr>
            </w:pPr>
            <w:r>
              <w:rPr>
                <w:rFonts w:hint="eastAsia"/>
              </w:rPr>
              <w:t>电子信息、计算机、自动化等相关专业</w:t>
            </w:r>
          </w:p>
        </w:tc>
        <w:tc>
          <w:tcPr>
            <w:tcW w:w="705" w:type="dxa"/>
            <w:tcBorders>
              <w:top w:val="single" w:sz="6" w:space="0" w:color="auto"/>
              <w:left w:val="nil"/>
              <w:bottom w:val="single" w:sz="6" w:space="0" w:color="auto"/>
              <w:right w:val="single" w:sz="4" w:space="0" w:color="auto"/>
            </w:tcBorders>
            <w:vAlign w:val="center"/>
          </w:tcPr>
          <w:p w:rsidR="00970B76" w:rsidRDefault="009865EA">
            <w:pPr>
              <w:pStyle w:val="a9"/>
              <w:rPr>
                <w:b/>
                <w:bCs/>
              </w:rPr>
            </w:pPr>
            <w:r>
              <w:rPr>
                <w:rFonts w:hint="eastAsia"/>
                <w:color w:val="333333"/>
                <w:shd w:val="clear" w:color="auto" w:fill="FFFFFF"/>
              </w:rPr>
              <w:t>重庆</w:t>
            </w:r>
          </w:p>
        </w:tc>
        <w:tc>
          <w:tcPr>
            <w:tcW w:w="2130" w:type="dxa"/>
            <w:tcBorders>
              <w:top w:val="single" w:sz="6" w:space="0" w:color="auto"/>
              <w:left w:val="nil"/>
              <w:bottom w:val="single" w:sz="6" w:space="0" w:color="auto"/>
              <w:right w:val="thickThinSmallGap" w:sz="12" w:space="0" w:color="auto"/>
            </w:tcBorders>
            <w:vAlign w:val="center"/>
          </w:tcPr>
          <w:p w:rsidR="00970B76" w:rsidRDefault="009865EA">
            <w:pPr>
              <w:pStyle w:val="a9"/>
            </w:pPr>
            <w:r>
              <w:rPr>
                <w:rFonts w:hint="eastAsia"/>
              </w:rPr>
              <w:t>1</w:t>
            </w:r>
            <w:r>
              <w:rPr>
                <w:rFonts w:hint="eastAsia"/>
              </w:rPr>
              <w:t>、熟悉模拟电路与数字电路；</w:t>
            </w:r>
          </w:p>
          <w:p w:rsidR="00970B76" w:rsidRDefault="009865EA">
            <w:pPr>
              <w:pStyle w:val="a9"/>
              <w:rPr>
                <w:b/>
                <w:bCs/>
                <w:kern w:val="0"/>
              </w:rPr>
            </w:pPr>
            <w:r>
              <w:rPr>
                <w:rFonts w:hint="eastAsia"/>
              </w:rPr>
              <w:t>2</w:t>
            </w:r>
            <w:r>
              <w:rPr>
                <w:rFonts w:hint="eastAsia"/>
              </w:rPr>
              <w:t>、对电路设计与仿真软件有一定了解。</w:t>
            </w:r>
          </w:p>
        </w:tc>
      </w:tr>
      <w:tr w:rsidR="00970B76">
        <w:trPr>
          <w:trHeight w:val="502"/>
          <w:jc w:val="center"/>
        </w:trPr>
        <w:tc>
          <w:tcPr>
            <w:tcW w:w="2021"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pStyle w:val="a9"/>
              <w:rPr>
                <w:b/>
                <w:bCs/>
              </w:rPr>
            </w:pPr>
            <w:r>
              <w:rPr>
                <w:rFonts w:hint="eastAsia"/>
                <w:color w:val="333333"/>
                <w:shd w:val="clear" w:color="auto" w:fill="FFFFFF"/>
              </w:rPr>
              <w:t>机械结构设计工程师</w:t>
            </w:r>
          </w:p>
        </w:tc>
        <w:tc>
          <w:tcPr>
            <w:tcW w:w="1064"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hAnsi="宋体"/>
                <w:bCs/>
                <w:kern w:val="0"/>
                <w:sz w:val="24"/>
                <w:szCs w:val="24"/>
              </w:rPr>
            </w:pPr>
            <w:r>
              <w:rPr>
                <w:rFonts w:ascii="宋体" w:hAnsi="宋体" w:hint="eastAsia"/>
                <w:bCs/>
                <w:kern w:val="0"/>
                <w:sz w:val="24"/>
                <w:szCs w:val="24"/>
              </w:rPr>
              <w:t>2</w:t>
            </w:r>
          </w:p>
        </w:tc>
        <w:tc>
          <w:tcPr>
            <w:tcW w:w="1559" w:type="dxa"/>
            <w:tcBorders>
              <w:top w:val="single" w:sz="6" w:space="0" w:color="auto"/>
              <w:left w:val="nil"/>
              <w:bottom w:val="single" w:sz="6" w:space="0" w:color="auto"/>
              <w:right w:val="single" w:sz="6" w:space="0" w:color="auto"/>
            </w:tcBorders>
            <w:vAlign w:val="center"/>
          </w:tcPr>
          <w:p w:rsidR="00970B76" w:rsidRDefault="009865EA">
            <w:pPr>
              <w:pStyle w:val="a9"/>
              <w:jc w:val="center"/>
              <w:rPr>
                <w:b/>
                <w:bCs/>
                <w:kern w:val="0"/>
              </w:rPr>
            </w:pPr>
            <w:r>
              <w:rPr>
                <w:rFonts w:hint="eastAsia"/>
                <w:kern w:val="0"/>
              </w:rPr>
              <w:t>硕士</w:t>
            </w:r>
          </w:p>
        </w:tc>
        <w:tc>
          <w:tcPr>
            <w:tcW w:w="2268" w:type="dxa"/>
            <w:tcBorders>
              <w:top w:val="single" w:sz="6" w:space="0" w:color="auto"/>
              <w:left w:val="nil"/>
              <w:bottom w:val="single" w:sz="6" w:space="0" w:color="auto"/>
              <w:right w:val="single" w:sz="6" w:space="0" w:color="auto"/>
            </w:tcBorders>
            <w:vAlign w:val="center"/>
          </w:tcPr>
          <w:p w:rsidR="00970B76" w:rsidRDefault="009865EA">
            <w:pPr>
              <w:pStyle w:val="a9"/>
              <w:rPr>
                <w:b/>
                <w:bCs/>
                <w:kern w:val="0"/>
              </w:rPr>
            </w:pPr>
            <w:r>
              <w:rPr>
                <w:rFonts w:hint="eastAsia"/>
              </w:rPr>
              <w:t>机械设计、机械制造、机电一体化等相关专业</w:t>
            </w:r>
          </w:p>
        </w:tc>
        <w:tc>
          <w:tcPr>
            <w:tcW w:w="705" w:type="dxa"/>
            <w:tcBorders>
              <w:top w:val="single" w:sz="6" w:space="0" w:color="auto"/>
              <w:left w:val="nil"/>
              <w:bottom w:val="single" w:sz="6" w:space="0" w:color="auto"/>
              <w:right w:val="single" w:sz="4" w:space="0" w:color="auto"/>
            </w:tcBorders>
            <w:vAlign w:val="center"/>
          </w:tcPr>
          <w:p w:rsidR="00970B76" w:rsidRDefault="009865EA">
            <w:pPr>
              <w:pStyle w:val="a9"/>
              <w:rPr>
                <w:b/>
                <w:bCs/>
              </w:rPr>
            </w:pPr>
            <w:r>
              <w:rPr>
                <w:rFonts w:hint="eastAsia"/>
                <w:color w:val="333333"/>
                <w:shd w:val="clear" w:color="auto" w:fill="FFFFFF"/>
              </w:rPr>
              <w:t>成都</w:t>
            </w:r>
          </w:p>
        </w:tc>
        <w:tc>
          <w:tcPr>
            <w:tcW w:w="2130" w:type="dxa"/>
            <w:tcBorders>
              <w:top w:val="single" w:sz="6" w:space="0" w:color="auto"/>
              <w:left w:val="nil"/>
              <w:bottom w:val="single" w:sz="6" w:space="0" w:color="auto"/>
              <w:right w:val="thickThinSmallGap" w:sz="12" w:space="0" w:color="auto"/>
            </w:tcBorders>
            <w:vAlign w:val="center"/>
          </w:tcPr>
          <w:p w:rsidR="00970B76" w:rsidRDefault="009865EA">
            <w:pPr>
              <w:pStyle w:val="a9"/>
            </w:pPr>
            <w:r>
              <w:rPr>
                <w:rFonts w:hint="eastAsia"/>
              </w:rPr>
              <w:t>1</w:t>
            </w:r>
            <w:r>
              <w:rPr>
                <w:rFonts w:hint="eastAsia"/>
              </w:rPr>
              <w:t>、课题为机械设计方面的优先，专业成绩本科及硕士期间无挂科补考；</w:t>
            </w:r>
          </w:p>
          <w:p w:rsidR="00970B76" w:rsidRDefault="009865EA">
            <w:pPr>
              <w:pStyle w:val="a9"/>
              <w:rPr>
                <w:b/>
                <w:bCs/>
                <w:kern w:val="0"/>
              </w:rPr>
            </w:pPr>
            <w:r>
              <w:rPr>
                <w:rFonts w:hint="eastAsia"/>
              </w:rPr>
              <w:t>2</w:t>
            </w:r>
            <w:r>
              <w:rPr>
                <w:rFonts w:hint="eastAsia"/>
              </w:rPr>
              <w:t>、英语六级水平。</w:t>
            </w:r>
          </w:p>
        </w:tc>
      </w:tr>
      <w:tr w:rsidR="00970B76">
        <w:trPr>
          <w:trHeight w:val="502"/>
          <w:jc w:val="center"/>
        </w:trPr>
        <w:tc>
          <w:tcPr>
            <w:tcW w:w="2021"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pStyle w:val="a9"/>
              <w:rPr>
                <w:b/>
                <w:bCs/>
              </w:rPr>
            </w:pPr>
            <w:r>
              <w:rPr>
                <w:rFonts w:hint="eastAsia"/>
                <w:color w:val="333333"/>
                <w:shd w:val="clear" w:color="auto" w:fill="FFFFFF"/>
              </w:rPr>
              <w:t>伺服控制工程师</w:t>
            </w:r>
          </w:p>
        </w:tc>
        <w:tc>
          <w:tcPr>
            <w:tcW w:w="1064"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hAnsi="宋体"/>
                <w:bCs/>
                <w:kern w:val="0"/>
                <w:sz w:val="24"/>
                <w:szCs w:val="24"/>
              </w:rPr>
            </w:pPr>
            <w:r>
              <w:rPr>
                <w:rFonts w:ascii="宋体" w:hAnsi="宋体" w:hint="eastAsia"/>
                <w:bCs/>
                <w:kern w:val="0"/>
                <w:sz w:val="24"/>
                <w:szCs w:val="24"/>
              </w:rPr>
              <w:t>2</w:t>
            </w:r>
          </w:p>
        </w:tc>
        <w:tc>
          <w:tcPr>
            <w:tcW w:w="1559" w:type="dxa"/>
            <w:tcBorders>
              <w:top w:val="single" w:sz="6" w:space="0" w:color="auto"/>
              <w:left w:val="nil"/>
              <w:bottom w:val="single" w:sz="6" w:space="0" w:color="auto"/>
              <w:right w:val="single" w:sz="6" w:space="0" w:color="auto"/>
            </w:tcBorders>
            <w:vAlign w:val="center"/>
          </w:tcPr>
          <w:p w:rsidR="00970B76" w:rsidRDefault="009865EA">
            <w:pPr>
              <w:pStyle w:val="a9"/>
              <w:jc w:val="center"/>
              <w:rPr>
                <w:kern w:val="0"/>
              </w:rPr>
            </w:pPr>
            <w:r>
              <w:rPr>
                <w:rFonts w:hint="eastAsia"/>
                <w:kern w:val="0"/>
              </w:rPr>
              <w:t>本科以上</w:t>
            </w:r>
          </w:p>
        </w:tc>
        <w:tc>
          <w:tcPr>
            <w:tcW w:w="2268" w:type="dxa"/>
            <w:tcBorders>
              <w:top w:val="single" w:sz="6" w:space="0" w:color="auto"/>
              <w:left w:val="nil"/>
              <w:bottom w:val="single" w:sz="6" w:space="0" w:color="auto"/>
              <w:right w:val="single" w:sz="6" w:space="0" w:color="auto"/>
            </w:tcBorders>
            <w:vAlign w:val="center"/>
          </w:tcPr>
          <w:p w:rsidR="00970B76" w:rsidRDefault="009865EA">
            <w:pPr>
              <w:pStyle w:val="a9"/>
              <w:rPr>
                <w:b/>
                <w:bCs/>
                <w:kern w:val="0"/>
              </w:rPr>
            </w:pPr>
            <w:r>
              <w:rPr>
                <w:rFonts w:hint="eastAsia"/>
              </w:rPr>
              <w:t>自动控制、自动化等相关专业</w:t>
            </w:r>
          </w:p>
        </w:tc>
        <w:tc>
          <w:tcPr>
            <w:tcW w:w="705" w:type="dxa"/>
            <w:tcBorders>
              <w:top w:val="single" w:sz="6" w:space="0" w:color="auto"/>
              <w:left w:val="nil"/>
              <w:bottom w:val="single" w:sz="6" w:space="0" w:color="auto"/>
              <w:right w:val="single" w:sz="4" w:space="0" w:color="auto"/>
            </w:tcBorders>
            <w:vAlign w:val="center"/>
          </w:tcPr>
          <w:p w:rsidR="00970B76" w:rsidRDefault="009865EA">
            <w:pPr>
              <w:pStyle w:val="a9"/>
              <w:rPr>
                <w:b/>
                <w:bCs/>
              </w:rPr>
            </w:pPr>
            <w:r>
              <w:rPr>
                <w:rFonts w:hint="eastAsia"/>
                <w:color w:val="333333"/>
                <w:shd w:val="clear" w:color="auto" w:fill="FFFFFF"/>
              </w:rPr>
              <w:t>成都</w:t>
            </w:r>
          </w:p>
        </w:tc>
        <w:tc>
          <w:tcPr>
            <w:tcW w:w="2130" w:type="dxa"/>
            <w:tcBorders>
              <w:top w:val="single" w:sz="6" w:space="0" w:color="auto"/>
              <w:left w:val="nil"/>
              <w:bottom w:val="single" w:sz="6" w:space="0" w:color="auto"/>
              <w:right w:val="thickThinSmallGap" w:sz="12" w:space="0" w:color="auto"/>
            </w:tcBorders>
            <w:vAlign w:val="center"/>
          </w:tcPr>
          <w:p w:rsidR="00970B76" w:rsidRDefault="009865EA">
            <w:pPr>
              <w:pStyle w:val="a9"/>
            </w:pPr>
            <w:r>
              <w:rPr>
                <w:rFonts w:hint="eastAsia"/>
              </w:rPr>
              <w:t>1</w:t>
            </w:r>
            <w:r>
              <w:rPr>
                <w:rFonts w:hint="eastAsia"/>
              </w:rPr>
              <w:t>、熟悉伺服控制相关算法，并能够用</w:t>
            </w:r>
            <w:r>
              <w:rPr>
                <w:rFonts w:hint="eastAsia"/>
              </w:rPr>
              <w:t>matlab</w:t>
            </w:r>
            <w:r>
              <w:rPr>
                <w:rFonts w:hint="eastAsia"/>
              </w:rPr>
              <w:t>进行仿真；</w:t>
            </w:r>
          </w:p>
          <w:p w:rsidR="00970B76" w:rsidRDefault="009865EA">
            <w:pPr>
              <w:pStyle w:val="a9"/>
              <w:rPr>
                <w:b/>
                <w:bCs/>
                <w:kern w:val="0"/>
              </w:rPr>
            </w:pPr>
            <w:r>
              <w:rPr>
                <w:rFonts w:hint="eastAsia"/>
              </w:rPr>
              <w:t>2</w:t>
            </w:r>
            <w:r>
              <w:rPr>
                <w:rFonts w:hint="eastAsia"/>
              </w:rPr>
              <w:t>、大学期间做过控制类的实习或者设计工作优先。</w:t>
            </w:r>
          </w:p>
        </w:tc>
      </w:tr>
      <w:tr w:rsidR="00970B76">
        <w:trPr>
          <w:trHeight w:val="502"/>
          <w:jc w:val="center"/>
        </w:trPr>
        <w:tc>
          <w:tcPr>
            <w:tcW w:w="2021"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pStyle w:val="a9"/>
              <w:rPr>
                <w:b/>
                <w:bCs/>
              </w:rPr>
            </w:pPr>
            <w:r>
              <w:rPr>
                <w:rFonts w:hint="eastAsia"/>
                <w:color w:val="333333"/>
                <w:shd w:val="clear" w:color="auto" w:fill="FFFFFF"/>
              </w:rPr>
              <w:t>测控调试工程师</w:t>
            </w:r>
          </w:p>
        </w:tc>
        <w:tc>
          <w:tcPr>
            <w:tcW w:w="1064"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hAnsi="宋体"/>
                <w:bCs/>
                <w:kern w:val="0"/>
                <w:sz w:val="24"/>
                <w:szCs w:val="24"/>
              </w:rPr>
            </w:pPr>
            <w:r>
              <w:rPr>
                <w:rFonts w:ascii="宋体" w:hAnsi="宋体" w:hint="eastAsia"/>
                <w:bCs/>
                <w:kern w:val="0"/>
                <w:sz w:val="24"/>
                <w:szCs w:val="24"/>
              </w:rPr>
              <w:t>2</w:t>
            </w:r>
          </w:p>
        </w:tc>
        <w:tc>
          <w:tcPr>
            <w:tcW w:w="1559" w:type="dxa"/>
            <w:tcBorders>
              <w:top w:val="single" w:sz="6" w:space="0" w:color="auto"/>
              <w:left w:val="nil"/>
              <w:bottom w:val="single" w:sz="6" w:space="0" w:color="auto"/>
              <w:right w:val="single" w:sz="6" w:space="0" w:color="auto"/>
            </w:tcBorders>
            <w:vAlign w:val="center"/>
          </w:tcPr>
          <w:p w:rsidR="00970B76" w:rsidRDefault="009865EA">
            <w:pPr>
              <w:pStyle w:val="a9"/>
              <w:jc w:val="center"/>
              <w:rPr>
                <w:kern w:val="0"/>
              </w:rPr>
            </w:pPr>
            <w:r>
              <w:rPr>
                <w:rFonts w:hint="eastAsia"/>
                <w:kern w:val="0"/>
              </w:rPr>
              <w:t>硕士</w:t>
            </w:r>
          </w:p>
        </w:tc>
        <w:tc>
          <w:tcPr>
            <w:tcW w:w="2268" w:type="dxa"/>
            <w:tcBorders>
              <w:top w:val="single" w:sz="6" w:space="0" w:color="auto"/>
              <w:left w:val="nil"/>
              <w:bottom w:val="single" w:sz="6" w:space="0" w:color="auto"/>
              <w:right w:val="single" w:sz="6" w:space="0" w:color="auto"/>
            </w:tcBorders>
            <w:vAlign w:val="center"/>
          </w:tcPr>
          <w:p w:rsidR="00970B76" w:rsidRDefault="009865EA">
            <w:pPr>
              <w:pStyle w:val="a9"/>
              <w:rPr>
                <w:b/>
                <w:bCs/>
                <w:kern w:val="0"/>
              </w:rPr>
            </w:pPr>
            <w:r>
              <w:rPr>
                <w:rFonts w:hint="eastAsia"/>
              </w:rPr>
              <w:t>测控、机电一体化等相关专业</w:t>
            </w:r>
          </w:p>
        </w:tc>
        <w:tc>
          <w:tcPr>
            <w:tcW w:w="705" w:type="dxa"/>
            <w:tcBorders>
              <w:top w:val="single" w:sz="6" w:space="0" w:color="auto"/>
              <w:left w:val="nil"/>
              <w:bottom w:val="single" w:sz="6" w:space="0" w:color="auto"/>
              <w:right w:val="single" w:sz="4" w:space="0" w:color="auto"/>
            </w:tcBorders>
            <w:vAlign w:val="center"/>
          </w:tcPr>
          <w:p w:rsidR="00970B76" w:rsidRDefault="009865EA">
            <w:pPr>
              <w:pStyle w:val="a9"/>
              <w:rPr>
                <w:b/>
                <w:bCs/>
                <w:kern w:val="0"/>
              </w:rPr>
            </w:pPr>
            <w:r>
              <w:rPr>
                <w:rFonts w:hint="eastAsia"/>
                <w:color w:val="333333"/>
                <w:shd w:val="clear" w:color="auto" w:fill="FFFFFF"/>
              </w:rPr>
              <w:t>成都</w:t>
            </w:r>
          </w:p>
        </w:tc>
        <w:tc>
          <w:tcPr>
            <w:tcW w:w="2130" w:type="dxa"/>
            <w:tcBorders>
              <w:top w:val="single" w:sz="6" w:space="0" w:color="auto"/>
              <w:left w:val="nil"/>
              <w:bottom w:val="single" w:sz="6" w:space="0" w:color="auto"/>
              <w:right w:val="thickThinSmallGap" w:sz="12" w:space="0" w:color="auto"/>
            </w:tcBorders>
            <w:vAlign w:val="center"/>
          </w:tcPr>
          <w:p w:rsidR="00970B76" w:rsidRDefault="009865EA">
            <w:pPr>
              <w:pStyle w:val="a9"/>
            </w:pPr>
            <w:r>
              <w:rPr>
                <w:rFonts w:hint="eastAsia"/>
              </w:rPr>
              <w:t>1</w:t>
            </w:r>
            <w:r>
              <w:rPr>
                <w:rFonts w:hint="eastAsia"/>
              </w:rPr>
              <w:t>、熟练掌握</w:t>
            </w:r>
            <w:r>
              <w:rPr>
                <w:rFonts w:hint="eastAsia"/>
              </w:rPr>
              <w:t>C/C++</w:t>
            </w:r>
            <w:r>
              <w:rPr>
                <w:rFonts w:hint="eastAsia"/>
              </w:rPr>
              <w:t>语言，有编程能力或实际编程经验；</w:t>
            </w:r>
          </w:p>
          <w:p w:rsidR="00970B76" w:rsidRDefault="009865EA">
            <w:pPr>
              <w:pStyle w:val="a9"/>
              <w:rPr>
                <w:b/>
                <w:bCs/>
                <w:kern w:val="0"/>
              </w:rPr>
            </w:pPr>
            <w:r>
              <w:rPr>
                <w:rFonts w:hint="eastAsia"/>
              </w:rPr>
              <w:t>2</w:t>
            </w:r>
            <w:r>
              <w:rPr>
                <w:rFonts w:hint="eastAsia"/>
              </w:rPr>
              <w:t>、拥有电路板调试经验和独立动</w:t>
            </w:r>
            <w:r>
              <w:rPr>
                <w:rFonts w:hint="eastAsia"/>
              </w:rPr>
              <w:lastRenderedPageBreak/>
              <w:t>手能力。</w:t>
            </w:r>
          </w:p>
        </w:tc>
      </w:tr>
      <w:tr w:rsidR="00970B76">
        <w:trPr>
          <w:trHeight w:val="502"/>
          <w:jc w:val="center"/>
        </w:trPr>
        <w:tc>
          <w:tcPr>
            <w:tcW w:w="2021"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pStyle w:val="a9"/>
              <w:rPr>
                <w:b/>
                <w:bCs/>
              </w:rPr>
            </w:pPr>
            <w:r>
              <w:rPr>
                <w:rFonts w:hint="eastAsia"/>
                <w:color w:val="333333"/>
                <w:shd w:val="clear" w:color="auto" w:fill="FFFFFF"/>
              </w:rPr>
              <w:lastRenderedPageBreak/>
              <w:t>图像视频算法工程师</w:t>
            </w:r>
          </w:p>
        </w:tc>
        <w:tc>
          <w:tcPr>
            <w:tcW w:w="1064"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hAnsi="宋体"/>
                <w:bCs/>
                <w:kern w:val="0"/>
                <w:sz w:val="24"/>
                <w:szCs w:val="24"/>
              </w:rPr>
            </w:pPr>
            <w:r>
              <w:rPr>
                <w:rFonts w:ascii="宋体" w:hAnsi="宋体" w:hint="eastAsia"/>
                <w:bCs/>
                <w:kern w:val="0"/>
                <w:sz w:val="24"/>
                <w:szCs w:val="24"/>
              </w:rPr>
              <w:t>2</w:t>
            </w:r>
          </w:p>
        </w:tc>
        <w:tc>
          <w:tcPr>
            <w:tcW w:w="1559" w:type="dxa"/>
            <w:tcBorders>
              <w:top w:val="single" w:sz="6" w:space="0" w:color="auto"/>
              <w:left w:val="nil"/>
              <w:bottom w:val="single" w:sz="6" w:space="0" w:color="auto"/>
              <w:right w:val="single" w:sz="6" w:space="0" w:color="auto"/>
            </w:tcBorders>
            <w:vAlign w:val="center"/>
          </w:tcPr>
          <w:p w:rsidR="00970B76" w:rsidRDefault="009865EA">
            <w:pPr>
              <w:pStyle w:val="a9"/>
              <w:jc w:val="center"/>
              <w:rPr>
                <w:b/>
                <w:bCs/>
                <w:kern w:val="0"/>
              </w:rPr>
            </w:pPr>
            <w:r>
              <w:rPr>
                <w:rFonts w:hint="eastAsia"/>
                <w:kern w:val="0"/>
              </w:rPr>
              <w:t>硕士</w:t>
            </w:r>
          </w:p>
        </w:tc>
        <w:tc>
          <w:tcPr>
            <w:tcW w:w="2268" w:type="dxa"/>
            <w:tcBorders>
              <w:top w:val="single" w:sz="6" w:space="0" w:color="auto"/>
              <w:left w:val="nil"/>
              <w:bottom w:val="single" w:sz="6" w:space="0" w:color="auto"/>
              <w:right w:val="single" w:sz="6" w:space="0" w:color="auto"/>
            </w:tcBorders>
            <w:vAlign w:val="center"/>
          </w:tcPr>
          <w:p w:rsidR="00970B76" w:rsidRDefault="009865EA">
            <w:pPr>
              <w:pStyle w:val="a9"/>
              <w:rPr>
                <w:b/>
                <w:bCs/>
                <w:kern w:val="0"/>
              </w:rPr>
            </w:pPr>
            <w:r>
              <w:rPr>
                <w:rFonts w:hint="eastAsia"/>
              </w:rPr>
              <w:t>模式识别，图像处理，应用数学等相关专业</w:t>
            </w:r>
          </w:p>
        </w:tc>
        <w:tc>
          <w:tcPr>
            <w:tcW w:w="705" w:type="dxa"/>
            <w:tcBorders>
              <w:top w:val="single" w:sz="6" w:space="0" w:color="auto"/>
              <w:left w:val="nil"/>
              <w:bottom w:val="single" w:sz="6" w:space="0" w:color="auto"/>
              <w:right w:val="single" w:sz="4" w:space="0" w:color="auto"/>
            </w:tcBorders>
            <w:vAlign w:val="center"/>
          </w:tcPr>
          <w:p w:rsidR="00970B76" w:rsidRDefault="009865EA">
            <w:pPr>
              <w:pStyle w:val="a9"/>
              <w:rPr>
                <w:b/>
                <w:bCs/>
                <w:kern w:val="0"/>
              </w:rPr>
            </w:pPr>
            <w:r>
              <w:rPr>
                <w:rFonts w:hint="eastAsia"/>
                <w:color w:val="333333"/>
                <w:shd w:val="clear" w:color="auto" w:fill="FFFFFF"/>
              </w:rPr>
              <w:t>成都</w:t>
            </w:r>
          </w:p>
        </w:tc>
        <w:tc>
          <w:tcPr>
            <w:tcW w:w="2130" w:type="dxa"/>
            <w:tcBorders>
              <w:top w:val="single" w:sz="6" w:space="0" w:color="auto"/>
              <w:left w:val="nil"/>
              <w:bottom w:val="single" w:sz="6" w:space="0" w:color="auto"/>
              <w:right w:val="thickThinSmallGap" w:sz="12" w:space="0" w:color="auto"/>
            </w:tcBorders>
            <w:vAlign w:val="center"/>
          </w:tcPr>
          <w:p w:rsidR="00970B76" w:rsidRDefault="009865EA">
            <w:pPr>
              <w:pStyle w:val="a9"/>
            </w:pPr>
            <w:r>
              <w:rPr>
                <w:rFonts w:hint="eastAsia"/>
              </w:rPr>
              <w:t>1</w:t>
            </w:r>
            <w:r>
              <w:rPr>
                <w:rFonts w:hint="eastAsia"/>
              </w:rPr>
              <w:t>、精通</w:t>
            </w:r>
            <w:r>
              <w:rPr>
                <w:rFonts w:hint="eastAsia"/>
              </w:rPr>
              <w:t>Matlab</w:t>
            </w:r>
            <w:r>
              <w:rPr>
                <w:rFonts w:hint="eastAsia"/>
              </w:rPr>
              <w:t>，</w:t>
            </w:r>
            <w:r>
              <w:rPr>
                <w:rFonts w:hint="eastAsia"/>
              </w:rPr>
              <w:t>C/C++</w:t>
            </w:r>
            <w:r>
              <w:rPr>
                <w:rFonts w:hint="eastAsia"/>
              </w:rPr>
              <w:t>等编程语言，对</w:t>
            </w:r>
            <w:r>
              <w:rPr>
                <w:rFonts w:hint="eastAsia"/>
              </w:rPr>
              <w:t>OpenCV</w:t>
            </w:r>
            <w:r>
              <w:rPr>
                <w:rFonts w:hint="eastAsia"/>
              </w:rPr>
              <w:t>开源图像处理相关有深入研究和理解；</w:t>
            </w:r>
          </w:p>
          <w:p w:rsidR="00970B76" w:rsidRDefault="009865EA">
            <w:pPr>
              <w:pStyle w:val="a9"/>
              <w:rPr>
                <w:b/>
                <w:bCs/>
                <w:kern w:val="0"/>
              </w:rPr>
            </w:pPr>
            <w:r>
              <w:rPr>
                <w:rFonts w:hint="eastAsia"/>
              </w:rPr>
              <w:t>2</w:t>
            </w:r>
            <w:r>
              <w:rPr>
                <w:rFonts w:hint="eastAsia"/>
              </w:rPr>
              <w:t>、熟悉</w:t>
            </w:r>
            <w:r>
              <w:rPr>
                <w:rFonts w:hint="eastAsia"/>
              </w:rPr>
              <w:t>DSP</w:t>
            </w:r>
            <w:r>
              <w:rPr>
                <w:rFonts w:hint="eastAsia"/>
              </w:rPr>
              <w:t>嵌入式编程或机器视觉或图像处理项目经验者优先。</w:t>
            </w:r>
          </w:p>
        </w:tc>
      </w:tr>
      <w:tr w:rsidR="00970B76">
        <w:trPr>
          <w:trHeight w:val="502"/>
          <w:jc w:val="center"/>
        </w:trPr>
        <w:tc>
          <w:tcPr>
            <w:tcW w:w="2021"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pStyle w:val="a9"/>
              <w:rPr>
                <w:b/>
                <w:bCs/>
              </w:rPr>
            </w:pPr>
            <w:r>
              <w:rPr>
                <w:rFonts w:hint="eastAsia"/>
                <w:color w:val="333333"/>
                <w:shd w:val="clear" w:color="auto" w:fill="FFFFFF"/>
              </w:rPr>
              <w:t>FPGA</w:t>
            </w:r>
            <w:r>
              <w:rPr>
                <w:rFonts w:hint="eastAsia"/>
                <w:color w:val="333333"/>
                <w:shd w:val="clear" w:color="auto" w:fill="FFFFFF"/>
              </w:rPr>
              <w:t>图像视频处理及算法设计工程师</w:t>
            </w:r>
          </w:p>
        </w:tc>
        <w:tc>
          <w:tcPr>
            <w:tcW w:w="1064"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hAnsi="宋体"/>
                <w:bCs/>
                <w:kern w:val="0"/>
                <w:sz w:val="24"/>
                <w:szCs w:val="24"/>
              </w:rPr>
            </w:pPr>
            <w:r>
              <w:rPr>
                <w:rFonts w:ascii="宋体" w:hAnsi="宋体" w:hint="eastAsia"/>
                <w:bCs/>
                <w:kern w:val="0"/>
                <w:sz w:val="24"/>
                <w:szCs w:val="24"/>
              </w:rPr>
              <w:t>2</w:t>
            </w:r>
          </w:p>
        </w:tc>
        <w:tc>
          <w:tcPr>
            <w:tcW w:w="1559" w:type="dxa"/>
            <w:tcBorders>
              <w:top w:val="single" w:sz="6" w:space="0" w:color="auto"/>
              <w:left w:val="nil"/>
              <w:bottom w:val="single" w:sz="6" w:space="0" w:color="auto"/>
              <w:right w:val="single" w:sz="6" w:space="0" w:color="auto"/>
            </w:tcBorders>
            <w:vAlign w:val="center"/>
          </w:tcPr>
          <w:p w:rsidR="00970B76" w:rsidRDefault="009865EA">
            <w:pPr>
              <w:pStyle w:val="a9"/>
              <w:jc w:val="center"/>
              <w:rPr>
                <w:kern w:val="0"/>
              </w:rPr>
            </w:pPr>
            <w:r>
              <w:rPr>
                <w:rFonts w:hint="eastAsia"/>
                <w:kern w:val="0"/>
              </w:rPr>
              <w:t>硕士</w:t>
            </w:r>
          </w:p>
        </w:tc>
        <w:tc>
          <w:tcPr>
            <w:tcW w:w="2268" w:type="dxa"/>
            <w:tcBorders>
              <w:top w:val="single" w:sz="6" w:space="0" w:color="auto"/>
              <w:left w:val="nil"/>
              <w:bottom w:val="single" w:sz="6" w:space="0" w:color="auto"/>
              <w:right w:val="single" w:sz="6" w:space="0" w:color="auto"/>
            </w:tcBorders>
            <w:vAlign w:val="center"/>
          </w:tcPr>
          <w:p w:rsidR="00970B76" w:rsidRDefault="009865EA">
            <w:pPr>
              <w:pStyle w:val="a9"/>
              <w:rPr>
                <w:b/>
                <w:bCs/>
                <w:kern w:val="0"/>
              </w:rPr>
            </w:pPr>
            <w:r>
              <w:rPr>
                <w:rFonts w:hint="eastAsia"/>
              </w:rPr>
              <w:t>电子技术、通信、自动化等相关专业</w:t>
            </w:r>
          </w:p>
        </w:tc>
        <w:tc>
          <w:tcPr>
            <w:tcW w:w="705" w:type="dxa"/>
            <w:tcBorders>
              <w:top w:val="single" w:sz="6" w:space="0" w:color="auto"/>
              <w:left w:val="nil"/>
              <w:bottom w:val="single" w:sz="6" w:space="0" w:color="auto"/>
              <w:right w:val="single" w:sz="4" w:space="0" w:color="auto"/>
            </w:tcBorders>
            <w:vAlign w:val="center"/>
          </w:tcPr>
          <w:p w:rsidR="00970B76" w:rsidRDefault="009865EA">
            <w:pPr>
              <w:pStyle w:val="a9"/>
              <w:rPr>
                <w:b/>
                <w:bCs/>
                <w:kern w:val="0"/>
              </w:rPr>
            </w:pPr>
            <w:r>
              <w:rPr>
                <w:rFonts w:hint="eastAsia"/>
                <w:color w:val="333333"/>
                <w:shd w:val="clear" w:color="auto" w:fill="FFFFFF"/>
              </w:rPr>
              <w:t>成都</w:t>
            </w:r>
          </w:p>
        </w:tc>
        <w:tc>
          <w:tcPr>
            <w:tcW w:w="2130" w:type="dxa"/>
            <w:tcBorders>
              <w:top w:val="single" w:sz="6" w:space="0" w:color="auto"/>
              <w:left w:val="nil"/>
              <w:bottom w:val="single" w:sz="6" w:space="0" w:color="auto"/>
              <w:right w:val="thickThinSmallGap" w:sz="12" w:space="0" w:color="auto"/>
            </w:tcBorders>
            <w:vAlign w:val="center"/>
          </w:tcPr>
          <w:p w:rsidR="00970B76" w:rsidRDefault="009865EA">
            <w:pPr>
              <w:pStyle w:val="a9"/>
            </w:pPr>
            <w:r>
              <w:rPr>
                <w:rFonts w:hint="eastAsia"/>
              </w:rPr>
              <w:t>1</w:t>
            </w:r>
            <w:r>
              <w:rPr>
                <w:rFonts w:hint="eastAsia"/>
              </w:rPr>
              <w:t>、熟练使用</w:t>
            </w:r>
            <w:r>
              <w:rPr>
                <w:rFonts w:hint="eastAsia"/>
              </w:rPr>
              <w:t>Verilog/VHDL</w:t>
            </w:r>
            <w:r>
              <w:rPr>
                <w:rFonts w:hint="eastAsia"/>
              </w:rPr>
              <w:t>开发语言，具有良好编程习惯；</w:t>
            </w:r>
          </w:p>
          <w:p w:rsidR="00970B76" w:rsidRDefault="009865EA">
            <w:pPr>
              <w:pStyle w:val="a9"/>
              <w:rPr>
                <w:b/>
                <w:bCs/>
                <w:kern w:val="0"/>
              </w:rPr>
            </w:pPr>
            <w:r>
              <w:rPr>
                <w:rFonts w:hint="eastAsia"/>
              </w:rPr>
              <w:t>2</w:t>
            </w:r>
            <w:r>
              <w:rPr>
                <w:rFonts w:hint="eastAsia"/>
              </w:rPr>
              <w:t>、熟悉电路设计软件、熟悉</w:t>
            </w:r>
            <w:r>
              <w:rPr>
                <w:rFonts w:hint="eastAsia"/>
              </w:rPr>
              <w:t>TI-DSP</w:t>
            </w:r>
            <w:r>
              <w:rPr>
                <w:rFonts w:hint="eastAsia"/>
              </w:rPr>
              <w:t>硬件开发或从事视频图像处理项目经验者优先。</w:t>
            </w:r>
          </w:p>
        </w:tc>
      </w:tr>
      <w:tr w:rsidR="00970B76">
        <w:trPr>
          <w:trHeight w:val="502"/>
          <w:jc w:val="center"/>
        </w:trPr>
        <w:tc>
          <w:tcPr>
            <w:tcW w:w="2021"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pStyle w:val="a9"/>
              <w:rPr>
                <w:b/>
                <w:bCs/>
              </w:rPr>
            </w:pPr>
            <w:r>
              <w:rPr>
                <w:rFonts w:hint="eastAsia"/>
                <w:color w:val="333333"/>
                <w:shd w:val="clear" w:color="auto" w:fill="FFFFFF"/>
              </w:rPr>
              <w:t>电源电气工程师</w:t>
            </w:r>
          </w:p>
        </w:tc>
        <w:tc>
          <w:tcPr>
            <w:tcW w:w="1064"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hAnsi="宋体"/>
                <w:bCs/>
                <w:kern w:val="0"/>
                <w:sz w:val="24"/>
                <w:szCs w:val="24"/>
              </w:rPr>
            </w:pPr>
            <w:r>
              <w:rPr>
                <w:rFonts w:ascii="宋体" w:hAnsi="宋体" w:hint="eastAsia"/>
                <w:bCs/>
                <w:kern w:val="0"/>
                <w:sz w:val="24"/>
                <w:szCs w:val="24"/>
              </w:rPr>
              <w:t>2</w:t>
            </w:r>
          </w:p>
        </w:tc>
        <w:tc>
          <w:tcPr>
            <w:tcW w:w="1559" w:type="dxa"/>
            <w:tcBorders>
              <w:top w:val="single" w:sz="6" w:space="0" w:color="auto"/>
              <w:left w:val="nil"/>
              <w:bottom w:val="single" w:sz="6" w:space="0" w:color="auto"/>
              <w:right w:val="single" w:sz="6" w:space="0" w:color="auto"/>
            </w:tcBorders>
            <w:vAlign w:val="center"/>
          </w:tcPr>
          <w:p w:rsidR="00970B76" w:rsidRDefault="009865EA">
            <w:pPr>
              <w:pStyle w:val="a9"/>
              <w:jc w:val="center"/>
              <w:rPr>
                <w:kern w:val="0"/>
              </w:rPr>
            </w:pPr>
            <w:r>
              <w:rPr>
                <w:rFonts w:hint="eastAsia"/>
                <w:kern w:val="0"/>
              </w:rPr>
              <w:t>本科</w:t>
            </w:r>
          </w:p>
        </w:tc>
        <w:tc>
          <w:tcPr>
            <w:tcW w:w="2268" w:type="dxa"/>
            <w:tcBorders>
              <w:top w:val="single" w:sz="6" w:space="0" w:color="auto"/>
              <w:left w:val="nil"/>
              <w:bottom w:val="single" w:sz="6" w:space="0" w:color="auto"/>
              <w:right w:val="single" w:sz="6" w:space="0" w:color="auto"/>
            </w:tcBorders>
            <w:vAlign w:val="center"/>
          </w:tcPr>
          <w:p w:rsidR="00970B76" w:rsidRDefault="009865EA">
            <w:pPr>
              <w:pStyle w:val="a9"/>
              <w:rPr>
                <w:b/>
                <w:bCs/>
                <w:kern w:val="0"/>
              </w:rPr>
            </w:pPr>
            <w:r>
              <w:rPr>
                <w:rFonts w:hint="eastAsia"/>
              </w:rPr>
              <w:t>电力电子类相关专业</w:t>
            </w:r>
          </w:p>
        </w:tc>
        <w:tc>
          <w:tcPr>
            <w:tcW w:w="705" w:type="dxa"/>
            <w:tcBorders>
              <w:top w:val="single" w:sz="6" w:space="0" w:color="auto"/>
              <w:left w:val="nil"/>
              <w:bottom w:val="single" w:sz="6" w:space="0" w:color="auto"/>
              <w:right w:val="single" w:sz="4" w:space="0" w:color="auto"/>
            </w:tcBorders>
            <w:vAlign w:val="center"/>
          </w:tcPr>
          <w:p w:rsidR="00970B76" w:rsidRDefault="009865EA">
            <w:pPr>
              <w:pStyle w:val="a9"/>
              <w:rPr>
                <w:b/>
                <w:bCs/>
                <w:kern w:val="0"/>
              </w:rPr>
            </w:pPr>
            <w:r>
              <w:rPr>
                <w:rFonts w:hint="eastAsia"/>
                <w:color w:val="333333"/>
                <w:shd w:val="clear" w:color="auto" w:fill="FFFFFF"/>
              </w:rPr>
              <w:t>成都</w:t>
            </w:r>
          </w:p>
        </w:tc>
        <w:tc>
          <w:tcPr>
            <w:tcW w:w="2130" w:type="dxa"/>
            <w:tcBorders>
              <w:top w:val="single" w:sz="6" w:space="0" w:color="auto"/>
              <w:left w:val="nil"/>
              <w:bottom w:val="single" w:sz="6" w:space="0" w:color="auto"/>
              <w:right w:val="thickThinSmallGap" w:sz="12" w:space="0" w:color="auto"/>
            </w:tcBorders>
            <w:vAlign w:val="center"/>
          </w:tcPr>
          <w:p w:rsidR="00970B76" w:rsidRDefault="009865EA">
            <w:pPr>
              <w:pStyle w:val="a9"/>
              <w:rPr>
                <w:b/>
                <w:bCs/>
                <w:kern w:val="0"/>
              </w:rPr>
            </w:pPr>
            <w:r>
              <w:rPr>
                <w:rFonts w:hint="eastAsia"/>
              </w:rPr>
              <w:t>了解</w:t>
            </w:r>
            <w:r>
              <w:rPr>
                <w:rFonts w:hint="eastAsia"/>
              </w:rPr>
              <w:t>AC/DC</w:t>
            </w:r>
            <w:r>
              <w:rPr>
                <w:rFonts w:hint="eastAsia"/>
              </w:rPr>
              <w:t>、</w:t>
            </w:r>
            <w:r>
              <w:rPr>
                <w:rFonts w:hint="eastAsia"/>
              </w:rPr>
              <w:t>DC/DC</w:t>
            </w:r>
            <w:r>
              <w:rPr>
                <w:rFonts w:hint="eastAsia"/>
              </w:rPr>
              <w:t>等转换电路设计，有</w:t>
            </w:r>
            <w:r>
              <w:rPr>
                <w:rFonts w:hint="eastAsia"/>
              </w:rPr>
              <w:t>EMC</w:t>
            </w:r>
            <w:r>
              <w:rPr>
                <w:rFonts w:hint="eastAsia"/>
              </w:rPr>
              <w:t>相关知识优先。</w:t>
            </w:r>
          </w:p>
        </w:tc>
      </w:tr>
    </w:tbl>
    <w:p w:rsidR="00970B76" w:rsidRDefault="009865EA">
      <w:pPr>
        <w:widowControl/>
        <w:jc w:val="left"/>
        <w:rPr>
          <w:rFonts w:ascii="等线" w:hAnsi="等线"/>
        </w:rPr>
      </w:pPr>
      <w:r>
        <w:rPr>
          <w:rFonts w:hint="eastAsia"/>
        </w:rPr>
        <w:t xml:space="preserve"> </w:t>
      </w:r>
    </w:p>
    <w:p w:rsidR="00970B76" w:rsidRDefault="009865EA">
      <w:pPr>
        <w:widowControl/>
        <w:jc w:val="left"/>
      </w:pPr>
      <w:r>
        <w:rPr>
          <w:rFonts w:hint="eastAsia"/>
        </w:rPr>
        <w:br w:type="page"/>
      </w:r>
    </w:p>
    <w:p w:rsidR="00970B76" w:rsidRDefault="009865EA">
      <w:pPr>
        <w:pStyle w:val="12"/>
      </w:pPr>
      <w:bookmarkStart w:id="130" w:name="_Toc499194193"/>
      <w:r>
        <w:rPr>
          <w:rFonts w:hint="eastAsia"/>
        </w:rPr>
        <w:lastRenderedPageBreak/>
        <w:t>80</w:t>
      </w:r>
      <w:r>
        <w:t xml:space="preserve"> </w:t>
      </w:r>
      <w:r>
        <w:rPr>
          <w:rFonts w:hint="eastAsia"/>
        </w:rPr>
        <w:t>重庆新世纪电气有限公司</w:t>
      </w:r>
      <w:bookmarkEnd w:id="130"/>
    </w:p>
    <w:tbl>
      <w:tblPr>
        <w:tblW w:w="9747" w:type="dxa"/>
        <w:jc w:val="center"/>
        <w:tblLayout w:type="fixed"/>
        <w:tblLook w:val="04A0" w:firstRow="1" w:lastRow="0" w:firstColumn="1" w:lastColumn="0" w:noHBand="0" w:noVBand="1"/>
      </w:tblPr>
      <w:tblGrid>
        <w:gridCol w:w="2235"/>
        <w:gridCol w:w="850"/>
        <w:gridCol w:w="1559"/>
        <w:gridCol w:w="2268"/>
        <w:gridCol w:w="1276"/>
        <w:gridCol w:w="1559"/>
      </w:tblGrid>
      <w:tr w:rsidR="00970B76">
        <w:trPr>
          <w:trHeight w:val="2334"/>
          <w:jc w:val="center"/>
        </w:trPr>
        <w:tc>
          <w:tcPr>
            <w:tcW w:w="9747" w:type="dxa"/>
            <w:gridSpan w:val="6"/>
            <w:tcBorders>
              <w:top w:val="thinThickSmallGap" w:sz="12" w:space="0" w:color="auto"/>
              <w:left w:val="thinThickSmallGap" w:sz="12" w:space="0" w:color="auto"/>
              <w:bottom w:val="single" w:sz="6" w:space="0" w:color="auto"/>
              <w:right w:val="thickThinSmallGap" w:sz="12" w:space="0" w:color="auto"/>
            </w:tcBorders>
          </w:tcPr>
          <w:p w:rsidR="00970B76" w:rsidRDefault="009865EA">
            <w:pPr>
              <w:rPr>
                <w:rFonts w:ascii="宋体" w:hAnsi="宋体"/>
              </w:rPr>
            </w:pPr>
            <w:r>
              <w:rPr>
                <w:rStyle w:val="17"/>
                <w:rFonts w:hint="default"/>
              </w:rPr>
              <w:t>公司简介</w:t>
            </w:r>
            <w:r>
              <w:rPr>
                <w:rFonts w:ascii="黑体" w:eastAsia="黑体" w:hAnsi="黑体"/>
                <w:b/>
                <w:bCs/>
                <w:sz w:val="24"/>
                <w:szCs w:val="24"/>
              </w:rPr>
              <w:t>:</w:t>
            </w:r>
            <w:r>
              <w:rPr>
                <w:rStyle w:val="16"/>
                <w:rFonts w:hint="default"/>
              </w:rPr>
              <w:t>重庆新世纪电气有限公司创建于</w:t>
            </w:r>
            <w:r>
              <w:rPr>
                <w:rStyle w:val="16"/>
                <w:rFonts w:hint="default"/>
              </w:rPr>
              <w:t>1992</w:t>
            </w:r>
            <w:r>
              <w:rPr>
                <w:rStyle w:val="16"/>
                <w:rFonts w:hint="default"/>
              </w:rPr>
              <w:t>年，是具有独立法人资格的民营高科技企业，充分依托重庆大学、四川大学等科技人才优势，主要致力于电力系统的自动化技术装备及其相关软件产品的研发、制造、销售和技术服务，涉足新能源、电动汽车、智能电网、轨道交通、工业控制等诸多行业应用技术开发，向客户提供自动化系统的整体技术解决方案和成套设备的总包供应和服务。目前，市场领域覆盖了全国</w:t>
            </w:r>
            <w:r>
              <w:rPr>
                <w:rStyle w:val="16"/>
                <w:rFonts w:hint="default"/>
              </w:rPr>
              <w:t>30</w:t>
            </w:r>
            <w:r>
              <w:rPr>
                <w:rStyle w:val="16"/>
                <w:rFonts w:hint="default"/>
              </w:rPr>
              <w:t>多个省、市、自治区以及东南亚国家和地区，产品广泛应用于电力、水利、铁路、石油、化工、冶金、交通等行业，已发展成为国内知名品牌企业，也是西部地区最大</w:t>
            </w:r>
            <w:r>
              <w:rPr>
                <w:rStyle w:val="16"/>
                <w:rFonts w:hint="default"/>
              </w:rPr>
              <w:t>的电力自动化设备制造商与服务商，国内行业十强之一，是国家规划布局内重点软件企业和市级高新技术出口基地企业。</w:t>
            </w:r>
          </w:p>
        </w:tc>
      </w:tr>
      <w:tr w:rsidR="00970B76">
        <w:trPr>
          <w:trHeight w:val="443"/>
          <w:jc w:val="center"/>
        </w:trPr>
        <w:tc>
          <w:tcPr>
            <w:tcW w:w="2235"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pStyle w:val="aa"/>
              <w:rPr>
                <w:rFonts w:ascii="宋体" w:hAnsi="宋体" w:cs="宋体"/>
                <w:kern w:val="0"/>
              </w:rPr>
            </w:pPr>
            <w:r>
              <w:rPr>
                <w:rFonts w:ascii="宋体" w:hAnsi="宋体" w:cs="宋体" w:hint="eastAsia"/>
                <w:kern w:val="0"/>
              </w:rPr>
              <w:t>简历接收邮箱</w:t>
            </w:r>
          </w:p>
        </w:tc>
        <w:tc>
          <w:tcPr>
            <w:tcW w:w="2409" w:type="dxa"/>
            <w:gridSpan w:val="2"/>
            <w:tcBorders>
              <w:top w:val="single" w:sz="6" w:space="0" w:color="auto"/>
              <w:left w:val="nil"/>
              <w:bottom w:val="single" w:sz="6" w:space="0" w:color="auto"/>
              <w:right w:val="single" w:sz="6" w:space="0" w:color="auto"/>
            </w:tcBorders>
            <w:vAlign w:val="center"/>
          </w:tcPr>
          <w:p w:rsidR="00970B76" w:rsidRDefault="00970B76">
            <w:pPr>
              <w:pStyle w:val="aa"/>
              <w:rPr>
                <w:rFonts w:ascii="宋体" w:hAnsi="宋体" w:cs="宋体"/>
                <w:kern w:val="0"/>
              </w:rPr>
            </w:pPr>
          </w:p>
        </w:tc>
        <w:tc>
          <w:tcPr>
            <w:tcW w:w="2268" w:type="dxa"/>
            <w:tcBorders>
              <w:top w:val="single" w:sz="6" w:space="0" w:color="auto"/>
              <w:left w:val="nil"/>
              <w:bottom w:val="single" w:sz="6" w:space="0" w:color="auto"/>
              <w:right w:val="single" w:sz="6" w:space="0" w:color="auto"/>
            </w:tcBorders>
            <w:vAlign w:val="center"/>
          </w:tcPr>
          <w:p w:rsidR="00970B76" w:rsidRDefault="009865EA">
            <w:pPr>
              <w:pStyle w:val="aa"/>
              <w:rPr>
                <w:rFonts w:ascii="宋体" w:hAnsi="宋体" w:cs="宋体"/>
                <w:kern w:val="0"/>
              </w:rPr>
            </w:pPr>
            <w:r>
              <w:rPr>
                <w:rFonts w:ascii="宋体" w:hAnsi="宋体" w:cs="宋体" w:hint="eastAsia"/>
                <w:kern w:val="0"/>
              </w:rPr>
              <w:t>简历接收截止时间</w:t>
            </w:r>
          </w:p>
        </w:tc>
        <w:tc>
          <w:tcPr>
            <w:tcW w:w="2835" w:type="dxa"/>
            <w:gridSpan w:val="2"/>
            <w:tcBorders>
              <w:top w:val="single" w:sz="4" w:space="0" w:color="4472C4"/>
              <w:left w:val="nil"/>
              <w:bottom w:val="single" w:sz="6" w:space="0" w:color="auto"/>
              <w:right w:val="thickThinSmallGap" w:sz="12" w:space="0" w:color="auto"/>
            </w:tcBorders>
            <w:vAlign w:val="center"/>
          </w:tcPr>
          <w:p w:rsidR="00970B76" w:rsidRDefault="00970B76">
            <w:pPr>
              <w:pStyle w:val="aa"/>
              <w:rPr>
                <w:rFonts w:ascii="宋体" w:hAnsi="宋体" w:cs="宋体"/>
                <w:kern w:val="0"/>
              </w:rPr>
            </w:pPr>
          </w:p>
        </w:tc>
      </w:tr>
      <w:tr w:rsidR="00970B76">
        <w:trPr>
          <w:trHeight w:val="443"/>
          <w:jc w:val="center"/>
        </w:trPr>
        <w:tc>
          <w:tcPr>
            <w:tcW w:w="2235"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pStyle w:val="aa"/>
              <w:rPr>
                <w:rFonts w:ascii="宋体" w:hAnsi="宋体" w:cs="宋体"/>
                <w:kern w:val="0"/>
              </w:rPr>
            </w:pPr>
            <w:r>
              <w:rPr>
                <w:rFonts w:ascii="宋体" w:hAnsi="宋体" w:cs="宋体" w:hint="eastAsia"/>
                <w:kern w:val="0"/>
              </w:rPr>
              <w:t>招聘岗位</w:t>
            </w:r>
          </w:p>
        </w:tc>
        <w:tc>
          <w:tcPr>
            <w:tcW w:w="850" w:type="dxa"/>
            <w:tcBorders>
              <w:top w:val="single" w:sz="6" w:space="0" w:color="auto"/>
              <w:left w:val="nil"/>
              <w:bottom w:val="single" w:sz="6" w:space="0" w:color="auto"/>
              <w:right w:val="single" w:sz="6" w:space="0" w:color="auto"/>
            </w:tcBorders>
            <w:vAlign w:val="center"/>
          </w:tcPr>
          <w:p w:rsidR="00970B76" w:rsidRDefault="009865EA">
            <w:pPr>
              <w:pStyle w:val="aa"/>
              <w:rPr>
                <w:rFonts w:ascii="宋体" w:hAnsi="宋体" w:cs="宋体"/>
                <w:kern w:val="0"/>
              </w:rPr>
            </w:pPr>
            <w:r>
              <w:rPr>
                <w:rFonts w:ascii="宋体" w:hAnsi="宋体" w:cs="宋体" w:hint="eastAsia"/>
                <w:kern w:val="0"/>
              </w:rPr>
              <w:t>招聘人数</w:t>
            </w:r>
          </w:p>
        </w:tc>
        <w:tc>
          <w:tcPr>
            <w:tcW w:w="1559" w:type="dxa"/>
            <w:tcBorders>
              <w:top w:val="single" w:sz="6" w:space="0" w:color="auto"/>
              <w:left w:val="nil"/>
              <w:bottom w:val="single" w:sz="6" w:space="0" w:color="auto"/>
              <w:right w:val="single" w:sz="6" w:space="0" w:color="auto"/>
            </w:tcBorders>
            <w:vAlign w:val="center"/>
          </w:tcPr>
          <w:p w:rsidR="00970B76" w:rsidRDefault="009865EA">
            <w:pPr>
              <w:pStyle w:val="aa"/>
              <w:rPr>
                <w:rFonts w:ascii="宋体" w:hAnsi="宋体" w:cs="宋体"/>
                <w:kern w:val="0"/>
              </w:rPr>
            </w:pPr>
            <w:r>
              <w:rPr>
                <w:rFonts w:ascii="宋体" w:hAnsi="宋体" w:cs="宋体" w:hint="eastAsia"/>
                <w:kern w:val="0"/>
              </w:rPr>
              <w:t>学历要求</w:t>
            </w:r>
          </w:p>
        </w:tc>
        <w:tc>
          <w:tcPr>
            <w:tcW w:w="2268" w:type="dxa"/>
            <w:tcBorders>
              <w:top w:val="single" w:sz="6" w:space="0" w:color="auto"/>
              <w:left w:val="nil"/>
              <w:bottom w:val="single" w:sz="6" w:space="0" w:color="auto"/>
              <w:right w:val="single" w:sz="6" w:space="0" w:color="auto"/>
            </w:tcBorders>
            <w:vAlign w:val="center"/>
          </w:tcPr>
          <w:p w:rsidR="00970B76" w:rsidRDefault="009865EA">
            <w:pPr>
              <w:pStyle w:val="aa"/>
              <w:rPr>
                <w:rFonts w:ascii="宋体" w:hAnsi="宋体" w:cs="宋体"/>
                <w:kern w:val="0"/>
              </w:rPr>
            </w:pPr>
            <w:r>
              <w:rPr>
                <w:rFonts w:ascii="宋体" w:hAnsi="宋体" w:cs="宋体" w:hint="eastAsia"/>
                <w:kern w:val="0"/>
              </w:rPr>
              <w:t>招聘专业</w:t>
            </w:r>
          </w:p>
        </w:tc>
        <w:tc>
          <w:tcPr>
            <w:tcW w:w="1276" w:type="dxa"/>
            <w:tcBorders>
              <w:top w:val="single" w:sz="4" w:space="0" w:color="4472C4"/>
              <w:left w:val="nil"/>
              <w:bottom w:val="single" w:sz="6" w:space="0" w:color="auto"/>
              <w:right w:val="single" w:sz="4" w:space="0" w:color="auto"/>
            </w:tcBorders>
            <w:vAlign w:val="center"/>
          </w:tcPr>
          <w:p w:rsidR="00970B76" w:rsidRDefault="009865EA">
            <w:pPr>
              <w:pStyle w:val="aa"/>
              <w:rPr>
                <w:rFonts w:ascii="宋体" w:hAnsi="宋体" w:cs="宋体"/>
                <w:kern w:val="0"/>
              </w:rPr>
            </w:pPr>
            <w:r>
              <w:rPr>
                <w:rFonts w:ascii="宋体" w:hAnsi="宋体" w:cs="宋体" w:hint="eastAsia"/>
                <w:kern w:val="0"/>
              </w:rPr>
              <w:t>工作地点</w:t>
            </w:r>
          </w:p>
        </w:tc>
        <w:tc>
          <w:tcPr>
            <w:tcW w:w="1559" w:type="dxa"/>
            <w:tcBorders>
              <w:top w:val="single" w:sz="6" w:space="0" w:color="auto"/>
              <w:left w:val="nil"/>
              <w:bottom w:val="single" w:sz="6" w:space="0" w:color="auto"/>
              <w:right w:val="thickThinSmallGap" w:sz="12" w:space="0" w:color="auto"/>
            </w:tcBorders>
            <w:vAlign w:val="center"/>
          </w:tcPr>
          <w:p w:rsidR="00970B76" w:rsidRDefault="009865EA">
            <w:pPr>
              <w:pStyle w:val="aa"/>
              <w:rPr>
                <w:rFonts w:ascii="宋体" w:hAnsi="宋体" w:cs="宋体"/>
                <w:kern w:val="0"/>
              </w:rPr>
            </w:pPr>
            <w:r>
              <w:rPr>
                <w:rFonts w:ascii="宋体" w:hAnsi="宋体" w:cs="宋体" w:hint="eastAsia"/>
                <w:kern w:val="0"/>
              </w:rPr>
              <w:t>其他要求</w:t>
            </w:r>
          </w:p>
        </w:tc>
      </w:tr>
      <w:tr w:rsidR="00970B76">
        <w:trPr>
          <w:trHeight w:val="502"/>
          <w:jc w:val="center"/>
        </w:trPr>
        <w:tc>
          <w:tcPr>
            <w:tcW w:w="2235"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widowControl/>
              <w:jc w:val="center"/>
              <w:rPr>
                <w:rFonts w:ascii="宋体" w:hAnsi="宋体"/>
                <w:kern w:val="0"/>
                <w:sz w:val="24"/>
                <w:szCs w:val="24"/>
              </w:rPr>
            </w:pPr>
            <w:r>
              <w:rPr>
                <w:rFonts w:ascii="宋体" w:hAnsi="宋体"/>
                <w:kern w:val="0"/>
                <w:sz w:val="24"/>
                <w:szCs w:val="24"/>
              </w:rPr>
              <w:t>硬件工程师</w:t>
            </w:r>
          </w:p>
        </w:tc>
        <w:tc>
          <w:tcPr>
            <w:tcW w:w="850"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hAnsi="宋体"/>
                <w:kern w:val="0"/>
                <w:sz w:val="24"/>
                <w:szCs w:val="24"/>
              </w:rPr>
            </w:pPr>
            <w:r>
              <w:rPr>
                <w:rFonts w:ascii="宋体" w:hAnsi="宋体" w:hint="eastAsia"/>
                <w:kern w:val="0"/>
                <w:sz w:val="24"/>
                <w:szCs w:val="24"/>
              </w:rPr>
              <w:t>2</w:t>
            </w:r>
          </w:p>
        </w:tc>
        <w:tc>
          <w:tcPr>
            <w:tcW w:w="1559"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hAnsi="宋体"/>
                <w:kern w:val="0"/>
                <w:sz w:val="24"/>
                <w:szCs w:val="24"/>
              </w:rPr>
            </w:pPr>
            <w:r>
              <w:rPr>
                <w:rFonts w:ascii="宋体" w:hAnsi="宋体" w:hint="eastAsia"/>
                <w:kern w:val="0"/>
                <w:sz w:val="24"/>
                <w:szCs w:val="24"/>
              </w:rPr>
              <w:t>本科及其以上</w:t>
            </w:r>
          </w:p>
        </w:tc>
        <w:tc>
          <w:tcPr>
            <w:tcW w:w="2268"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hAnsi="宋体"/>
                <w:kern w:val="0"/>
                <w:sz w:val="24"/>
                <w:szCs w:val="24"/>
              </w:rPr>
            </w:pPr>
            <w:r>
              <w:rPr>
                <w:rFonts w:ascii="宋体" w:hAnsi="宋体"/>
                <w:kern w:val="0"/>
                <w:sz w:val="24"/>
                <w:szCs w:val="24"/>
              </w:rPr>
              <w:t>计算机科学与技术</w:t>
            </w:r>
            <w:r>
              <w:rPr>
                <w:rFonts w:ascii="宋体" w:hAnsi="宋体"/>
                <w:kern w:val="0"/>
                <w:sz w:val="24"/>
                <w:szCs w:val="24"/>
              </w:rPr>
              <w:t xml:space="preserve"> </w:t>
            </w:r>
            <w:r>
              <w:rPr>
                <w:rFonts w:ascii="宋体" w:hAnsi="宋体"/>
                <w:kern w:val="0"/>
                <w:sz w:val="24"/>
                <w:szCs w:val="24"/>
              </w:rPr>
              <w:t>电气信息</w:t>
            </w:r>
          </w:p>
        </w:tc>
        <w:tc>
          <w:tcPr>
            <w:tcW w:w="1276" w:type="dxa"/>
            <w:tcBorders>
              <w:top w:val="single" w:sz="6" w:space="0" w:color="auto"/>
              <w:left w:val="nil"/>
              <w:bottom w:val="single" w:sz="6" w:space="0" w:color="auto"/>
              <w:right w:val="single" w:sz="4" w:space="0" w:color="auto"/>
            </w:tcBorders>
            <w:vAlign w:val="center"/>
          </w:tcPr>
          <w:p w:rsidR="00970B76" w:rsidRDefault="009865EA">
            <w:pPr>
              <w:widowControl/>
              <w:jc w:val="center"/>
              <w:rPr>
                <w:rFonts w:ascii="宋体" w:hAnsi="宋体"/>
                <w:kern w:val="0"/>
                <w:sz w:val="24"/>
                <w:szCs w:val="24"/>
              </w:rPr>
            </w:pPr>
            <w:r>
              <w:rPr>
                <w:rFonts w:ascii="宋体" w:hAnsi="宋体" w:hint="eastAsia"/>
                <w:kern w:val="0"/>
                <w:sz w:val="24"/>
                <w:szCs w:val="24"/>
              </w:rPr>
              <w:t>重庆市</w:t>
            </w:r>
          </w:p>
        </w:tc>
        <w:tc>
          <w:tcPr>
            <w:tcW w:w="1559" w:type="dxa"/>
            <w:tcBorders>
              <w:top w:val="single" w:sz="6" w:space="0" w:color="auto"/>
              <w:left w:val="nil"/>
              <w:bottom w:val="single" w:sz="6" w:space="0" w:color="auto"/>
              <w:right w:val="thickThinSmallGap" w:sz="12" w:space="0" w:color="auto"/>
            </w:tcBorders>
            <w:vAlign w:val="center"/>
          </w:tcPr>
          <w:p w:rsidR="00970B76" w:rsidRDefault="00970B76">
            <w:pPr>
              <w:widowControl/>
              <w:jc w:val="center"/>
              <w:rPr>
                <w:rFonts w:ascii="宋体" w:hAnsi="宋体"/>
                <w:kern w:val="0"/>
                <w:sz w:val="24"/>
                <w:szCs w:val="24"/>
              </w:rPr>
            </w:pPr>
          </w:p>
        </w:tc>
      </w:tr>
      <w:tr w:rsidR="00970B76">
        <w:trPr>
          <w:trHeight w:val="502"/>
          <w:jc w:val="center"/>
        </w:trPr>
        <w:tc>
          <w:tcPr>
            <w:tcW w:w="2235"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widowControl/>
              <w:jc w:val="center"/>
              <w:rPr>
                <w:rFonts w:ascii="宋体" w:hAnsi="宋体"/>
                <w:kern w:val="0"/>
                <w:sz w:val="24"/>
                <w:szCs w:val="24"/>
              </w:rPr>
            </w:pPr>
            <w:r>
              <w:rPr>
                <w:rFonts w:ascii="宋体" w:hAnsi="宋体"/>
                <w:kern w:val="0"/>
                <w:sz w:val="24"/>
                <w:szCs w:val="24"/>
              </w:rPr>
              <w:t>嵌入式软件工程师</w:t>
            </w:r>
          </w:p>
        </w:tc>
        <w:tc>
          <w:tcPr>
            <w:tcW w:w="850"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hAnsi="宋体"/>
                <w:kern w:val="0"/>
                <w:sz w:val="24"/>
                <w:szCs w:val="24"/>
              </w:rPr>
            </w:pPr>
            <w:r>
              <w:rPr>
                <w:rFonts w:ascii="宋体" w:hAnsi="宋体" w:hint="eastAsia"/>
                <w:kern w:val="0"/>
                <w:sz w:val="24"/>
                <w:szCs w:val="24"/>
              </w:rPr>
              <w:t>3</w:t>
            </w:r>
          </w:p>
        </w:tc>
        <w:tc>
          <w:tcPr>
            <w:tcW w:w="1559"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hAnsi="宋体"/>
                <w:kern w:val="0"/>
                <w:sz w:val="24"/>
                <w:szCs w:val="24"/>
              </w:rPr>
            </w:pPr>
            <w:r>
              <w:rPr>
                <w:rFonts w:ascii="宋体" w:hAnsi="宋体" w:hint="eastAsia"/>
                <w:kern w:val="0"/>
                <w:sz w:val="24"/>
                <w:szCs w:val="24"/>
              </w:rPr>
              <w:t>本科及其以上</w:t>
            </w:r>
          </w:p>
        </w:tc>
        <w:tc>
          <w:tcPr>
            <w:tcW w:w="2268"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hAnsi="宋体"/>
                <w:kern w:val="0"/>
                <w:sz w:val="24"/>
                <w:szCs w:val="24"/>
              </w:rPr>
            </w:pPr>
            <w:r>
              <w:rPr>
                <w:rFonts w:ascii="宋体" w:hAnsi="宋体"/>
                <w:kern w:val="0"/>
                <w:sz w:val="24"/>
                <w:szCs w:val="24"/>
              </w:rPr>
              <w:t>计算机科学与技术</w:t>
            </w:r>
            <w:r>
              <w:rPr>
                <w:rFonts w:ascii="宋体" w:hAnsi="宋体"/>
                <w:kern w:val="0"/>
                <w:sz w:val="24"/>
                <w:szCs w:val="24"/>
              </w:rPr>
              <w:t xml:space="preserve"> </w:t>
            </w:r>
            <w:r>
              <w:rPr>
                <w:rFonts w:ascii="宋体" w:hAnsi="宋体"/>
                <w:kern w:val="0"/>
                <w:sz w:val="24"/>
                <w:szCs w:val="24"/>
              </w:rPr>
              <w:t>电气自动化</w:t>
            </w:r>
          </w:p>
        </w:tc>
        <w:tc>
          <w:tcPr>
            <w:tcW w:w="1276" w:type="dxa"/>
            <w:tcBorders>
              <w:top w:val="single" w:sz="6" w:space="0" w:color="auto"/>
              <w:left w:val="nil"/>
              <w:bottom w:val="single" w:sz="6" w:space="0" w:color="auto"/>
              <w:right w:val="single" w:sz="4" w:space="0" w:color="auto"/>
            </w:tcBorders>
            <w:vAlign w:val="center"/>
          </w:tcPr>
          <w:p w:rsidR="00970B76" w:rsidRDefault="009865EA">
            <w:pPr>
              <w:widowControl/>
              <w:jc w:val="center"/>
              <w:rPr>
                <w:rFonts w:ascii="宋体" w:hAnsi="宋体"/>
                <w:kern w:val="0"/>
                <w:sz w:val="24"/>
                <w:szCs w:val="24"/>
              </w:rPr>
            </w:pPr>
            <w:r>
              <w:rPr>
                <w:rFonts w:ascii="宋体" w:hAnsi="宋体" w:hint="eastAsia"/>
                <w:kern w:val="0"/>
                <w:sz w:val="24"/>
                <w:szCs w:val="24"/>
              </w:rPr>
              <w:t>重庆市</w:t>
            </w:r>
          </w:p>
        </w:tc>
        <w:tc>
          <w:tcPr>
            <w:tcW w:w="1559" w:type="dxa"/>
            <w:tcBorders>
              <w:top w:val="single" w:sz="6" w:space="0" w:color="auto"/>
              <w:left w:val="nil"/>
              <w:bottom w:val="single" w:sz="6" w:space="0" w:color="auto"/>
              <w:right w:val="thickThinSmallGap" w:sz="12" w:space="0" w:color="auto"/>
            </w:tcBorders>
            <w:vAlign w:val="center"/>
          </w:tcPr>
          <w:p w:rsidR="00970B76" w:rsidRDefault="00970B76">
            <w:pPr>
              <w:widowControl/>
              <w:jc w:val="center"/>
              <w:rPr>
                <w:rFonts w:ascii="宋体" w:hAnsi="宋体"/>
                <w:kern w:val="0"/>
                <w:sz w:val="24"/>
                <w:szCs w:val="24"/>
              </w:rPr>
            </w:pPr>
          </w:p>
        </w:tc>
      </w:tr>
      <w:tr w:rsidR="00970B76">
        <w:trPr>
          <w:trHeight w:val="502"/>
          <w:jc w:val="center"/>
        </w:trPr>
        <w:tc>
          <w:tcPr>
            <w:tcW w:w="2235"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widowControl/>
              <w:jc w:val="center"/>
              <w:rPr>
                <w:rFonts w:ascii="宋体" w:hAnsi="宋体"/>
                <w:kern w:val="0"/>
                <w:sz w:val="24"/>
                <w:szCs w:val="24"/>
              </w:rPr>
            </w:pPr>
            <w:r>
              <w:rPr>
                <w:rFonts w:ascii="宋体" w:hAnsi="宋体"/>
                <w:kern w:val="0"/>
                <w:sz w:val="24"/>
                <w:szCs w:val="24"/>
              </w:rPr>
              <w:t>主机软件工程师</w:t>
            </w:r>
          </w:p>
        </w:tc>
        <w:tc>
          <w:tcPr>
            <w:tcW w:w="850"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hAnsi="宋体"/>
                <w:kern w:val="0"/>
                <w:sz w:val="24"/>
                <w:szCs w:val="24"/>
              </w:rPr>
            </w:pPr>
            <w:r>
              <w:rPr>
                <w:rFonts w:ascii="宋体" w:hAnsi="宋体" w:hint="eastAsia"/>
                <w:kern w:val="0"/>
                <w:sz w:val="24"/>
                <w:szCs w:val="24"/>
              </w:rPr>
              <w:t>3</w:t>
            </w:r>
          </w:p>
        </w:tc>
        <w:tc>
          <w:tcPr>
            <w:tcW w:w="1559"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hAnsi="宋体"/>
                <w:kern w:val="0"/>
                <w:sz w:val="24"/>
                <w:szCs w:val="24"/>
              </w:rPr>
            </w:pPr>
            <w:r>
              <w:rPr>
                <w:rFonts w:ascii="宋体" w:hAnsi="宋体" w:hint="eastAsia"/>
                <w:kern w:val="0"/>
                <w:sz w:val="24"/>
                <w:szCs w:val="24"/>
              </w:rPr>
              <w:t>本科及其以上</w:t>
            </w:r>
          </w:p>
        </w:tc>
        <w:tc>
          <w:tcPr>
            <w:tcW w:w="2268"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hAnsi="宋体"/>
                <w:kern w:val="0"/>
                <w:sz w:val="24"/>
                <w:szCs w:val="24"/>
              </w:rPr>
            </w:pPr>
            <w:r>
              <w:rPr>
                <w:rFonts w:ascii="宋体" w:hAnsi="宋体"/>
                <w:kern w:val="0"/>
                <w:sz w:val="24"/>
                <w:szCs w:val="24"/>
              </w:rPr>
              <w:t>计算机软件</w:t>
            </w:r>
            <w:r>
              <w:rPr>
                <w:rFonts w:ascii="宋体" w:hAnsi="宋体"/>
                <w:kern w:val="0"/>
                <w:sz w:val="24"/>
                <w:szCs w:val="24"/>
              </w:rPr>
              <w:t>/</w:t>
            </w:r>
            <w:r>
              <w:rPr>
                <w:rFonts w:ascii="宋体" w:hAnsi="宋体"/>
                <w:kern w:val="0"/>
                <w:sz w:val="24"/>
                <w:szCs w:val="24"/>
              </w:rPr>
              <w:t>信息与通信</w:t>
            </w:r>
            <w:r>
              <w:rPr>
                <w:rFonts w:ascii="宋体" w:hAnsi="宋体"/>
                <w:kern w:val="0"/>
                <w:sz w:val="24"/>
                <w:szCs w:val="24"/>
              </w:rPr>
              <w:t>/</w:t>
            </w:r>
            <w:r>
              <w:rPr>
                <w:rFonts w:ascii="宋体" w:hAnsi="宋体"/>
                <w:kern w:val="0"/>
                <w:sz w:val="24"/>
                <w:szCs w:val="24"/>
              </w:rPr>
              <w:t>电气工程等</w:t>
            </w:r>
          </w:p>
        </w:tc>
        <w:tc>
          <w:tcPr>
            <w:tcW w:w="1276" w:type="dxa"/>
            <w:tcBorders>
              <w:top w:val="single" w:sz="6" w:space="0" w:color="auto"/>
              <w:left w:val="nil"/>
              <w:bottom w:val="single" w:sz="6" w:space="0" w:color="auto"/>
              <w:right w:val="single" w:sz="4" w:space="0" w:color="auto"/>
            </w:tcBorders>
            <w:vAlign w:val="center"/>
          </w:tcPr>
          <w:p w:rsidR="00970B76" w:rsidRDefault="009865EA">
            <w:pPr>
              <w:widowControl/>
              <w:jc w:val="center"/>
              <w:rPr>
                <w:rFonts w:ascii="宋体" w:hAnsi="宋体"/>
                <w:kern w:val="0"/>
                <w:sz w:val="24"/>
                <w:szCs w:val="24"/>
              </w:rPr>
            </w:pPr>
            <w:r>
              <w:rPr>
                <w:rFonts w:ascii="宋体" w:hAnsi="宋体" w:hint="eastAsia"/>
                <w:kern w:val="0"/>
                <w:sz w:val="24"/>
                <w:szCs w:val="24"/>
              </w:rPr>
              <w:t>重庆市</w:t>
            </w:r>
          </w:p>
        </w:tc>
        <w:tc>
          <w:tcPr>
            <w:tcW w:w="1559" w:type="dxa"/>
            <w:tcBorders>
              <w:top w:val="single" w:sz="6" w:space="0" w:color="auto"/>
              <w:left w:val="nil"/>
              <w:bottom w:val="single" w:sz="6" w:space="0" w:color="auto"/>
              <w:right w:val="thickThinSmallGap" w:sz="12" w:space="0" w:color="auto"/>
            </w:tcBorders>
            <w:vAlign w:val="center"/>
          </w:tcPr>
          <w:p w:rsidR="00970B76" w:rsidRDefault="00970B76">
            <w:pPr>
              <w:widowControl/>
              <w:jc w:val="center"/>
              <w:rPr>
                <w:rFonts w:ascii="宋体" w:hAnsi="宋体"/>
                <w:kern w:val="0"/>
                <w:sz w:val="24"/>
                <w:szCs w:val="24"/>
              </w:rPr>
            </w:pPr>
          </w:p>
        </w:tc>
      </w:tr>
      <w:tr w:rsidR="00970B76">
        <w:trPr>
          <w:trHeight w:val="502"/>
          <w:jc w:val="center"/>
        </w:trPr>
        <w:tc>
          <w:tcPr>
            <w:tcW w:w="2235"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widowControl/>
              <w:jc w:val="center"/>
              <w:rPr>
                <w:rFonts w:ascii="宋体" w:hAnsi="宋体"/>
                <w:kern w:val="0"/>
                <w:sz w:val="24"/>
                <w:szCs w:val="24"/>
              </w:rPr>
            </w:pPr>
            <w:r>
              <w:rPr>
                <w:rFonts w:ascii="宋体" w:hAnsi="宋体"/>
                <w:kern w:val="0"/>
                <w:sz w:val="24"/>
                <w:szCs w:val="24"/>
              </w:rPr>
              <w:t>电力测试工程师</w:t>
            </w:r>
          </w:p>
        </w:tc>
        <w:tc>
          <w:tcPr>
            <w:tcW w:w="850"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hAnsi="宋体"/>
                <w:kern w:val="0"/>
                <w:sz w:val="24"/>
                <w:szCs w:val="24"/>
              </w:rPr>
            </w:pPr>
            <w:r>
              <w:rPr>
                <w:rFonts w:ascii="宋体" w:hAnsi="宋体" w:hint="eastAsia"/>
                <w:kern w:val="0"/>
                <w:sz w:val="24"/>
                <w:szCs w:val="24"/>
              </w:rPr>
              <w:t>3</w:t>
            </w:r>
          </w:p>
        </w:tc>
        <w:tc>
          <w:tcPr>
            <w:tcW w:w="1559"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hAnsi="宋体"/>
                <w:kern w:val="0"/>
                <w:sz w:val="24"/>
                <w:szCs w:val="24"/>
              </w:rPr>
            </w:pPr>
            <w:r>
              <w:rPr>
                <w:rFonts w:ascii="宋体" w:hAnsi="宋体" w:hint="eastAsia"/>
                <w:kern w:val="0"/>
                <w:sz w:val="24"/>
                <w:szCs w:val="24"/>
              </w:rPr>
              <w:t>本科及其以上</w:t>
            </w:r>
          </w:p>
        </w:tc>
        <w:tc>
          <w:tcPr>
            <w:tcW w:w="2268"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hAnsi="宋体"/>
                <w:kern w:val="0"/>
                <w:sz w:val="24"/>
                <w:szCs w:val="24"/>
              </w:rPr>
            </w:pPr>
            <w:r>
              <w:rPr>
                <w:rFonts w:ascii="宋体" w:hAnsi="宋体"/>
                <w:kern w:val="0"/>
                <w:sz w:val="24"/>
                <w:szCs w:val="24"/>
              </w:rPr>
              <w:t>电力系统</w:t>
            </w:r>
          </w:p>
        </w:tc>
        <w:tc>
          <w:tcPr>
            <w:tcW w:w="1276" w:type="dxa"/>
            <w:tcBorders>
              <w:top w:val="single" w:sz="6" w:space="0" w:color="auto"/>
              <w:left w:val="nil"/>
              <w:bottom w:val="single" w:sz="6" w:space="0" w:color="auto"/>
              <w:right w:val="single" w:sz="4" w:space="0" w:color="auto"/>
            </w:tcBorders>
            <w:vAlign w:val="center"/>
          </w:tcPr>
          <w:p w:rsidR="00970B76" w:rsidRDefault="009865EA">
            <w:pPr>
              <w:widowControl/>
              <w:jc w:val="center"/>
              <w:rPr>
                <w:rFonts w:ascii="宋体" w:hAnsi="宋体"/>
                <w:kern w:val="0"/>
                <w:sz w:val="24"/>
                <w:szCs w:val="24"/>
              </w:rPr>
            </w:pPr>
            <w:r>
              <w:rPr>
                <w:rFonts w:ascii="宋体" w:hAnsi="宋体" w:hint="eastAsia"/>
                <w:kern w:val="0"/>
                <w:sz w:val="24"/>
                <w:szCs w:val="24"/>
              </w:rPr>
              <w:t>重庆市</w:t>
            </w:r>
          </w:p>
        </w:tc>
        <w:tc>
          <w:tcPr>
            <w:tcW w:w="1559" w:type="dxa"/>
            <w:tcBorders>
              <w:top w:val="single" w:sz="6" w:space="0" w:color="auto"/>
              <w:left w:val="nil"/>
              <w:bottom w:val="single" w:sz="6" w:space="0" w:color="auto"/>
              <w:right w:val="thickThinSmallGap" w:sz="12" w:space="0" w:color="auto"/>
            </w:tcBorders>
            <w:vAlign w:val="center"/>
          </w:tcPr>
          <w:p w:rsidR="00970B76" w:rsidRDefault="00970B76">
            <w:pPr>
              <w:widowControl/>
              <w:jc w:val="center"/>
              <w:rPr>
                <w:rFonts w:ascii="宋体" w:hAnsi="宋体"/>
                <w:kern w:val="0"/>
                <w:sz w:val="24"/>
                <w:szCs w:val="24"/>
              </w:rPr>
            </w:pPr>
          </w:p>
        </w:tc>
      </w:tr>
      <w:tr w:rsidR="00970B76">
        <w:trPr>
          <w:trHeight w:val="502"/>
          <w:jc w:val="center"/>
        </w:trPr>
        <w:tc>
          <w:tcPr>
            <w:tcW w:w="2235"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widowControl/>
              <w:jc w:val="center"/>
              <w:rPr>
                <w:rFonts w:ascii="宋体" w:hAnsi="宋体"/>
                <w:kern w:val="0"/>
                <w:sz w:val="24"/>
                <w:szCs w:val="24"/>
              </w:rPr>
            </w:pPr>
            <w:r>
              <w:rPr>
                <w:rFonts w:ascii="宋体" w:hAnsi="宋体"/>
                <w:kern w:val="0"/>
                <w:sz w:val="24"/>
                <w:szCs w:val="24"/>
              </w:rPr>
              <w:t>水利水情工程师</w:t>
            </w:r>
          </w:p>
        </w:tc>
        <w:tc>
          <w:tcPr>
            <w:tcW w:w="850"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hAnsi="宋体"/>
                <w:kern w:val="0"/>
                <w:sz w:val="24"/>
                <w:szCs w:val="24"/>
              </w:rPr>
            </w:pPr>
            <w:r>
              <w:rPr>
                <w:rFonts w:ascii="宋体" w:hAnsi="宋体" w:hint="eastAsia"/>
                <w:kern w:val="0"/>
                <w:sz w:val="24"/>
                <w:szCs w:val="24"/>
              </w:rPr>
              <w:t>3</w:t>
            </w:r>
          </w:p>
        </w:tc>
        <w:tc>
          <w:tcPr>
            <w:tcW w:w="1559"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hAnsi="宋体"/>
                <w:kern w:val="0"/>
                <w:sz w:val="24"/>
                <w:szCs w:val="24"/>
              </w:rPr>
            </w:pPr>
            <w:r>
              <w:rPr>
                <w:rFonts w:ascii="宋体" w:hAnsi="宋体" w:hint="eastAsia"/>
                <w:kern w:val="0"/>
                <w:sz w:val="24"/>
                <w:szCs w:val="24"/>
              </w:rPr>
              <w:t>本科及其以上</w:t>
            </w:r>
          </w:p>
        </w:tc>
        <w:tc>
          <w:tcPr>
            <w:tcW w:w="2268"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hAnsi="宋体"/>
                <w:kern w:val="0"/>
                <w:sz w:val="24"/>
                <w:szCs w:val="24"/>
              </w:rPr>
            </w:pPr>
            <w:r>
              <w:rPr>
                <w:rFonts w:ascii="宋体" w:hAnsi="宋体"/>
                <w:kern w:val="0"/>
                <w:sz w:val="24"/>
                <w:szCs w:val="24"/>
              </w:rPr>
              <w:t>水利工程</w:t>
            </w:r>
            <w:r>
              <w:rPr>
                <w:rFonts w:ascii="宋体" w:hAnsi="宋体"/>
                <w:kern w:val="0"/>
                <w:sz w:val="24"/>
                <w:szCs w:val="24"/>
              </w:rPr>
              <w:t>/</w:t>
            </w:r>
            <w:r>
              <w:rPr>
                <w:rFonts w:ascii="宋体" w:hAnsi="宋体"/>
                <w:kern w:val="0"/>
                <w:sz w:val="24"/>
                <w:szCs w:val="24"/>
              </w:rPr>
              <w:t>工业自动化</w:t>
            </w:r>
          </w:p>
        </w:tc>
        <w:tc>
          <w:tcPr>
            <w:tcW w:w="1276" w:type="dxa"/>
            <w:tcBorders>
              <w:top w:val="single" w:sz="6" w:space="0" w:color="auto"/>
              <w:left w:val="nil"/>
              <w:bottom w:val="single" w:sz="6" w:space="0" w:color="auto"/>
              <w:right w:val="single" w:sz="4" w:space="0" w:color="auto"/>
            </w:tcBorders>
            <w:vAlign w:val="center"/>
          </w:tcPr>
          <w:p w:rsidR="00970B76" w:rsidRDefault="009865EA">
            <w:pPr>
              <w:widowControl/>
              <w:jc w:val="center"/>
              <w:rPr>
                <w:rFonts w:ascii="宋体" w:hAnsi="宋体"/>
                <w:kern w:val="0"/>
                <w:sz w:val="24"/>
                <w:szCs w:val="24"/>
              </w:rPr>
            </w:pPr>
            <w:r>
              <w:rPr>
                <w:rFonts w:ascii="宋体" w:hAnsi="宋体" w:hint="eastAsia"/>
                <w:kern w:val="0"/>
                <w:sz w:val="24"/>
                <w:szCs w:val="24"/>
              </w:rPr>
              <w:t>重庆市</w:t>
            </w:r>
          </w:p>
        </w:tc>
        <w:tc>
          <w:tcPr>
            <w:tcW w:w="1559" w:type="dxa"/>
            <w:tcBorders>
              <w:top w:val="single" w:sz="6" w:space="0" w:color="auto"/>
              <w:left w:val="nil"/>
              <w:bottom w:val="single" w:sz="6" w:space="0" w:color="auto"/>
              <w:right w:val="thickThinSmallGap" w:sz="12" w:space="0" w:color="auto"/>
            </w:tcBorders>
            <w:vAlign w:val="center"/>
          </w:tcPr>
          <w:p w:rsidR="00970B76" w:rsidRDefault="00970B76">
            <w:pPr>
              <w:widowControl/>
              <w:jc w:val="center"/>
              <w:rPr>
                <w:rFonts w:ascii="宋体" w:hAnsi="宋体"/>
                <w:kern w:val="0"/>
                <w:sz w:val="24"/>
                <w:szCs w:val="24"/>
              </w:rPr>
            </w:pPr>
          </w:p>
        </w:tc>
      </w:tr>
    </w:tbl>
    <w:p w:rsidR="00970B76" w:rsidRDefault="009865EA">
      <w:pPr>
        <w:widowControl/>
        <w:jc w:val="left"/>
        <w:rPr>
          <w:rFonts w:ascii="等线" w:hAnsi="等线"/>
        </w:rPr>
      </w:pPr>
      <w:r>
        <w:rPr>
          <w:rFonts w:hint="eastAsia"/>
        </w:rPr>
        <w:t xml:space="preserve"> </w:t>
      </w:r>
    </w:p>
    <w:p w:rsidR="00970B76" w:rsidRDefault="009865EA">
      <w:pPr>
        <w:widowControl/>
        <w:jc w:val="left"/>
      </w:pPr>
      <w:r>
        <w:rPr>
          <w:rFonts w:hint="eastAsia"/>
        </w:rPr>
        <w:br w:type="page"/>
      </w:r>
    </w:p>
    <w:p w:rsidR="00970B76" w:rsidRDefault="009865EA">
      <w:pPr>
        <w:widowControl/>
        <w:jc w:val="left"/>
      </w:pPr>
      <w:r>
        <w:rPr>
          <w:rFonts w:hint="eastAsia"/>
        </w:rPr>
        <w:lastRenderedPageBreak/>
        <w:t xml:space="preserve"> </w:t>
      </w:r>
    </w:p>
    <w:p w:rsidR="00970B76" w:rsidRDefault="009865EA">
      <w:pPr>
        <w:pStyle w:val="12"/>
      </w:pPr>
      <w:bookmarkStart w:id="131" w:name="_Toc499194194"/>
      <w:r>
        <w:rPr>
          <w:rFonts w:hint="eastAsia"/>
        </w:rPr>
        <w:t>81</w:t>
      </w:r>
      <w:r>
        <w:t xml:space="preserve"> </w:t>
      </w:r>
      <w:r>
        <w:rPr>
          <w:rFonts w:hint="eastAsia"/>
        </w:rPr>
        <w:t>迈克生物股份有限公司</w:t>
      </w:r>
      <w:bookmarkEnd w:id="131"/>
    </w:p>
    <w:tbl>
      <w:tblPr>
        <w:tblW w:w="9747" w:type="dxa"/>
        <w:jc w:val="center"/>
        <w:tblLayout w:type="fixed"/>
        <w:tblLook w:val="04A0" w:firstRow="1" w:lastRow="0" w:firstColumn="1" w:lastColumn="0" w:noHBand="0" w:noVBand="1"/>
      </w:tblPr>
      <w:tblGrid>
        <w:gridCol w:w="2235"/>
        <w:gridCol w:w="850"/>
        <w:gridCol w:w="1559"/>
        <w:gridCol w:w="2268"/>
        <w:gridCol w:w="1276"/>
        <w:gridCol w:w="1559"/>
      </w:tblGrid>
      <w:tr w:rsidR="00970B76">
        <w:trPr>
          <w:trHeight w:val="2334"/>
          <w:jc w:val="center"/>
        </w:trPr>
        <w:tc>
          <w:tcPr>
            <w:tcW w:w="9747" w:type="dxa"/>
            <w:gridSpan w:val="6"/>
            <w:tcBorders>
              <w:top w:val="thinThickSmallGap" w:sz="12" w:space="0" w:color="auto"/>
              <w:left w:val="thinThickSmallGap" w:sz="12" w:space="0" w:color="auto"/>
              <w:bottom w:val="single" w:sz="6" w:space="0" w:color="auto"/>
              <w:right w:val="thickThinSmallGap" w:sz="12" w:space="0" w:color="auto"/>
            </w:tcBorders>
          </w:tcPr>
          <w:p w:rsidR="00970B76" w:rsidRDefault="009865EA">
            <w:pPr>
              <w:pStyle w:val="aa"/>
            </w:pPr>
            <w:r>
              <w:rPr>
                <w:rFonts w:hint="eastAsia"/>
              </w:rPr>
              <w:t>公司简介</w:t>
            </w:r>
            <w:r>
              <w:rPr>
                <w:rFonts w:hint="eastAsia"/>
              </w:rPr>
              <w:t>:</w:t>
            </w:r>
            <w:r>
              <w:rPr>
                <w:rStyle w:val="16"/>
                <w:rFonts w:hint="default"/>
                <w:b w:val="0"/>
                <w:bCs w:val="0"/>
              </w:rPr>
              <w:t>始创于</w:t>
            </w:r>
            <w:r>
              <w:rPr>
                <w:rStyle w:val="16"/>
                <w:rFonts w:hint="default"/>
                <w:b w:val="0"/>
                <w:bCs w:val="0"/>
              </w:rPr>
              <w:t>1994</w:t>
            </w:r>
            <w:r>
              <w:rPr>
                <w:rStyle w:val="16"/>
                <w:rFonts w:hint="default"/>
                <w:b w:val="0"/>
                <w:bCs w:val="0"/>
              </w:rPr>
              <w:t>年的迈克生物股份有限公司一直以来专注于体外诊断产品的研究、生产、销售和服务。</w:t>
            </w:r>
            <w:r>
              <w:rPr>
                <w:rStyle w:val="16"/>
                <w:rFonts w:hint="default"/>
                <w:b w:val="0"/>
                <w:bCs w:val="0"/>
              </w:rPr>
              <w:t>“</w:t>
            </w:r>
            <w:r>
              <w:rPr>
                <w:rStyle w:val="16"/>
                <w:rFonts w:hint="default"/>
                <w:b w:val="0"/>
                <w:bCs w:val="0"/>
              </w:rPr>
              <w:t>迈克生物</w:t>
            </w:r>
            <w:r>
              <w:rPr>
                <w:rStyle w:val="16"/>
                <w:rFonts w:hint="default"/>
                <w:b w:val="0"/>
                <w:bCs w:val="0"/>
              </w:rPr>
              <w:t>”</w:t>
            </w:r>
            <w:r>
              <w:rPr>
                <w:rStyle w:val="16"/>
                <w:rFonts w:hint="default"/>
                <w:b w:val="0"/>
                <w:bCs w:val="0"/>
              </w:rPr>
              <w:t>是经国家相关部门认证的</w:t>
            </w:r>
            <w:r>
              <w:rPr>
                <w:rStyle w:val="16"/>
                <w:rFonts w:hint="default"/>
                <w:b w:val="0"/>
                <w:bCs w:val="0"/>
              </w:rPr>
              <w:t>“</w:t>
            </w:r>
            <w:r>
              <w:rPr>
                <w:rStyle w:val="16"/>
                <w:rFonts w:hint="default"/>
                <w:b w:val="0"/>
                <w:bCs w:val="0"/>
              </w:rPr>
              <w:t>高新技术企业</w:t>
            </w:r>
            <w:r>
              <w:rPr>
                <w:rStyle w:val="16"/>
                <w:rFonts w:hint="default"/>
                <w:b w:val="0"/>
                <w:bCs w:val="0"/>
              </w:rPr>
              <w:t>”</w:t>
            </w:r>
            <w:r>
              <w:rPr>
                <w:rStyle w:val="16"/>
                <w:rFonts w:hint="default"/>
                <w:b w:val="0"/>
                <w:bCs w:val="0"/>
              </w:rPr>
              <w:t>，先后通过了</w:t>
            </w:r>
            <w:r>
              <w:rPr>
                <w:rStyle w:val="16"/>
                <w:rFonts w:hint="default"/>
                <w:b w:val="0"/>
                <w:bCs w:val="0"/>
              </w:rPr>
              <w:t>CMD ISO13485</w:t>
            </w:r>
            <w:r>
              <w:rPr>
                <w:rStyle w:val="16"/>
                <w:rFonts w:hint="default"/>
                <w:b w:val="0"/>
                <w:bCs w:val="0"/>
              </w:rPr>
              <w:t>、</w:t>
            </w:r>
            <w:r>
              <w:rPr>
                <w:rStyle w:val="16"/>
                <w:rFonts w:hint="default"/>
                <w:b w:val="0"/>
                <w:bCs w:val="0"/>
              </w:rPr>
              <w:t>CQC ISO14001</w:t>
            </w:r>
            <w:r>
              <w:rPr>
                <w:rStyle w:val="16"/>
                <w:rFonts w:hint="default"/>
                <w:b w:val="0"/>
                <w:bCs w:val="0"/>
              </w:rPr>
              <w:t>、</w:t>
            </w:r>
            <w:r>
              <w:rPr>
                <w:rStyle w:val="16"/>
                <w:rFonts w:hint="default"/>
                <w:b w:val="0"/>
                <w:bCs w:val="0"/>
              </w:rPr>
              <w:t xml:space="preserve">TUV ISO13485 </w:t>
            </w:r>
            <w:r>
              <w:rPr>
                <w:rStyle w:val="16"/>
                <w:rFonts w:hint="default"/>
                <w:b w:val="0"/>
                <w:bCs w:val="0"/>
              </w:rPr>
              <w:t>认证和部分产品</w:t>
            </w:r>
            <w:r>
              <w:rPr>
                <w:rStyle w:val="16"/>
                <w:rFonts w:hint="default"/>
                <w:b w:val="0"/>
                <w:bCs w:val="0"/>
              </w:rPr>
              <w:t>CE</w:t>
            </w:r>
            <w:r>
              <w:rPr>
                <w:rStyle w:val="16"/>
                <w:rFonts w:hint="default"/>
                <w:b w:val="0"/>
                <w:bCs w:val="0"/>
              </w:rPr>
              <w:t>认证并于</w:t>
            </w:r>
            <w:r>
              <w:rPr>
                <w:rStyle w:val="16"/>
                <w:rFonts w:hint="default"/>
                <w:b w:val="0"/>
                <w:bCs w:val="0"/>
              </w:rPr>
              <w:t>2013</w:t>
            </w:r>
            <w:r>
              <w:rPr>
                <w:rStyle w:val="16"/>
                <w:rFonts w:hint="default"/>
                <w:b w:val="0"/>
                <w:bCs w:val="0"/>
              </w:rPr>
              <w:t>年获得</w:t>
            </w:r>
            <w:r>
              <w:rPr>
                <w:rStyle w:val="16"/>
                <w:rFonts w:hint="default"/>
                <w:b w:val="0"/>
                <w:bCs w:val="0"/>
              </w:rPr>
              <w:t>CNAS</w:t>
            </w:r>
            <w:r>
              <w:rPr>
                <w:rStyle w:val="16"/>
                <w:rFonts w:hint="default"/>
                <w:b w:val="0"/>
                <w:bCs w:val="0"/>
              </w:rPr>
              <w:t>医学参考实验室认可。我们是体外诊断产品系统的研发、生产、销售、服务企业，拥有国际一流的诊断产品研发团队，在数名科学家的带领下，建立了临床生化、发光免疫、快速诊断、血栓与止血、分子诊断的产品技术开发平台。我们是国际临床化学与检验医学联合会（</w:t>
            </w:r>
            <w:r>
              <w:rPr>
                <w:rStyle w:val="16"/>
                <w:rFonts w:hint="default"/>
                <w:b w:val="0"/>
                <w:bCs w:val="0"/>
              </w:rPr>
              <w:t>IFCC</w:t>
            </w:r>
            <w:r>
              <w:rPr>
                <w:rStyle w:val="16"/>
                <w:rFonts w:hint="default"/>
                <w:b w:val="0"/>
                <w:bCs w:val="0"/>
              </w:rPr>
              <w:t>）在中国的第一家企业会员，是中国首批建立酶学参考实验室的体外诊断产品生产企业，迈克诊断产品的溯源成果达到国际先进水平。</w:t>
            </w:r>
            <w:r>
              <w:rPr>
                <w:rStyle w:val="16"/>
                <w:rFonts w:hint="default"/>
                <w:b w:val="0"/>
                <w:bCs w:val="0"/>
              </w:rPr>
              <w:t xml:space="preserve"> </w:t>
            </w:r>
            <w:r>
              <w:rPr>
                <w:rStyle w:val="16"/>
                <w:rFonts w:hint="default"/>
                <w:b w:val="0"/>
                <w:bCs w:val="0"/>
              </w:rPr>
              <w:t>是中国首家进入国际溯源联合组织（</w:t>
            </w:r>
            <w:r>
              <w:rPr>
                <w:rStyle w:val="16"/>
                <w:rFonts w:hint="default"/>
                <w:b w:val="0"/>
                <w:bCs w:val="0"/>
              </w:rPr>
              <w:t>JCTLM</w:t>
            </w:r>
            <w:r>
              <w:rPr>
                <w:rStyle w:val="16"/>
                <w:rFonts w:hint="default"/>
                <w:b w:val="0"/>
                <w:bCs w:val="0"/>
              </w:rPr>
              <w:t>）医学参考测量实验室列表行列的生产企业。是欧盟标准物质研</w:t>
            </w:r>
            <w:r>
              <w:rPr>
                <w:rStyle w:val="16"/>
                <w:rFonts w:hint="default"/>
                <w:b w:val="0"/>
                <w:bCs w:val="0"/>
              </w:rPr>
              <w:t>究所（</w:t>
            </w:r>
            <w:r>
              <w:rPr>
                <w:rStyle w:val="16"/>
                <w:rFonts w:hint="default"/>
                <w:b w:val="0"/>
                <w:bCs w:val="0"/>
              </w:rPr>
              <w:t>IRMM</w:t>
            </w:r>
            <w:r>
              <w:rPr>
                <w:rStyle w:val="16"/>
                <w:rFonts w:hint="default"/>
                <w:b w:val="0"/>
                <w:bCs w:val="0"/>
              </w:rPr>
              <w:t>）有证参考物质稳定性检测及有证参考物质赋值的企业单位。</w:t>
            </w:r>
          </w:p>
        </w:tc>
      </w:tr>
      <w:tr w:rsidR="00970B76">
        <w:trPr>
          <w:trHeight w:val="443"/>
          <w:jc w:val="center"/>
        </w:trPr>
        <w:tc>
          <w:tcPr>
            <w:tcW w:w="2235"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pStyle w:val="aa"/>
            </w:pPr>
            <w:r>
              <w:rPr>
                <w:rFonts w:hint="eastAsia"/>
              </w:rPr>
              <w:t>简历接收邮箱</w:t>
            </w:r>
          </w:p>
        </w:tc>
        <w:tc>
          <w:tcPr>
            <w:tcW w:w="2409" w:type="dxa"/>
            <w:gridSpan w:val="2"/>
            <w:tcBorders>
              <w:top w:val="single" w:sz="6" w:space="0" w:color="auto"/>
              <w:left w:val="nil"/>
              <w:bottom w:val="single" w:sz="6" w:space="0" w:color="auto"/>
              <w:right w:val="single" w:sz="6" w:space="0" w:color="auto"/>
            </w:tcBorders>
            <w:vAlign w:val="center"/>
          </w:tcPr>
          <w:p w:rsidR="00970B76" w:rsidRDefault="00970B76">
            <w:pPr>
              <w:pStyle w:val="aa"/>
            </w:pPr>
          </w:p>
        </w:tc>
        <w:tc>
          <w:tcPr>
            <w:tcW w:w="2268" w:type="dxa"/>
            <w:tcBorders>
              <w:top w:val="single" w:sz="6" w:space="0" w:color="auto"/>
              <w:left w:val="nil"/>
              <w:bottom w:val="single" w:sz="6" w:space="0" w:color="auto"/>
              <w:right w:val="single" w:sz="6" w:space="0" w:color="auto"/>
            </w:tcBorders>
            <w:vAlign w:val="center"/>
          </w:tcPr>
          <w:p w:rsidR="00970B76" w:rsidRDefault="009865EA">
            <w:pPr>
              <w:pStyle w:val="aa"/>
            </w:pPr>
            <w:r>
              <w:rPr>
                <w:rFonts w:hint="eastAsia"/>
              </w:rPr>
              <w:t>简历接收截止时间</w:t>
            </w:r>
          </w:p>
        </w:tc>
        <w:tc>
          <w:tcPr>
            <w:tcW w:w="2835" w:type="dxa"/>
            <w:gridSpan w:val="2"/>
            <w:tcBorders>
              <w:top w:val="single" w:sz="4" w:space="0" w:color="4472C4"/>
              <w:left w:val="nil"/>
              <w:bottom w:val="single" w:sz="6" w:space="0" w:color="auto"/>
              <w:right w:val="thickThinSmallGap" w:sz="12" w:space="0" w:color="auto"/>
            </w:tcBorders>
            <w:vAlign w:val="center"/>
          </w:tcPr>
          <w:p w:rsidR="00970B76" w:rsidRDefault="00970B76">
            <w:pPr>
              <w:pStyle w:val="aa"/>
            </w:pPr>
          </w:p>
        </w:tc>
      </w:tr>
      <w:tr w:rsidR="00970B76">
        <w:trPr>
          <w:trHeight w:val="443"/>
          <w:jc w:val="center"/>
        </w:trPr>
        <w:tc>
          <w:tcPr>
            <w:tcW w:w="2235"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pStyle w:val="aa"/>
            </w:pPr>
            <w:r>
              <w:rPr>
                <w:rFonts w:hint="eastAsia"/>
              </w:rPr>
              <w:t>招聘岗位</w:t>
            </w:r>
          </w:p>
        </w:tc>
        <w:tc>
          <w:tcPr>
            <w:tcW w:w="850" w:type="dxa"/>
            <w:tcBorders>
              <w:top w:val="single" w:sz="6" w:space="0" w:color="auto"/>
              <w:left w:val="nil"/>
              <w:bottom w:val="single" w:sz="6" w:space="0" w:color="auto"/>
              <w:right w:val="single" w:sz="6" w:space="0" w:color="auto"/>
            </w:tcBorders>
            <w:vAlign w:val="center"/>
          </w:tcPr>
          <w:p w:rsidR="00970B76" w:rsidRDefault="009865EA">
            <w:pPr>
              <w:pStyle w:val="aa"/>
            </w:pPr>
            <w:r>
              <w:rPr>
                <w:rFonts w:hint="eastAsia"/>
              </w:rPr>
              <w:t>招聘人数</w:t>
            </w:r>
          </w:p>
        </w:tc>
        <w:tc>
          <w:tcPr>
            <w:tcW w:w="1559" w:type="dxa"/>
            <w:tcBorders>
              <w:top w:val="single" w:sz="6" w:space="0" w:color="auto"/>
              <w:left w:val="nil"/>
              <w:bottom w:val="single" w:sz="6" w:space="0" w:color="auto"/>
              <w:right w:val="single" w:sz="6" w:space="0" w:color="auto"/>
            </w:tcBorders>
            <w:vAlign w:val="center"/>
          </w:tcPr>
          <w:p w:rsidR="00970B76" w:rsidRDefault="009865EA">
            <w:pPr>
              <w:pStyle w:val="aa"/>
            </w:pPr>
            <w:r>
              <w:rPr>
                <w:rFonts w:hint="eastAsia"/>
              </w:rPr>
              <w:t>学历要求</w:t>
            </w:r>
          </w:p>
        </w:tc>
        <w:tc>
          <w:tcPr>
            <w:tcW w:w="2268" w:type="dxa"/>
            <w:tcBorders>
              <w:top w:val="single" w:sz="6" w:space="0" w:color="auto"/>
              <w:left w:val="nil"/>
              <w:bottom w:val="single" w:sz="6" w:space="0" w:color="auto"/>
              <w:right w:val="single" w:sz="6" w:space="0" w:color="auto"/>
            </w:tcBorders>
            <w:vAlign w:val="center"/>
          </w:tcPr>
          <w:p w:rsidR="00970B76" w:rsidRDefault="009865EA">
            <w:pPr>
              <w:pStyle w:val="aa"/>
            </w:pPr>
            <w:r>
              <w:rPr>
                <w:rFonts w:hint="eastAsia"/>
              </w:rPr>
              <w:t>招聘专业</w:t>
            </w:r>
          </w:p>
        </w:tc>
        <w:tc>
          <w:tcPr>
            <w:tcW w:w="1276" w:type="dxa"/>
            <w:tcBorders>
              <w:top w:val="single" w:sz="4" w:space="0" w:color="4472C4"/>
              <w:left w:val="nil"/>
              <w:bottom w:val="single" w:sz="6" w:space="0" w:color="auto"/>
              <w:right w:val="single" w:sz="4" w:space="0" w:color="auto"/>
            </w:tcBorders>
            <w:vAlign w:val="center"/>
          </w:tcPr>
          <w:p w:rsidR="00970B76" w:rsidRDefault="009865EA">
            <w:pPr>
              <w:pStyle w:val="aa"/>
            </w:pPr>
            <w:r>
              <w:rPr>
                <w:rFonts w:hint="eastAsia"/>
              </w:rPr>
              <w:t>工作地点</w:t>
            </w:r>
          </w:p>
        </w:tc>
        <w:tc>
          <w:tcPr>
            <w:tcW w:w="1559" w:type="dxa"/>
            <w:tcBorders>
              <w:top w:val="single" w:sz="6" w:space="0" w:color="auto"/>
              <w:left w:val="nil"/>
              <w:bottom w:val="single" w:sz="6" w:space="0" w:color="auto"/>
              <w:right w:val="thickThinSmallGap" w:sz="12" w:space="0" w:color="auto"/>
            </w:tcBorders>
            <w:vAlign w:val="center"/>
          </w:tcPr>
          <w:p w:rsidR="00970B76" w:rsidRDefault="009865EA">
            <w:pPr>
              <w:pStyle w:val="aa"/>
            </w:pPr>
            <w:r>
              <w:rPr>
                <w:rFonts w:hint="eastAsia"/>
              </w:rPr>
              <w:t>其他要求</w:t>
            </w:r>
          </w:p>
        </w:tc>
      </w:tr>
      <w:tr w:rsidR="00970B76">
        <w:trPr>
          <w:trHeight w:val="502"/>
          <w:jc w:val="center"/>
        </w:trPr>
        <w:tc>
          <w:tcPr>
            <w:tcW w:w="2235"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pStyle w:val="a9"/>
            </w:pPr>
            <w:r>
              <w:rPr>
                <w:rFonts w:hint="eastAsia"/>
              </w:rPr>
              <w:t>软件开发工程师</w:t>
            </w:r>
          </w:p>
        </w:tc>
        <w:tc>
          <w:tcPr>
            <w:tcW w:w="850" w:type="dxa"/>
            <w:tcBorders>
              <w:top w:val="single" w:sz="6" w:space="0" w:color="auto"/>
              <w:left w:val="nil"/>
              <w:bottom w:val="single" w:sz="6" w:space="0" w:color="auto"/>
              <w:right w:val="single" w:sz="6" w:space="0" w:color="auto"/>
            </w:tcBorders>
            <w:vAlign w:val="center"/>
          </w:tcPr>
          <w:p w:rsidR="00970B76" w:rsidRDefault="009865EA">
            <w:pPr>
              <w:pStyle w:val="a9"/>
            </w:pPr>
            <w:r>
              <w:rPr>
                <w:rFonts w:hint="eastAsia"/>
              </w:rPr>
              <w:t>10</w:t>
            </w:r>
          </w:p>
        </w:tc>
        <w:tc>
          <w:tcPr>
            <w:tcW w:w="1559" w:type="dxa"/>
            <w:tcBorders>
              <w:top w:val="single" w:sz="6" w:space="0" w:color="auto"/>
              <w:left w:val="nil"/>
              <w:bottom w:val="single" w:sz="6" w:space="0" w:color="auto"/>
              <w:right w:val="single" w:sz="6" w:space="0" w:color="auto"/>
            </w:tcBorders>
            <w:vAlign w:val="center"/>
          </w:tcPr>
          <w:p w:rsidR="00970B76" w:rsidRDefault="009865EA">
            <w:pPr>
              <w:pStyle w:val="a9"/>
              <w:jc w:val="center"/>
            </w:pPr>
            <w:r>
              <w:rPr>
                <w:rFonts w:hint="eastAsia"/>
              </w:rPr>
              <w:t>硕士</w:t>
            </w:r>
          </w:p>
        </w:tc>
        <w:tc>
          <w:tcPr>
            <w:tcW w:w="2268" w:type="dxa"/>
            <w:tcBorders>
              <w:top w:val="single" w:sz="6" w:space="0" w:color="auto"/>
              <w:left w:val="nil"/>
              <w:bottom w:val="single" w:sz="6" w:space="0" w:color="auto"/>
              <w:right w:val="single" w:sz="6" w:space="0" w:color="auto"/>
            </w:tcBorders>
            <w:vAlign w:val="center"/>
          </w:tcPr>
          <w:p w:rsidR="00970B76" w:rsidRDefault="009865EA">
            <w:pPr>
              <w:pStyle w:val="a9"/>
            </w:pPr>
            <w:r>
              <w:rPr>
                <w:rFonts w:hint="eastAsia"/>
              </w:rPr>
              <w:t>计算机、通信、软件相关专业</w:t>
            </w:r>
          </w:p>
        </w:tc>
        <w:tc>
          <w:tcPr>
            <w:tcW w:w="1276" w:type="dxa"/>
            <w:tcBorders>
              <w:top w:val="single" w:sz="6" w:space="0" w:color="auto"/>
              <w:left w:val="nil"/>
              <w:bottom w:val="single" w:sz="6" w:space="0" w:color="auto"/>
              <w:right w:val="single" w:sz="4" w:space="0" w:color="auto"/>
            </w:tcBorders>
            <w:vAlign w:val="center"/>
          </w:tcPr>
          <w:p w:rsidR="00970B76" w:rsidRDefault="009865EA">
            <w:pPr>
              <w:pStyle w:val="a9"/>
              <w:jc w:val="center"/>
            </w:pPr>
            <w:r>
              <w:rPr>
                <w:rFonts w:hint="eastAsia"/>
              </w:rPr>
              <w:t>成都</w:t>
            </w:r>
          </w:p>
        </w:tc>
        <w:tc>
          <w:tcPr>
            <w:tcW w:w="1559" w:type="dxa"/>
            <w:tcBorders>
              <w:top w:val="single" w:sz="6" w:space="0" w:color="auto"/>
              <w:left w:val="nil"/>
              <w:bottom w:val="single" w:sz="6" w:space="0" w:color="auto"/>
              <w:right w:val="thickThinSmallGap" w:sz="12" w:space="0" w:color="auto"/>
            </w:tcBorders>
            <w:vAlign w:val="center"/>
          </w:tcPr>
          <w:p w:rsidR="00970B76" w:rsidRDefault="00970B76">
            <w:pPr>
              <w:pStyle w:val="a9"/>
            </w:pPr>
          </w:p>
        </w:tc>
      </w:tr>
      <w:tr w:rsidR="00970B76">
        <w:trPr>
          <w:trHeight w:val="502"/>
          <w:jc w:val="center"/>
        </w:trPr>
        <w:tc>
          <w:tcPr>
            <w:tcW w:w="2235"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pStyle w:val="a9"/>
            </w:pPr>
            <w:r>
              <w:rPr>
                <w:rFonts w:hint="eastAsia"/>
              </w:rPr>
              <w:t>电子工程师</w:t>
            </w:r>
          </w:p>
        </w:tc>
        <w:tc>
          <w:tcPr>
            <w:tcW w:w="850" w:type="dxa"/>
            <w:tcBorders>
              <w:top w:val="single" w:sz="6" w:space="0" w:color="auto"/>
              <w:left w:val="nil"/>
              <w:bottom w:val="single" w:sz="6" w:space="0" w:color="auto"/>
              <w:right w:val="single" w:sz="6" w:space="0" w:color="auto"/>
            </w:tcBorders>
            <w:vAlign w:val="center"/>
          </w:tcPr>
          <w:p w:rsidR="00970B76" w:rsidRDefault="009865EA">
            <w:pPr>
              <w:pStyle w:val="a9"/>
            </w:pPr>
            <w:r>
              <w:rPr>
                <w:rFonts w:hint="eastAsia"/>
              </w:rPr>
              <w:t>10</w:t>
            </w:r>
          </w:p>
        </w:tc>
        <w:tc>
          <w:tcPr>
            <w:tcW w:w="1559" w:type="dxa"/>
            <w:tcBorders>
              <w:top w:val="single" w:sz="6" w:space="0" w:color="auto"/>
              <w:left w:val="nil"/>
              <w:bottom w:val="single" w:sz="6" w:space="0" w:color="auto"/>
              <w:right w:val="single" w:sz="6" w:space="0" w:color="auto"/>
            </w:tcBorders>
            <w:vAlign w:val="center"/>
          </w:tcPr>
          <w:p w:rsidR="00970B76" w:rsidRDefault="009865EA">
            <w:pPr>
              <w:pStyle w:val="a9"/>
              <w:jc w:val="center"/>
            </w:pPr>
            <w:r>
              <w:rPr>
                <w:rFonts w:hint="eastAsia"/>
              </w:rPr>
              <w:t>硕士</w:t>
            </w:r>
          </w:p>
        </w:tc>
        <w:tc>
          <w:tcPr>
            <w:tcW w:w="2268" w:type="dxa"/>
            <w:tcBorders>
              <w:top w:val="single" w:sz="6" w:space="0" w:color="auto"/>
              <w:left w:val="nil"/>
              <w:bottom w:val="single" w:sz="6" w:space="0" w:color="auto"/>
              <w:right w:val="single" w:sz="6" w:space="0" w:color="auto"/>
            </w:tcBorders>
            <w:vAlign w:val="center"/>
          </w:tcPr>
          <w:p w:rsidR="00970B76" w:rsidRDefault="009865EA">
            <w:pPr>
              <w:pStyle w:val="a9"/>
            </w:pPr>
            <w:r>
              <w:rPr>
                <w:rFonts w:hint="eastAsia"/>
              </w:rPr>
              <w:t>电子、自动化相关专业</w:t>
            </w:r>
          </w:p>
        </w:tc>
        <w:tc>
          <w:tcPr>
            <w:tcW w:w="1276" w:type="dxa"/>
            <w:tcBorders>
              <w:top w:val="single" w:sz="6" w:space="0" w:color="auto"/>
              <w:left w:val="nil"/>
              <w:bottom w:val="single" w:sz="6" w:space="0" w:color="auto"/>
              <w:right w:val="single" w:sz="4" w:space="0" w:color="auto"/>
            </w:tcBorders>
            <w:vAlign w:val="center"/>
          </w:tcPr>
          <w:p w:rsidR="00970B76" w:rsidRDefault="009865EA">
            <w:pPr>
              <w:pStyle w:val="a9"/>
              <w:jc w:val="center"/>
            </w:pPr>
            <w:r>
              <w:rPr>
                <w:rFonts w:hint="eastAsia"/>
              </w:rPr>
              <w:t>成都</w:t>
            </w:r>
          </w:p>
        </w:tc>
        <w:tc>
          <w:tcPr>
            <w:tcW w:w="1559" w:type="dxa"/>
            <w:tcBorders>
              <w:top w:val="single" w:sz="6" w:space="0" w:color="auto"/>
              <w:left w:val="nil"/>
              <w:bottom w:val="single" w:sz="6" w:space="0" w:color="auto"/>
              <w:right w:val="thickThinSmallGap" w:sz="12" w:space="0" w:color="auto"/>
            </w:tcBorders>
            <w:vAlign w:val="center"/>
          </w:tcPr>
          <w:p w:rsidR="00970B76" w:rsidRDefault="00970B76">
            <w:pPr>
              <w:pStyle w:val="a9"/>
            </w:pPr>
          </w:p>
        </w:tc>
      </w:tr>
      <w:tr w:rsidR="00970B76">
        <w:trPr>
          <w:trHeight w:val="502"/>
          <w:jc w:val="center"/>
        </w:trPr>
        <w:tc>
          <w:tcPr>
            <w:tcW w:w="2235"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pStyle w:val="a9"/>
            </w:pPr>
            <w:r>
              <w:rPr>
                <w:rFonts w:hint="eastAsia"/>
              </w:rPr>
              <w:t>软件测试工程师</w:t>
            </w:r>
          </w:p>
        </w:tc>
        <w:tc>
          <w:tcPr>
            <w:tcW w:w="850" w:type="dxa"/>
            <w:tcBorders>
              <w:top w:val="single" w:sz="6" w:space="0" w:color="auto"/>
              <w:left w:val="nil"/>
              <w:bottom w:val="single" w:sz="6" w:space="0" w:color="auto"/>
              <w:right w:val="single" w:sz="6" w:space="0" w:color="auto"/>
            </w:tcBorders>
            <w:vAlign w:val="center"/>
          </w:tcPr>
          <w:p w:rsidR="00970B76" w:rsidRDefault="009865EA">
            <w:pPr>
              <w:pStyle w:val="a9"/>
            </w:pPr>
            <w:r>
              <w:rPr>
                <w:rFonts w:hint="eastAsia"/>
              </w:rPr>
              <w:t>5</w:t>
            </w:r>
          </w:p>
        </w:tc>
        <w:tc>
          <w:tcPr>
            <w:tcW w:w="1559" w:type="dxa"/>
            <w:tcBorders>
              <w:top w:val="single" w:sz="6" w:space="0" w:color="auto"/>
              <w:left w:val="nil"/>
              <w:bottom w:val="single" w:sz="6" w:space="0" w:color="auto"/>
              <w:right w:val="single" w:sz="6" w:space="0" w:color="auto"/>
            </w:tcBorders>
            <w:vAlign w:val="center"/>
          </w:tcPr>
          <w:p w:rsidR="00970B76" w:rsidRDefault="009865EA">
            <w:pPr>
              <w:pStyle w:val="a9"/>
              <w:jc w:val="center"/>
            </w:pPr>
            <w:r>
              <w:rPr>
                <w:rFonts w:hint="eastAsia"/>
              </w:rPr>
              <w:t>本科</w:t>
            </w:r>
          </w:p>
        </w:tc>
        <w:tc>
          <w:tcPr>
            <w:tcW w:w="2268" w:type="dxa"/>
            <w:tcBorders>
              <w:top w:val="single" w:sz="6" w:space="0" w:color="auto"/>
              <w:left w:val="nil"/>
              <w:bottom w:val="single" w:sz="6" w:space="0" w:color="auto"/>
              <w:right w:val="single" w:sz="6" w:space="0" w:color="auto"/>
            </w:tcBorders>
            <w:vAlign w:val="center"/>
          </w:tcPr>
          <w:p w:rsidR="00970B76" w:rsidRDefault="009865EA">
            <w:pPr>
              <w:pStyle w:val="a9"/>
            </w:pPr>
            <w:r>
              <w:rPr>
                <w:rFonts w:hint="eastAsia"/>
              </w:rPr>
              <w:t>计算机、通信、软件相关专业</w:t>
            </w:r>
          </w:p>
        </w:tc>
        <w:tc>
          <w:tcPr>
            <w:tcW w:w="1276" w:type="dxa"/>
            <w:tcBorders>
              <w:top w:val="single" w:sz="6" w:space="0" w:color="auto"/>
              <w:left w:val="nil"/>
              <w:bottom w:val="single" w:sz="6" w:space="0" w:color="auto"/>
              <w:right w:val="single" w:sz="4" w:space="0" w:color="auto"/>
            </w:tcBorders>
            <w:vAlign w:val="center"/>
          </w:tcPr>
          <w:p w:rsidR="00970B76" w:rsidRDefault="009865EA">
            <w:pPr>
              <w:pStyle w:val="a9"/>
              <w:jc w:val="center"/>
            </w:pPr>
            <w:r>
              <w:rPr>
                <w:rFonts w:hint="eastAsia"/>
              </w:rPr>
              <w:t>成都</w:t>
            </w:r>
          </w:p>
        </w:tc>
        <w:tc>
          <w:tcPr>
            <w:tcW w:w="1559" w:type="dxa"/>
            <w:tcBorders>
              <w:top w:val="single" w:sz="6" w:space="0" w:color="auto"/>
              <w:left w:val="nil"/>
              <w:bottom w:val="single" w:sz="6" w:space="0" w:color="auto"/>
              <w:right w:val="thickThinSmallGap" w:sz="12" w:space="0" w:color="auto"/>
            </w:tcBorders>
            <w:vAlign w:val="center"/>
          </w:tcPr>
          <w:p w:rsidR="00970B76" w:rsidRDefault="00970B76">
            <w:pPr>
              <w:pStyle w:val="a9"/>
            </w:pPr>
          </w:p>
        </w:tc>
      </w:tr>
      <w:tr w:rsidR="00970B76">
        <w:trPr>
          <w:trHeight w:val="502"/>
          <w:jc w:val="center"/>
        </w:trPr>
        <w:tc>
          <w:tcPr>
            <w:tcW w:w="2235"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pStyle w:val="a9"/>
            </w:pPr>
            <w:r>
              <w:rPr>
                <w:rFonts w:hint="eastAsia"/>
              </w:rPr>
              <w:t>仪器测试工程师</w:t>
            </w:r>
          </w:p>
        </w:tc>
        <w:tc>
          <w:tcPr>
            <w:tcW w:w="850" w:type="dxa"/>
            <w:tcBorders>
              <w:top w:val="single" w:sz="6" w:space="0" w:color="auto"/>
              <w:left w:val="nil"/>
              <w:bottom w:val="single" w:sz="6" w:space="0" w:color="auto"/>
              <w:right w:val="single" w:sz="6" w:space="0" w:color="auto"/>
            </w:tcBorders>
            <w:vAlign w:val="center"/>
          </w:tcPr>
          <w:p w:rsidR="00970B76" w:rsidRDefault="009865EA">
            <w:pPr>
              <w:pStyle w:val="a9"/>
            </w:pPr>
            <w:r>
              <w:rPr>
                <w:rFonts w:hint="eastAsia"/>
              </w:rPr>
              <w:t>5</w:t>
            </w:r>
          </w:p>
        </w:tc>
        <w:tc>
          <w:tcPr>
            <w:tcW w:w="1559" w:type="dxa"/>
            <w:tcBorders>
              <w:top w:val="single" w:sz="6" w:space="0" w:color="auto"/>
              <w:left w:val="nil"/>
              <w:bottom w:val="single" w:sz="6" w:space="0" w:color="auto"/>
              <w:right w:val="single" w:sz="6" w:space="0" w:color="auto"/>
            </w:tcBorders>
            <w:vAlign w:val="center"/>
          </w:tcPr>
          <w:p w:rsidR="00970B76" w:rsidRDefault="009865EA">
            <w:pPr>
              <w:pStyle w:val="a9"/>
              <w:jc w:val="center"/>
            </w:pPr>
            <w:r>
              <w:rPr>
                <w:rFonts w:hint="eastAsia"/>
              </w:rPr>
              <w:t>本科</w:t>
            </w:r>
          </w:p>
        </w:tc>
        <w:tc>
          <w:tcPr>
            <w:tcW w:w="2268" w:type="dxa"/>
            <w:tcBorders>
              <w:top w:val="single" w:sz="6" w:space="0" w:color="auto"/>
              <w:left w:val="nil"/>
              <w:bottom w:val="single" w:sz="6" w:space="0" w:color="auto"/>
              <w:right w:val="single" w:sz="6" w:space="0" w:color="auto"/>
            </w:tcBorders>
            <w:vAlign w:val="center"/>
          </w:tcPr>
          <w:p w:rsidR="00970B76" w:rsidRDefault="009865EA">
            <w:pPr>
              <w:pStyle w:val="a9"/>
            </w:pPr>
            <w:r>
              <w:rPr>
                <w:rFonts w:hint="eastAsia"/>
              </w:rPr>
              <w:t>机械、电子、软件、生物技术相关专业</w:t>
            </w:r>
          </w:p>
        </w:tc>
        <w:tc>
          <w:tcPr>
            <w:tcW w:w="1276" w:type="dxa"/>
            <w:tcBorders>
              <w:top w:val="single" w:sz="6" w:space="0" w:color="auto"/>
              <w:left w:val="nil"/>
              <w:bottom w:val="single" w:sz="6" w:space="0" w:color="auto"/>
              <w:right w:val="single" w:sz="4" w:space="0" w:color="auto"/>
            </w:tcBorders>
            <w:vAlign w:val="center"/>
          </w:tcPr>
          <w:p w:rsidR="00970B76" w:rsidRDefault="009865EA">
            <w:pPr>
              <w:pStyle w:val="a9"/>
              <w:jc w:val="center"/>
            </w:pPr>
            <w:r>
              <w:rPr>
                <w:rFonts w:hint="eastAsia"/>
              </w:rPr>
              <w:t>成都</w:t>
            </w:r>
          </w:p>
        </w:tc>
        <w:tc>
          <w:tcPr>
            <w:tcW w:w="1559" w:type="dxa"/>
            <w:tcBorders>
              <w:top w:val="single" w:sz="6" w:space="0" w:color="auto"/>
              <w:left w:val="nil"/>
              <w:bottom w:val="single" w:sz="6" w:space="0" w:color="auto"/>
              <w:right w:val="thickThinSmallGap" w:sz="12" w:space="0" w:color="auto"/>
            </w:tcBorders>
            <w:vAlign w:val="center"/>
          </w:tcPr>
          <w:p w:rsidR="00970B76" w:rsidRDefault="00970B76">
            <w:pPr>
              <w:pStyle w:val="a9"/>
            </w:pPr>
          </w:p>
        </w:tc>
      </w:tr>
    </w:tbl>
    <w:p w:rsidR="00970B76" w:rsidRDefault="009865EA">
      <w:pPr>
        <w:rPr>
          <w:rFonts w:ascii="等线" w:hAnsi="等线"/>
        </w:rPr>
      </w:pPr>
      <w:r>
        <w:rPr>
          <w:rFonts w:hint="eastAsia"/>
        </w:rPr>
        <w:t xml:space="preserve"> </w:t>
      </w:r>
    </w:p>
    <w:p w:rsidR="00970B76" w:rsidRDefault="009865EA">
      <w:r>
        <w:rPr>
          <w:rFonts w:hint="eastAsia"/>
        </w:rPr>
        <w:br w:type="page"/>
      </w:r>
    </w:p>
    <w:p w:rsidR="00970B76" w:rsidRDefault="009865EA">
      <w:pPr>
        <w:pStyle w:val="12"/>
      </w:pPr>
      <w:bookmarkStart w:id="132" w:name="_Toc499194195"/>
      <w:r>
        <w:rPr>
          <w:rFonts w:hint="eastAsia"/>
        </w:rPr>
        <w:lastRenderedPageBreak/>
        <w:t>82</w:t>
      </w:r>
      <w:r>
        <w:t xml:space="preserve"> </w:t>
      </w:r>
      <w:r>
        <w:rPr>
          <w:rFonts w:hint="eastAsia"/>
        </w:rPr>
        <w:t>成都佳发安泰科技股份有限公司</w:t>
      </w:r>
      <w:bookmarkEnd w:id="132"/>
    </w:p>
    <w:tbl>
      <w:tblPr>
        <w:tblW w:w="9747" w:type="dxa"/>
        <w:jc w:val="center"/>
        <w:tblLayout w:type="fixed"/>
        <w:tblLook w:val="04A0" w:firstRow="1" w:lastRow="0" w:firstColumn="1" w:lastColumn="0" w:noHBand="0" w:noVBand="1"/>
      </w:tblPr>
      <w:tblGrid>
        <w:gridCol w:w="2235"/>
        <w:gridCol w:w="850"/>
        <w:gridCol w:w="1559"/>
        <w:gridCol w:w="2268"/>
        <w:gridCol w:w="1276"/>
        <w:gridCol w:w="1559"/>
      </w:tblGrid>
      <w:tr w:rsidR="00970B76">
        <w:trPr>
          <w:trHeight w:val="1449"/>
          <w:jc w:val="center"/>
        </w:trPr>
        <w:tc>
          <w:tcPr>
            <w:tcW w:w="9747" w:type="dxa"/>
            <w:gridSpan w:val="6"/>
            <w:tcBorders>
              <w:top w:val="thinThickSmallGap" w:sz="12" w:space="0" w:color="auto"/>
              <w:left w:val="thinThickSmallGap" w:sz="12" w:space="0" w:color="auto"/>
              <w:bottom w:val="single" w:sz="6" w:space="0" w:color="auto"/>
              <w:right w:val="thickThinSmallGap" w:sz="12" w:space="0" w:color="auto"/>
            </w:tcBorders>
          </w:tcPr>
          <w:p w:rsidR="00970B76" w:rsidRDefault="009865EA">
            <w:pPr>
              <w:pStyle w:val="a9"/>
            </w:pPr>
            <w:r>
              <w:rPr>
                <w:rStyle w:val="17"/>
                <w:rFonts w:hint="default"/>
              </w:rPr>
              <w:t>公司简介</w:t>
            </w:r>
            <w:r>
              <w:rPr>
                <w:rFonts w:ascii="黑体" w:eastAsia="黑体" w:hAnsi="黑体"/>
                <w:b/>
                <w:bCs/>
              </w:rPr>
              <w:t>:</w:t>
            </w:r>
            <w:r>
              <w:rPr>
                <w:rFonts w:hint="eastAsia"/>
              </w:rPr>
              <w:t>成都佳发安泰科技股份有限公司</w:t>
            </w:r>
            <w:r>
              <w:rPr>
                <w:rFonts w:hint="eastAsia"/>
              </w:rPr>
              <w:t>(</w:t>
            </w:r>
            <w:r>
              <w:rPr>
                <w:rFonts w:hint="eastAsia"/>
              </w:rPr>
              <w:t>上市公司，股票代码：</w:t>
            </w:r>
            <w:r>
              <w:rPr>
                <w:rFonts w:hint="eastAsia"/>
              </w:rPr>
              <w:t>300559)</w:t>
            </w:r>
            <w:r>
              <w:rPr>
                <w:rFonts w:hint="eastAsia"/>
              </w:rPr>
              <w:t>成立于</w:t>
            </w:r>
            <w:r>
              <w:rPr>
                <w:rFonts w:hint="eastAsia"/>
              </w:rPr>
              <w:t>2002</w:t>
            </w:r>
            <w:r>
              <w:rPr>
                <w:rFonts w:hint="eastAsia"/>
              </w:rPr>
              <w:t>年</w:t>
            </w:r>
            <w:r>
              <w:rPr>
                <w:rFonts w:hint="eastAsia"/>
              </w:rPr>
              <w:t>10</w:t>
            </w:r>
            <w:r>
              <w:rPr>
                <w:rFonts w:hint="eastAsia"/>
              </w:rPr>
              <w:t>月</w:t>
            </w:r>
            <w:r>
              <w:rPr>
                <w:rFonts w:hint="eastAsia"/>
              </w:rPr>
              <w:t>31</w:t>
            </w:r>
            <w:r>
              <w:rPr>
                <w:rFonts w:hint="eastAsia"/>
              </w:rPr>
              <w:t>日，注册资金</w:t>
            </w:r>
            <w:r>
              <w:rPr>
                <w:rFonts w:hint="eastAsia"/>
              </w:rPr>
              <w:t>7180</w:t>
            </w:r>
            <w:r>
              <w:rPr>
                <w:rFonts w:hint="eastAsia"/>
              </w:rPr>
              <w:t>万元，公司总资产</w:t>
            </w:r>
            <w:r>
              <w:rPr>
                <w:rFonts w:hint="eastAsia"/>
              </w:rPr>
              <w:t>6</w:t>
            </w:r>
            <w:r>
              <w:rPr>
                <w:rFonts w:hint="eastAsia"/>
              </w:rPr>
              <w:t>亿余元。现有员工</w:t>
            </w:r>
            <w:r>
              <w:rPr>
                <w:rFonts w:hint="eastAsia"/>
              </w:rPr>
              <w:t>400</w:t>
            </w:r>
            <w:r>
              <w:rPr>
                <w:rFonts w:hint="eastAsia"/>
              </w:rPr>
              <w:t>余人，其中博士</w:t>
            </w:r>
            <w:r>
              <w:rPr>
                <w:rFonts w:hint="eastAsia"/>
              </w:rPr>
              <w:t>1</w:t>
            </w:r>
            <w:r>
              <w:rPr>
                <w:rFonts w:hint="eastAsia"/>
              </w:rPr>
              <w:t>人，硕士</w:t>
            </w:r>
            <w:r>
              <w:rPr>
                <w:rFonts w:hint="eastAsia"/>
              </w:rPr>
              <w:t>19</w:t>
            </w:r>
            <w:r>
              <w:rPr>
                <w:rFonts w:hint="eastAsia"/>
              </w:rPr>
              <w:t>人，归国留学人员</w:t>
            </w:r>
            <w:r>
              <w:rPr>
                <w:rFonts w:hint="eastAsia"/>
              </w:rPr>
              <w:t>2</w:t>
            </w:r>
            <w:r>
              <w:rPr>
                <w:rFonts w:hint="eastAsia"/>
              </w:rPr>
              <w:t>人</w:t>
            </w:r>
            <w:r>
              <w:rPr>
                <w:rFonts w:hint="eastAsia"/>
              </w:rPr>
              <w:t>,</w:t>
            </w:r>
            <w:r>
              <w:rPr>
                <w:rFonts w:hint="eastAsia"/>
              </w:rPr>
              <w:t>本科以上学历人员占</w:t>
            </w:r>
            <w:r>
              <w:rPr>
                <w:rFonts w:hint="eastAsia"/>
              </w:rPr>
              <w:t>60%</w:t>
            </w:r>
            <w:r>
              <w:rPr>
                <w:rFonts w:hint="eastAsia"/>
              </w:rPr>
              <w:t>以上。公司长期专注于音视频技术、无线电通信技术、物联网技术、网络传输技术、海量存储技术、生物识别技术和大数据分析管理技术等技术研发，在国家教育考试信息化建设中积累了丰富的经验。经过多年发展，已掌握了教育考试信息化行业的多项核心技术。是国内唯一一家提供最完整国家教育考试标准化考点建设方案和</w:t>
            </w:r>
            <w:r>
              <w:rPr>
                <w:rFonts w:hint="eastAsia"/>
              </w:rPr>
              <w:t>产品的高新技术企业，国家教育考试考务信息化行业的领军企业。公司是专业从事国家教育信息化建设的高新技术企业，四川省建设创新型企业，软件企业，拥有信息系统集成贰级资质，公司技术中心为四川省企业技术中心。公司还通过</w:t>
            </w:r>
            <w:r>
              <w:rPr>
                <w:rFonts w:hint="eastAsia"/>
              </w:rPr>
              <w:t>ISO9001</w:t>
            </w:r>
            <w:r>
              <w:rPr>
                <w:rFonts w:hint="eastAsia"/>
              </w:rPr>
              <w:t>质量管理体系认证、</w:t>
            </w:r>
            <w:r>
              <w:rPr>
                <w:rFonts w:hint="eastAsia"/>
              </w:rPr>
              <w:t>ISO14001</w:t>
            </w:r>
            <w:r>
              <w:rPr>
                <w:rFonts w:hint="eastAsia"/>
              </w:rPr>
              <w:t>环境管理体系认证、</w:t>
            </w:r>
            <w:r>
              <w:rPr>
                <w:rFonts w:hint="eastAsia"/>
              </w:rPr>
              <w:t>OHSAS18001</w:t>
            </w:r>
            <w:r>
              <w:rPr>
                <w:rFonts w:hint="eastAsia"/>
              </w:rPr>
              <w:t>职业健康管理体系认证，并在公司管理活动中严格落实。</w:t>
            </w:r>
            <w:r>
              <w:rPr>
                <w:rFonts w:hint="eastAsia"/>
              </w:rPr>
              <w:t>2016</w:t>
            </w:r>
            <w:r>
              <w:rPr>
                <w:rFonts w:hint="eastAsia"/>
              </w:rPr>
              <w:t>年</w:t>
            </w:r>
            <w:r>
              <w:rPr>
                <w:rFonts w:hint="eastAsia"/>
              </w:rPr>
              <w:t>11</w:t>
            </w:r>
            <w:r>
              <w:rPr>
                <w:rFonts w:hint="eastAsia"/>
              </w:rPr>
              <w:t>月，公司登陆深圳证券交易所，正式成为教育考试考务信息化领域的上市企业（证券代码：</w:t>
            </w:r>
            <w:r>
              <w:rPr>
                <w:rFonts w:hint="eastAsia"/>
              </w:rPr>
              <w:t>300559</w:t>
            </w:r>
            <w:r>
              <w:rPr>
                <w:rFonts w:hint="eastAsia"/>
              </w:rPr>
              <w:t>）。</w:t>
            </w:r>
          </w:p>
        </w:tc>
      </w:tr>
      <w:tr w:rsidR="00970B76">
        <w:trPr>
          <w:trHeight w:val="443"/>
          <w:jc w:val="center"/>
        </w:trPr>
        <w:tc>
          <w:tcPr>
            <w:tcW w:w="2235"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pStyle w:val="aa"/>
            </w:pPr>
            <w:r>
              <w:rPr>
                <w:rFonts w:hint="eastAsia"/>
              </w:rPr>
              <w:t>简历接收邮箱</w:t>
            </w:r>
          </w:p>
        </w:tc>
        <w:tc>
          <w:tcPr>
            <w:tcW w:w="2409" w:type="dxa"/>
            <w:gridSpan w:val="2"/>
            <w:tcBorders>
              <w:top w:val="single" w:sz="6" w:space="0" w:color="auto"/>
              <w:left w:val="nil"/>
              <w:bottom w:val="single" w:sz="6" w:space="0" w:color="auto"/>
              <w:right w:val="single" w:sz="6" w:space="0" w:color="auto"/>
            </w:tcBorders>
            <w:vAlign w:val="center"/>
          </w:tcPr>
          <w:p w:rsidR="00970B76" w:rsidRDefault="009865EA">
            <w:pPr>
              <w:pStyle w:val="aa"/>
            </w:pPr>
            <w:r>
              <w:rPr>
                <w:rFonts w:hint="eastAsia"/>
              </w:rPr>
              <w:t>1028184671@qq.com</w:t>
            </w:r>
          </w:p>
        </w:tc>
        <w:tc>
          <w:tcPr>
            <w:tcW w:w="2268" w:type="dxa"/>
            <w:tcBorders>
              <w:top w:val="single" w:sz="6" w:space="0" w:color="auto"/>
              <w:left w:val="nil"/>
              <w:bottom w:val="single" w:sz="6" w:space="0" w:color="auto"/>
              <w:right w:val="single" w:sz="6" w:space="0" w:color="auto"/>
            </w:tcBorders>
            <w:vAlign w:val="center"/>
          </w:tcPr>
          <w:p w:rsidR="00970B76" w:rsidRDefault="009865EA">
            <w:pPr>
              <w:pStyle w:val="aa"/>
            </w:pPr>
            <w:r>
              <w:rPr>
                <w:rFonts w:hint="eastAsia"/>
              </w:rPr>
              <w:t>简历接收截止时间</w:t>
            </w:r>
          </w:p>
        </w:tc>
        <w:tc>
          <w:tcPr>
            <w:tcW w:w="2835" w:type="dxa"/>
            <w:gridSpan w:val="2"/>
            <w:tcBorders>
              <w:top w:val="single" w:sz="4" w:space="0" w:color="4472C4"/>
              <w:left w:val="nil"/>
              <w:bottom w:val="single" w:sz="6" w:space="0" w:color="auto"/>
              <w:right w:val="thickThinSmallGap" w:sz="12" w:space="0" w:color="auto"/>
            </w:tcBorders>
            <w:vAlign w:val="center"/>
          </w:tcPr>
          <w:p w:rsidR="00970B76" w:rsidRDefault="009865EA">
            <w:pPr>
              <w:pStyle w:val="aa"/>
            </w:pPr>
            <w:r>
              <w:rPr>
                <w:rFonts w:hint="eastAsia"/>
              </w:rPr>
              <w:t>11</w:t>
            </w:r>
            <w:r>
              <w:rPr>
                <w:rFonts w:hint="eastAsia"/>
              </w:rPr>
              <w:t>月</w:t>
            </w:r>
            <w:r>
              <w:rPr>
                <w:rFonts w:hint="eastAsia"/>
              </w:rPr>
              <w:t>25</w:t>
            </w:r>
            <w:r>
              <w:rPr>
                <w:rFonts w:hint="eastAsia"/>
              </w:rPr>
              <w:t>日</w:t>
            </w:r>
          </w:p>
        </w:tc>
      </w:tr>
      <w:tr w:rsidR="00970B76">
        <w:trPr>
          <w:trHeight w:val="443"/>
          <w:jc w:val="center"/>
        </w:trPr>
        <w:tc>
          <w:tcPr>
            <w:tcW w:w="2235"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pStyle w:val="aa"/>
            </w:pPr>
            <w:r>
              <w:rPr>
                <w:rFonts w:hint="eastAsia"/>
              </w:rPr>
              <w:t>招聘岗位</w:t>
            </w:r>
          </w:p>
        </w:tc>
        <w:tc>
          <w:tcPr>
            <w:tcW w:w="850" w:type="dxa"/>
            <w:tcBorders>
              <w:top w:val="single" w:sz="6" w:space="0" w:color="auto"/>
              <w:left w:val="nil"/>
              <w:bottom w:val="single" w:sz="6" w:space="0" w:color="auto"/>
              <w:right w:val="single" w:sz="6" w:space="0" w:color="auto"/>
            </w:tcBorders>
            <w:vAlign w:val="center"/>
          </w:tcPr>
          <w:p w:rsidR="00970B76" w:rsidRDefault="009865EA">
            <w:pPr>
              <w:pStyle w:val="aa"/>
            </w:pPr>
            <w:r>
              <w:rPr>
                <w:rFonts w:hint="eastAsia"/>
              </w:rPr>
              <w:t>招聘人数</w:t>
            </w:r>
          </w:p>
        </w:tc>
        <w:tc>
          <w:tcPr>
            <w:tcW w:w="1559" w:type="dxa"/>
            <w:tcBorders>
              <w:top w:val="single" w:sz="6" w:space="0" w:color="auto"/>
              <w:left w:val="nil"/>
              <w:bottom w:val="single" w:sz="6" w:space="0" w:color="auto"/>
              <w:right w:val="single" w:sz="6" w:space="0" w:color="auto"/>
            </w:tcBorders>
            <w:vAlign w:val="center"/>
          </w:tcPr>
          <w:p w:rsidR="00970B76" w:rsidRDefault="009865EA">
            <w:pPr>
              <w:pStyle w:val="aa"/>
            </w:pPr>
            <w:r>
              <w:rPr>
                <w:rFonts w:hint="eastAsia"/>
              </w:rPr>
              <w:t>学历要求</w:t>
            </w:r>
          </w:p>
        </w:tc>
        <w:tc>
          <w:tcPr>
            <w:tcW w:w="2268" w:type="dxa"/>
            <w:tcBorders>
              <w:top w:val="single" w:sz="6" w:space="0" w:color="auto"/>
              <w:left w:val="nil"/>
              <w:bottom w:val="single" w:sz="6" w:space="0" w:color="auto"/>
              <w:right w:val="single" w:sz="6" w:space="0" w:color="auto"/>
            </w:tcBorders>
            <w:vAlign w:val="center"/>
          </w:tcPr>
          <w:p w:rsidR="00970B76" w:rsidRDefault="009865EA">
            <w:pPr>
              <w:pStyle w:val="aa"/>
            </w:pPr>
            <w:r>
              <w:rPr>
                <w:rFonts w:hint="eastAsia"/>
              </w:rPr>
              <w:t>招聘专业</w:t>
            </w:r>
          </w:p>
        </w:tc>
        <w:tc>
          <w:tcPr>
            <w:tcW w:w="1276" w:type="dxa"/>
            <w:tcBorders>
              <w:top w:val="single" w:sz="4" w:space="0" w:color="4472C4"/>
              <w:left w:val="nil"/>
              <w:bottom w:val="single" w:sz="6" w:space="0" w:color="auto"/>
              <w:right w:val="single" w:sz="4" w:space="0" w:color="auto"/>
            </w:tcBorders>
            <w:vAlign w:val="center"/>
          </w:tcPr>
          <w:p w:rsidR="00970B76" w:rsidRDefault="009865EA">
            <w:pPr>
              <w:pStyle w:val="aa"/>
            </w:pPr>
            <w:r>
              <w:rPr>
                <w:rFonts w:hint="eastAsia"/>
              </w:rPr>
              <w:t>工作地点</w:t>
            </w:r>
          </w:p>
        </w:tc>
        <w:tc>
          <w:tcPr>
            <w:tcW w:w="1559" w:type="dxa"/>
            <w:tcBorders>
              <w:top w:val="single" w:sz="6" w:space="0" w:color="auto"/>
              <w:left w:val="nil"/>
              <w:bottom w:val="single" w:sz="6" w:space="0" w:color="auto"/>
              <w:right w:val="thickThinSmallGap" w:sz="12" w:space="0" w:color="auto"/>
            </w:tcBorders>
            <w:vAlign w:val="center"/>
          </w:tcPr>
          <w:p w:rsidR="00970B76" w:rsidRDefault="009865EA">
            <w:pPr>
              <w:pStyle w:val="aa"/>
            </w:pPr>
            <w:r>
              <w:rPr>
                <w:rFonts w:hint="eastAsia"/>
              </w:rPr>
              <w:t>其他要求</w:t>
            </w:r>
          </w:p>
        </w:tc>
      </w:tr>
      <w:tr w:rsidR="00970B76">
        <w:trPr>
          <w:trHeight w:val="502"/>
          <w:jc w:val="center"/>
        </w:trPr>
        <w:tc>
          <w:tcPr>
            <w:tcW w:w="2235" w:type="dxa"/>
            <w:tcBorders>
              <w:top w:val="single" w:sz="6" w:space="0" w:color="auto"/>
              <w:left w:val="thinThickSmallGap" w:sz="12" w:space="0" w:color="auto"/>
              <w:bottom w:val="single" w:sz="6" w:space="0" w:color="auto"/>
              <w:right w:val="single" w:sz="6" w:space="0" w:color="auto"/>
            </w:tcBorders>
          </w:tcPr>
          <w:p w:rsidR="00970B76" w:rsidRDefault="009865EA">
            <w:pPr>
              <w:pStyle w:val="a9"/>
              <w:rPr>
                <w:kern w:val="0"/>
                <w:sz w:val="22"/>
                <w:szCs w:val="22"/>
              </w:rPr>
            </w:pPr>
            <w:r>
              <w:rPr>
                <w:rFonts w:hint="eastAsia"/>
              </w:rPr>
              <w:t>net</w:t>
            </w:r>
            <w:r>
              <w:rPr>
                <w:rFonts w:hint="eastAsia"/>
              </w:rPr>
              <w:t>研发工程师</w:t>
            </w:r>
          </w:p>
        </w:tc>
        <w:tc>
          <w:tcPr>
            <w:tcW w:w="850" w:type="dxa"/>
            <w:tcBorders>
              <w:top w:val="single" w:sz="6" w:space="0" w:color="auto"/>
              <w:left w:val="nil"/>
              <w:bottom w:val="single" w:sz="6" w:space="0" w:color="auto"/>
              <w:right w:val="single" w:sz="6" w:space="0" w:color="auto"/>
            </w:tcBorders>
            <w:vAlign w:val="center"/>
          </w:tcPr>
          <w:p w:rsidR="00970B76" w:rsidRDefault="009865EA">
            <w:pPr>
              <w:pStyle w:val="a9"/>
              <w:jc w:val="center"/>
              <w:rPr>
                <w:kern w:val="0"/>
              </w:rPr>
            </w:pPr>
            <w:r>
              <w:rPr>
                <w:rFonts w:hint="eastAsia"/>
                <w:kern w:val="0"/>
              </w:rPr>
              <w:t>5</w:t>
            </w:r>
          </w:p>
        </w:tc>
        <w:tc>
          <w:tcPr>
            <w:tcW w:w="1559" w:type="dxa"/>
            <w:tcBorders>
              <w:top w:val="single" w:sz="6" w:space="0" w:color="auto"/>
              <w:left w:val="nil"/>
              <w:bottom w:val="single" w:sz="6" w:space="0" w:color="auto"/>
              <w:right w:val="single" w:sz="6" w:space="0" w:color="auto"/>
            </w:tcBorders>
            <w:vAlign w:val="center"/>
          </w:tcPr>
          <w:p w:rsidR="00970B76" w:rsidRDefault="009865EA">
            <w:pPr>
              <w:pStyle w:val="a9"/>
              <w:rPr>
                <w:kern w:val="0"/>
              </w:rPr>
            </w:pPr>
            <w:r>
              <w:rPr>
                <w:rFonts w:hint="eastAsia"/>
                <w:kern w:val="0"/>
                <w:sz w:val="22"/>
                <w:szCs w:val="22"/>
              </w:rPr>
              <w:t>本科以上学历</w:t>
            </w:r>
          </w:p>
        </w:tc>
        <w:tc>
          <w:tcPr>
            <w:tcW w:w="2268" w:type="dxa"/>
            <w:tcBorders>
              <w:top w:val="single" w:sz="6" w:space="0" w:color="auto"/>
              <w:left w:val="nil"/>
              <w:bottom w:val="single" w:sz="6" w:space="0" w:color="auto"/>
              <w:right w:val="single" w:sz="6" w:space="0" w:color="auto"/>
            </w:tcBorders>
          </w:tcPr>
          <w:p w:rsidR="00970B76" w:rsidRDefault="009865EA">
            <w:pPr>
              <w:pStyle w:val="a9"/>
              <w:rPr>
                <w:kern w:val="0"/>
                <w:sz w:val="22"/>
                <w:szCs w:val="22"/>
              </w:rPr>
            </w:pPr>
            <w:r>
              <w:rPr>
                <w:rFonts w:hint="eastAsia"/>
              </w:rPr>
              <w:t>计算机相关专业</w:t>
            </w:r>
          </w:p>
        </w:tc>
        <w:tc>
          <w:tcPr>
            <w:tcW w:w="1276" w:type="dxa"/>
            <w:tcBorders>
              <w:top w:val="single" w:sz="6" w:space="0" w:color="auto"/>
              <w:left w:val="nil"/>
              <w:bottom w:val="single" w:sz="6" w:space="0" w:color="auto"/>
              <w:right w:val="single" w:sz="4" w:space="0" w:color="auto"/>
            </w:tcBorders>
            <w:vAlign w:val="center"/>
          </w:tcPr>
          <w:p w:rsidR="00970B76" w:rsidRDefault="009865EA">
            <w:pPr>
              <w:pStyle w:val="a9"/>
              <w:jc w:val="center"/>
              <w:rPr>
                <w:kern w:val="0"/>
              </w:rPr>
            </w:pPr>
            <w:r>
              <w:rPr>
                <w:rFonts w:hint="eastAsia"/>
                <w:kern w:val="0"/>
              </w:rPr>
              <w:t>成都</w:t>
            </w:r>
          </w:p>
        </w:tc>
        <w:tc>
          <w:tcPr>
            <w:tcW w:w="1559" w:type="dxa"/>
            <w:tcBorders>
              <w:top w:val="single" w:sz="6" w:space="0" w:color="auto"/>
              <w:left w:val="nil"/>
              <w:bottom w:val="single" w:sz="6" w:space="0" w:color="auto"/>
              <w:right w:val="thickThinSmallGap" w:sz="12" w:space="0" w:color="auto"/>
            </w:tcBorders>
            <w:vAlign w:val="center"/>
          </w:tcPr>
          <w:p w:rsidR="00970B76" w:rsidRDefault="00970B76">
            <w:pPr>
              <w:pStyle w:val="a9"/>
              <w:rPr>
                <w:kern w:val="0"/>
              </w:rPr>
            </w:pPr>
          </w:p>
        </w:tc>
      </w:tr>
      <w:tr w:rsidR="00970B76">
        <w:trPr>
          <w:trHeight w:val="502"/>
          <w:jc w:val="center"/>
        </w:trPr>
        <w:tc>
          <w:tcPr>
            <w:tcW w:w="2235" w:type="dxa"/>
            <w:tcBorders>
              <w:top w:val="single" w:sz="6" w:space="0" w:color="auto"/>
              <w:left w:val="thinThickSmallGap" w:sz="12" w:space="0" w:color="auto"/>
              <w:bottom w:val="single" w:sz="6" w:space="0" w:color="auto"/>
              <w:right w:val="single" w:sz="6" w:space="0" w:color="auto"/>
            </w:tcBorders>
          </w:tcPr>
          <w:p w:rsidR="00970B76" w:rsidRDefault="009865EA">
            <w:pPr>
              <w:pStyle w:val="a9"/>
              <w:rPr>
                <w:kern w:val="0"/>
                <w:sz w:val="22"/>
                <w:szCs w:val="22"/>
              </w:rPr>
            </w:pPr>
            <w:r>
              <w:rPr>
                <w:rFonts w:hint="eastAsia"/>
              </w:rPr>
              <w:t>C++</w:t>
            </w:r>
            <w:r>
              <w:rPr>
                <w:rFonts w:hint="eastAsia"/>
              </w:rPr>
              <w:t>软件开发工程师</w:t>
            </w:r>
          </w:p>
        </w:tc>
        <w:tc>
          <w:tcPr>
            <w:tcW w:w="850" w:type="dxa"/>
            <w:tcBorders>
              <w:top w:val="single" w:sz="6" w:space="0" w:color="auto"/>
              <w:left w:val="nil"/>
              <w:bottom w:val="single" w:sz="6" w:space="0" w:color="auto"/>
              <w:right w:val="single" w:sz="6" w:space="0" w:color="auto"/>
            </w:tcBorders>
            <w:vAlign w:val="center"/>
          </w:tcPr>
          <w:p w:rsidR="00970B76" w:rsidRDefault="009865EA">
            <w:pPr>
              <w:pStyle w:val="a9"/>
              <w:jc w:val="center"/>
              <w:rPr>
                <w:kern w:val="0"/>
              </w:rPr>
            </w:pPr>
            <w:r>
              <w:rPr>
                <w:rFonts w:hint="eastAsia"/>
                <w:kern w:val="0"/>
              </w:rPr>
              <w:t>5</w:t>
            </w:r>
          </w:p>
        </w:tc>
        <w:tc>
          <w:tcPr>
            <w:tcW w:w="1559" w:type="dxa"/>
            <w:tcBorders>
              <w:top w:val="single" w:sz="6" w:space="0" w:color="auto"/>
              <w:left w:val="nil"/>
              <w:bottom w:val="single" w:sz="6" w:space="0" w:color="auto"/>
              <w:right w:val="single" w:sz="6" w:space="0" w:color="auto"/>
            </w:tcBorders>
            <w:vAlign w:val="center"/>
          </w:tcPr>
          <w:p w:rsidR="00970B76" w:rsidRDefault="009865EA">
            <w:pPr>
              <w:pStyle w:val="a9"/>
              <w:rPr>
                <w:kern w:val="0"/>
              </w:rPr>
            </w:pPr>
            <w:r>
              <w:rPr>
                <w:rFonts w:hint="eastAsia"/>
                <w:kern w:val="0"/>
              </w:rPr>
              <w:t>本科</w:t>
            </w:r>
          </w:p>
        </w:tc>
        <w:tc>
          <w:tcPr>
            <w:tcW w:w="2268" w:type="dxa"/>
            <w:tcBorders>
              <w:top w:val="single" w:sz="6" w:space="0" w:color="auto"/>
              <w:left w:val="nil"/>
              <w:bottom w:val="single" w:sz="6" w:space="0" w:color="auto"/>
              <w:right w:val="single" w:sz="6" w:space="0" w:color="auto"/>
            </w:tcBorders>
          </w:tcPr>
          <w:p w:rsidR="00970B76" w:rsidRDefault="009865EA">
            <w:pPr>
              <w:pStyle w:val="a9"/>
              <w:rPr>
                <w:kern w:val="0"/>
                <w:sz w:val="22"/>
                <w:szCs w:val="22"/>
              </w:rPr>
            </w:pPr>
            <w:r>
              <w:rPr>
                <w:rFonts w:hint="eastAsia"/>
              </w:rPr>
              <w:t>通信、电子、信息、计算机相关专业</w:t>
            </w:r>
          </w:p>
        </w:tc>
        <w:tc>
          <w:tcPr>
            <w:tcW w:w="1276" w:type="dxa"/>
            <w:tcBorders>
              <w:top w:val="single" w:sz="6" w:space="0" w:color="auto"/>
              <w:left w:val="nil"/>
              <w:bottom w:val="single" w:sz="6" w:space="0" w:color="auto"/>
              <w:right w:val="single" w:sz="4" w:space="0" w:color="auto"/>
            </w:tcBorders>
            <w:vAlign w:val="center"/>
          </w:tcPr>
          <w:p w:rsidR="00970B76" w:rsidRDefault="009865EA">
            <w:pPr>
              <w:pStyle w:val="a9"/>
              <w:jc w:val="center"/>
              <w:rPr>
                <w:kern w:val="0"/>
              </w:rPr>
            </w:pPr>
            <w:r>
              <w:rPr>
                <w:rFonts w:hint="eastAsia"/>
                <w:kern w:val="0"/>
              </w:rPr>
              <w:t>成都</w:t>
            </w:r>
          </w:p>
        </w:tc>
        <w:tc>
          <w:tcPr>
            <w:tcW w:w="1559" w:type="dxa"/>
            <w:tcBorders>
              <w:top w:val="single" w:sz="6" w:space="0" w:color="auto"/>
              <w:left w:val="nil"/>
              <w:bottom w:val="single" w:sz="6" w:space="0" w:color="auto"/>
              <w:right w:val="thickThinSmallGap" w:sz="12" w:space="0" w:color="auto"/>
            </w:tcBorders>
            <w:vAlign w:val="center"/>
          </w:tcPr>
          <w:p w:rsidR="00970B76" w:rsidRDefault="00970B76">
            <w:pPr>
              <w:pStyle w:val="a9"/>
              <w:rPr>
                <w:kern w:val="0"/>
              </w:rPr>
            </w:pPr>
          </w:p>
        </w:tc>
      </w:tr>
      <w:tr w:rsidR="00970B76">
        <w:trPr>
          <w:trHeight w:val="502"/>
          <w:jc w:val="center"/>
        </w:trPr>
        <w:tc>
          <w:tcPr>
            <w:tcW w:w="2235" w:type="dxa"/>
            <w:tcBorders>
              <w:top w:val="single" w:sz="6" w:space="0" w:color="auto"/>
              <w:left w:val="thinThickSmallGap" w:sz="12" w:space="0" w:color="auto"/>
              <w:bottom w:val="single" w:sz="6" w:space="0" w:color="auto"/>
              <w:right w:val="single" w:sz="6" w:space="0" w:color="auto"/>
            </w:tcBorders>
          </w:tcPr>
          <w:p w:rsidR="00970B76" w:rsidRDefault="009865EA">
            <w:pPr>
              <w:pStyle w:val="a9"/>
              <w:rPr>
                <w:kern w:val="0"/>
                <w:sz w:val="22"/>
                <w:szCs w:val="22"/>
              </w:rPr>
            </w:pPr>
            <w:r>
              <w:rPr>
                <w:rFonts w:hint="eastAsia"/>
              </w:rPr>
              <w:t>硬件开发工程师</w:t>
            </w:r>
          </w:p>
        </w:tc>
        <w:tc>
          <w:tcPr>
            <w:tcW w:w="850" w:type="dxa"/>
            <w:tcBorders>
              <w:top w:val="single" w:sz="6" w:space="0" w:color="auto"/>
              <w:left w:val="nil"/>
              <w:bottom w:val="single" w:sz="6" w:space="0" w:color="auto"/>
              <w:right w:val="single" w:sz="6" w:space="0" w:color="auto"/>
            </w:tcBorders>
            <w:vAlign w:val="center"/>
          </w:tcPr>
          <w:p w:rsidR="00970B76" w:rsidRDefault="009865EA">
            <w:pPr>
              <w:pStyle w:val="a9"/>
              <w:jc w:val="center"/>
              <w:rPr>
                <w:kern w:val="0"/>
              </w:rPr>
            </w:pPr>
            <w:r>
              <w:rPr>
                <w:rFonts w:hint="eastAsia"/>
                <w:kern w:val="0"/>
              </w:rPr>
              <w:t>2</w:t>
            </w:r>
          </w:p>
        </w:tc>
        <w:tc>
          <w:tcPr>
            <w:tcW w:w="1559" w:type="dxa"/>
            <w:tcBorders>
              <w:top w:val="single" w:sz="6" w:space="0" w:color="auto"/>
              <w:left w:val="nil"/>
              <w:bottom w:val="single" w:sz="6" w:space="0" w:color="auto"/>
              <w:right w:val="single" w:sz="6" w:space="0" w:color="auto"/>
            </w:tcBorders>
            <w:vAlign w:val="center"/>
          </w:tcPr>
          <w:p w:rsidR="00970B76" w:rsidRDefault="009865EA">
            <w:pPr>
              <w:pStyle w:val="a9"/>
              <w:rPr>
                <w:kern w:val="0"/>
              </w:rPr>
            </w:pPr>
            <w:r>
              <w:rPr>
                <w:rFonts w:hint="eastAsia"/>
                <w:kern w:val="0"/>
              </w:rPr>
              <w:t>研究生以上</w:t>
            </w:r>
          </w:p>
        </w:tc>
        <w:tc>
          <w:tcPr>
            <w:tcW w:w="2268" w:type="dxa"/>
            <w:tcBorders>
              <w:top w:val="single" w:sz="6" w:space="0" w:color="auto"/>
              <w:left w:val="nil"/>
              <w:bottom w:val="single" w:sz="6" w:space="0" w:color="auto"/>
              <w:right w:val="single" w:sz="6" w:space="0" w:color="auto"/>
            </w:tcBorders>
          </w:tcPr>
          <w:p w:rsidR="00970B76" w:rsidRDefault="009865EA">
            <w:pPr>
              <w:pStyle w:val="a9"/>
              <w:rPr>
                <w:kern w:val="0"/>
                <w:sz w:val="22"/>
                <w:szCs w:val="22"/>
              </w:rPr>
            </w:pPr>
            <w:r>
              <w:rPr>
                <w:rFonts w:hint="eastAsia"/>
              </w:rPr>
              <w:t>通信、电子、信息、计算机相关专业</w:t>
            </w:r>
          </w:p>
        </w:tc>
        <w:tc>
          <w:tcPr>
            <w:tcW w:w="1276" w:type="dxa"/>
            <w:tcBorders>
              <w:top w:val="single" w:sz="6" w:space="0" w:color="auto"/>
              <w:left w:val="nil"/>
              <w:bottom w:val="single" w:sz="6" w:space="0" w:color="auto"/>
              <w:right w:val="single" w:sz="4" w:space="0" w:color="auto"/>
            </w:tcBorders>
            <w:vAlign w:val="center"/>
          </w:tcPr>
          <w:p w:rsidR="00970B76" w:rsidRDefault="009865EA">
            <w:pPr>
              <w:pStyle w:val="a9"/>
              <w:jc w:val="center"/>
              <w:rPr>
                <w:kern w:val="0"/>
              </w:rPr>
            </w:pPr>
            <w:r>
              <w:rPr>
                <w:rFonts w:hint="eastAsia"/>
                <w:kern w:val="0"/>
              </w:rPr>
              <w:t>成都</w:t>
            </w:r>
          </w:p>
        </w:tc>
        <w:tc>
          <w:tcPr>
            <w:tcW w:w="1559" w:type="dxa"/>
            <w:tcBorders>
              <w:top w:val="single" w:sz="6" w:space="0" w:color="auto"/>
              <w:left w:val="nil"/>
              <w:bottom w:val="single" w:sz="6" w:space="0" w:color="auto"/>
              <w:right w:val="thickThinSmallGap" w:sz="12" w:space="0" w:color="auto"/>
            </w:tcBorders>
            <w:vAlign w:val="center"/>
          </w:tcPr>
          <w:p w:rsidR="00970B76" w:rsidRDefault="00970B76">
            <w:pPr>
              <w:pStyle w:val="a9"/>
              <w:rPr>
                <w:kern w:val="0"/>
              </w:rPr>
            </w:pPr>
          </w:p>
        </w:tc>
      </w:tr>
      <w:tr w:rsidR="00970B76">
        <w:trPr>
          <w:trHeight w:val="502"/>
          <w:jc w:val="center"/>
        </w:trPr>
        <w:tc>
          <w:tcPr>
            <w:tcW w:w="2235" w:type="dxa"/>
            <w:tcBorders>
              <w:top w:val="single" w:sz="6" w:space="0" w:color="auto"/>
              <w:left w:val="thinThickSmallGap" w:sz="12" w:space="0" w:color="auto"/>
              <w:bottom w:val="single" w:sz="6" w:space="0" w:color="auto"/>
              <w:right w:val="single" w:sz="6" w:space="0" w:color="auto"/>
            </w:tcBorders>
          </w:tcPr>
          <w:p w:rsidR="00970B76" w:rsidRDefault="009865EA">
            <w:pPr>
              <w:pStyle w:val="a9"/>
              <w:rPr>
                <w:kern w:val="0"/>
                <w:sz w:val="22"/>
                <w:szCs w:val="22"/>
              </w:rPr>
            </w:pPr>
            <w:r>
              <w:rPr>
                <w:rFonts w:hint="eastAsia"/>
              </w:rPr>
              <w:t>产品经理（视频方向）</w:t>
            </w:r>
          </w:p>
        </w:tc>
        <w:tc>
          <w:tcPr>
            <w:tcW w:w="850" w:type="dxa"/>
            <w:tcBorders>
              <w:top w:val="single" w:sz="6" w:space="0" w:color="auto"/>
              <w:left w:val="nil"/>
              <w:bottom w:val="single" w:sz="6" w:space="0" w:color="auto"/>
              <w:right w:val="single" w:sz="6" w:space="0" w:color="auto"/>
            </w:tcBorders>
            <w:vAlign w:val="center"/>
          </w:tcPr>
          <w:p w:rsidR="00970B76" w:rsidRDefault="009865EA">
            <w:pPr>
              <w:pStyle w:val="a9"/>
              <w:jc w:val="center"/>
              <w:rPr>
                <w:kern w:val="0"/>
              </w:rPr>
            </w:pPr>
            <w:r>
              <w:rPr>
                <w:rFonts w:hint="eastAsia"/>
                <w:kern w:val="0"/>
              </w:rPr>
              <w:t>5</w:t>
            </w:r>
          </w:p>
        </w:tc>
        <w:tc>
          <w:tcPr>
            <w:tcW w:w="1559" w:type="dxa"/>
            <w:tcBorders>
              <w:top w:val="single" w:sz="6" w:space="0" w:color="auto"/>
              <w:left w:val="nil"/>
              <w:bottom w:val="single" w:sz="6" w:space="0" w:color="auto"/>
              <w:right w:val="single" w:sz="6" w:space="0" w:color="auto"/>
            </w:tcBorders>
            <w:vAlign w:val="center"/>
          </w:tcPr>
          <w:p w:rsidR="00970B76" w:rsidRDefault="009865EA">
            <w:pPr>
              <w:pStyle w:val="a9"/>
              <w:rPr>
                <w:kern w:val="0"/>
              </w:rPr>
            </w:pPr>
            <w:r>
              <w:rPr>
                <w:rFonts w:hint="eastAsia"/>
                <w:kern w:val="0"/>
              </w:rPr>
              <w:t>本科</w:t>
            </w:r>
          </w:p>
        </w:tc>
        <w:tc>
          <w:tcPr>
            <w:tcW w:w="2268" w:type="dxa"/>
            <w:tcBorders>
              <w:top w:val="single" w:sz="6" w:space="0" w:color="auto"/>
              <w:left w:val="nil"/>
              <w:bottom w:val="single" w:sz="6" w:space="0" w:color="auto"/>
              <w:right w:val="single" w:sz="6" w:space="0" w:color="auto"/>
            </w:tcBorders>
          </w:tcPr>
          <w:p w:rsidR="00970B76" w:rsidRDefault="009865EA">
            <w:pPr>
              <w:pStyle w:val="a9"/>
              <w:rPr>
                <w:kern w:val="0"/>
                <w:sz w:val="22"/>
                <w:szCs w:val="22"/>
              </w:rPr>
            </w:pPr>
            <w:r>
              <w:rPr>
                <w:rFonts w:hint="eastAsia"/>
              </w:rPr>
              <w:t>通信、电子、信息、计算机相关专业</w:t>
            </w:r>
          </w:p>
        </w:tc>
        <w:tc>
          <w:tcPr>
            <w:tcW w:w="1276" w:type="dxa"/>
            <w:tcBorders>
              <w:top w:val="single" w:sz="6" w:space="0" w:color="auto"/>
              <w:left w:val="nil"/>
              <w:bottom w:val="single" w:sz="6" w:space="0" w:color="auto"/>
              <w:right w:val="single" w:sz="4" w:space="0" w:color="auto"/>
            </w:tcBorders>
            <w:vAlign w:val="center"/>
          </w:tcPr>
          <w:p w:rsidR="00970B76" w:rsidRDefault="009865EA">
            <w:pPr>
              <w:pStyle w:val="a9"/>
              <w:jc w:val="center"/>
              <w:rPr>
                <w:kern w:val="0"/>
              </w:rPr>
            </w:pPr>
            <w:r>
              <w:rPr>
                <w:rFonts w:hint="eastAsia"/>
                <w:kern w:val="0"/>
              </w:rPr>
              <w:t>成都</w:t>
            </w:r>
          </w:p>
        </w:tc>
        <w:tc>
          <w:tcPr>
            <w:tcW w:w="1559" w:type="dxa"/>
            <w:tcBorders>
              <w:top w:val="single" w:sz="6" w:space="0" w:color="auto"/>
              <w:left w:val="nil"/>
              <w:bottom w:val="single" w:sz="6" w:space="0" w:color="auto"/>
              <w:right w:val="thickThinSmallGap" w:sz="12" w:space="0" w:color="auto"/>
            </w:tcBorders>
            <w:vAlign w:val="center"/>
          </w:tcPr>
          <w:p w:rsidR="00970B76" w:rsidRDefault="00970B76">
            <w:pPr>
              <w:pStyle w:val="a9"/>
              <w:rPr>
                <w:kern w:val="0"/>
              </w:rPr>
            </w:pPr>
          </w:p>
        </w:tc>
      </w:tr>
      <w:tr w:rsidR="00970B76">
        <w:trPr>
          <w:trHeight w:val="502"/>
          <w:jc w:val="center"/>
        </w:trPr>
        <w:tc>
          <w:tcPr>
            <w:tcW w:w="2235" w:type="dxa"/>
            <w:tcBorders>
              <w:top w:val="single" w:sz="6" w:space="0" w:color="auto"/>
              <w:left w:val="thinThickSmallGap" w:sz="12" w:space="0" w:color="auto"/>
              <w:bottom w:val="single" w:sz="6" w:space="0" w:color="auto"/>
              <w:right w:val="single" w:sz="6" w:space="0" w:color="auto"/>
            </w:tcBorders>
          </w:tcPr>
          <w:p w:rsidR="00970B76" w:rsidRDefault="009865EA">
            <w:pPr>
              <w:pStyle w:val="a9"/>
              <w:rPr>
                <w:kern w:val="0"/>
                <w:sz w:val="22"/>
                <w:szCs w:val="22"/>
              </w:rPr>
            </w:pPr>
            <w:r>
              <w:rPr>
                <w:rFonts w:hint="eastAsia"/>
              </w:rPr>
              <w:t>售前工程师</w:t>
            </w:r>
          </w:p>
        </w:tc>
        <w:tc>
          <w:tcPr>
            <w:tcW w:w="850" w:type="dxa"/>
            <w:tcBorders>
              <w:top w:val="single" w:sz="6" w:space="0" w:color="auto"/>
              <w:left w:val="nil"/>
              <w:bottom w:val="single" w:sz="6" w:space="0" w:color="auto"/>
              <w:right w:val="single" w:sz="6" w:space="0" w:color="auto"/>
            </w:tcBorders>
            <w:vAlign w:val="center"/>
          </w:tcPr>
          <w:p w:rsidR="00970B76" w:rsidRDefault="009865EA">
            <w:pPr>
              <w:pStyle w:val="a9"/>
              <w:jc w:val="center"/>
              <w:rPr>
                <w:kern w:val="0"/>
              </w:rPr>
            </w:pPr>
            <w:r>
              <w:rPr>
                <w:rFonts w:hint="eastAsia"/>
                <w:kern w:val="0"/>
              </w:rPr>
              <w:t>5</w:t>
            </w:r>
          </w:p>
        </w:tc>
        <w:tc>
          <w:tcPr>
            <w:tcW w:w="1559" w:type="dxa"/>
            <w:tcBorders>
              <w:top w:val="single" w:sz="6" w:space="0" w:color="auto"/>
              <w:left w:val="nil"/>
              <w:bottom w:val="single" w:sz="6" w:space="0" w:color="auto"/>
              <w:right w:val="single" w:sz="6" w:space="0" w:color="auto"/>
            </w:tcBorders>
            <w:vAlign w:val="center"/>
          </w:tcPr>
          <w:p w:rsidR="00970B76" w:rsidRDefault="009865EA">
            <w:pPr>
              <w:pStyle w:val="a9"/>
              <w:rPr>
                <w:kern w:val="0"/>
              </w:rPr>
            </w:pPr>
            <w:r>
              <w:rPr>
                <w:rFonts w:hint="eastAsia"/>
                <w:kern w:val="0"/>
              </w:rPr>
              <w:t>本科</w:t>
            </w:r>
          </w:p>
        </w:tc>
        <w:tc>
          <w:tcPr>
            <w:tcW w:w="2268" w:type="dxa"/>
            <w:tcBorders>
              <w:top w:val="single" w:sz="6" w:space="0" w:color="auto"/>
              <w:left w:val="nil"/>
              <w:bottom w:val="single" w:sz="6" w:space="0" w:color="auto"/>
              <w:right w:val="single" w:sz="6" w:space="0" w:color="auto"/>
            </w:tcBorders>
          </w:tcPr>
          <w:p w:rsidR="00970B76" w:rsidRDefault="009865EA">
            <w:pPr>
              <w:pStyle w:val="a9"/>
              <w:rPr>
                <w:kern w:val="0"/>
                <w:sz w:val="22"/>
                <w:szCs w:val="22"/>
              </w:rPr>
            </w:pPr>
            <w:r>
              <w:rPr>
                <w:rFonts w:hint="eastAsia"/>
              </w:rPr>
              <w:t>通信、电子、信息、计算机相关专业</w:t>
            </w:r>
          </w:p>
        </w:tc>
        <w:tc>
          <w:tcPr>
            <w:tcW w:w="1276" w:type="dxa"/>
            <w:tcBorders>
              <w:top w:val="single" w:sz="6" w:space="0" w:color="auto"/>
              <w:left w:val="nil"/>
              <w:bottom w:val="single" w:sz="6" w:space="0" w:color="auto"/>
              <w:right w:val="single" w:sz="4" w:space="0" w:color="auto"/>
            </w:tcBorders>
            <w:vAlign w:val="center"/>
          </w:tcPr>
          <w:p w:rsidR="00970B76" w:rsidRDefault="009865EA">
            <w:pPr>
              <w:pStyle w:val="a9"/>
              <w:jc w:val="center"/>
              <w:rPr>
                <w:kern w:val="0"/>
              </w:rPr>
            </w:pPr>
            <w:r>
              <w:rPr>
                <w:rFonts w:hint="eastAsia"/>
                <w:kern w:val="0"/>
              </w:rPr>
              <w:t>成都</w:t>
            </w:r>
          </w:p>
        </w:tc>
        <w:tc>
          <w:tcPr>
            <w:tcW w:w="1559" w:type="dxa"/>
            <w:tcBorders>
              <w:top w:val="single" w:sz="6" w:space="0" w:color="auto"/>
              <w:left w:val="nil"/>
              <w:bottom w:val="single" w:sz="6" w:space="0" w:color="auto"/>
              <w:right w:val="thickThinSmallGap" w:sz="12" w:space="0" w:color="auto"/>
            </w:tcBorders>
            <w:vAlign w:val="center"/>
          </w:tcPr>
          <w:p w:rsidR="00970B76" w:rsidRDefault="009865EA">
            <w:pPr>
              <w:pStyle w:val="a9"/>
              <w:rPr>
                <w:kern w:val="0"/>
              </w:rPr>
            </w:pPr>
            <w:r>
              <w:rPr>
                <w:rFonts w:hint="eastAsia"/>
                <w:kern w:val="0"/>
              </w:rPr>
              <w:t>能接受出差</w:t>
            </w:r>
          </w:p>
        </w:tc>
      </w:tr>
    </w:tbl>
    <w:p w:rsidR="00970B76" w:rsidRDefault="009865EA">
      <w:pPr>
        <w:rPr>
          <w:rFonts w:ascii="等线" w:hAnsi="等线"/>
        </w:rPr>
      </w:pPr>
      <w:r>
        <w:rPr>
          <w:rFonts w:hint="eastAsia"/>
        </w:rPr>
        <w:t xml:space="preserve"> </w:t>
      </w:r>
    </w:p>
    <w:p w:rsidR="00970B76" w:rsidRDefault="009865EA">
      <w:r>
        <w:rPr>
          <w:rFonts w:hint="eastAsia"/>
        </w:rPr>
        <w:br w:type="page"/>
      </w:r>
    </w:p>
    <w:p w:rsidR="00970B76" w:rsidRDefault="009865EA">
      <w:pPr>
        <w:pStyle w:val="12"/>
        <w:rPr>
          <w:sz w:val="24"/>
          <w:szCs w:val="24"/>
        </w:rPr>
      </w:pPr>
      <w:bookmarkStart w:id="133" w:name="_Toc499194196"/>
      <w:r>
        <w:rPr>
          <w:rFonts w:hint="eastAsia"/>
        </w:rPr>
        <w:lastRenderedPageBreak/>
        <w:t>83</w:t>
      </w:r>
      <w:r>
        <w:t xml:space="preserve"> </w:t>
      </w:r>
      <w:r>
        <w:rPr>
          <w:rFonts w:hint="eastAsia"/>
        </w:rPr>
        <w:t>成都宏明电子科大新材料有限公司</w:t>
      </w:r>
      <w:bookmarkEnd w:id="133"/>
    </w:p>
    <w:tbl>
      <w:tblPr>
        <w:tblW w:w="9747" w:type="dxa"/>
        <w:jc w:val="center"/>
        <w:tblLayout w:type="fixed"/>
        <w:tblLook w:val="04A0" w:firstRow="1" w:lastRow="0" w:firstColumn="1" w:lastColumn="0" w:noHBand="0" w:noVBand="1"/>
      </w:tblPr>
      <w:tblGrid>
        <w:gridCol w:w="1951"/>
        <w:gridCol w:w="851"/>
        <w:gridCol w:w="1701"/>
        <w:gridCol w:w="1413"/>
        <w:gridCol w:w="850"/>
        <w:gridCol w:w="2981"/>
      </w:tblGrid>
      <w:tr w:rsidR="00970B76">
        <w:trPr>
          <w:trHeight w:val="2334"/>
          <w:jc w:val="center"/>
        </w:trPr>
        <w:tc>
          <w:tcPr>
            <w:tcW w:w="9747" w:type="dxa"/>
            <w:gridSpan w:val="6"/>
            <w:tcBorders>
              <w:top w:val="thinThickSmallGap" w:sz="12" w:space="0" w:color="auto"/>
              <w:left w:val="thinThickSmallGap" w:sz="12" w:space="0" w:color="auto"/>
              <w:bottom w:val="single" w:sz="6" w:space="0" w:color="auto"/>
              <w:right w:val="thickThinSmallGap" w:sz="12" w:space="0" w:color="auto"/>
            </w:tcBorders>
          </w:tcPr>
          <w:p w:rsidR="00970B76" w:rsidRDefault="009865EA">
            <w:pPr>
              <w:rPr>
                <w:rFonts w:eastAsia="黑体"/>
                <w:b/>
                <w:bCs/>
                <w:sz w:val="24"/>
                <w:szCs w:val="24"/>
              </w:rPr>
            </w:pPr>
            <w:r>
              <w:rPr>
                <w:rStyle w:val="17"/>
                <w:rFonts w:hint="default"/>
              </w:rPr>
              <w:t>公司简介</w:t>
            </w:r>
            <w:r>
              <w:rPr>
                <w:rFonts w:ascii="黑体" w:eastAsia="黑体" w:hAnsi="黑体"/>
                <w:b/>
                <w:bCs/>
                <w:sz w:val="24"/>
                <w:szCs w:val="24"/>
              </w:rPr>
              <w:t>:</w:t>
            </w:r>
            <w:r>
              <w:rPr>
                <w:rStyle w:val="16"/>
                <w:rFonts w:hint="default"/>
              </w:rPr>
              <w:t>成都宏明电子科大新材料有限公司成立于</w:t>
            </w:r>
            <w:r>
              <w:rPr>
                <w:rStyle w:val="16"/>
                <w:rFonts w:hint="default"/>
              </w:rPr>
              <w:t>1999</w:t>
            </w:r>
            <w:r>
              <w:rPr>
                <w:rStyle w:val="16"/>
                <w:rFonts w:hint="default"/>
              </w:rPr>
              <w:t>年</w:t>
            </w:r>
            <w:r>
              <w:rPr>
                <w:rStyle w:val="16"/>
                <w:rFonts w:hint="default"/>
              </w:rPr>
              <w:t>4</w:t>
            </w:r>
            <w:r>
              <w:rPr>
                <w:rStyle w:val="16"/>
                <w:rFonts w:hint="default"/>
              </w:rPr>
              <w:t>月，由我国著名的电子元件骨干企业</w:t>
            </w:r>
            <w:r>
              <w:rPr>
                <w:rStyle w:val="16"/>
                <w:rFonts w:hint="default"/>
              </w:rPr>
              <w:t>--</w:t>
            </w:r>
            <w:r>
              <w:rPr>
                <w:rStyle w:val="16"/>
                <w:rFonts w:hint="default"/>
              </w:rPr>
              <w:t>成都宏明电子股份有限公司（七一五厂）与国家</w:t>
            </w:r>
            <w:r>
              <w:rPr>
                <w:rStyle w:val="16"/>
                <w:rFonts w:hint="default"/>
              </w:rPr>
              <w:t>“211”</w:t>
            </w:r>
            <w:r>
              <w:rPr>
                <w:rStyle w:val="16"/>
                <w:rFonts w:hint="default"/>
              </w:rPr>
              <w:t>重点高校</w:t>
            </w:r>
            <w:r>
              <w:rPr>
                <w:rStyle w:val="16"/>
                <w:rFonts w:hint="default"/>
              </w:rPr>
              <w:t>--</w:t>
            </w:r>
            <w:r>
              <w:rPr>
                <w:rStyle w:val="16"/>
                <w:rFonts w:hint="default"/>
              </w:rPr>
              <w:t>电子科技大学共同发起成立的一家高新技术企业。公司下设</w:t>
            </w:r>
            <w:r>
              <w:rPr>
                <w:rStyle w:val="16"/>
                <w:rFonts w:hint="default"/>
              </w:rPr>
              <w:t>3</w:t>
            </w:r>
            <w:r>
              <w:rPr>
                <w:rStyle w:val="16"/>
                <w:rFonts w:hint="default"/>
              </w:rPr>
              <w:t>个制造厂和</w:t>
            </w:r>
            <w:r>
              <w:rPr>
                <w:rStyle w:val="16"/>
                <w:rFonts w:hint="default"/>
              </w:rPr>
              <w:t>10</w:t>
            </w:r>
            <w:r>
              <w:rPr>
                <w:rStyle w:val="16"/>
                <w:rFonts w:hint="default"/>
              </w:rPr>
              <w:t>个职能部门，和一个全资子公司。主要从事各类高可靠多层片式瓷介电容器，单层微波瓷介电容器、微波特种电容器，电子功能陶瓷材料等产品的研究、开发、生产和经营。公司拥有国军标生产线、国家</w:t>
            </w:r>
            <w:r>
              <w:rPr>
                <w:rStyle w:val="16"/>
                <w:rFonts w:hint="default"/>
              </w:rPr>
              <w:t>“863”</w:t>
            </w:r>
            <w:r>
              <w:rPr>
                <w:rStyle w:val="16"/>
                <w:rFonts w:hint="default"/>
              </w:rPr>
              <w:t>计划电子瓷料研发中心、电极浆料研究开发室、省级企业技术中心和检测实验中心。是国内首家宇航产品生产试</w:t>
            </w:r>
            <w:r>
              <w:rPr>
                <w:rStyle w:val="16"/>
                <w:rFonts w:hint="default"/>
              </w:rPr>
              <w:t>点单位，也是国内唯一承担总装</w:t>
            </w:r>
            <w:r>
              <w:rPr>
                <w:rStyle w:val="16"/>
                <w:rFonts w:hint="default"/>
              </w:rPr>
              <w:t>“</w:t>
            </w:r>
            <w:r>
              <w:rPr>
                <w:rStyle w:val="16"/>
                <w:rFonts w:hint="default"/>
              </w:rPr>
              <w:t>宇高</w:t>
            </w:r>
            <w:r>
              <w:rPr>
                <w:rStyle w:val="16"/>
                <w:rFonts w:hint="default"/>
              </w:rPr>
              <w:t>”</w:t>
            </w:r>
            <w:r>
              <w:rPr>
                <w:rStyle w:val="16"/>
                <w:rFonts w:hint="default"/>
              </w:rPr>
              <w:t>工程多层瓷介电容器全系列产品的研制单位，和唯一一家同时具备多层瓷介电容器用介质陶瓷材料、电极浆料和军用多层瓷介电容器产品研发和生产的高新技术企业，是国内多层瓷介电容器行业唯一一家具有</w:t>
            </w:r>
            <w:r>
              <w:rPr>
                <w:rStyle w:val="16"/>
                <w:rFonts w:hint="default"/>
              </w:rPr>
              <w:t>20</w:t>
            </w:r>
            <w:r>
              <w:rPr>
                <w:rStyle w:val="16"/>
                <w:rFonts w:hint="default"/>
              </w:rPr>
              <w:t>年在轨运行经历的企业。近年公司为了扩大经营范围，组建了微波研发生产部门，形成微波器件、微波组件、微波模块、工艺生产的研发生产中心，为此公司投资</w:t>
            </w:r>
            <w:r>
              <w:rPr>
                <w:rStyle w:val="16"/>
                <w:rFonts w:hint="default"/>
              </w:rPr>
              <w:t>1.6</w:t>
            </w:r>
            <w:r>
              <w:rPr>
                <w:rStyle w:val="16"/>
                <w:rFonts w:hint="default"/>
              </w:rPr>
              <w:t>亿的专项资金进行技术改革公司长期以来还一直坚持产学研相结合，引进、消化、吸收、再创新的科技发展思路，成立以来成功申报了</w:t>
            </w:r>
            <w:r>
              <w:rPr>
                <w:rStyle w:val="16"/>
                <w:rFonts w:hint="default"/>
              </w:rPr>
              <w:t>4</w:t>
            </w:r>
            <w:r>
              <w:rPr>
                <w:rStyle w:val="16"/>
                <w:rFonts w:hint="default"/>
              </w:rPr>
              <w:t>项发明专利和</w:t>
            </w:r>
            <w:r>
              <w:rPr>
                <w:rStyle w:val="16"/>
                <w:rFonts w:hint="default"/>
              </w:rPr>
              <w:t>17</w:t>
            </w:r>
            <w:r>
              <w:rPr>
                <w:rStyle w:val="16"/>
                <w:rFonts w:hint="default"/>
              </w:rPr>
              <w:t>项实用</w:t>
            </w:r>
            <w:r>
              <w:rPr>
                <w:rStyle w:val="16"/>
                <w:rFonts w:hint="default"/>
              </w:rPr>
              <w:t>新型专利。同时完成了</w:t>
            </w:r>
            <w:r>
              <w:rPr>
                <w:rStyle w:val="16"/>
                <w:rFonts w:hint="default"/>
              </w:rPr>
              <w:t>26</w:t>
            </w:r>
            <w:r>
              <w:rPr>
                <w:rStyle w:val="16"/>
                <w:rFonts w:hint="default"/>
              </w:rPr>
              <w:t>项成都市科技局组织的成果鉴定和</w:t>
            </w:r>
            <w:r>
              <w:rPr>
                <w:rStyle w:val="16"/>
                <w:rFonts w:hint="default"/>
              </w:rPr>
              <w:t>3</w:t>
            </w:r>
            <w:r>
              <w:rPr>
                <w:rStyle w:val="16"/>
                <w:rFonts w:hint="default"/>
              </w:rPr>
              <w:t>项四川省电子学会科技成果评价（</w:t>
            </w:r>
            <w:r>
              <w:rPr>
                <w:rStyle w:val="16"/>
                <w:rFonts w:hint="default"/>
              </w:rPr>
              <w:t>2</w:t>
            </w:r>
            <w:r>
              <w:rPr>
                <w:rStyle w:val="16"/>
                <w:rFonts w:hint="default"/>
              </w:rPr>
              <w:t>项国际，</w:t>
            </w:r>
            <w:r>
              <w:rPr>
                <w:rStyle w:val="16"/>
                <w:rFonts w:hint="default"/>
              </w:rPr>
              <w:t>1</w:t>
            </w:r>
            <w:r>
              <w:rPr>
                <w:rStyle w:val="16"/>
                <w:rFonts w:hint="default"/>
              </w:rPr>
              <w:t>项国内），其中国际先进水平</w:t>
            </w:r>
            <w:r>
              <w:rPr>
                <w:rStyle w:val="16"/>
                <w:rFonts w:hint="default"/>
              </w:rPr>
              <w:t>9</w:t>
            </w:r>
            <w:r>
              <w:rPr>
                <w:rStyle w:val="16"/>
                <w:rFonts w:hint="default"/>
              </w:rPr>
              <w:t>项，国内领先水平</w:t>
            </w:r>
            <w:r>
              <w:rPr>
                <w:rStyle w:val="16"/>
                <w:rFonts w:hint="default"/>
              </w:rPr>
              <w:t>13</w:t>
            </w:r>
            <w:r>
              <w:rPr>
                <w:rStyle w:val="16"/>
                <w:rFonts w:hint="default"/>
              </w:rPr>
              <w:t>项，国内先进水平</w:t>
            </w:r>
            <w:r>
              <w:rPr>
                <w:rStyle w:val="16"/>
                <w:rFonts w:hint="default"/>
              </w:rPr>
              <w:t>7</w:t>
            </w:r>
            <w:r>
              <w:rPr>
                <w:rStyle w:val="16"/>
                <w:rFonts w:hint="default"/>
              </w:rPr>
              <w:t>项。</w:t>
            </w:r>
            <w:r>
              <w:rPr>
                <w:rStyle w:val="16"/>
                <w:rFonts w:hint="default"/>
              </w:rPr>
              <w:t xml:space="preserve"> </w:t>
            </w:r>
          </w:p>
        </w:tc>
      </w:tr>
      <w:tr w:rsidR="00970B76">
        <w:trPr>
          <w:trHeight w:val="443"/>
          <w:jc w:val="center"/>
        </w:trPr>
        <w:tc>
          <w:tcPr>
            <w:tcW w:w="1951"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pStyle w:val="aa"/>
            </w:pPr>
            <w:r>
              <w:rPr>
                <w:rFonts w:hint="eastAsia"/>
              </w:rPr>
              <w:t>简历接收邮箱</w:t>
            </w:r>
          </w:p>
        </w:tc>
        <w:tc>
          <w:tcPr>
            <w:tcW w:w="2552" w:type="dxa"/>
            <w:gridSpan w:val="2"/>
            <w:tcBorders>
              <w:top w:val="single" w:sz="6" w:space="0" w:color="auto"/>
              <w:left w:val="nil"/>
              <w:bottom w:val="single" w:sz="6" w:space="0" w:color="auto"/>
              <w:right w:val="single" w:sz="6" w:space="0" w:color="auto"/>
            </w:tcBorders>
            <w:vAlign w:val="center"/>
          </w:tcPr>
          <w:p w:rsidR="00970B76" w:rsidRDefault="009865EA">
            <w:pPr>
              <w:pStyle w:val="aa"/>
            </w:pPr>
            <w:r>
              <w:rPr>
                <w:rFonts w:hint="eastAsia"/>
              </w:rPr>
              <w:t>zhaopin@chinahongke.com</w:t>
            </w:r>
          </w:p>
        </w:tc>
        <w:tc>
          <w:tcPr>
            <w:tcW w:w="1413" w:type="dxa"/>
            <w:tcBorders>
              <w:top w:val="single" w:sz="6" w:space="0" w:color="auto"/>
              <w:left w:val="nil"/>
              <w:bottom w:val="single" w:sz="6" w:space="0" w:color="auto"/>
              <w:right w:val="single" w:sz="6" w:space="0" w:color="auto"/>
            </w:tcBorders>
            <w:vAlign w:val="center"/>
          </w:tcPr>
          <w:p w:rsidR="00970B76" w:rsidRDefault="009865EA">
            <w:pPr>
              <w:pStyle w:val="aa"/>
            </w:pPr>
            <w:r>
              <w:rPr>
                <w:rFonts w:hint="eastAsia"/>
              </w:rPr>
              <w:t>简历接收截止时间</w:t>
            </w:r>
          </w:p>
        </w:tc>
        <w:tc>
          <w:tcPr>
            <w:tcW w:w="3831" w:type="dxa"/>
            <w:gridSpan w:val="2"/>
            <w:tcBorders>
              <w:top w:val="single" w:sz="4" w:space="0" w:color="4472C4"/>
              <w:left w:val="nil"/>
              <w:bottom w:val="single" w:sz="6" w:space="0" w:color="auto"/>
              <w:right w:val="thickThinSmallGap" w:sz="12" w:space="0" w:color="auto"/>
            </w:tcBorders>
            <w:vAlign w:val="center"/>
          </w:tcPr>
          <w:p w:rsidR="00970B76" w:rsidRDefault="009865EA">
            <w:pPr>
              <w:pStyle w:val="aa"/>
            </w:pPr>
            <w:r>
              <w:rPr>
                <w:rFonts w:hint="eastAsia"/>
              </w:rPr>
              <w:t>2017</w:t>
            </w:r>
            <w:r>
              <w:rPr>
                <w:rFonts w:hint="eastAsia"/>
              </w:rPr>
              <w:t>年</w:t>
            </w:r>
            <w:r>
              <w:rPr>
                <w:rFonts w:hint="eastAsia"/>
              </w:rPr>
              <w:t>12</w:t>
            </w:r>
            <w:r>
              <w:rPr>
                <w:rFonts w:hint="eastAsia"/>
              </w:rPr>
              <w:t>月</w:t>
            </w:r>
            <w:r>
              <w:rPr>
                <w:rFonts w:hint="eastAsia"/>
              </w:rPr>
              <w:t>31</w:t>
            </w:r>
            <w:r>
              <w:rPr>
                <w:rFonts w:hint="eastAsia"/>
              </w:rPr>
              <w:t>日</w:t>
            </w:r>
          </w:p>
        </w:tc>
      </w:tr>
      <w:tr w:rsidR="00970B76">
        <w:trPr>
          <w:trHeight w:val="443"/>
          <w:jc w:val="center"/>
        </w:trPr>
        <w:tc>
          <w:tcPr>
            <w:tcW w:w="1951"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pStyle w:val="aa"/>
            </w:pPr>
            <w:r>
              <w:rPr>
                <w:rFonts w:hint="eastAsia"/>
              </w:rPr>
              <w:t>招聘岗位</w:t>
            </w:r>
          </w:p>
        </w:tc>
        <w:tc>
          <w:tcPr>
            <w:tcW w:w="851" w:type="dxa"/>
            <w:tcBorders>
              <w:top w:val="single" w:sz="6" w:space="0" w:color="auto"/>
              <w:left w:val="nil"/>
              <w:bottom w:val="single" w:sz="6" w:space="0" w:color="auto"/>
              <w:right w:val="single" w:sz="6" w:space="0" w:color="auto"/>
            </w:tcBorders>
            <w:vAlign w:val="center"/>
          </w:tcPr>
          <w:p w:rsidR="00970B76" w:rsidRDefault="009865EA">
            <w:pPr>
              <w:pStyle w:val="aa"/>
            </w:pPr>
            <w:r>
              <w:rPr>
                <w:rFonts w:hint="eastAsia"/>
              </w:rPr>
              <w:t>招聘人数</w:t>
            </w:r>
          </w:p>
        </w:tc>
        <w:tc>
          <w:tcPr>
            <w:tcW w:w="1701" w:type="dxa"/>
            <w:tcBorders>
              <w:top w:val="single" w:sz="6" w:space="0" w:color="auto"/>
              <w:left w:val="nil"/>
              <w:bottom w:val="single" w:sz="6" w:space="0" w:color="auto"/>
              <w:right w:val="single" w:sz="6" w:space="0" w:color="auto"/>
            </w:tcBorders>
            <w:vAlign w:val="center"/>
          </w:tcPr>
          <w:p w:rsidR="00970B76" w:rsidRDefault="009865EA">
            <w:pPr>
              <w:pStyle w:val="aa"/>
            </w:pPr>
            <w:r>
              <w:rPr>
                <w:rFonts w:hint="eastAsia"/>
              </w:rPr>
              <w:t>学历要求</w:t>
            </w:r>
          </w:p>
        </w:tc>
        <w:tc>
          <w:tcPr>
            <w:tcW w:w="1413" w:type="dxa"/>
            <w:tcBorders>
              <w:top w:val="single" w:sz="6" w:space="0" w:color="auto"/>
              <w:left w:val="nil"/>
              <w:bottom w:val="single" w:sz="6" w:space="0" w:color="auto"/>
              <w:right w:val="single" w:sz="6" w:space="0" w:color="auto"/>
            </w:tcBorders>
            <w:vAlign w:val="center"/>
          </w:tcPr>
          <w:p w:rsidR="00970B76" w:rsidRDefault="009865EA">
            <w:pPr>
              <w:pStyle w:val="aa"/>
            </w:pPr>
            <w:r>
              <w:rPr>
                <w:rFonts w:hint="eastAsia"/>
              </w:rPr>
              <w:t>招聘专业</w:t>
            </w:r>
          </w:p>
        </w:tc>
        <w:tc>
          <w:tcPr>
            <w:tcW w:w="850" w:type="dxa"/>
            <w:tcBorders>
              <w:top w:val="single" w:sz="4" w:space="0" w:color="4472C4"/>
              <w:left w:val="nil"/>
              <w:bottom w:val="single" w:sz="6" w:space="0" w:color="auto"/>
              <w:right w:val="single" w:sz="4" w:space="0" w:color="auto"/>
            </w:tcBorders>
            <w:vAlign w:val="center"/>
          </w:tcPr>
          <w:p w:rsidR="00970B76" w:rsidRDefault="009865EA">
            <w:pPr>
              <w:pStyle w:val="aa"/>
            </w:pPr>
            <w:r>
              <w:rPr>
                <w:rFonts w:hint="eastAsia"/>
              </w:rPr>
              <w:t>工作地点</w:t>
            </w:r>
          </w:p>
        </w:tc>
        <w:tc>
          <w:tcPr>
            <w:tcW w:w="2981" w:type="dxa"/>
            <w:tcBorders>
              <w:top w:val="single" w:sz="6" w:space="0" w:color="auto"/>
              <w:left w:val="nil"/>
              <w:bottom w:val="single" w:sz="6" w:space="0" w:color="auto"/>
              <w:right w:val="thickThinSmallGap" w:sz="12" w:space="0" w:color="auto"/>
            </w:tcBorders>
            <w:vAlign w:val="center"/>
          </w:tcPr>
          <w:p w:rsidR="00970B76" w:rsidRDefault="009865EA">
            <w:pPr>
              <w:pStyle w:val="aa"/>
            </w:pPr>
            <w:r>
              <w:rPr>
                <w:rFonts w:hint="eastAsia"/>
              </w:rPr>
              <w:t>其他要求</w:t>
            </w:r>
          </w:p>
        </w:tc>
      </w:tr>
      <w:tr w:rsidR="00970B76">
        <w:trPr>
          <w:trHeight w:val="1891"/>
          <w:jc w:val="center"/>
        </w:trPr>
        <w:tc>
          <w:tcPr>
            <w:tcW w:w="1951"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pStyle w:val="a9"/>
            </w:pPr>
            <w:r>
              <w:rPr>
                <w:rFonts w:hint="eastAsia"/>
              </w:rPr>
              <w:t>工艺师、设计师、电极浆料工程师</w:t>
            </w:r>
          </w:p>
          <w:p w:rsidR="00970B76" w:rsidRDefault="00970B76">
            <w:pPr>
              <w:pStyle w:val="a9"/>
            </w:pPr>
          </w:p>
        </w:tc>
        <w:tc>
          <w:tcPr>
            <w:tcW w:w="851" w:type="dxa"/>
            <w:tcBorders>
              <w:top w:val="single" w:sz="6" w:space="0" w:color="auto"/>
              <w:left w:val="nil"/>
              <w:bottom w:val="single" w:sz="6" w:space="0" w:color="auto"/>
              <w:right w:val="single" w:sz="6" w:space="0" w:color="auto"/>
            </w:tcBorders>
            <w:vAlign w:val="center"/>
          </w:tcPr>
          <w:p w:rsidR="00970B76" w:rsidRDefault="009865EA">
            <w:pPr>
              <w:pStyle w:val="a9"/>
              <w:jc w:val="center"/>
            </w:pPr>
            <w:r>
              <w:rPr>
                <w:rFonts w:hint="eastAsia"/>
              </w:rPr>
              <w:t>20</w:t>
            </w:r>
          </w:p>
        </w:tc>
        <w:tc>
          <w:tcPr>
            <w:tcW w:w="1701" w:type="dxa"/>
            <w:tcBorders>
              <w:top w:val="single" w:sz="6" w:space="0" w:color="auto"/>
              <w:left w:val="nil"/>
              <w:bottom w:val="single" w:sz="6" w:space="0" w:color="auto"/>
              <w:right w:val="single" w:sz="6" w:space="0" w:color="auto"/>
            </w:tcBorders>
            <w:vAlign w:val="center"/>
          </w:tcPr>
          <w:p w:rsidR="00970B76" w:rsidRDefault="009865EA">
            <w:pPr>
              <w:pStyle w:val="a9"/>
              <w:jc w:val="center"/>
            </w:pPr>
            <w:r>
              <w:rPr>
                <w:rFonts w:hint="eastAsia"/>
              </w:rPr>
              <w:t>本科及以上</w:t>
            </w:r>
          </w:p>
        </w:tc>
        <w:tc>
          <w:tcPr>
            <w:tcW w:w="1413" w:type="dxa"/>
            <w:tcBorders>
              <w:top w:val="single" w:sz="6" w:space="0" w:color="auto"/>
              <w:left w:val="nil"/>
              <w:bottom w:val="single" w:sz="6" w:space="0" w:color="auto"/>
              <w:right w:val="single" w:sz="6" w:space="0" w:color="auto"/>
            </w:tcBorders>
            <w:vAlign w:val="center"/>
          </w:tcPr>
          <w:p w:rsidR="00970B76" w:rsidRDefault="009865EA">
            <w:pPr>
              <w:pStyle w:val="a9"/>
            </w:pPr>
            <w:r>
              <w:rPr>
                <w:rFonts w:hint="eastAsia"/>
              </w:rPr>
              <w:t>电子材料与元器件、无机非金属材料、金属材料、机电一体化</w:t>
            </w:r>
          </w:p>
        </w:tc>
        <w:tc>
          <w:tcPr>
            <w:tcW w:w="850" w:type="dxa"/>
            <w:tcBorders>
              <w:top w:val="single" w:sz="6" w:space="0" w:color="auto"/>
              <w:left w:val="nil"/>
              <w:bottom w:val="single" w:sz="6" w:space="0" w:color="auto"/>
              <w:right w:val="single" w:sz="4" w:space="0" w:color="auto"/>
            </w:tcBorders>
            <w:vAlign w:val="center"/>
          </w:tcPr>
          <w:p w:rsidR="00970B76" w:rsidRDefault="009865EA">
            <w:pPr>
              <w:pStyle w:val="a9"/>
              <w:jc w:val="center"/>
            </w:pPr>
            <w:r>
              <w:rPr>
                <w:rFonts w:hint="eastAsia"/>
              </w:rPr>
              <w:t>成都</w:t>
            </w:r>
          </w:p>
        </w:tc>
        <w:tc>
          <w:tcPr>
            <w:tcW w:w="2981" w:type="dxa"/>
            <w:tcBorders>
              <w:top w:val="single" w:sz="6" w:space="0" w:color="auto"/>
              <w:left w:val="nil"/>
              <w:bottom w:val="single" w:sz="6" w:space="0" w:color="auto"/>
              <w:right w:val="thickThinSmallGap" w:sz="12" w:space="0" w:color="auto"/>
            </w:tcBorders>
            <w:vAlign w:val="center"/>
          </w:tcPr>
          <w:p w:rsidR="00970B76" w:rsidRDefault="009865EA">
            <w:pPr>
              <w:pStyle w:val="a9"/>
            </w:pPr>
            <w:r>
              <w:rPr>
                <w:rFonts w:hint="eastAsia"/>
              </w:rPr>
              <w:t>1</w:t>
            </w:r>
            <w:r>
              <w:rPr>
                <w:rFonts w:hint="eastAsia"/>
              </w:rPr>
              <w:t>具备较强的语言和书面表达能力，能熟练查阅英语专业资料；</w:t>
            </w:r>
          </w:p>
          <w:p w:rsidR="00970B76" w:rsidRDefault="009865EA">
            <w:pPr>
              <w:pStyle w:val="a9"/>
            </w:pPr>
            <w:r>
              <w:rPr>
                <w:rFonts w:hint="eastAsia"/>
              </w:rPr>
              <w:t>2</w:t>
            </w:r>
            <w:r>
              <w:rPr>
                <w:rFonts w:hint="eastAsia"/>
              </w:rPr>
              <w:t>创新开拓、独立工作能力强；</w:t>
            </w:r>
          </w:p>
        </w:tc>
      </w:tr>
      <w:tr w:rsidR="00970B76">
        <w:trPr>
          <w:trHeight w:val="502"/>
          <w:jc w:val="center"/>
        </w:trPr>
        <w:tc>
          <w:tcPr>
            <w:tcW w:w="1951"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pStyle w:val="a9"/>
            </w:pPr>
            <w:r>
              <w:rPr>
                <w:rFonts w:hint="eastAsia"/>
              </w:rPr>
              <w:t>射频</w:t>
            </w:r>
            <w:r>
              <w:rPr>
                <w:rFonts w:hint="eastAsia"/>
              </w:rPr>
              <w:t>/</w:t>
            </w:r>
            <w:r>
              <w:rPr>
                <w:rFonts w:hint="eastAsia"/>
              </w:rPr>
              <w:t>微波设计师、频率源电路设计师</w:t>
            </w:r>
          </w:p>
          <w:p w:rsidR="00970B76" w:rsidRDefault="00970B76">
            <w:pPr>
              <w:pStyle w:val="a9"/>
            </w:pPr>
          </w:p>
        </w:tc>
        <w:tc>
          <w:tcPr>
            <w:tcW w:w="851" w:type="dxa"/>
            <w:tcBorders>
              <w:top w:val="single" w:sz="6" w:space="0" w:color="auto"/>
              <w:left w:val="nil"/>
              <w:bottom w:val="single" w:sz="6" w:space="0" w:color="auto"/>
              <w:right w:val="single" w:sz="6" w:space="0" w:color="auto"/>
            </w:tcBorders>
            <w:vAlign w:val="center"/>
          </w:tcPr>
          <w:p w:rsidR="00970B76" w:rsidRDefault="009865EA">
            <w:pPr>
              <w:pStyle w:val="a9"/>
              <w:jc w:val="center"/>
            </w:pPr>
            <w:r>
              <w:rPr>
                <w:rFonts w:hint="eastAsia"/>
              </w:rPr>
              <w:t>20</w:t>
            </w:r>
          </w:p>
        </w:tc>
        <w:tc>
          <w:tcPr>
            <w:tcW w:w="1701" w:type="dxa"/>
            <w:tcBorders>
              <w:top w:val="single" w:sz="6" w:space="0" w:color="auto"/>
              <w:left w:val="nil"/>
              <w:bottom w:val="single" w:sz="6" w:space="0" w:color="auto"/>
              <w:right w:val="single" w:sz="6" w:space="0" w:color="auto"/>
            </w:tcBorders>
            <w:vAlign w:val="center"/>
          </w:tcPr>
          <w:p w:rsidR="00970B76" w:rsidRDefault="009865EA">
            <w:pPr>
              <w:pStyle w:val="a9"/>
              <w:jc w:val="center"/>
            </w:pPr>
            <w:r>
              <w:rPr>
                <w:rFonts w:hint="eastAsia"/>
              </w:rPr>
              <w:t>本科及以上</w:t>
            </w:r>
          </w:p>
        </w:tc>
        <w:tc>
          <w:tcPr>
            <w:tcW w:w="1413" w:type="dxa"/>
            <w:tcBorders>
              <w:top w:val="single" w:sz="6" w:space="0" w:color="auto"/>
              <w:left w:val="nil"/>
              <w:bottom w:val="single" w:sz="6" w:space="0" w:color="auto"/>
              <w:right w:val="single" w:sz="6" w:space="0" w:color="auto"/>
            </w:tcBorders>
            <w:vAlign w:val="center"/>
          </w:tcPr>
          <w:p w:rsidR="00970B76" w:rsidRDefault="009865EA">
            <w:pPr>
              <w:pStyle w:val="a9"/>
            </w:pPr>
            <w:r>
              <w:rPr>
                <w:rFonts w:hint="eastAsia"/>
              </w:rPr>
              <w:t>电磁场、无线电技术、物理电子、电子工程、射频微波类或者其他相关专业；</w:t>
            </w:r>
          </w:p>
        </w:tc>
        <w:tc>
          <w:tcPr>
            <w:tcW w:w="850" w:type="dxa"/>
            <w:tcBorders>
              <w:top w:val="single" w:sz="6" w:space="0" w:color="auto"/>
              <w:left w:val="nil"/>
              <w:bottom w:val="single" w:sz="6" w:space="0" w:color="auto"/>
              <w:right w:val="single" w:sz="4" w:space="0" w:color="auto"/>
            </w:tcBorders>
            <w:vAlign w:val="center"/>
          </w:tcPr>
          <w:p w:rsidR="00970B76" w:rsidRDefault="009865EA">
            <w:pPr>
              <w:pStyle w:val="a9"/>
              <w:jc w:val="center"/>
            </w:pPr>
            <w:r>
              <w:rPr>
                <w:rFonts w:hint="eastAsia"/>
              </w:rPr>
              <w:t>成都</w:t>
            </w:r>
          </w:p>
        </w:tc>
        <w:tc>
          <w:tcPr>
            <w:tcW w:w="2981" w:type="dxa"/>
            <w:tcBorders>
              <w:top w:val="single" w:sz="6" w:space="0" w:color="auto"/>
              <w:left w:val="nil"/>
              <w:bottom w:val="single" w:sz="6" w:space="0" w:color="auto"/>
              <w:right w:val="thickThinSmallGap" w:sz="12" w:space="0" w:color="auto"/>
            </w:tcBorders>
            <w:vAlign w:val="center"/>
          </w:tcPr>
          <w:p w:rsidR="00970B76" w:rsidRDefault="009865EA">
            <w:pPr>
              <w:pStyle w:val="a9"/>
            </w:pPr>
            <w:r>
              <w:rPr>
                <w:rFonts w:hint="eastAsia"/>
              </w:rPr>
              <w:t>1.</w:t>
            </w:r>
            <w:r>
              <w:rPr>
                <w:rFonts w:hint="eastAsia"/>
              </w:rPr>
              <w:t>熟练使用</w:t>
            </w:r>
            <w:r>
              <w:rPr>
                <w:rFonts w:hint="eastAsia"/>
              </w:rPr>
              <w:t>Altium Designer</w:t>
            </w:r>
            <w:r>
              <w:rPr>
                <w:rFonts w:hint="eastAsia"/>
              </w:rPr>
              <w:t>、</w:t>
            </w:r>
            <w:r>
              <w:rPr>
                <w:rFonts w:hint="eastAsia"/>
              </w:rPr>
              <w:t>AutoCAD</w:t>
            </w:r>
            <w:r>
              <w:rPr>
                <w:rFonts w:hint="eastAsia"/>
              </w:rPr>
              <w:t>、</w:t>
            </w:r>
            <w:r>
              <w:rPr>
                <w:rFonts w:hint="eastAsia"/>
              </w:rPr>
              <w:t>HFSS</w:t>
            </w:r>
            <w:r>
              <w:rPr>
                <w:rFonts w:hint="eastAsia"/>
              </w:rPr>
              <w:t>等设计软件；</w:t>
            </w:r>
          </w:p>
          <w:p w:rsidR="00970B76" w:rsidRDefault="009865EA">
            <w:pPr>
              <w:pStyle w:val="a9"/>
            </w:pPr>
            <w:r>
              <w:rPr>
                <w:rFonts w:hint="eastAsia"/>
              </w:rPr>
              <w:t>2.</w:t>
            </w:r>
            <w:r>
              <w:rPr>
                <w:rFonts w:hint="eastAsia"/>
              </w:rPr>
              <w:t>具有微波有源、无源模块、接受、变频、功放电路、频率源设计经验者优先</w:t>
            </w:r>
          </w:p>
        </w:tc>
      </w:tr>
      <w:tr w:rsidR="00970B76">
        <w:trPr>
          <w:trHeight w:val="502"/>
          <w:jc w:val="center"/>
        </w:trPr>
        <w:tc>
          <w:tcPr>
            <w:tcW w:w="1951"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pStyle w:val="a9"/>
            </w:pPr>
            <w:r>
              <w:rPr>
                <w:rFonts w:hint="eastAsia"/>
              </w:rPr>
              <w:t>质量工程师</w:t>
            </w:r>
          </w:p>
        </w:tc>
        <w:tc>
          <w:tcPr>
            <w:tcW w:w="851" w:type="dxa"/>
            <w:tcBorders>
              <w:top w:val="single" w:sz="6" w:space="0" w:color="auto"/>
              <w:left w:val="nil"/>
              <w:bottom w:val="single" w:sz="6" w:space="0" w:color="auto"/>
              <w:right w:val="single" w:sz="6" w:space="0" w:color="auto"/>
            </w:tcBorders>
            <w:vAlign w:val="center"/>
          </w:tcPr>
          <w:p w:rsidR="00970B76" w:rsidRDefault="009865EA">
            <w:pPr>
              <w:pStyle w:val="a9"/>
              <w:jc w:val="center"/>
            </w:pPr>
            <w:r>
              <w:rPr>
                <w:rFonts w:hint="eastAsia"/>
              </w:rPr>
              <w:t>5</w:t>
            </w:r>
          </w:p>
        </w:tc>
        <w:tc>
          <w:tcPr>
            <w:tcW w:w="1701" w:type="dxa"/>
            <w:tcBorders>
              <w:top w:val="single" w:sz="6" w:space="0" w:color="auto"/>
              <w:left w:val="nil"/>
              <w:bottom w:val="single" w:sz="6" w:space="0" w:color="auto"/>
              <w:right w:val="single" w:sz="6" w:space="0" w:color="auto"/>
            </w:tcBorders>
            <w:vAlign w:val="center"/>
          </w:tcPr>
          <w:p w:rsidR="00970B76" w:rsidRDefault="009865EA">
            <w:pPr>
              <w:pStyle w:val="a9"/>
              <w:jc w:val="center"/>
            </w:pPr>
            <w:r>
              <w:rPr>
                <w:rFonts w:hint="eastAsia"/>
              </w:rPr>
              <w:t>本科及以上</w:t>
            </w:r>
          </w:p>
        </w:tc>
        <w:tc>
          <w:tcPr>
            <w:tcW w:w="1413" w:type="dxa"/>
            <w:tcBorders>
              <w:top w:val="single" w:sz="6" w:space="0" w:color="auto"/>
              <w:left w:val="nil"/>
              <w:bottom w:val="single" w:sz="6" w:space="0" w:color="auto"/>
              <w:right w:val="single" w:sz="6" w:space="0" w:color="auto"/>
            </w:tcBorders>
            <w:vAlign w:val="center"/>
          </w:tcPr>
          <w:p w:rsidR="00970B76" w:rsidRDefault="009865EA">
            <w:pPr>
              <w:pStyle w:val="a9"/>
            </w:pPr>
            <w:r>
              <w:rPr>
                <w:rFonts w:hint="eastAsia"/>
              </w:rPr>
              <w:t>材料科学与工程、电子元器件、电子电路、质量管理</w:t>
            </w:r>
          </w:p>
        </w:tc>
        <w:tc>
          <w:tcPr>
            <w:tcW w:w="850" w:type="dxa"/>
            <w:tcBorders>
              <w:top w:val="single" w:sz="6" w:space="0" w:color="auto"/>
              <w:left w:val="nil"/>
              <w:bottom w:val="single" w:sz="6" w:space="0" w:color="auto"/>
              <w:right w:val="single" w:sz="4" w:space="0" w:color="auto"/>
            </w:tcBorders>
            <w:vAlign w:val="center"/>
          </w:tcPr>
          <w:p w:rsidR="00970B76" w:rsidRDefault="009865EA">
            <w:pPr>
              <w:pStyle w:val="a9"/>
              <w:jc w:val="center"/>
            </w:pPr>
            <w:r>
              <w:rPr>
                <w:rFonts w:hint="eastAsia"/>
              </w:rPr>
              <w:t>成都</w:t>
            </w:r>
          </w:p>
        </w:tc>
        <w:tc>
          <w:tcPr>
            <w:tcW w:w="2981" w:type="dxa"/>
            <w:tcBorders>
              <w:top w:val="single" w:sz="6" w:space="0" w:color="auto"/>
              <w:left w:val="nil"/>
              <w:bottom w:val="single" w:sz="6" w:space="0" w:color="auto"/>
              <w:right w:val="thickThinSmallGap" w:sz="12" w:space="0" w:color="auto"/>
            </w:tcBorders>
            <w:vAlign w:val="center"/>
          </w:tcPr>
          <w:p w:rsidR="00970B76" w:rsidRDefault="009865EA">
            <w:pPr>
              <w:pStyle w:val="a9"/>
            </w:pPr>
            <w:r>
              <w:rPr>
                <w:rFonts w:hint="eastAsia"/>
              </w:rPr>
              <w:t>1</w:t>
            </w:r>
            <w:r>
              <w:rPr>
                <w:rFonts w:hint="eastAsia"/>
              </w:rPr>
              <w:t>具备英语阅读能力，能熟练查阅英语专业资料；</w:t>
            </w:r>
          </w:p>
          <w:p w:rsidR="00970B76" w:rsidRDefault="009865EA">
            <w:pPr>
              <w:pStyle w:val="a9"/>
            </w:pPr>
            <w:r>
              <w:rPr>
                <w:rFonts w:hint="eastAsia"/>
              </w:rPr>
              <w:t>2</w:t>
            </w:r>
            <w:r>
              <w:rPr>
                <w:rFonts w:hint="eastAsia"/>
              </w:rPr>
              <w:t>性格开朗，书面及语言表达能力、沟通能力强；</w:t>
            </w:r>
          </w:p>
          <w:p w:rsidR="00970B76" w:rsidRDefault="009865EA">
            <w:pPr>
              <w:pStyle w:val="a9"/>
            </w:pPr>
            <w:r>
              <w:rPr>
                <w:rFonts w:hint="eastAsia"/>
              </w:rPr>
              <w:t>3</w:t>
            </w:r>
            <w:r>
              <w:rPr>
                <w:rFonts w:hint="eastAsia"/>
              </w:rPr>
              <w:t>熟悉</w:t>
            </w:r>
            <w:r>
              <w:rPr>
                <w:rFonts w:hint="eastAsia"/>
              </w:rPr>
              <w:t>SPC</w:t>
            </w:r>
            <w:r>
              <w:rPr>
                <w:rFonts w:hint="eastAsia"/>
              </w:rPr>
              <w:t>统计过程控制分析方法，熟悉国家相关质量管理体系标准</w:t>
            </w:r>
            <w:r>
              <w:rPr>
                <w:rFonts w:hint="eastAsia"/>
              </w:rPr>
              <w:t>/</w:t>
            </w:r>
            <w:r>
              <w:rPr>
                <w:rFonts w:hint="eastAsia"/>
              </w:rPr>
              <w:t>要求；</w:t>
            </w:r>
          </w:p>
        </w:tc>
      </w:tr>
      <w:tr w:rsidR="00970B76">
        <w:trPr>
          <w:trHeight w:val="502"/>
          <w:jc w:val="center"/>
        </w:trPr>
        <w:tc>
          <w:tcPr>
            <w:tcW w:w="1951"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pStyle w:val="a9"/>
            </w:pPr>
            <w:r>
              <w:rPr>
                <w:rFonts w:hint="eastAsia"/>
              </w:rPr>
              <w:lastRenderedPageBreak/>
              <w:t>销售工程师</w:t>
            </w:r>
          </w:p>
        </w:tc>
        <w:tc>
          <w:tcPr>
            <w:tcW w:w="851" w:type="dxa"/>
            <w:tcBorders>
              <w:top w:val="single" w:sz="6" w:space="0" w:color="auto"/>
              <w:left w:val="nil"/>
              <w:bottom w:val="single" w:sz="6" w:space="0" w:color="auto"/>
              <w:right w:val="single" w:sz="6" w:space="0" w:color="auto"/>
            </w:tcBorders>
            <w:vAlign w:val="center"/>
          </w:tcPr>
          <w:p w:rsidR="00970B76" w:rsidRDefault="009865EA">
            <w:pPr>
              <w:pStyle w:val="a9"/>
              <w:jc w:val="center"/>
            </w:pPr>
            <w:r>
              <w:rPr>
                <w:rFonts w:hint="eastAsia"/>
              </w:rPr>
              <w:t>5</w:t>
            </w:r>
          </w:p>
        </w:tc>
        <w:tc>
          <w:tcPr>
            <w:tcW w:w="1701" w:type="dxa"/>
            <w:tcBorders>
              <w:top w:val="single" w:sz="6" w:space="0" w:color="auto"/>
              <w:left w:val="nil"/>
              <w:bottom w:val="single" w:sz="6" w:space="0" w:color="auto"/>
              <w:right w:val="single" w:sz="6" w:space="0" w:color="auto"/>
            </w:tcBorders>
            <w:vAlign w:val="center"/>
          </w:tcPr>
          <w:p w:rsidR="00970B76" w:rsidRDefault="009865EA">
            <w:pPr>
              <w:pStyle w:val="a9"/>
              <w:jc w:val="center"/>
            </w:pPr>
            <w:r>
              <w:rPr>
                <w:rFonts w:hint="eastAsia"/>
              </w:rPr>
              <w:t>本科及以上</w:t>
            </w:r>
          </w:p>
        </w:tc>
        <w:tc>
          <w:tcPr>
            <w:tcW w:w="1413" w:type="dxa"/>
            <w:tcBorders>
              <w:top w:val="single" w:sz="6" w:space="0" w:color="auto"/>
              <w:left w:val="nil"/>
              <w:bottom w:val="single" w:sz="6" w:space="0" w:color="auto"/>
              <w:right w:val="single" w:sz="6" w:space="0" w:color="auto"/>
            </w:tcBorders>
            <w:vAlign w:val="center"/>
          </w:tcPr>
          <w:p w:rsidR="00970B76" w:rsidRDefault="009865EA">
            <w:pPr>
              <w:pStyle w:val="a9"/>
            </w:pPr>
            <w:r>
              <w:rPr>
                <w:rFonts w:hint="eastAsia"/>
              </w:rPr>
              <w:t>电子元件、电子应用技术、电子信息工程、微波、雷达等相关专业</w:t>
            </w:r>
          </w:p>
        </w:tc>
        <w:tc>
          <w:tcPr>
            <w:tcW w:w="850" w:type="dxa"/>
            <w:tcBorders>
              <w:top w:val="single" w:sz="6" w:space="0" w:color="auto"/>
              <w:left w:val="nil"/>
              <w:bottom w:val="single" w:sz="6" w:space="0" w:color="auto"/>
              <w:right w:val="single" w:sz="4" w:space="0" w:color="auto"/>
            </w:tcBorders>
            <w:vAlign w:val="center"/>
          </w:tcPr>
          <w:p w:rsidR="00970B76" w:rsidRDefault="009865EA">
            <w:pPr>
              <w:pStyle w:val="a9"/>
              <w:jc w:val="center"/>
            </w:pPr>
            <w:r>
              <w:rPr>
                <w:rFonts w:hint="eastAsia"/>
              </w:rPr>
              <w:t>成都</w:t>
            </w:r>
          </w:p>
        </w:tc>
        <w:tc>
          <w:tcPr>
            <w:tcW w:w="2981" w:type="dxa"/>
            <w:tcBorders>
              <w:top w:val="single" w:sz="6" w:space="0" w:color="auto"/>
              <w:left w:val="nil"/>
              <w:bottom w:val="single" w:sz="6" w:space="0" w:color="auto"/>
              <w:right w:val="thickThinSmallGap" w:sz="12" w:space="0" w:color="auto"/>
            </w:tcBorders>
            <w:vAlign w:val="center"/>
          </w:tcPr>
          <w:p w:rsidR="00970B76" w:rsidRDefault="009865EA">
            <w:pPr>
              <w:pStyle w:val="a9"/>
            </w:pPr>
            <w:r>
              <w:rPr>
                <w:rFonts w:hint="eastAsia"/>
              </w:rPr>
              <w:t>1</w:t>
            </w:r>
            <w:r>
              <w:rPr>
                <w:rFonts w:hint="eastAsia"/>
              </w:rPr>
              <w:t>具备较强的沟通协调能力、营销策划能力、逻辑思维能力、应变能力和学习能力；</w:t>
            </w:r>
          </w:p>
          <w:p w:rsidR="00970B76" w:rsidRDefault="009865EA">
            <w:pPr>
              <w:pStyle w:val="a9"/>
            </w:pPr>
            <w:r>
              <w:rPr>
                <w:rFonts w:hint="eastAsia"/>
              </w:rPr>
              <w:t>2</w:t>
            </w:r>
            <w:r>
              <w:rPr>
                <w:rFonts w:hint="eastAsia"/>
              </w:rPr>
              <w:t>吃苦耐劳、适应长期出差；</w:t>
            </w:r>
          </w:p>
        </w:tc>
      </w:tr>
      <w:tr w:rsidR="00970B76">
        <w:trPr>
          <w:trHeight w:val="502"/>
          <w:jc w:val="center"/>
        </w:trPr>
        <w:tc>
          <w:tcPr>
            <w:tcW w:w="1951"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pStyle w:val="a9"/>
            </w:pPr>
            <w:r>
              <w:rPr>
                <w:rFonts w:hint="eastAsia"/>
              </w:rPr>
              <w:t>设备工程师</w:t>
            </w:r>
          </w:p>
          <w:p w:rsidR="00970B76" w:rsidRDefault="00970B76">
            <w:pPr>
              <w:pStyle w:val="a9"/>
            </w:pPr>
          </w:p>
        </w:tc>
        <w:tc>
          <w:tcPr>
            <w:tcW w:w="851" w:type="dxa"/>
            <w:tcBorders>
              <w:top w:val="single" w:sz="6" w:space="0" w:color="auto"/>
              <w:left w:val="nil"/>
              <w:bottom w:val="single" w:sz="6" w:space="0" w:color="auto"/>
              <w:right w:val="single" w:sz="6" w:space="0" w:color="auto"/>
            </w:tcBorders>
            <w:vAlign w:val="center"/>
          </w:tcPr>
          <w:p w:rsidR="00970B76" w:rsidRDefault="009865EA">
            <w:pPr>
              <w:pStyle w:val="a9"/>
              <w:jc w:val="center"/>
            </w:pPr>
            <w:r>
              <w:rPr>
                <w:rFonts w:hint="eastAsia"/>
              </w:rPr>
              <w:t>5</w:t>
            </w:r>
          </w:p>
        </w:tc>
        <w:tc>
          <w:tcPr>
            <w:tcW w:w="1701" w:type="dxa"/>
            <w:tcBorders>
              <w:top w:val="single" w:sz="6" w:space="0" w:color="auto"/>
              <w:left w:val="nil"/>
              <w:bottom w:val="single" w:sz="6" w:space="0" w:color="auto"/>
              <w:right w:val="single" w:sz="6" w:space="0" w:color="auto"/>
            </w:tcBorders>
            <w:vAlign w:val="center"/>
          </w:tcPr>
          <w:p w:rsidR="00970B76" w:rsidRDefault="009865EA">
            <w:pPr>
              <w:pStyle w:val="a9"/>
              <w:jc w:val="center"/>
            </w:pPr>
            <w:r>
              <w:rPr>
                <w:rFonts w:hint="eastAsia"/>
              </w:rPr>
              <w:t>本科及以上</w:t>
            </w:r>
          </w:p>
        </w:tc>
        <w:tc>
          <w:tcPr>
            <w:tcW w:w="1413" w:type="dxa"/>
            <w:tcBorders>
              <w:top w:val="single" w:sz="6" w:space="0" w:color="auto"/>
              <w:left w:val="nil"/>
              <w:bottom w:val="single" w:sz="6" w:space="0" w:color="auto"/>
              <w:right w:val="single" w:sz="6" w:space="0" w:color="auto"/>
            </w:tcBorders>
            <w:vAlign w:val="center"/>
          </w:tcPr>
          <w:p w:rsidR="00970B76" w:rsidRDefault="009865EA">
            <w:pPr>
              <w:pStyle w:val="a9"/>
            </w:pPr>
            <w:r>
              <w:rPr>
                <w:rFonts w:hint="eastAsia"/>
              </w:rPr>
              <w:t>机械、电气、自动化等相关专业</w:t>
            </w:r>
          </w:p>
        </w:tc>
        <w:tc>
          <w:tcPr>
            <w:tcW w:w="850" w:type="dxa"/>
            <w:tcBorders>
              <w:top w:val="single" w:sz="6" w:space="0" w:color="auto"/>
              <w:left w:val="nil"/>
              <w:bottom w:val="single" w:sz="6" w:space="0" w:color="auto"/>
              <w:right w:val="single" w:sz="4" w:space="0" w:color="auto"/>
            </w:tcBorders>
            <w:vAlign w:val="center"/>
          </w:tcPr>
          <w:p w:rsidR="00970B76" w:rsidRDefault="009865EA">
            <w:pPr>
              <w:pStyle w:val="a9"/>
              <w:jc w:val="center"/>
            </w:pPr>
            <w:r>
              <w:rPr>
                <w:rFonts w:hint="eastAsia"/>
              </w:rPr>
              <w:t>成都</w:t>
            </w:r>
          </w:p>
        </w:tc>
        <w:tc>
          <w:tcPr>
            <w:tcW w:w="2981" w:type="dxa"/>
            <w:tcBorders>
              <w:top w:val="single" w:sz="6" w:space="0" w:color="auto"/>
              <w:left w:val="nil"/>
              <w:bottom w:val="single" w:sz="6" w:space="0" w:color="auto"/>
              <w:right w:val="thickThinSmallGap" w:sz="12" w:space="0" w:color="auto"/>
            </w:tcBorders>
            <w:vAlign w:val="center"/>
          </w:tcPr>
          <w:p w:rsidR="00970B76" w:rsidRDefault="009865EA">
            <w:pPr>
              <w:pStyle w:val="a9"/>
            </w:pPr>
            <w:r>
              <w:rPr>
                <w:rFonts w:hint="eastAsia"/>
              </w:rPr>
              <w:t>1</w:t>
            </w:r>
            <w:r>
              <w:rPr>
                <w:rFonts w:hint="eastAsia"/>
              </w:rPr>
              <w:t>具备较强的动手能力和学习能力；</w:t>
            </w:r>
          </w:p>
          <w:p w:rsidR="00970B76" w:rsidRDefault="009865EA">
            <w:pPr>
              <w:pStyle w:val="a9"/>
            </w:pPr>
            <w:r>
              <w:rPr>
                <w:rFonts w:hint="eastAsia"/>
              </w:rPr>
              <w:t> 2</w:t>
            </w:r>
            <w:r>
              <w:rPr>
                <w:rFonts w:hint="eastAsia"/>
              </w:rPr>
              <w:t>吃苦耐劳，积极主动，高效开展生产设备的维修工作，满足生产要求；</w:t>
            </w:r>
          </w:p>
          <w:p w:rsidR="00970B76" w:rsidRDefault="009865EA">
            <w:pPr>
              <w:pStyle w:val="a9"/>
            </w:pPr>
            <w:r>
              <w:rPr>
                <w:rFonts w:hint="eastAsia"/>
              </w:rPr>
              <w:t>3</w:t>
            </w:r>
            <w:r>
              <w:rPr>
                <w:rFonts w:hint="eastAsia"/>
              </w:rPr>
              <w:t>性格外向，沟通协调能力强；</w:t>
            </w:r>
          </w:p>
        </w:tc>
      </w:tr>
      <w:tr w:rsidR="00970B76">
        <w:trPr>
          <w:trHeight w:val="502"/>
          <w:jc w:val="center"/>
        </w:trPr>
        <w:tc>
          <w:tcPr>
            <w:tcW w:w="1951"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pStyle w:val="a9"/>
            </w:pPr>
            <w:r>
              <w:rPr>
                <w:rFonts w:hint="eastAsia"/>
              </w:rPr>
              <w:t>产品工程师</w:t>
            </w:r>
          </w:p>
        </w:tc>
        <w:tc>
          <w:tcPr>
            <w:tcW w:w="851" w:type="dxa"/>
            <w:tcBorders>
              <w:top w:val="single" w:sz="6" w:space="0" w:color="auto"/>
              <w:left w:val="nil"/>
              <w:bottom w:val="single" w:sz="6" w:space="0" w:color="auto"/>
              <w:right w:val="single" w:sz="6" w:space="0" w:color="auto"/>
            </w:tcBorders>
            <w:vAlign w:val="center"/>
          </w:tcPr>
          <w:p w:rsidR="00970B76" w:rsidRDefault="009865EA">
            <w:pPr>
              <w:pStyle w:val="a9"/>
              <w:jc w:val="center"/>
            </w:pPr>
            <w:r>
              <w:rPr>
                <w:rFonts w:hint="eastAsia"/>
              </w:rPr>
              <w:t>5</w:t>
            </w:r>
          </w:p>
        </w:tc>
        <w:tc>
          <w:tcPr>
            <w:tcW w:w="1701" w:type="dxa"/>
            <w:tcBorders>
              <w:top w:val="single" w:sz="6" w:space="0" w:color="auto"/>
              <w:left w:val="nil"/>
              <w:bottom w:val="single" w:sz="6" w:space="0" w:color="auto"/>
              <w:right w:val="single" w:sz="6" w:space="0" w:color="auto"/>
            </w:tcBorders>
            <w:vAlign w:val="center"/>
          </w:tcPr>
          <w:p w:rsidR="00970B76" w:rsidRDefault="009865EA">
            <w:pPr>
              <w:pStyle w:val="a9"/>
              <w:jc w:val="center"/>
            </w:pPr>
            <w:r>
              <w:rPr>
                <w:rFonts w:hint="eastAsia"/>
              </w:rPr>
              <w:t>本科及以上</w:t>
            </w:r>
          </w:p>
        </w:tc>
        <w:tc>
          <w:tcPr>
            <w:tcW w:w="1413" w:type="dxa"/>
            <w:tcBorders>
              <w:top w:val="single" w:sz="6" w:space="0" w:color="auto"/>
              <w:left w:val="nil"/>
              <w:bottom w:val="single" w:sz="6" w:space="0" w:color="auto"/>
              <w:right w:val="single" w:sz="6" w:space="0" w:color="auto"/>
            </w:tcBorders>
            <w:vAlign w:val="center"/>
          </w:tcPr>
          <w:p w:rsidR="00970B76" w:rsidRDefault="009865EA">
            <w:pPr>
              <w:pStyle w:val="a9"/>
            </w:pPr>
            <w:r>
              <w:rPr>
                <w:rFonts w:hint="eastAsia"/>
              </w:rPr>
              <w:t>材料学、材料物理、固体物理、微电子或其他相关专业</w:t>
            </w:r>
          </w:p>
        </w:tc>
        <w:tc>
          <w:tcPr>
            <w:tcW w:w="850" w:type="dxa"/>
            <w:tcBorders>
              <w:top w:val="single" w:sz="6" w:space="0" w:color="auto"/>
              <w:left w:val="nil"/>
              <w:bottom w:val="single" w:sz="6" w:space="0" w:color="auto"/>
              <w:right w:val="single" w:sz="4" w:space="0" w:color="auto"/>
            </w:tcBorders>
            <w:vAlign w:val="center"/>
          </w:tcPr>
          <w:p w:rsidR="00970B76" w:rsidRDefault="009865EA">
            <w:pPr>
              <w:pStyle w:val="a9"/>
              <w:jc w:val="center"/>
            </w:pPr>
            <w:r>
              <w:rPr>
                <w:rFonts w:hint="eastAsia"/>
              </w:rPr>
              <w:t>成都</w:t>
            </w:r>
          </w:p>
        </w:tc>
        <w:tc>
          <w:tcPr>
            <w:tcW w:w="2981" w:type="dxa"/>
            <w:tcBorders>
              <w:top w:val="single" w:sz="6" w:space="0" w:color="auto"/>
              <w:left w:val="nil"/>
              <w:bottom w:val="single" w:sz="6" w:space="0" w:color="auto"/>
              <w:right w:val="thickThinSmallGap" w:sz="12" w:space="0" w:color="auto"/>
            </w:tcBorders>
            <w:vAlign w:val="center"/>
          </w:tcPr>
          <w:p w:rsidR="00970B76" w:rsidRDefault="009865EA">
            <w:pPr>
              <w:pStyle w:val="a9"/>
            </w:pPr>
            <w:r>
              <w:rPr>
                <w:rFonts w:hint="eastAsia"/>
              </w:rPr>
              <w:t>有元器件工艺相关工作经验者优先</w:t>
            </w:r>
          </w:p>
        </w:tc>
      </w:tr>
      <w:tr w:rsidR="00970B76">
        <w:trPr>
          <w:trHeight w:val="502"/>
          <w:jc w:val="center"/>
        </w:trPr>
        <w:tc>
          <w:tcPr>
            <w:tcW w:w="1951"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pStyle w:val="a9"/>
            </w:pPr>
            <w:r>
              <w:rPr>
                <w:rFonts w:hint="eastAsia"/>
              </w:rPr>
              <w:t>会计</w:t>
            </w:r>
          </w:p>
          <w:p w:rsidR="00970B76" w:rsidRDefault="00970B76">
            <w:pPr>
              <w:pStyle w:val="a9"/>
            </w:pPr>
          </w:p>
        </w:tc>
        <w:tc>
          <w:tcPr>
            <w:tcW w:w="851" w:type="dxa"/>
            <w:tcBorders>
              <w:top w:val="single" w:sz="6" w:space="0" w:color="auto"/>
              <w:left w:val="nil"/>
              <w:bottom w:val="single" w:sz="6" w:space="0" w:color="auto"/>
              <w:right w:val="single" w:sz="6" w:space="0" w:color="auto"/>
            </w:tcBorders>
            <w:vAlign w:val="center"/>
          </w:tcPr>
          <w:p w:rsidR="00970B76" w:rsidRDefault="009865EA">
            <w:pPr>
              <w:pStyle w:val="a9"/>
              <w:jc w:val="center"/>
            </w:pPr>
            <w:r>
              <w:rPr>
                <w:rFonts w:hint="eastAsia"/>
              </w:rPr>
              <w:t>2</w:t>
            </w:r>
          </w:p>
        </w:tc>
        <w:tc>
          <w:tcPr>
            <w:tcW w:w="1701" w:type="dxa"/>
            <w:tcBorders>
              <w:top w:val="single" w:sz="6" w:space="0" w:color="auto"/>
              <w:left w:val="nil"/>
              <w:bottom w:val="single" w:sz="6" w:space="0" w:color="auto"/>
              <w:right w:val="single" w:sz="6" w:space="0" w:color="auto"/>
            </w:tcBorders>
            <w:vAlign w:val="center"/>
          </w:tcPr>
          <w:p w:rsidR="00970B76" w:rsidRDefault="009865EA">
            <w:pPr>
              <w:pStyle w:val="a9"/>
              <w:jc w:val="center"/>
            </w:pPr>
            <w:r>
              <w:rPr>
                <w:rFonts w:hint="eastAsia"/>
              </w:rPr>
              <w:t>本科及以上</w:t>
            </w:r>
          </w:p>
        </w:tc>
        <w:tc>
          <w:tcPr>
            <w:tcW w:w="1413" w:type="dxa"/>
            <w:tcBorders>
              <w:top w:val="single" w:sz="6" w:space="0" w:color="auto"/>
              <w:left w:val="nil"/>
              <w:bottom w:val="single" w:sz="6" w:space="0" w:color="auto"/>
              <w:right w:val="single" w:sz="6" w:space="0" w:color="auto"/>
            </w:tcBorders>
            <w:vAlign w:val="center"/>
          </w:tcPr>
          <w:p w:rsidR="00970B76" w:rsidRDefault="009865EA">
            <w:pPr>
              <w:pStyle w:val="a9"/>
            </w:pPr>
            <w:r>
              <w:rPr>
                <w:rFonts w:hint="eastAsia"/>
              </w:rPr>
              <w:t>会计类相关专业</w:t>
            </w:r>
          </w:p>
          <w:p w:rsidR="00970B76" w:rsidRDefault="00970B76">
            <w:pPr>
              <w:pStyle w:val="a9"/>
            </w:pPr>
          </w:p>
        </w:tc>
        <w:tc>
          <w:tcPr>
            <w:tcW w:w="850" w:type="dxa"/>
            <w:tcBorders>
              <w:top w:val="single" w:sz="6" w:space="0" w:color="auto"/>
              <w:left w:val="nil"/>
              <w:bottom w:val="single" w:sz="6" w:space="0" w:color="auto"/>
              <w:right w:val="single" w:sz="4" w:space="0" w:color="auto"/>
            </w:tcBorders>
            <w:vAlign w:val="center"/>
          </w:tcPr>
          <w:p w:rsidR="00970B76" w:rsidRDefault="009865EA">
            <w:pPr>
              <w:pStyle w:val="a9"/>
              <w:jc w:val="center"/>
            </w:pPr>
            <w:r>
              <w:rPr>
                <w:rFonts w:hint="eastAsia"/>
              </w:rPr>
              <w:t>成都</w:t>
            </w:r>
          </w:p>
        </w:tc>
        <w:tc>
          <w:tcPr>
            <w:tcW w:w="2981" w:type="dxa"/>
            <w:tcBorders>
              <w:top w:val="single" w:sz="6" w:space="0" w:color="auto"/>
              <w:left w:val="nil"/>
              <w:bottom w:val="single" w:sz="6" w:space="0" w:color="auto"/>
              <w:right w:val="thickThinSmallGap" w:sz="12" w:space="0" w:color="auto"/>
            </w:tcBorders>
            <w:vAlign w:val="center"/>
          </w:tcPr>
          <w:p w:rsidR="00970B76" w:rsidRDefault="009865EA">
            <w:pPr>
              <w:pStyle w:val="a9"/>
            </w:pPr>
            <w:r>
              <w:rPr>
                <w:rFonts w:hint="eastAsia"/>
              </w:rPr>
              <w:t>1</w:t>
            </w:r>
            <w:r>
              <w:rPr>
                <w:rFonts w:hint="eastAsia"/>
              </w:rPr>
              <w:t>熟悉国家财经政策、法规和纪律；</w:t>
            </w:r>
          </w:p>
          <w:p w:rsidR="00970B76" w:rsidRDefault="009865EA">
            <w:pPr>
              <w:pStyle w:val="a9"/>
            </w:pPr>
            <w:r>
              <w:rPr>
                <w:rFonts w:hint="eastAsia"/>
              </w:rPr>
              <w:t>2</w:t>
            </w:r>
            <w:r>
              <w:rPr>
                <w:rFonts w:hint="eastAsia"/>
              </w:rPr>
              <w:t>工作认真仔细，责任心强，具有团队协作精神。</w:t>
            </w:r>
          </w:p>
        </w:tc>
      </w:tr>
    </w:tbl>
    <w:p w:rsidR="00970B76" w:rsidRDefault="009865EA">
      <w:pPr>
        <w:rPr>
          <w:rFonts w:ascii="等线" w:hAnsi="等线"/>
        </w:rPr>
      </w:pPr>
      <w:r>
        <w:rPr>
          <w:rFonts w:hint="eastAsia"/>
        </w:rPr>
        <w:t xml:space="preserve"> </w:t>
      </w:r>
    </w:p>
    <w:p w:rsidR="00970B76" w:rsidRDefault="009865EA">
      <w:r>
        <w:rPr>
          <w:rFonts w:hint="eastAsia"/>
        </w:rPr>
        <w:br w:type="page"/>
      </w:r>
    </w:p>
    <w:p w:rsidR="00970B76" w:rsidRDefault="009865EA">
      <w:pPr>
        <w:pStyle w:val="12"/>
      </w:pPr>
      <w:bookmarkStart w:id="134" w:name="_Toc499194197"/>
      <w:r>
        <w:rPr>
          <w:rFonts w:hint="eastAsia"/>
        </w:rPr>
        <w:lastRenderedPageBreak/>
        <w:t>84</w:t>
      </w:r>
      <w:r>
        <w:t xml:space="preserve"> </w:t>
      </w:r>
      <w:r>
        <w:rPr>
          <w:rFonts w:hint="eastAsia"/>
        </w:rPr>
        <w:t>成都宏明双新科技股份有限公司</w:t>
      </w:r>
      <w:bookmarkEnd w:id="134"/>
    </w:p>
    <w:tbl>
      <w:tblPr>
        <w:tblW w:w="9747" w:type="dxa"/>
        <w:jc w:val="center"/>
        <w:tblLayout w:type="fixed"/>
        <w:tblLook w:val="04A0" w:firstRow="1" w:lastRow="0" w:firstColumn="1" w:lastColumn="0" w:noHBand="0" w:noVBand="1"/>
      </w:tblPr>
      <w:tblGrid>
        <w:gridCol w:w="2235"/>
        <w:gridCol w:w="850"/>
        <w:gridCol w:w="1559"/>
        <w:gridCol w:w="2268"/>
        <w:gridCol w:w="1276"/>
        <w:gridCol w:w="1559"/>
      </w:tblGrid>
      <w:tr w:rsidR="00970B76">
        <w:trPr>
          <w:trHeight w:val="2334"/>
          <w:jc w:val="center"/>
        </w:trPr>
        <w:tc>
          <w:tcPr>
            <w:tcW w:w="9747" w:type="dxa"/>
            <w:gridSpan w:val="6"/>
            <w:tcBorders>
              <w:top w:val="thinThickSmallGap" w:sz="12" w:space="0" w:color="auto"/>
              <w:left w:val="thinThickSmallGap" w:sz="12" w:space="0" w:color="auto"/>
              <w:bottom w:val="single" w:sz="6" w:space="0" w:color="auto"/>
              <w:right w:val="thickThinSmallGap" w:sz="12" w:space="0" w:color="auto"/>
            </w:tcBorders>
          </w:tcPr>
          <w:p w:rsidR="00970B76" w:rsidRDefault="009865EA">
            <w:pPr>
              <w:rPr>
                <w:rFonts w:ascii="宋体" w:hAnsi="宋体"/>
              </w:rPr>
            </w:pPr>
            <w:r>
              <w:rPr>
                <w:rStyle w:val="17"/>
                <w:rFonts w:hint="default"/>
              </w:rPr>
              <w:t>公司简介</w:t>
            </w:r>
            <w:r>
              <w:rPr>
                <w:rFonts w:ascii="黑体" w:eastAsia="黑体" w:hAnsi="黑体"/>
                <w:b/>
                <w:bCs/>
                <w:sz w:val="24"/>
                <w:szCs w:val="24"/>
              </w:rPr>
              <w:t>:</w:t>
            </w:r>
            <w:r>
              <w:rPr>
                <w:rStyle w:val="16"/>
                <w:rFonts w:hint="default"/>
              </w:rPr>
              <w:t>成都宏明双新科技股份有限公司，成立于</w:t>
            </w:r>
            <w:r>
              <w:rPr>
                <w:rStyle w:val="16"/>
                <w:rFonts w:hint="default"/>
              </w:rPr>
              <w:t>2000</w:t>
            </w:r>
            <w:r>
              <w:rPr>
                <w:rStyle w:val="16"/>
                <w:rFonts w:hint="default"/>
              </w:rPr>
              <w:t>年</w:t>
            </w:r>
            <w:r>
              <w:rPr>
                <w:rStyle w:val="16"/>
                <w:rFonts w:hint="default"/>
              </w:rPr>
              <w:t>7</w:t>
            </w:r>
            <w:r>
              <w:rPr>
                <w:rStyle w:val="16"/>
                <w:rFonts w:hint="default"/>
              </w:rPr>
              <w:t>月，是国家</w:t>
            </w:r>
            <w:r>
              <w:rPr>
                <w:rStyle w:val="16"/>
                <w:rFonts w:hint="default"/>
              </w:rPr>
              <w:t>“</w:t>
            </w:r>
            <w:r>
              <w:rPr>
                <w:rStyle w:val="16"/>
                <w:rFonts w:hint="default"/>
              </w:rPr>
              <w:t>一五</w:t>
            </w:r>
            <w:r>
              <w:rPr>
                <w:rStyle w:val="16"/>
                <w:rFonts w:hint="default"/>
              </w:rPr>
              <w:t>”</w:t>
            </w:r>
            <w:r>
              <w:rPr>
                <w:rStyle w:val="16"/>
                <w:rFonts w:hint="default"/>
              </w:rPr>
              <w:t>重点项目、中国电子元件百强企业</w:t>
            </w:r>
            <w:r>
              <w:rPr>
                <w:rStyle w:val="16"/>
                <w:rFonts w:hint="default"/>
              </w:rPr>
              <w:t>——</w:t>
            </w:r>
            <w:r>
              <w:rPr>
                <w:rStyle w:val="16"/>
                <w:rFonts w:hint="default"/>
              </w:rPr>
              <w:t>成都宏明电子股份有限公司（原七一五厂）的控股子公司，专业从事精密模具及精密零件的设计、开发、制造，致力于以</w:t>
            </w:r>
            <w:r>
              <w:rPr>
                <w:rStyle w:val="16"/>
                <w:rFonts w:hint="default"/>
              </w:rPr>
              <w:t>3C</w:t>
            </w:r>
            <w:r>
              <w:rPr>
                <w:rStyle w:val="16"/>
                <w:rFonts w:hint="default"/>
              </w:rPr>
              <w:t>为核心领域的精密零组件的研发和制造，注册资本</w:t>
            </w:r>
            <w:r>
              <w:rPr>
                <w:rStyle w:val="16"/>
                <w:rFonts w:hint="default"/>
              </w:rPr>
              <w:t>8500</w:t>
            </w:r>
            <w:r>
              <w:rPr>
                <w:rStyle w:val="16"/>
                <w:rFonts w:hint="default"/>
              </w:rPr>
              <w:t>万元，公司员工</w:t>
            </w:r>
            <w:r>
              <w:rPr>
                <w:rStyle w:val="16"/>
                <w:rFonts w:hint="default"/>
              </w:rPr>
              <w:t>1100</w:t>
            </w:r>
            <w:r>
              <w:rPr>
                <w:rStyle w:val="16"/>
                <w:rFonts w:hint="default"/>
              </w:rPr>
              <w:t>人左右，专业技术人员</w:t>
            </w:r>
            <w:r>
              <w:rPr>
                <w:rStyle w:val="16"/>
                <w:rFonts w:hint="default"/>
              </w:rPr>
              <w:t>300</w:t>
            </w:r>
            <w:r>
              <w:rPr>
                <w:rStyle w:val="16"/>
                <w:rFonts w:hint="default"/>
              </w:rPr>
              <w:t>人左右。</w:t>
            </w:r>
            <w:r>
              <w:rPr>
                <w:rStyle w:val="16"/>
                <w:rFonts w:hint="default"/>
              </w:rPr>
              <w:t xml:space="preserve"> </w:t>
            </w:r>
            <w:r>
              <w:rPr>
                <w:rStyle w:val="16"/>
                <w:rFonts w:hint="default"/>
              </w:rPr>
              <w:t>目前，公司以成都为生产与经营核心，依托北京、上海、深圳、天津</w:t>
            </w:r>
            <w:r>
              <w:rPr>
                <w:rStyle w:val="16"/>
                <w:rFonts w:hint="default"/>
              </w:rPr>
              <w:t>4</w:t>
            </w:r>
            <w:r>
              <w:rPr>
                <w:rStyle w:val="16"/>
                <w:rFonts w:hint="default"/>
              </w:rPr>
              <w:t>个办事处，产品出口销往台湾、香港、越南、韩国</w:t>
            </w:r>
            <w:r>
              <w:rPr>
                <w:rStyle w:val="16"/>
                <w:rFonts w:hint="default"/>
              </w:rPr>
              <w:t> </w:t>
            </w:r>
            <w:r>
              <w:rPr>
                <w:rStyle w:val="16"/>
                <w:rFonts w:hint="default"/>
              </w:rPr>
              <w:t>、日本、美国、加拿大、德国、巴西等多个国家或地区。公司目前发展势头良好，我们秉持着</w:t>
            </w:r>
            <w:r>
              <w:rPr>
                <w:rStyle w:val="16"/>
                <w:rFonts w:hint="default"/>
              </w:rPr>
              <w:t>“</w:t>
            </w:r>
            <w:r>
              <w:rPr>
                <w:rStyle w:val="16"/>
                <w:rFonts w:hint="default"/>
              </w:rPr>
              <w:t>人人有舞台、能力创未来</w:t>
            </w:r>
            <w:r>
              <w:rPr>
                <w:rStyle w:val="16"/>
                <w:rFonts w:hint="default"/>
              </w:rPr>
              <w:t>”</w:t>
            </w:r>
            <w:r>
              <w:rPr>
                <w:rStyle w:val="16"/>
                <w:rFonts w:hint="default"/>
              </w:rPr>
              <w:t>的人才理念，愿为每一位有激情、有理想、有热诚的青年人才提供培养与成长的机会、宽阔与持续的发展平台，共同打造、开拓</w:t>
            </w:r>
            <w:r>
              <w:rPr>
                <w:rStyle w:val="16"/>
                <w:rFonts w:hint="default"/>
              </w:rPr>
              <w:t>3C</w:t>
            </w:r>
            <w:r>
              <w:rPr>
                <w:rStyle w:val="16"/>
                <w:rFonts w:hint="default"/>
              </w:rPr>
              <w:t>领域，成就自我、成就未来！</w:t>
            </w:r>
          </w:p>
        </w:tc>
      </w:tr>
      <w:tr w:rsidR="00970B76">
        <w:trPr>
          <w:trHeight w:val="443"/>
          <w:jc w:val="center"/>
        </w:trPr>
        <w:tc>
          <w:tcPr>
            <w:tcW w:w="2235"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pStyle w:val="aa"/>
            </w:pPr>
            <w:r>
              <w:rPr>
                <w:rFonts w:hint="eastAsia"/>
              </w:rPr>
              <w:t>简历接收邮箱</w:t>
            </w:r>
          </w:p>
        </w:tc>
        <w:tc>
          <w:tcPr>
            <w:tcW w:w="2409" w:type="dxa"/>
            <w:gridSpan w:val="2"/>
            <w:tcBorders>
              <w:top w:val="single" w:sz="6" w:space="0" w:color="auto"/>
              <w:left w:val="nil"/>
              <w:bottom w:val="single" w:sz="6" w:space="0" w:color="auto"/>
              <w:right w:val="single" w:sz="6" w:space="0" w:color="auto"/>
            </w:tcBorders>
            <w:vAlign w:val="center"/>
          </w:tcPr>
          <w:p w:rsidR="00970B76" w:rsidRDefault="00970B76">
            <w:pPr>
              <w:pStyle w:val="aa"/>
            </w:pPr>
          </w:p>
        </w:tc>
        <w:tc>
          <w:tcPr>
            <w:tcW w:w="2268" w:type="dxa"/>
            <w:tcBorders>
              <w:top w:val="single" w:sz="6" w:space="0" w:color="auto"/>
              <w:left w:val="nil"/>
              <w:bottom w:val="single" w:sz="6" w:space="0" w:color="auto"/>
              <w:right w:val="single" w:sz="6" w:space="0" w:color="auto"/>
            </w:tcBorders>
            <w:vAlign w:val="center"/>
          </w:tcPr>
          <w:p w:rsidR="00970B76" w:rsidRDefault="009865EA">
            <w:pPr>
              <w:pStyle w:val="aa"/>
            </w:pPr>
            <w:r>
              <w:rPr>
                <w:rFonts w:hint="eastAsia"/>
              </w:rPr>
              <w:t>简历接收截止时间</w:t>
            </w:r>
          </w:p>
        </w:tc>
        <w:tc>
          <w:tcPr>
            <w:tcW w:w="2835" w:type="dxa"/>
            <w:gridSpan w:val="2"/>
            <w:tcBorders>
              <w:top w:val="single" w:sz="4" w:space="0" w:color="4472C4"/>
              <w:left w:val="nil"/>
              <w:bottom w:val="single" w:sz="6" w:space="0" w:color="auto"/>
              <w:right w:val="thickThinSmallGap" w:sz="12" w:space="0" w:color="auto"/>
            </w:tcBorders>
            <w:vAlign w:val="center"/>
          </w:tcPr>
          <w:p w:rsidR="00970B76" w:rsidRDefault="00970B76">
            <w:pPr>
              <w:pStyle w:val="aa"/>
            </w:pPr>
          </w:p>
        </w:tc>
      </w:tr>
      <w:tr w:rsidR="00970B76">
        <w:trPr>
          <w:trHeight w:val="443"/>
          <w:jc w:val="center"/>
        </w:trPr>
        <w:tc>
          <w:tcPr>
            <w:tcW w:w="2235"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pStyle w:val="aa"/>
            </w:pPr>
            <w:r>
              <w:rPr>
                <w:rFonts w:hint="eastAsia"/>
              </w:rPr>
              <w:t>招聘岗位</w:t>
            </w:r>
          </w:p>
        </w:tc>
        <w:tc>
          <w:tcPr>
            <w:tcW w:w="850" w:type="dxa"/>
            <w:tcBorders>
              <w:top w:val="single" w:sz="6" w:space="0" w:color="auto"/>
              <w:left w:val="nil"/>
              <w:bottom w:val="single" w:sz="6" w:space="0" w:color="auto"/>
              <w:right w:val="single" w:sz="6" w:space="0" w:color="auto"/>
            </w:tcBorders>
            <w:vAlign w:val="center"/>
          </w:tcPr>
          <w:p w:rsidR="00970B76" w:rsidRDefault="009865EA">
            <w:pPr>
              <w:pStyle w:val="aa"/>
            </w:pPr>
            <w:r>
              <w:rPr>
                <w:rFonts w:hint="eastAsia"/>
              </w:rPr>
              <w:t>招聘人数</w:t>
            </w:r>
          </w:p>
        </w:tc>
        <w:tc>
          <w:tcPr>
            <w:tcW w:w="1559" w:type="dxa"/>
            <w:tcBorders>
              <w:top w:val="single" w:sz="6" w:space="0" w:color="auto"/>
              <w:left w:val="nil"/>
              <w:bottom w:val="single" w:sz="6" w:space="0" w:color="auto"/>
              <w:right w:val="single" w:sz="6" w:space="0" w:color="auto"/>
            </w:tcBorders>
            <w:vAlign w:val="center"/>
          </w:tcPr>
          <w:p w:rsidR="00970B76" w:rsidRDefault="009865EA">
            <w:pPr>
              <w:pStyle w:val="aa"/>
            </w:pPr>
            <w:r>
              <w:rPr>
                <w:rFonts w:hint="eastAsia"/>
              </w:rPr>
              <w:t>学历要求</w:t>
            </w:r>
          </w:p>
        </w:tc>
        <w:tc>
          <w:tcPr>
            <w:tcW w:w="2268" w:type="dxa"/>
            <w:tcBorders>
              <w:top w:val="single" w:sz="6" w:space="0" w:color="auto"/>
              <w:left w:val="nil"/>
              <w:bottom w:val="single" w:sz="6" w:space="0" w:color="auto"/>
              <w:right w:val="single" w:sz="6" w:space="0" w:color="auto"/>
            </w:tcBorders>
            <w:vAlign w:val="center"/>
          </w:tcPr>
          <w:p w:rsidR="00970B76" w:rsidRDefault="009865EA">
            <w:pPr>
              <w:pStyle w:val="aa"/>
            </w:pPr>
            <w:r>
              <w:rPr>
                <w:rFonts w:hint="eastAsia"/>
              </w:rPr>
              <w:t>招聘专业</w:t>
            </w:r>
          </w:p>
        </w:tc>
        <w:tc>
          <w:tcPr>
            <w:tcW w:w="1276" w:type="dxa"/>
            <w:tcBorders>
              <w:top w:val="single" w:sz="4" w:space="0" w:color="4472C4"/>
              <w:left w:val="nil"/>
              <w:bottom w:val="single" w:sz="6" w:space="0" w:color="auto"/>
              <w:right w:val="single" w:sz="4" w:space="0" w:color="auto"/>
            </w:tcBorders>
            <w:vAlign w:val="center"/>
          </w:tcPr>
          <w:p w:rsidR="00970B76" w:rsidRDefault="009865EA">
            <w:pPr>
              <w:pStyle w:val="aa"/>
            </w:pPr>
            <w:r>
              <w:rPr>
                <w:rFonts w:hint="eastAsia"/>
              </w:rPr>
              <w:t>工作地点</w:t>
            </w:r>
          </w:p>
        </w:tc>
        <w:tc>
          <w:tcPr>
            <w:tcW w:w="1559" w:type="dxa"/>
            <w:tcBorders>
              <w:top w:val="single" w:sz="6" w:space="0" w:color="auto"/>
              <w:left w:val="nil"/>
              <w:bottom w:val="single" w:sz="6" w:space="0" w:color="auto"/>
              <w:right w:val="thickThinSmallGap" w:sz="12" w:space="0" w:color="auto"/>
            </w:tcBorders>
            <w:vAlign w:val="center"/>
          </w:tcPr>
          <w:p w:rsidR="00970B76" w:rsidRDefault="009865EA">
            <w:pPr>
              <w:pStyle w:val="aa"/>
            </w:pPr>
            <w:r>
              <w:rPr>
                <w:rFonts w:hint="eastAsia"/>
              </w:rPr>
              <w:t>其他要求</w:t>
            </w:r>
          </w:p>
        </w:tc>
      </w:tr>
      <w:tr w:rsidR="00970B76">
        <w:trPr>
          <w:trHeight w:val="502"/>
          <w:jc w:val="center"/>
        </w:trPr>
        <w:tc>
          <w:tcPr>
            <w:tcW w:w="2235"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pStyle w:val="a9"/>
            </w:pPr>
            <w:r>
              <w:rPr>
                <w:rFonts w:hint="eastAsia"/>
              </w:rPr>
              <w:t>模具设计工艺师</w:t>
            </w:r>
          </w:p>
        </w:tc>
        <w:tc>
          <w:tcPr>
            <w:tcW w:w="850" w:type="dxa"/>
            <w:tcBorders>
              <w:top w:val="single" w:sz="6" w:space="0" w:color="auto"/>
              <w:left w:val="nil"/>
              <w:bottom w:val="single" w:sz="6" w:space="0" w:color="auto"/>
              <w:right w:val="single" w:sz="6" w:space="0" w:color="auto"/>
            </w:tcBorders>
            <w:vAlign w:val="center"/>
          </w:tcPr>
          <w:p w:rsidR="00970B76" w:rsidRDefault="009865EA">
            <w:pPr>
              <w:pStyle w:val="a9"/>
              <w:jc w:val="center"/>
            </w:pPr>
            <w:r>
              <w:rPr>
                <w:rFonts w:hint="eastAsia"/>
              </w:rPr>
              <w:t>10</w:t>
            </w:r>
          </w:p>
        </w:tc>
        <w:tc>
          <w:tcPr>
            <w:tcW w:w="1559" w:type="dxa"/>
            <w:tcBorders>
              <w:top w:val="single" w:sz="6" w:space="0" w:color="auto"/>
              <w:left w:val="nil"/>
              <w:bottom w:val="single" w:sz="6" w:space="0" w:color="auto"/>
              <w:right w:val="single" w:sz="6" w:space="0" w:color="auto"/>
            </w:tcBorders>
            <w:vAlign w:val="center"/>
          </w:tcPr>
          <w:p w:rsidR="00970B76" w:rsidRDefault="009865EA">
            <w:pPr>
              <w:pStyle w:val="a9"/>
            </w:pPr>
            <w:r>
              <w:rPr>
                <w:rFonts w:hint="eastAsia"/>
              </w:rPr>
              <w:t>硕士、本科</w:t>
            </w:r>
          </w:p>
        </w:tc>
        <w:tc>
          <w:tcPr>
            <w:tcW w:w="2268" w:type="dxa"/>
            <w:tcBorders>
              <w:top w:val="single" w:sz="6" w:space="0" w:color="auto"/>
              <w:left w:val="nil"/>
              <w:bottom w:val="single" w:sz="6" w:space="0" w:color="auto"/>
              <w:right w:val="single" w:sz="6" w:space="0" w:color="auto"/>
            </w:tcBorders>
            <w:vAlign w:val="center"/>
          </w:tcPr>
          <w:p w:rsidR="00970B76" w:rsidRDefault="009865EA">
            <w:pPr>
              <w:pStyle w:val="a9"/>
            </w:pPr>
            <w:r>
              <w:rPr>
                <w:rFonts w:hint="eastAsia"/>
              </w:rPr>
              <w:t>材料成型及控制工程</w:t>
            </w:r>
          </w:p>
        </w:tc>
        <w:tc>
          <w:tcPr>
            <w:tcW w:w="1276" w:type="dxa"/>
            <w:tcBorders>
              <w:top w:val="single" w:sz="6" w:space="0" w:color="auto"/>
              <w:left w:val="nil"/>
              <w:bottom w:val="single" w:sz="6" w:space="0" w:color="auto"/>
              <w:right w:val="single" w:sz="4" w:space="0" w:color="auto"/>
            </w:tcBorders>
            <w:vAlign w:val="center"/>
          </w:tcPr>
          <w:p w:rsidR="00970B76" w:rsidRDefault="009865EA">
            <w:pPr>
              <w:pStyle w:val="a9"/>
              <w:jc w:val="center"/>
            </w:pPr>
            <w:r>
              <w:rPr>
                <w:rFonts w:hint="eastAsia"/>
              </w:rPr>
              <w:t>成都</w:t>
            </w:r>
          </w:p>
        </w:tc>
        <w:tc>
          <w:tcPr>
            <w:tcW w:w="1559" w:type="dxa"/>
            <w:tcBorders>
              <w:top w:val="single" w:sz="6" w:space="0" w:color="auto"/>
              <w:left w:val="nil"/>
              <w:bottom w:val="single" w:sz="6" w:space="0" w:color="auto"/>
              <w:right w:val="thickThinSmallGap" w:sz="12" w:space="0" w:color="auto"/>
            </w:tcBorders>
            <w:vAlign w:val="center"/>
          </w:tcPr>
          <w:p w:rsidR="00970B76" w:rsidRDefault="00970B76">
            <w:pPr>
              <w:pStyle w:val="a9"/>
            </w:pPr>
          </w:p>
        </w:tc>
      </w:tr>
      <w:tr w:rsidR="00970B76">
        <w:trPr>
          <w:trHeight w:val="502"/>
          <w:jc w:val="center"/>
        </w:trPr>
        <w:tc>
          <w:tcPr>
            <w:tcW w:w="2235"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pStyle w:val="a9"/>
            </w:pPr>
            <w:r>
              <w:rPr>
                <w:rFonts w:hint="eastAsia"/>
              </w:rPr>
              <w:t>产品工程师</w:t>
            </w:r>
          </w:p>
        </w:tc>
        <w:tc>
          <w:tcPr>
            <w:tcW w:w="850" w:type="dxa"/>
            <w:tcBorders>
              <w:top w:val="single" w:sz="6" w:space="0" w:color="auto"/>
              <w:left w:val="nil"/>
              <w:bottom w:val="single" w:sz="6" w:space="0" w:color="auto"/>
              <w:right w:val="single" w:sz="6" w:space="0" w:color="auto"/>
            </w:tcBorders>
            <w:vAlign w:val="center"/>
          </w:tcPr>
          <w:p w:rsidR="00970B76" w:rsidRDefault="009865EA">
            <w:pPr>
              <w:pStyle w:val="a9"/>
              <w:jc w:val="center"/>
            </w:pPr>
            <w:r>
              <w:rPr>
                <w:rFonts w:hint="eastAsia"/>
              </w:rPr>
              <w:t>5</w:t>
            </w:r>
          </w:p>
        </w:tc>
        <w:tc>
          <w:tcPr>
            <w:tcW w:w="1559" w:type="dxa"/>
            <w:tcBorders>
              <w:top w:val="single" w:sz="6" w:space="0" w:color="auto"/>
              <w:left w:val="nil"/>
              <w:bottom w:val="single" w:sz="6" w:space="0" w:color="auto"/>
              <w:right w:val="single" w:sz="6" w:space="0" w:color="auto"/>
            </w:tcBorders>
            <w:vAlign w:val="center"/>
          </w:tcPr>
          <w:p w:rsidR="00970B76" w:rsidRDefault="009865EA">
            <w:pPr>
              <w:pStyle w:val="a9"/>
            </w:pPr>
            <w:r>
              <w:rPr>
                <w:rFonts w:hint="eastAsia"/>
              </w:rPr>
              <w:t>硕士、本科</w:t>
            </w:r>
          </w:p>
        </w:tc>
        <w:tc>
          <w:tcPr>
            <w:tcW w:w="2268" w:type="dxa"/>
            <w:tcBorders>
              <w:top w:val="single" w:sz="6" w:space="0" w:color="auto"/>
              <w:left w:val="nil"/>
              <w:bottom w:val="single" w:sz="6" w:space="0" w:color="auto"/>
              <w:right w:val="single" w:sz="6" w:space="0" w:color="auto"/>
            </w:tcBorders>
            <w:vAlign w:val="center"/>
          </w:tcPr>
          <w:p w:rsidR="00970B76" w:rsidRDefault="009865EA">
            <w:pPr>
              <w:pStyle w:val="a9"/>
            </w:pPr>
            <w:r>
              <w:rPr>
                <w:rFonts w:hint="eastAsia"/>
              </w:rPr>
              <w:t>材料成型及控制工程、机械类专业</w:t>
            </w:r>
          </w:p>
        </w:tc>
        <w:tc>
          <w:tcPr>
            <w:tcW w:w="1276" w:type="dxa"/>
            <w:tcBorders>
              <w:top w:val="single" w:sz="6" w:space="0" w:color="auto"/>
              <w:left w:val="nil"/>
              <w:bottom w:val="single" w:sz="6" w:space="0" w:color="auto"/>
              <w:right w:val="single" w:sz="4" w:space="0" w:color="auto"/>
            </w:tcBorders>
            <w:vAlign w:val="center"/>
          </w:tcPr>
          <w:p w:rsidR="00970B76" w:rsidRDefault="009865EA">
            <w:pPr>
              <w:pStyle w:val="a9"/>
              <w:jc w:val="center"/>
            </w:pPr>
            <w:r>
              <w:rPr>
                <w:rFonts w:hint="eastAsia"/>
              </w:rPr>
              <w:t>成都</w:t>
            </w:r>
          </w:p>
        </w:tc>
        <w:tc>
          <w:tcPr>
            <w:tcW w:w="1559" w:type="dxa"/>
            <w:tcBorders>
              <w:top w:val="single" w:sz="6" w:space="0" w:color="auto"/>
              <w:left w:val="nil"/>
              <w:bottom w:val="single" w:sz="6" w:space="0" w:color="auto"/>
              <w:right w:val="thickThinSmallGap" w:sz="12" w:space="0" w:color="auto"/>
            </w:tcBorders>
            <w:vAlign w:val="center"/>
          </w:tcPr>
          <w:p w:rsidR="00970B76" w:rsidRDefault="00970B76">
            <w:pPr>
              <w:pStyle w:val="a9"/>
            </w:pPr>
          </w:p>
        </w:tc>
      </w:tr>
      <w:tr w:rsidR="00970B76">
        <w:trPr>
          <w:trHeight w:val="502"/>
          <w:jc w:val="center"/>
        </w:trPr>
        <w:tc>
          <w:tcPr>
            <w:tcW w:w="2235"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pStyle w:val="a9"/>
            </w:pPr>
            <w:r>
              <w:rPr>
                <w:rFonts w:hint="eastAsia"/>
              </w:rPr>
              <w:t>工艺工程师</w:t>
            </w:r>
          </w:p>
        </w:tc>
        <w:tc>
          <w:tcPr>
            <w:tcW w:w="850" w:type="dxa"/>
            <w:tcBorders>
              <w:top w:val="single" w:sz="6" w:space="0" w:color="auto"/>
              <w:left w:val="nil"/>
              <w:bottom w:val="single" w:sz="6" w:space="0" w:color="auto"/>
              <w:right w:val="single" w:sz="6" w:space="0" w:color="auto"/>
            </w:tcBorders>
            <w:vAlign w:val="center"/>
          </w:tcPr>
          <w:p w:rsidR="00970B76" w:rsidRDefault="009865EA">
            <w:pPr>
              <w:pStyle w:val="a9"/>
              <w:jc w:val="center"/>
            </w:pPr>
            <w:r>
              <w:rPr>
                <w:rFonts w:hint="eastAsia"/>
              </w:rPr>
              <w:t>10</w:t>
            </w:r>
          </w:p>
        </w:tc>
        <w:tc>
          <w:tcPr>
            <w:tcW w:w="1559" w:type="dxa"/>
            <w:tcBorders>
              <w:top w:val="single" w:sz="6" w:space="0" w:color="auto"/>
              <w:left w:val="nil"/>
              <w:bottom w:val="single" w:sz="6" w:space="0" w:color="auto"/>
              <w:right w:val="single" w:sz="6" w:space="0" w:color="auto"/>
            </w:tcBorders>
            <w:vAlign w:val="center"/>
          </w:tcPr>
          <w:p w:rsidR="00970B76" w:rsidRDefault="009865EA">
            <w:pPr>
              <w:pStyle w:val="a9"/>
            </w:pPr>
            <w:r>
              <w:rPr>
                <w:rFonts w:hint="eastAsia"/>
              </w:rPr>
              <w:t>硕士、本科</w:t>
            </w:r>
          </w:p>
        </w:tc>
        <w:tc>
          <w:tcPr>
            <w:tcW w:w="2268" w:type="dxa"/>
            <w:tcBorders>
              <w:top w:val="single" w:sz="6" w:space="0" w:color="auto"/>
              <w:left w:val="nil"/>
              <w:bottom w:val="single" w:sz="6" w:space="0" w:color="auto"/>
              <w:right w:val="single" w:sz="6" w:space="0" w:color="auto"/>
            </w:tcBorders>
            <w:vAlign w:val="center"/>
          </w:tcPr>
          <w:p w:rsidR="00970B76" w:rsidRDefault="009865EA">
            <w:pPr>
              <w:pStyle w:val="a9"/>
            </w:pPr>
            <w:r>
              <w:rPr>
                <w:rFonts w:hint="eastAsia"/>
              </w:rPr>
              <w:t>机械制造、机械设计专业</w:t>
            </w:r>
          </w:p>
        </w:tc>
        <w:tc>
          <w:tcPr>
            <w:tcW w:w="1276" w:type="dxa"/>
            <w:tcBorders>
              <w:top w:val="single" w:sz="6" w:space="0" w:color="auto"/>
              <w:left w:val="nil"/>
              <w:bottom w:val="single" w:sz="6" w:space="0" w:color="auto"/>
              <w:right w:val="single" w:sz="4" w:space="0" w:color="auto"/>
            </w:tcBorders>
            <w:vAlign w:val="center"/>
          </w:tcPr>
          <w:p w:rsidR="00970B76" w:rsidRDefault="009865EA">
            <w:pPr>
              <w:pStyle w:val="a9"/>
              <w:jc w:val="center"/>
            </w:pPr>
            <w:r>
              <w:rPr>
                <w:rFonts w:hint="eastAsia"/>
              </w:rPr>
              <w:t>成都</w:t>
            </w:r>
          </w:p>
        </w:tc>
        <w:tc>
          <w:tcPr>
            <w:tcW w:w="1559" w:type="dxa"/>
            <w:tcBorders>
              <w:top w:val="single" w:sz="6" w:space="0" w:color="auto"/>
              <w:left w:val="nil"/>
              <w:bottom w:val="single" w:sz="6" w:space="0" w:color="auto"/>
              <w:right w:val="thickThinSmallGap" w:sz="12" w:space="0" w:color="auto"/>
            </w:tcBorders>
            <w:vAlign w:val="center"/>
          </w:tcPr>
          <w:p w:rsidR="00970B76" w:rsidRDefault="00970B76">
            <w:pPr>
              <w:pStyle w:val="a9"/>
            </w:pPr>
          </w:p>
        </w:tc>
      </w:tr>
      <w:tr w:rsidR="00970B76">
        <w:trPr>
          <w:trHeight w:val="502"/>
          <w:jc w:val="center"/>
        </w:trPr>
        <w:tc>
          <w:tcPr>
            <w:tcW w:w="2235"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pStyle w:val="a9"/>
            </w:pPr>
            <w:r>
              <w:rPr>
                <w:rFonts w:hint="eastAsia"/>
              </w:rPr>
              <w:t>品质工程师</w:t>
            </w:r>
          </w:p>
        </w:tc>
        <w:tc>
          <w:tcPr>
            <w:tcW w:w="850" w:type="dxa"/>
            <w:tcBorders>
              <w:top w:val="single" w:sz="6" w:space="0" w:color="auto"/>
              <w:left w:val="nil"/>
              <w:bottom w:val="single" w:sz="6" w:space="0" w:color="auto"/>
              <w:right w:val="single" w:sz="6" w:space="0" w:color="auto"/>
            </w:tcBorders>
            <w:vAlign w:val="center"/>
          </w:tcPr>
          <w:p w:rsidR="00970B76" w:rsidRDefault="009865EA">
            <w:pPr>
              <w:pStyle w:val="a9"/>
              <w:jc w:val="center"/>
            </w:pPr>
            <w:r>
              <w:rPr>
                <w:rFonts w:hint="eastAsia"/>
              </w:rPr>
              <w:t>10</w:t>
            </w:r>
          </w:p>
        </w:tc>
        <w:tc>
          <w:tcPr>
            <w:tcW w:w="1559" w:type="dxa"/>
            <w:tcBorders>
              <w:top w:val="single" w:sz="6" w:space="0" w:color="auto"/>
              <w:left w:val="nil"/>
              <w:bottom w:val="single" w:sz="6" w:space="0" w:color="auto"/>
              <w:right w:val="single" w:sz="6" w:space="0" w:color="auto"/>
            </w:tcBorders>
            <w:vAlign w:val="center"/>
          </w:tcPr>
          <w:p w:rsidR="00970B76" w:rsidRDefault="009865EA">
            <w:pPr>
              <w:pStyle w:val="a9"/>
            </w:pPr>
            <w:r>
              <w:rPr>
                <w:rFonts w:hint="eastAsia"/>
              </w:rPr>
              <w:t>硕士、本科</w:t>
            </w:r>
          </w:p>
        </w:tc>
        <w:tc>
          <w:tcPr>
            <w:tcW w:w="2268" w:type="dxa"/>
            <w:tcBorders>
              <w:top w:val="single" w:sz="6" w:space="0" w:color="auto"/>
              <w:left w:val="nil"/>
              <w:bottom w:val="single" w:sz="6" w:space="0" w:color="auto"/>
              <w:right w:val="single" w:sz="6" w:space="0" w:color="auto"/>
            </w:tcBorders>
            <w:vAlign w:val="center"/>
          </w:tcPr>
          <w:p w:rsidR="00970B76" w:rsidRDefault="009865EA">
            <w:pPr>
              <w:pStyle w:val="a9"/>
            </w:pPr>
            <w:r>
              <w:rPr>
                <w:rFonts w:hint="eastAsia"/>
              </w:rPr>
              <w:t>机械制造、机械设计专业、质量工程</w:t>
            </w:r>
          </w:p>
        </w:tc>
        <w:tc>
          <w:tcPr>
            <w:tcW w:w="1276" w:type="dxa"/>
            <w:tcBorders>
              <w:top w:val="single" w:sz="6" w:space="0" w:color="auto"/>
              <w:left w:val="nil"/>
              <w:bottom w:val="single" w:sz="6" w:space="0" w:color="auto"/>
              <w:right w:val="single" w:sz="4" w:space="0" w:color="auto"/>
            </w:tcBorders>
            <w:vAlign w:val="center"/>
          </w:tcPr>
          <w:p w:rsidR="00970B76" w:rsidRDefault="009865EA">
            <w:pPr>
              <w:pStyle w:val="a9"/>
              <w:jc w:val="center"/>
            </w:pPr>
            <w:r>
              <w:rPr>
                <w:rFonts w:hint="eastAsia"/>
              </w:rPr>
              <w:t>成都</w:t>
            </w:r>
          </w:p>
        </w:tc>
        <w:tc>
          <w:tcPr>
            <w:tcW w:w="1559" w:type="dxa"/>
            <w:tcBorders>
              <w:top w:val="single" w:sz="6" w:space="0" w:color="auto"/>
              <w:left w:val="nil"/>
              <w:bottom w:val="single" w:sz="6" w:space="0" w:color="auto"/>
              <w:right w:val="thickThinSmallGap" w:sz="12" w:space="0" w:color="auto"/>
            </w:tcBorders>
            <w:vAlign w:val="center"/>
          </w:tcPr>
          <w:p w:rsidR="00970B76" w:rsidRDefault="00970B76">
            <w:pPr>
              <w:pStyle w:val="a9"/>
            </w:pPr>
          </w:p>
        </w:tc>
      </w:tr>
      <w:tr w:rsidR="00970B76">
        <w:trPr>
          <w:trHeight w:val="502"/>
          <w:jc w:val="center"/>
        </w:trPr>
        <w:tc>
          <w:tcPr>
            <w:tcW w:w="2235"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pStyle w:val="a9"/>
            </w:pPr>
            <w:r>
              <w:rPr>
                <w:rFonts w:hint="eastAsia"/>
              </w:rPr>
              <w:t>质量工程师</w:t>
            </w:r>
          </w:p>
        </w:tc>
        <w:tc>
          <w:tcPr>
            <w:tcW w:w="850" w:type="dxa"/>
            <w:tcBorders>
              <w:top w:val="single" w:sz="6" w:space="0" w:color="auto"/>
              <w:left w:val="nil"/>
              <w:bottom w:val="single" w:sz="6" w:space="0" w:color="auto"/>
              <w:right w:val="single" w:sz="6" w:space="0" w:color="auto"/>
            </w:tcBorders>
            <w:vAlign w:val="center"/>
          </w:tcPr>
          <w:p w:rsidR="00970B76" w:rsidRDefault="009865EA">
            <w:pPr>
              <w:pStyle w:val="a9"/>
              <w:jc w:val="center"/>
            </w:pPr>
            <w:r>
              <w:rPr>
                <w:rFonts w:hint="eastAsia"/>
              </w:rPr>
              <w:t>10</w:t>
            </w:r>
          </w:p>
        </w:tc>
        <w:tc>
          <w:tcPr>
            <w:tcW w:w="1559" w:type="dxa"/>
            <w:tcBorders>
              <w:top w:val="single" w:sz="6" w:space="0" w:color="auto"/>
              <w:left w:val="nil"/>
              <w:bottom w:val="single" w:sz="6" w:space="0" w:color="auto"/>
              <w:right w:val="single" w:sz="6" w:space="0" w:color="auto"/>
            </w:tcBorders>
            <w:vAlign w:val="center"/>
          </w:tcPr>
          <w:p w:rsidR="00970B76" w:rsidRDefault="009865EA">
            <w:pPr>
              <w:pStyle w:val="a9"/>
            </w:pPr>
            <w:r>
              <w:rPr>
                <w:rFonts w:hint="eastAsia"/>
              </w:rPr>
              <w:t>硕士、本科</w:t>
            </w:r>
          </w:p>
        </w:tc>
        <w:tc>
          <w:tcPr>
            <w:tcW w:w="2268" w:type="dxa"/>
            <w:tcBorders>
              <w:top w:val="single" w:sz="6" w:space="0" w:color="auto"/>
              <w:left w:val="nil"/>
              <w:bottom w:val="single" w:sz="6" w:space="0" w:color="auto"/>
              <w:right w:val="single" w:sz="6" w:space="0" w:color="auto"/>
            </w:tcBorders>
            <w:vAlign w:val="center"/>
          </w:tcPr>
          <w:p w:rsidR="00970B76" w:rsidRDefault="009865EA">
            <w:pPr>
              <w:pStyle w:val="a9"/>
            </w:pPr>
            <w:r>
              <w:rPr>
                <w:rFonts w:hint="eastAsia"/>
              </w:rPr>
              <w:t>机械制造、机械设计专业、质量工程</w:t>
            </w:r>
          </w:p>
        </w:tc>
        <w:tc>
          <w:tcPr>
            <w:tcW w:w="1276" w:type="dxa"/>
            <w:tcBorders>
              <w:top w:val="single" w:sz="6" w:space="0" w:color="auto"/>
              <w:left w:val="nil"/>
              <w:bottom w:val="single" w:sz="6" w:space="0" w:color="auto"/>
              <w:right w:val="single" w:sz="4" w:space="0" w:color="auto"/>
            </w:tcBorders>
          </w:tcPr>
          <w:p w:rsidR="00970B76" w:rsidRDefault="009865EA">
            <w:pPr>
              <w:pStyle w:val="a9"/>
              <w:jc w:val="center"/>
            </w:pPr>
            <w:r>
              <w:rPr>
                <w:rFonts w:hint="eastAsia"/>
              </w:rPr>
              <w:t>成都</w:t>
            </w:r>
          </w:p>
        </w:tc>
        <w:tc>
          <w:tcPr>
            <w:tcW w:w="1559" w:type="dxa"/>
            <w:tcBorders>
              <w:top w:val="single" w:sz="6" w:space="0" w:color="auto"/>
              <w:left w:val="nil"/>
              <w:bottom w:val="single" w:sz="6" w:space="0" w:color="auto"/>
              <w:right w:val="thickThinSmallGap" w:sz="12" w:space="0" w:color="auto"/>
            </w:tcBorders>
            <w:vAlign w:val="center"/>
          </w:tcPr>
          <w:p w:rsidR="00970B76" w:rsidRDefault="00970B76">
            <w:pPr>
              <w:pStyle w:val="a9"/>
            </w:pPr>
          </w:p>
        </w:tc>
      </w:tr>
      <w:tr w:rsidR="00970B76">
        <w:trPr>
          <w:trHeight w:val="502"/>
          <w:jc w:val="center"/>
        </w:trPr>
        <w:tc>
          <w:tcPr>
            <w:tcW w:w="2235"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pStyle w:val="a9"/>
            </w:pPr>
            <w:r>
              <w:rPr>
                <w:rFonts w:hint="eastAsia"/>
              </w:rPr>
              <w:t>电气工程师</w:t>
            </w:r>
          </w:p>
        </w:tc>
        <w:tc>
          <w:tcPr>
            <w:tcW w:w="850" w:type="dxa"/>
            <w:tcBorders>
              <w:top w:val="single" w:sz="6" w:space="0" w:color="auto"/>
              <w:left w:val="nil"/>
              <w:bottom w:val="single" w:sz="6" w:space="0" w:color="auto"/>
              <w:right w:val="single" w:sz="6" w:space="0" w:color="auto"/>
            </w:tcBorders>
            <w:vAlign w:val="center"/>
          </w:tcPr>
          <w:p w:rsidR="00970B76" w:rsidRDefault="009865EA">
            <w:pPr>
              <w:pStyle w:val="a9"/>
              <w:jc w:val="center"/>
            </w:pPr>
            <w:r>
              <w:rPr>
                <w:rFonts w:hint="eastAsia"/>
              </w:rPr>
              <w:t>5</w:t>
            </w:r>
          </w:p>
        </w:tc>
        <w:tc>
          <w:tcPr>
            <w:tcW w:w="1559" w:type="dxa"/>
            <w:tcBorders>
              <w:top w:val="single" w:sz="6" w:space="0" w:color="auto"/>
              <w:left w:val="nil"/>
              <w:bottom w:val="single" w:sz="6" w:space="0" w:color="auto"/>
              <w:right w:val="single" w:sz="6" w:space="0" w:color="auto"/>
            </w:tcBorders>
            <w:vAlign w:val="center"/>
          </w:tcPr>
          <w:p w:rsidR="00970B76" w:rsidRDefault="009865EA">
            <w:pPr>
              <w:pStyle w:val="a9"/>
            </w:pPr>
            <w:r>
              <w:rPr>
                <w:rFonts w:hint="eastAsia"/>
              </w:rPr>
              <w:t>本科</w:t>
            </w:r>
          </w:p>
        </w:tc>
        <w:tc>
          <w:tcPr>
            <w:tcW w:w="2268" w:type="dxa"/>
            <w:tcBorders>
              <w:top w:val="single" w:sz="6" w:space="0" w:color="auto"/>
              <w:left w:val="nil"/>
              <w:bottom w:val="single" w:sz="6" w:space="0" w:color="auto"/>
              <w:right w:val="single" w:sz="6" w:space="0" w:color="auto"/>
            </w:tcBorders>
            <w:vAlign w:val="center"/>
          </w:tcPr>
          <w:p w:rsidR="00970B76" w:rsidRDefault="009865EA">
            <w:pPr>
              <w:pStyle w:val="a9"/>
            </w:pPr>
            <w:r>
              <w:rPr>
                <w:rFonts w:hint="eastAsia"/>
              </w:rPr>
              <w:t>电气自动化、自动化</w:t>
            </w:r>
          </w:p>
        </w:tc>
        <w:tc>
          <w:tcPr>
            <w:tcW w:w="1276" w:type="dxa"/>
            <w:tcBorders>
              <w:top w:val="single" w:sz="6" w:space="0" w:color="auto"/>
              <w:left w:val="nil"/>
              <w:bottom w:val="single" w:sz="6" w:space="0" w:color="auto"/>
              <w:right w:val="single" w:sz="4" w:space="0" w:color="auto"/>
            </w:tcBorders>
          </w:tcPr>
          <w:p w:rsidR="00970B76" w:rsidRDefault="009865EA">
            <w:pPr>
              <w:pStyle w:val="a9"/>
              <w:jc w:val="center"/>
            </w:pPr>
            <w:r>
              <w:rPr>
                <w:rFonts w:hint="eastAsia"/>
              </w:rPr>
              <w:t>成都</w:t>
            </w:r>
          </w:p>
        </w:tc>
        <w:tc>
          <w:tcPr>
            <w:tcW w:w="1559" w:type="dxa"/>
            <w:tcBorders>
              <w:top w:val="single" w:sz="6" w:space="0" w:color="auto"/>
              <w:left w:val="nil"/>
              <w:bottom w:val="single" w:sz="6" w:space="0" w:color="auto"/>
              <w:right w:val="thickThinSmallGap" w:sz="12" w:space="0" w:color="auto"/>
            </w:tcBorders>
            <w:vAlign w:val="center"/>
          </w:tcPr>
          <w:p w:rsidR="00970B76" w:rsidRDefault="00970B76">
            <w:pPr>
              <w:pStyle w:val="a9"/>
            </w:pPr>
          </w:p>
        </w:tc>
      </w:tr>
      <w:tr w:rsidR="00970B76">
        <w:trPr>
          <w:trHeight w:val="502"/>
          <w:jc w:val="center"/>
        </w:trPr>
        <w:tc>
          <w:tcPr>
            <w:tcW w:w="2235"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pStyle w:val="a9"/>
            </w:pPr>
            <w:r>
              <w:rPr>
                <w:rFonts w:hint="eastAsia"/>
              </w:rPr>
              <w:t>维修机械工程师</w:t>
            </w:r>
          </w:p>
        </w:tc>
        <w:tc>
          <w:tcPr>
            <w:tcW w:w="850" w:type="dxa"/>
            <w:tcBorders>
              <w:top w:val="single" w:sz="6" w:space="0" w:color="auto"/>
              <w:left w:val="nil"/>
              <w:bottom w:val="single" w:sz="6" w:space="0" w:color="auto"/>
              <w:right w:val="single" w:sz="6" w:space="0" w:color="auto"/>
            </w:tcBorders>
            <w:vAlign w:val="center"/>
          </w:tcPr>
          <w:p w:rsidR="00970B76" w:rsidRDefault="009865EA">
            <w:pPr>
              <w:pStyle w:val="a9"/>
              <w:jc w:val="center"/>
            </w:pPr>
            <w:r>
              <w:rPr>
                <w:rFonts w:hint="eastAsia"/>
              </w:rPr>
              <w:t>5</w:t>
            </w:r>
          </w:p>
        </w:tc>
        <w:tc>
          <w:tcPr>
            <w:tcW w:w="1559" w:type="dxa"/>
            <w:tcBorders>
              <w:top w:val="single" w:sz="6" w:space="0" w:color="auto"/>
              <w:left w:val="nil"/>
              <w:bottom w:val="single" w:sz="6" w:space="0" w:color="auto"/>
              <w:right w:val="single" w:sz="6" w:space="0" w:color="auto"/>
            </w:tcBorders>
            <w:vAlign w:val="center"/>
          </w:tcPr>
          <w:p w:rsidR="00970B76" w:rsidRDefault="009865EA">
            <w:pPr>
              <w:pStyle w:val="a9"/>
            </w:pPr>
            <w:r>
              <w:rPr>
                <w:rFonts w:hint="eastAsia"/>
              </w:rPr>
              <w:t>本科</w:t>
            </w:r>
          </w:p>
        </w:tc>
        <w:tc>
          <w:tcPr>
            <w:tcW w:w="2268" w:type="dxa"/>
            <w:tcBorders>
              <w:top w:val="single" w:sz="6" w:space="0" w:color="auto"/>
              <w:left w:val="nil"/>
              <w:bottom w:val="single" w:sz="6" w:space="0" w:color="auto"/>
              <w:right w:val="single" w:sz="6" w:space="0" w:color="auto"/>
            </w:tcBorders>
            <w:vAlign w:val="center"/>
          </w:tcPr>
          <w:p w:rsidR="00970B76" w:rsidRDefault="009865EA">
            <w:pPr>
              <w:pStyle w:val="a9"/>
            </w:pPr>
            <w:r>
              <w:rPr>
                <w:rFonts w:hint="eastAsia"/>
              </w:rPr>
              <w:t>机电一体化</w:t>
            </w:r>
          </w:p>
        </w:tc>
        <w:tc>
          <w:tcPr>
            <w:tcW w:w="1276" w:type="dxa"/>
            <w:tcBorders>
              <w:top w:val="single" w:sz="6" w:space="0" w:color="auto"/>
              <w:left w:val="nil"/>
              <w:bottom w:val="single" w:sz="6" w:space="0" w:color="auto"/>
              <w:right w:val="single" w:sz="4" w:space="0" w:color="auto"/>
            </w:tcBorders>
          </w:tcPr>
          <w:p w:rsidR="00970B76" w:rsidRDefault="009865EA">
            <w:pPr>
              <w:pStyle w:val="a9"/>
              <w:jc w:val="center"/>
            </w:pPr>
            <w:r>
              <w:rPr>
                <w:rFonts w:hint="eastAsia"/>
              </w:rPr>
              <w:t>成都</w:t>
            </w:r>
          </w:p>
        </w:tc>
        <w:tc>
          <w:tcPr>
            <w:tcW w:w="1559" w:type="dxa"/>
            <w:tcBorders>
              <w:top w:val="single" w:sz="6" w:space="0" w:color="auto"/>
              <w:left w:val="nil"/>
              <w:bottom w:val="single" w:sz="6" w:space="0" w:color="auto"/>
              <w:right w:val="thickThinSmallGap" w:sz="12" w:space="0" w:color="auto"/>
            </w:tcBorders>
            <w:vAlign w:val="center"/>
          </w:tcPr>
          <w:p w:rsidR="00970B76" w:rsidRDefault="00970B76">
            <w:pPr>
              <w:pStyle w:val="a9"/>
            </w:pPr>
          </w:p>
        </w:tc>
      </w:tr>
    </w:tbl>
    <w:p w:rsidR="00970B76" w:rsidRDefault="009865EA">
      <w:r>
        <w:rPr>
          <w:rFonts w:hint="eastAsia"/>
        </w:rPr>
        <w:t xml:space="preserve"> </w:t>
      </w:r>
    </w:p>
    <w:p w:rsidR="00970B76" w:rsidRDefault="009865EA">
      <w:pPr>
        <w:widowControl/>
        <w:jc w:val="left"/>
      </w:pPr>
      <w:r>
        <w:br w:type="page"/>
      </w:r>
    </w:p>
    <w:p w:rsidR="00970B76" w:rsidRDefault="009865EA">
      <w:pPr>
        <w:pStyle w:val="12"/>
        <w:rPr>
          <w:rFonts w:ascii="黑体" w:eastAsia="黑体"/>
          <w:sz w:val="28"/>
        </w:rPr>
      </w:pPr>
      <w:bookmarkStart w:id="135" w:name="_Toc499194198"/>
      <w:r>
        <w:rPr>
          <w:rFonts w:hint="eastAsia"/>
        </w:rPr>
        <w:lastRenderedPageBreak/>
        <w:t>8</w:t>
      </w:r>
      <w:r>
        <w:t xml:space="preserve">5 </w:t>
      </w:r>
      <w:r>
        <w:rPr>
          <w:rFonts w:hint="eastAsia"/>
        </w:rPr>
        <w:t>成都迈威通信技术有限公司</w:t>
      </w:r>
      <w:bookmarkEnd w:id="135"/>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089"/>
        <w:gridCol w:w="996"/>
        <w:gridCol w:w="1413"/>
        <w:gridCol w:w="1418"/>
        <w:gridCol w:w="1417"/>
        <w:gridCol w:w="2414"/>
      </w:tblGrid>
      <w:tr w:rsidR="00970B76">
        <w:trPr>
          <w:trHeight w:val="2335"/>
        </w:trPr>
        <w:tc>
          <w:tcPr>
            <w:tcW w:w="9747" w:type="dxa"/>
            <w:gridSpan w:val="6"/>
            <w:tcBorders>
              <w:top w:val="thinThickSmallGap" w:sz="18" w:space="0" w:color="auto"/>
              <w:left w:val="thinThickSmallGap" w:sz="18" w:space="0" w:color="auto"/>
              <w:bottom w:val="single" w:sz="4" w:space="0" w:color="auto"/>
              <w:right w:val="thickThinSmallGap" w:sz="18" w:space="0" w:color="auto"/>
            </w:tcBorders>
            <w:vAlign w:val="center"/>
          </w:tcPr>
          <w:p w:rsidR="00970B76" w:rsidRDefault="009865EA">
            <w:pPr>
              <w:rPr>
                <w:rFonts w:ascii="宋体" w:hAnsi="宋体" w:cs="宋体"/>
                <w:kern w:val="0"/>
                <w:szCs w:val="24"/>
                <w:shd w:val="clear" w:color="auto" w:fill="FFFFFF"/>
              </w:rPr>
            </w:pPr>
            <w:r>
              <w:rPr>
                <w:rStyle w:val="17"/>
                <w:rFonts w:hint="default"/>
              </w:rPr>
              <w:t>公司简介</w:t>
            </w:r>
            <w:r>
              <w:rPr>
                <w:rStyle w:val="17"/>
                <w:rFonts w:hint="default"/>
                <w:bCs w:val="0"/>
              </w:rPr>
              <w:t>:</w:t>
            </w:r>
            <w:r>
              <w:rPr>
                <w:rFonts w:ascii="宋体" w:hAnsi="宋体" w:cs="宋体" w:hint="eastAsia"/>
                <w:kern w:val="0"/>
                <w:sz w:val="24"/>
                <w:szCs w:val="24"/>
                <w:shd w:val="clear" w:color="auto" w:fill="FFFFFF"/>
              </w:rPr>
              <w:t>成都迈威通信技术有限公司属于具有独立法人资格的民营高科技企业，公司位于成都市武侯区武侯科技科技信息园。是一家以研制、生产和销售微波、毫米波产品为主要方向的高科技公司。</w:t>
            </w:r>
            <w:r>
              <w:rPr>
                <w:rFonts w:ascii="宋体" w:hAnsi="宋体" w:cs="宋体" w:hint="eastAsia"/>
                <w:kern w:val="0"/>
                <w:sz w:val="24"/>
                <w:szCs w:val="24"/>
                <w:shd w:val="clear" w:color="auto" w:fill="FFFFFF"/>
              </w:rPr>
              <w:t>2014</w:t>
            </w:r>
            <w:r>
              <w:rPr>
                <w:rFonts w:ascii="宋体" w:hAnsi="宋体" w:cs="宋体" w:hint="eastAsia"/>
                <w:kern w:val="0"/>
                <w:sz w:val="24"/>
                <w:szCs w:val="24"/>
                <w:shd w:val="clear" w:color="auto" w:fill="FFFFFF"/>
              </w:rPr>
              <w:t>年，成都国光电气股份有限公司（国营七七六厂）注资控股，现成都迈威通信技术有限公司即为成都国光电气股份有限公司第九研究所。成都迈威通信技术有限公司以母公司（成都国光）的资源和平台为依托，大力发展各种微波固态器件。主要产品包括微波无源电路、低噪放、限幅放大、功率放大器、微波控制、频率源、收发信机等微波组件或模块。产品广泛应用于航空、航海、通</w:t>
            </w:r>
            <w:r>
              <w:rPr>
                <w:rFonts w:ascii="宋体" w:hAnsi="宋体" w:cs="宋体" w:hint="eastAsia"/>
                <w:kern w:val="0"/>
                <w:sz w:val="24"/>
                <w:szCs w:val="24"/>
                <w:shd w:val="clear" w:color="auto" w:fill="FFFFFF"/>
              </w:rPr>
              <w:t>讯、遥感、遥测、雷达、电子对抗等高科技领域。</w:t>
            </w:r>
          </w:p>
        </w:tc>
      </w:tr>
      <w:tr w:rsidR="00970B76">
        <w:trPr>
          <w:trHeight w:val="443"/>
        </w:trPr>
        <w:tc>
          <w:tcPr>
            <w:tcW w:w="2089"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eastAsia="黑体" w:hAnsi="宋体" w:cs="宋体"/>
                <w:b/>
                <w:bCs/>
                <w:kern w:val="0"/>
                <w:sz w:val="24"/>
                <w:szCs w:val="24"/>
              </w:rPr>
            </w:pPr>
            <w:r>
              <w:rPr>
                <w:rFonts w:ascii="宋体" w:eastAsia="黑体" w:hAnsi="宋体" w:cs="宋体" w:hint="eastAsia"/>
                <w:b/>
                <w:bCs/>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黑体" w:hAnsi="宋体" w:cs="宋体"/>
                <w:b/>
                <w:bCs/>
                <w:kern w:val="0"/>
                <w:sz w:val="24"/>
                <w:szCs w:val="24"/>
              </w:rPr>
            </w:pPr>
            <w:r>
              <w:rPr>
                <w:rFonts w:ascii="宋体" w:eastAsia="黑体" w:hAnsi="宋体" w:cs="宋体" w:hint="eastAsia"/>
                <w:b/>
                <w:bCs/>
                <w:kern w:val="0"/>
                <w:sz w:val="24"/>
                <w:szCs w:val="24"/>
              </w:rPr>
              <w:t>maiweitxq@163.com</w:t>
            </w:r>
          </w:p>
        </w:tc>
        <w:tc>
          <w:tcPr>
            <w:tcW w:w="141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黑体" w:hAnsi="宋体" w:cs="宋体"/>
                <w:b/>
                <w:bCs/>
                <w:kern w:val="0"/>
                <w:sz w:val="24"/>
                <w:szCs w:val="24"/>
              </w:rPr>
            </w:pPr>
            <w:r>
              <w:rPr>
                <w:rFonts w:ascii="宋体" w:eastAsia="黑体" w:hAnsi="宋体" w:cs="宋体" w:hint="eastAsia"/>
                <w:b/>
                <w:bCs/>
                <w:kern w:val="0"/>
                <w:sz w:val="24"/>
                <w:szCs w:val="24"/>
              </w:rPr>
              <w:t>简历接收截止时间</w:t>
            </w:r>
          </w:p>
        </w:tc>
        <w:tc>
          <w:tcPr>
            <w:tcW w:w="3831" w:type="dxa"/>
            <w:gridSpan w:val="2"/>
            <w:tcBorders>
              <w:top w:val="single" w:sz="4" w:space="0" w:color="5B9BD5" w:themeColor="accent1"/>
              <w:left w:val="single" w:sz="6" w:space="0" w:color="auto"/>
              <w:bottom w:val="single" w:sz="6" w:space="0" w:color="auto"/>
              <w:right w:val="thickThinSmallGap" w:sz="18" w:space="0" w:color="auto"/>
            </w:tcBorders>
            <w:vAlign w:val="center"/>
          </w:tcPr>
          <w:p w:rsidR="00970B76" w:rsidRDefault="009865EA">
            <w:pPr>
              <w:widowControl/>
              <w:jc w:val="center"/>
              <w:rPr>
                <w:rFonts w:ascii="宋体" w:eastAsia="黑体" w:hAnsi="宋体" w:cs="宋体"/>
                <w:b/>
                <w:bCs/>
                <w:kern w:val="0"/>
                <w:sz w:val="24"/>
                <w:szCs w:val="24"/>
              </w:rPr>
            </w:pPr>
            <w:r>
              <w:rPr>
                <w:rFonts w:ascii="宋体" w:eastAsia="黑体" w:hAnsi="宋体" w:cs="宋体" w:hint="eastAsia"/>
                <w:b/>
                <w:bCs/>
                <w:kern w:val="0"/>
                <w:sz w:val="24"/>
                <w:szCs w:val="24"/>
              </w:rPr>
              <w:t>2017.12.</w:t>
            </w:r>
            <w:r>
              <w:rPr>
                <w:rFonts w:ascii="宋体" w:eastAsia="黑体" w:hAnsi="宋体" w:cs="宋体"/>
                <w:b/>
                <w:bCs/>
                <w:kern w:val="0"/>
                <w:sz w:val="24"/>
                <w:szCs w:val="24"/>
              </w:rPr>
              <w:t>20</w:t>
            </w:r>
          </w:p>
        </w:tc>
      </w:tr>
      <w:tr w:rsidR="00970B76">
        <w:trPr>
          <w:trHeight w:val="443"/>
        </w:trPr>
        <w:tc>
          <w:tcPr>
            <w:tcW w:w="2089"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eastAsia="黑体" w:hAnsi="宋体" w:cs="宋体"/>
                <w:b/>
                <w:bCs/>
                <w:kern w:val="0"/>
                <w:sz w:val="24"/>
                <w:szCs w:val="24"/>
              </w:rPr>
            </w:pPr>
            <w:r>
              <w:rPr>
                <w:rFonts w:ascii="宋体" w:eastAsia="黑体" w:hAnsi="宋体" w:cs="宋体" w:hint="eastAsia"/>
                <w:b/>
                <w:bCs/>
                <w:kern w:val="0"/>
                <w:sz w:val="24"/>
                <w:szCs w:val="24"/>
              </w:rPr>
              <w:t>招聘岗位</w:t>
            </w:r>
          </w:p>
        </w:tc>
        <w:tc>
          <w:tcPr>
            <w:tcW w:w="996"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宋体" w:eastAsia="黑体" w:hAnsi="宋体" w:cs="宋体"/>
                <w:b/>
                <w:bCs/>
                <w:kern w:val="0"/>
                <w:sz w:val="24"/>
                <w:szCs w:val="24"/>
              </w:rPr>
            </w:pPr>
            <w:r>
              <w:rPr>
                <w:rFonts w:ascii="宋体" w:eastAsia="黑体" w:hAnsi="宋体" w:cs="宋体" w:hint="eastAsia"/>
                <w:b/>
                <w:bCs/>
                <w:kern w:val="0"/>
                <w:sz w:val="24"/>
                <w:szCs w:val="24"/>
              </w:rPr>
              <w:t>招聘人数</w:t>
            </w:r>
          </w:p>
        </w:tc>
        <w:tc>
          <w:tcPr>
            <w:tcW w:w="1413"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宋体" w:eastAsia="黑体" w:hAnsi="宋体" w:cs="宋体"/>
                <w:b/>
                <w:bCs/>
                <w:kern w:val="0"/>
                <w:sz w:val="24"/>
                <w:szCs w:val="24"/>
              </w:rPr>
            </w:pPr>
            <w:r>
              <w:rPr>
                <w:rFonts w:ascii="宋体" w:eastAsia="黑体" w:hAnsi="宋体" w:cs="宋体" w:hint="eastAsia"/>
                <w:b/>
                <w:bCs/>
                <w:kern w:val="0"/>
                <w:sz w:val="24"/>
                <w:szCs w:val="24"/>
              </w:rPr>
              <w:t>学历要求</w:t>
            </w:r>
          </w:p>
        </w:tc>
        <w:tc>
          <w:tcPr>
            <w:tcW w:w="1418"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宋体" w:eastAsia="黑体" w:hAnsi="宋体" w:cs="宋体"/>
                <w:b/>
                <w:bCs/>
                <w:kern w:val="0"/>
                <w:sz w:val="24"/>
                <w:szCs w:val="24"/>
              </w:rPr>
            </w:pPr>
            <w:r>
              <w:rPr>
                <w:rFonts w:ascii="宋体" w:eastAsia="黑体" w:hAnsi="宋体" w:cs="宋体" w:hint="eastAsia"/>
                <w:b/>
                <w:bCs/>
                <w:kern w:val="0"/>
                <w:sz w:val="24"/>
                <w:szCs w:val="24"/>
              </w:rPr>
              <w:t>招聘专业</w:t>
            </w:r>
          </w:p>
        </w:tc>
        <w:tc>
          <w:tcPr>
            <w:tcW w:w="1417" w:type="dxa"/>
            <w:tcBorders>
              <w:top w:val="single" w:sz="4" w:space="0" w:color="5B9BD5" w:themeColor="accent1"/>
              <w:left w:val="single" w:sz="6" w:space="0" w:color="auto"/>
              <w:bottom w:val="single" w:sz="6" w:space="0" w:color="auto"/>
              <w:right w:val="single" w:sz="4" w:space="0" w:color="auto"/>
            </w:tcBorders>
            <w:vAlign w:val="center"/>
          </w:tcPr>
          <w:p w:rsidR="00970B76" w:rsidRDefault="009865EA">
            <w:pPr>
              <w:jc w:val="center"/>
              <w:rPr>
                <w:rFonts w:ascii="宋体" w:eastAsia="黑体" w:hAnsi="宋体" w:cs="宋体"/>
                <w:b/>
                <w:bCs/>
                <w:kern w:val="0"/>
                <w:sz w:val="24"/>
                <w:szCs w:val="24"/>
              </w:rPr>
            </w:pPr>
            <w:r>
              <w:rPr>
                <w:rFonts w:ascii="宋体" w:eastAsia="黑体" w:hAnsi="宋体" w:cs="宋体" w:hint="eastAsia"/>
                <w:b/>
                <w:bCs/>
                <w:kern w:val="0"/>
                <w:sz w:val="24"/>
                <w:szCs w:val="24"/>
              </w:rPr>
              <w:t>工作地点</w:t>
            </w:r>
          </w:p>
        </w:tc>
        <w:tc>
          <w:tcPr>
            <w:tcW w:w="2414" w:type="dxa"/>
            <w:tcBorders>
              <w:top w:val="single" w:sz="6" w:space="0" w:color="auto"/>
              <w:left w:val="single" w:sz="4" w:space="0" w:color="auto"/>
              <w:bottom w:val="single" w:sz="6" w:space="0" w:color="auto"/>
              <w:right w:val="thickThinSmallGap" w:sz="18" w:space="0" w:color="auto"/>
            </w:tcBorders>
            <w:vAlign w:val="center"/>
          </w:tcPr>
          <w:p w:rsidR="00970B76" w:rsidRDefault="009865EA">
            <w:pPr>
              <w:jc w:val="center"/>
              <w:rPr>
                <w:rFonts w:ascii="宋体" w:eastAsia="黑体" w:hAnsi="宋体" w:cs="宋体"/>
                <w:b/>
                <w:bCs/>
                <w:kern w:val="0"/>
                <w:sz w:val="24"/>
                <w:szCs w:val="24"/>
              </w:rPr>
            </w:pPr>
            <w:r>
              <w:rPr>
                <w:rFonts w:ascii="宋体" w:eastAsia="黑体" w:hAnsi="宋体" w:cs="宋体" w:hint="eastAsia"/>
                <w:b/>
                <w:bCs/>
                <w:kern w:val="0"/>
                <w:sz w:val="24"/>
                <w:szCs w:val="24"/>
              </w:rPr>
              <w:t>其他要求</w:t>
            </w:r>
          </w:p>
        </w:tc>
      </w:tr>
      <w:tr w:rsidR="00970B76">
        <w:trPr>
          <w:trHeight w:val="1430"/>
        </w:trPr>
        <w:tc>
          <w:tcPr>
            <w:tcW w:w="2089"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pStyle w:val="a9"/>
            </w:pPr>
            <w:r>
              <w:rPr>
                <w:rFonts w:hint="eastAsia"/>
              </w:rPr>
              <w:t>射频微波研发工程师</w:t>
            </w:r>
          </w:p>
        </w:tc>
        <w:tc>
          <w:tcPr>
            <w:tcW w:w="996" w:type="dxa"/>
            <w:tcBorders>
              <w:top w:val="single" w:sz="6" w:space="0" w:color="auto"/>
              <w:left w:val="single" w:sz="6" w:space="0" w:color="auto"/>
              <w:bottom w:val="single" w:sz="6" w:space="0" w:color="auto"/>
              <w:right w:val="single" w:sz="6" w:space="0" w:color="auto"/>
            </w:tcBorders>
            <w:vAlign w:val="center"/>
          </w:tcPr>
          <w:p w:rsidR="00970B76" w:rsidRDefault="009865EA">
            <w:pPr>
              <w:pStyle w:val="a9"/>
              <w:jc w:val="center"/>
            </w:pPr>
            <w:r>
              <w:rPr>
                <w:rFonts w:hint="eastAsia"/>
              </w:rPr>
              <w:t>6</w:t>
            </w:r>
          </w:p>
        </w:tc>
        <w:tc>
          <w:tcPr>
            <w:tcW w:w="1413" w:type="dxa"/>
            <w:tcBorders>
              <w:top w:val="single" w:sz="6" w:space="0" w:color="auto"/>
              <w:left w:val="single" w:sz="6" w:space="0" w:color="auto"/>
              <w:bottom w:val="single" w:sz="6" w:space="0" w:color="auto"/>
              <w:right w:val="single" w:sz="6" w:space="0" w:color="auto"/>
            </w:tcBorders>
            <w:vAlign w:val="center"/>
          </w:tcPr>
          <w:p w:rsidR="00970B76" w:rsidRDefault="00970B76">
            <w:pPr>
              <w:pStyle w:val="a9"/>
            </w:pPr>
          </w:p>
          <w:p w:rsidR="00970B76" w:rsidRDefault="009865EA">
            <w:pPr>
              <w:pStyle w:val="a9"/>
            </w:pPr>
            <w:r>
              <w:rPr>
                <w:rFonts w:hint="eastAsia"/>
              </w:rPr>
              <w:t>硕士研究生</w:t>
            </w:r>
          </w:p>
          <w:p w:rsidR="00970B76" w:rsidRDefault="00970B76">
            <w:pPr>
              <w:pStyle w:val="a9"/>
            </w:pPr>
          </w:p>
        </w:tc>
        <w:tc>
          <w:tcPr>
            <w:tcW w:w="1418" w:type="dxa"/>
            <w:tcBorders>
              <w:top w:val="single" w:sz="6" w:space="0" w:color="auto"/>
              <w:left w:val="single" w:sz="6" w:space="0" w:color="auto"/>
              <w:bottom w:val="single" w:sz="6" w:space="0" w:color="auto"/>
              <w:right w:val="single" w:sz="6" w:space="0" w:color="auto"/>
            </w:tcBorders>
            <w:vAlign w:val="center"/>
          </w:tcPr>
          <w:p w:rsidR="00970B76" w:rsidRDefault="009865EA">
            <w:pPr>
              <w:pStyle w:val="a9"/>
            </w:pPr>
            <w:r>
              <w:rPr>
                <w:rFonts w:hint="eastAsia"/>
              </w:rPr>
              <w:t>通信、电子、电磁场或相关专业</w:t>
            </w:r>
          </w:p>
        </w:tc>
        <w:tc>
          <w:tcPr>
            <w:tcW w:w="1417" w:type="dxa"/>
            <w:tcBorders>
              <w:top w:val="single" w:sz="6" w:space="0" w:color="auto"/>
              <w:left w:val="single" w:sz="6" w:space="0" w:color="auto"/>
              <w:bottom w:val="single" w:sz="6" w:space="0" w:color="auto"/>
              <w:right w:val="single" w:sz="4" w:space="0" w:color="auto"/>
            </w:tcBorders>
            <w:vAlign w:val="center"/>
          </w:tcPr>
          <w:p w:rsidR="00970B76" w:rsidRDefault="009865EA">
            <w:pPr>
              <w:pStyle w:val="a9"/>
            </w:pPr>
            <w:r>
              <w:rPr>
                <w:rFonts w:hint="eastAsia"/>
              </w:rPr>
              <w:t>成都武侯科技信息园</w:t>
            </w:r>
          </w:p>
        </w:tc>
        <w:tc>
          <w:tcPr>
            <w:tcW w:w="2414" w:type="dxa"/>
            <w:tcBorders>
              <w:top w:val="single" w:sz="6" w:space="0" w:color="auto"/>
              <w:left w:val="single" w:sz="4" w:space="0" w:color="auto"/>
              <w:bottom w:val="single" w:sz="6" w:space="0" w:color="auto"/>
              <w:right w:val="thickThinSmallGap" w:sz="18" w:space="0" w:color="auto"/>
            </w:tcBorders>
            <w:vAlign w:val="center"/>
          </w:tcPr>
          <w:p w:rsidR="00970B76" w:rsidRDefault="009865EA">
            <w:pPr>
              <w:pStyle w:val="a9"/>
            </w:pPr>
            <w:r>
              <w:rPr>
                <w:rFonts w:hint="eastAsia"/>
              </w:rPr>
              <w:t>能够完成微波无源电路、低噪放、限幅放大、功率放大器、微波控制、频率源、收发信机等微波组件或模块的设计。</w:t>
            </w:r>
          </w:p>
        </w:tc>
      </w:tr>
      <w:tr w:rsidR="00970B76">
        <w:trPr>
          <w:trHeight w:val="1243"/>
        </w:trPr>
        <w:tc>
          <w:tcPr>
            <w:tcW w:w="2089"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pStyle w:val="a9"/>
            </w:pPr>
            <w:r>
              <w:rPr>
                <w:rFonts w:hint="eastAsia"/>
              </w:rPr>
              <w:t>射频微波调试工程师</w:t>
            </w:r>
          </w:p>
        </w:tc>
        <w:tc>
          <w:tcPr>
            <w:tcW w:w="996" w:type="dxa"/>
            <w:tcBorders>
              <w:top w:val="single" w:sz="6" w:space="0" w:color="auto"/>
              <w:left w:val="single" w:sz="6" w:space="0" w:color="auto"/>
              <w:bottom w:val="single" w:sz="6" w:space="0" w:color="auto"/>
              <w:right w:val="single" w:sz="6" w:space="0" w:color="auto"/>
            </w:tcBorders>
            <w:vAlign w:val="center"/>
          </w:tcPr>
          <w:p w:rsidR="00970B76" w:rsidRDefault="009865EA">
            <w:pPr>
              <w:pStyle w:val="a9"/>
              <w:jc w:val="center"/>
            </w:pPr>
            <w:r>
              <w:rPr>
                <w:rFonts w:hint="eastAsia"/>
              </w:rPr>
              <w:t>10</w:t>
            </w:r>
          </w:p>
        </w:tc>
        <w:tc>
          <w:tcPr>
            <w:tcW w:w="1413" w:type="dxa"/>
            <w:tcBorders>
              <w:top w:val="single" w:sz="6" w:space="0" w:color="auto"/>
              <w:left w:val="single" w:sz="6" w:space="0" w:color="auto"/>
              <w:bottom w:val="single" w:sz="6" w:space="0" w:color="auto"/>
              <w:right w:val="single" w:sz="6" w:space="0" w:color="auto"/>
            </w:tcBorders>
            <w:vAlign w:val="center"/>
          </w:tcPr>
          <w:p w:rsidR="00970B76" w:rsidRDefault="009865EA">
            <w:pPr>
              <w:pStyle w:val="a9"/>
            </w:pPr>
            <w:r>
              <w:rPr>
                <w:rFonts w:hint="eastAsia"/>
              </w:rPr>
              <w:t>本科及以上</w:t>
            </w:r>
          </w:p>
        </w:tc>
        <w:tc>
          <w:tcPr>
            <w:tcW w:w="1418" w:type="dxa"/>
            <w:tcBorders>
              <w:top w:val="single" w:sz="6" w:space="0" w:color="auto"/>
              <w:left w:val="single" w:sz="6" w:space="0" w:color="auto"/>
              <w:bottom w:val="single" w:sz="6" w:space="0" w:color="auto"/>
              <w:right w:val="single" w:sz="6" w:space="0" w:color="auto"/>
            </w:tcBorders>
            <w:vAlign w:val="center"/>
          </w:tcPr>
          <w:p w:rsidR="00970B76" w:rsidRDefault="009865EA">
            <w:pPr>
              <w:pStyle w:val="a9"/>
            </w:pPr>
            <w:r>
              <w:rPr>
                <w:rFonts w:hint="eastAsia"/>
              </w:rPr>
              <w:t>通信、电子、电磁场或相关专业</w:t>
            </w:r>
          </w:p>
        </w:tc>
        <w:tc>
          <w:tcPr>
            <w:tcW w:w="1417" w:type="dxa"/>
            <w:tcBorders>
              <w:top w:val="single" w:sz="6" w:space="0" w:color="auto"/>
              <w:left w:val="single" w:sz="6" w:space="0" w:color="auto"/>
              <w:bottom w:val="single" w:sz="6" w:space="0" w:color="auto"/>
              <w:right w:val="single" w:sz="4" w:space="0" w:color="auto"/>
            </w:tcBorders>
            <w:vAlign w:val="center"/>
          </w:tcPr>
          <w:p w:rsidR="00970B76" w:rsidRDefault="009865EA">
            <w:pPr>
              <w:pStyle w:val="a9"/>
            </w:pPr>
            <w:r>
              <w:rPr>
                <w:rFonts w:hint="eastAsia"/>
              </w:rPr>
              <w:t>成都武侯科技信息园</w:t>
            </w:r>
          </w:p>
        </w:tc>
        <w:tc>
          <w:tcPr>
            <w:tcW w:w="2414" w:type="dxa"/>
            <w:tcBorders>
              <w:top w:val="single" w:sz="6" w:space="0" w:color="auto"/>
              <w:left w:val="single" w:sz="4" w:space="0" w:color="auto"/>
              <w:bottom w:val="single" w:sz="6" w:space="0" w:color="auto"/>
              <w:right w:val="thickThinSmallGap" w:sz="18" w:space="0" w:color="auto"/>
            </w:tcBorders>
            <w:vAlign w:val="center"/>
          </w:tcPr>
          <w:p w:rsidR="00970B76" w:rsidRDefault="009865EA">
            <w:pPr>
              <w:pStyle w:val="a9"/>
            </w:pPr>
            <w:r>
              <w:rPr>
                <w:rFonts w:hint="eastAsia"/>
              </w:rPr>
              <w:t>熟悉射频器件和电路，了解常用的射频测量仪器及设备。</w:t>
            </w:r>
          </w:p>
        </w:tc>
      </w:tr>
      <w:tr w:rsidR="00970B76">
        <w:trPr>
          <w:trHeight w:val="502"/>
        </w:trPr>
        <w:tc>
          <w:tcPr>
            <w:tcW w:w="2089"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pStyle w:val="a9"/>
            </w:pPr>
            <w:r>
              <w:rPr>
                <w:rFonts w:hint="eastAsia"/>
              </w:rPr>
              <w:t>生产装配员</w:t>
            </w:r>
          </w:p>
        </w:tc>
        <w:tc>
          <w:tcPr>
            <w:tcW w:w="996" w:type="dxa"/>
            <w:tcBorders>
              <w:top w:val="single" w:sz="6" w:space="0" w:color="auto"/>
              <w:left w:val="single" w:sz="6" w:space="0" w:color="auto"/>
              <w:bottom w:val="single" w:sz="6" w:space="0" w:color="auto"/>
              <w:right w:val="single" w:sz="6" w:space="0" w:color="auto"/>
            </w:tcBorders>
            <w:vAlign w:val="center"/>
          </w:tcPr>
          <w:p w:rsidR="00970B76" w:rsidRDefault="009865EA">
            <w:pPr>
              <w:pStyle w:val="a9"/>
              <w:jc w:val="center"/>
            </w:pPr>
            <w:r>
              <w:rPr>
                <w:rFonts w:hint="eastAsia"/>
              </w:rPr>
              <w:t>20</w:t>
            </w:r>
          </w:p>
        </w:tc>
        <w:tc>
          <w:tcPr>
            <w:tcW w:w="1413" w:type="dxa"/>
            <w:tcBorders>
              <w:top w:val="single" w:sz="6" w:space="0" w:color="auto"/>
              <w:left w:val="single" w:sz="6" w:space="0" w:color="auto"/>
              <w:bottom w:val="single" w:sz="6" w:space="0" w:color="auto"/>
              <w:right w:val="single" w:sz="6" w:space="0" w:color="auto"/>
            </w:tcBorders>
            <w:vAlign w:val="center"/>
          </w:tcPr>
          <w:p w:rsidR="00970B76" w:rsidRDefault="009865EA">
            <w:pPr>
              <w:pStyle w:val="a9"/>
            </w:pPr>
            <w:r>
              <w:rPr>
                <w:rFonts w:hint="eastAsia"/>
              </w:rPr>
              <w:t>中专及以上</w:t>
            </w:r>
          </w:p>
        </w:tc>
        <w:tc>
          <w:tcPr>
            <w:tcW w:w="1418" w:type="dxa"/>
            <w:tcBorders>
              <w:top w:val="single" w:sz="6" w:space="0" w:color="auto"/>
              <w:left w:val="single" w:sz="6" w:space="0" w:color="auto"/>
              <w:bottom w:val="single" w:sz="6" w:space="0" w:color="auto"/>
              <w:right w:val="single" w:sz="6" w:space="0" w:color="auto"/>
            </w:tcBorders>
            <w:vAlign w:val="center"/>
          </w:tcPr>
          <w:p w:rsidR="00970B76" w:rsidRDefault="009865EA">
            <w:pPr>
              <w:pStyle w:val="a9"/>
            </w:pPr>
            <w:r>
              <w:rPr>
                <w:rFonts w:hint="eastAsia"/>
              </w:rPr>
              <w:t>电子类相关专业</w:t>
            </w:r>
          </w:p>
        </w:tc>
        <w:tc>
          <w:tcPr>
            <w:tcW w:w="1417" w:type="dxa"/>
            <w:tcBorders>
              <w:top w:val="single" w:sz="6" w:space="0" w:color="auto"/>
              <w:left w:val="single" w:sz="6" w:space="0" w:color="auto"/>
              <w:bottom w:val="single" w:sz="6" w:space="0" w:color="auto"/>
              <w:right w:val="single" w:sz="4" w:space="0" w:color="auto"/>
            </w:tcBorders>
            <w:vAlign w:val="center"/>
          </w:tcPr>
          <w:p w:rsidR="00970B76" w:rsidRDefault="009865EA">
            <w:pPr>
              <w:pStyle w:val="a9"/>
            </w:pPr>
            <w:r>
              <w:rPr>
                <w:rFonts w:hint="eastAsia"/>
              </w:rPr>
              <w:t>成都武侯科技信息园</w:t>
            </w:r>
          </w:p>
        </w:tc>
        <w:tc>
          <w:tcPr>
            <w:tcW w:w="2414" w:type="dxa"/>
            <w:tcBorders>
              <w:top w:val="single" w:sz="6" w:space="0" w:color="auto"/>
              <w:left w:val="single" w:sz="4" w:space="0" w:color="auto"/>
              <w:bottom w:val="single" w:sz="6" w:space="0" w:color="auto"/>
              <w:right w:val="thickThinSmallGap" w:sz="18" w:space="0" w:color="auto"/>
            </w:tcBorders>
            <w:vAlign w:val="center"/>
          </w:tcPr>
          <w:p w:rsidR="00970B76" w:rsidRDefault="009865EA">
            <w:pPr>
              <w:pStyle w:val="a9"/>
            </w:pPr>
            <w:r>
              <w:rPr>
                <w:rFonts w:hint="eastAsia"/>
              </w:rPr>
              <w:t>熟悉各种电路装配和微组装工艺。</w:t>
            </w:r>
          </w:p>
        </w:tc>
      </w:tr>
      <w:tr w:rsidR="00970B76">
        <w:trPr>
          <w:trHeight w:val="903"/>
        </w:trPr>
        <w:tc>
          <w:tcPr>
            <w:tcW w:w="2089"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pStyle w:val="a9"/>
            </w:pPr>
            <w:r>
              <w:rPr>
                <w:rFonts w:hint="eastAsia"/>
              </w:rPr>
              <w:t>结构设计工程师</w:t>
            </w:r>
          </w:p>
        </w:tc>
        <w:tc>
          <w:tcPr>
            <w:tcW w:w="996" w:type="dxa"/>
            <w:tcBorders>
              <w:top w:val="single" w:sz="6" w:space="0" w:color="auto"/>
              <w:left w:val="single" w:sz="6" w:space="0" w:color="auto"/>
              <w:bottom w:val="single" w:sz="6" w:space="0" w:color="auto"/>
              <w:right w:val="single" w:sz="6" w:space="0" w:color="auto"/>
            </w:tcBorders>
            <w:vAlign w:val="center"/>
          </w:tcPr>
          <w:p w:rsidR="00970B76" w:rsidRDefault="009865EA">
            <w:pPr>
              <w:pStyle w:val="a9"/>
              <w:jc w:val="center"/>
            </w:pPr>
            <w:r>
              <w:rPr>
                <w:rFonts w:hint="eastAsia"/>
              </w:rPr>
              <w:t>3</w:t>
            </w:r>
          </w:p>
        </w:tc>
        <w:tc>
          <w:tcPr>
            <w:tcW w:w="1413" w:type="dxa"/>
            <w:tcBorders>
              <w:top w:val="single" w:sz="6" w:space="0" w:color="auto"/>
              <w:left w:val="single" w:sz="6" w:space="0" w:color="auto"/>
              <w:bottom w:val="single" w:sz="6" w:space="0" w:color="auto"/>
              <w:right w:val="single" w:sz="6" w:space="0" w:color="auto"/>
            </w:tcBorders>
            <w:vAlign w:val="center"/>
          </w:tcPr>
          <w:p w:rsidR="00970B76" w:rsidRDefault="009865EA">
            <w:pPr>
              <w:pStyle w:val="a9"/>
            </w:pPr>
            <w:r>
              <w:rPr>
                <w:rFonts w:hint="eastAsia"/>
              </w:rPr>
              <w:t>本科及以上</w:t>
            </w:r>
          </w:p>
        </w:tc>
        <w:tc>
          <w:tcPr>
            <w:tcW w:w="1418" w:type="dxa"/>
            <w:tcBorders>
              <w:top w:val="single" w:sz="6" w:space="0" w:color="auto"/>
              <w:left w:val="single" w:sz="6" w:space="0" w:color="auto"/>
              <w:bottom w:val="single" w:sz="6" w:space="0" w:color="auto"/>
              <w:right w:val="single" w:sz="6" w:space="0" w:color="auto"/>
            </w:tcBorders>
            <w:vAlign w:val="center"/>
          </w:tcPr>
          <w:p w:rsidR="00970B76" w:rsidRDefault="009865EA">
            <w:pPr>
              <w:pStyle w:val="a9"/>
            </w:pPr>
            <w:r>
              <w:rPr>
                <w:rFonts w:hint="eastAsia"/>
              </w:rPr>
              <w:t>机械设计或相关专业</w:t>
            </w:r>
          </w:p>
        </w:tc>
        <w:tc>
          <w:tcPr>
            <w:tcW w:w="1417" w:type="dxa"/>
            <w:tcBorders>
              <w:top w:val="single" w:sz="6" w:space="0" w:color="auto"/>
              <w:left w:val="single" w:sz="6" w:space="0" w:color="auto"/>
              <w:bottom w:val="single" w:sz="6" w:space="0" w:color="auto"/>
              <w:right w:val="single" w:sz="4" w:space="0" w:color="auto"/>
            </w:tcBorders>
            <w:vAlign w:val="center"/>
          </w:tcPr>
          <w:p w:rsidR="00970B76" w:rsidRDefault="009865EA">
            <w:pPr>
              <w:pStyle w:val="a9"/>
            </w:pPr>
            <w:r>
              <w:rPr>
                <w:rFonts w:hint="eastAsia"/>
              </w:rPr>
              <w:t>成都武侯科技信息园</w:t>
            </w:r>
          </w:p>
        </w:tc>
        <w:tc>
          <w:tcPr>
            <w:tcW w:w="2414" w:type="dxa"/>
            <w:tcBorders>
              <w:top w:val="single" w:sz="6" w:space="0" w:color="auto"/>
              <w:left w:val="single" w:sz="4" w:space="0" w:color="auto"/>
              <w:bottom w:val="single" w:sz="6" w:space="0" w:color="auto"/>
              <w:right w:val="thickThinSmallGap" w:sz="18" w:space="0" w:color="auto"/>
            </w:tcBorders>
            <w:vAlign w:val="center"/>
          </w:tcPr>
          <w:p w:rsidR="00970B76" w:rsidRDefault="009865EA">
            <w:pPr>
              <w:pStyle w:val="a9"/>
            </w:pPr>
            <w:r>
              <w:rPr>
                <w:rFonts w:hint="eastAsia"/>
              </w:rPr>
              <w:t>熟练使用制图软件，能对复杂的结构件进行三维建模。</w:t>
            </w:r>
          </w:p>
        </w:tc>
      </w:tr>
      <w:tr w:rsidR="00970B76">
        <w:trPr>
          <w:trHeight w:val="502"/>
        </w:trPr>
        <w:tc>
          <w:tcPr>
            <w:tcW w:w="2089"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pStyle w:val="a9"/>
            </w:pPr>
            <w:r>
              <w:rPr>
                <w:rFonts w:hint="eastAsia"/>
              </w:rPr>
              <w:t>销售工程师</w:t>
            </w:r>
          </w:p>
        </w:tc>
        <w:tc>
          <w:tcPr>
            <w:tcW w:w="996" w:type="dxa"/>
            <w:tcBorders>
              <w:top w:val="single" w:sz="6" w:space="0" w:color="auto"/>
              <w:left w:val="single" w:sz="6" w:space="0" w:color="auto"/>
              <w:bottom w:val="single" w:sz="6" w:space="0" w:color="auto"/>
              <w:right w:val="single" w:sz="6" w:space="0" w:color="auto"/>
            </w:tcBorders>
            <w:vAlign w:val="center"/>
          </w:tcPr>
          <w:p w:rsidR="00970B76" w:rsidRDefault="009865EA">
            <w:pPr>
              <w:pStyle w:val="a9"/>
              <w:jc w:val="center"/>
            </w:pPr>
            <w:r>
              <w:rPr>
                <w:rFonts w:hint="eastAsia"/>
              </w:rPr>
              <w:t>5</w:t>
            </w:r>
          </w:p>
        </w:tc>
        <w:tc>
          <w:tcPr>
            <w:tcW w:w="1413" w:type="dxa"/>
            <w:tcBorders>
              <w:top w:val="single" w:sz="6" w:space="0" w:color="auto"/>
              <w:left w:val="single" w:sz="6" w:space="0" w:color="auto"/>
              <w:bottom w:val="single" w:sz="6" w:space="0" w:color="auto"/>
              <w:right w:val="single" w:sz="6" w:space="0" w:color="auto"/>
            </w:tcBorders>
            <w:vAlign w:val="center"/>
          </w:tcPr>
          <w:p w:rsidR="00970B76" w:rsidRDefault="009865EA">
            <w:pPr>
              <w:pStyle w:val="a9"/>
            </w:pPr>
            <w:r>
              <w:rPr>
                <w:rFonts w:hint="eastAsia"/>
              </w:rPr>
              <w:t>本科及以上</w:t>
            </w:r>
          </w:p>
        </w:tc>
        <w:tc>
          <w:tcPr>
            <w:tcW w:w="1418" w:type="dxa"/>
            <w:tcBorders>
              <w:top w:val="single" w:sz="6" w:space="0" w:color="auto"/>
              <w:left w:val="single" w:sz="6" w:space="0" w:color="auto"/>
              <w:bottom w:val="single" w:sz="6" w:space="0" w:color="auto"/>
              <w:right w:val="single" w:sz="6" w:space="0" w:color="auto"/>
            </w:tcBorders>
            <w:vAlign w:val="center"/>
          </w:tcPr>
          <w:p w:rsidR="00970B76" w:rsidRDefault="009865EA">
            <w:pPr>
              <w:pStyle w:val="a9"/>
            </w:pPr>
            <w:r>
              <w:rPr>
                <w:rFonts w:hint="eastAsia"/>
              </w:rPr>
              <w:t>电子通信类或市场营销类相关专业</w:t>
            </w:r>
          </w:p>
        </w:tc>
        <w:tc>
          <w:tcPr>
            <w:tcW w:w="1417" w:type="dxa"/>
            <w:tcBorders>
              <w:top w:val="single" w:sz="6" w:space="0" w:color="auto"/>
              <w:left w:val="single" w:sz="6" w:space="0" w:color="auto"/>
              <w:bottom w:val="single" w:sz="6" w:space="0" w:color="auto"/>
              <w:right w:val="single" w:sz="4" w:space="0" w:color="auto"/>
            </w:tcBorders>
            <w:vAlign w:val="center"/>
          </w:tcPr>
          <w:p w:rsidR="00970B76" w:rsidRDefault="009865EA">
            <w:pPr>
              <w:pStyle w:val="a9"/>
            </w:pPr>
            <w:r>
              <w:rPr>
                <w:rFonts w:hint="eastAsia"/>
              </w:rPr>
              <w:t>成都武侯科技信息园</w:t>
            </w:r>
          </w:p>
        </w:tc>
        <w:tc>
          <w:tcPr>
            <w:tcW w:w="2414" w:type="dxa"/>
            <w:tcBorders>
              <w:top w:val="single" w:sz="6" w:space="0" w:color="auto"/>
              <w:left w:val="single" w:sz="4" w:space="0" w:color="auto"/>
              <w:bottom w:val="single" w:sz="6" w:space="0" w:color="auto"/>
              <w:right w:val="thickThinSmallGap" w:sz="18" w:space="0" w:color="auto"/>
            </w:tcBorders>
            <w:vAlign w:val="center"/>
          </w:tcPr>
          <w:p w:rsidR="00970B76" w:rsidRDefault="009865EA">
            <w:pPr>
              <w:pStyle w:val="a9"/>
            </w:pPr>
            <w:r>
              <w:rPr>
                <w:rFonts w:hint="eastAsia"/>
              </w:rPr>
              <w:t>具有较强的沟通能力、亲和力，能接受出差。</w:t>
            </w:r>
          </w:p>
        </w:tc>
      </w:tr>
      <w:tr w:rsidR="00970B76">
        <w:trPr>
          <w:trHeight w:val="986"/>
        </w:trPr>
        <w:tc>
          <w:tcPr>
            <w:tcW w:w="2089"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pStyle w:val="a9"/>
            </w:pPr>
            <w:r>
              <w:rPr>
                <w:rFonts w:hint="eastAsia"/>
              </w:rPr>
              <w:t>质量、工艺、采购工程师</w:t>
            </w:r>
          </w:p>
        </w:tc>
        <w:tc>
          <w:tcPr>
            <w:tcW w:w="996" w:type="dxa"/>
            <w:tcBorders>
              <w:top w:val="single" w:sz="6" w:space="0" w:color="auto"/>
              <w:left w:val="single" w:sz="6" w:space="0" w:color="auto"/>
              <w:bottom w:val="single" w:sz="6" w:space="0" w:color="auto"/>
              <w:right w:val="single" w:sz="6" w:space="0" w:color="auto"/>
            </w:tcBorders>
            <w:vAlign w:val="center"/>
          </w:tcPr>
          <w:p w:rsidR="00970B76" w:rsidRDefault="009865EA">
            <w:pPr>
              <w:pStyle w:val="a9"/>
              <w:jc w:val="center"/>
            </w:pPr>
            <w:r>
              <w:rPr>
                <w:rFonts w:hint="eastAsia"/>
              </w:rPr>
              <w:t>各</w:t>
            </w:r>
            <w:r>
              <w:rPr>
                <w:rFonts w:hint="eastAsia"/>
              </w:rPr>
              <w:t>3</w:t>
            </w:r>
          </w:p>
        </w:tc>
        <w:tc>
          <w:tcPr>
            <w:tcW w:w="1413" w:type="dxa"/>
            <w:tcBorders>
              <w:top w:val="single" w:sz="6" w:space="0" w:color="auto"/>
              <w:left w:val="single" w:sz="6" w:space="0" w:color="auto"/>
              <w:bottom w:val="single" w:sz="6" w:space="0" w:color="auto"/>
              <w:right w:val="single" w:sz="6" w:space="0" w:color="auto"/>
            </w:tcBorders>
            <w:vAlign w:val="center"/>
          </w:tcPr>
          <w:p w:rsidR="00970B76" w:rsidRDefault="009865EA">
            <w:pPr>
              <w:pStyle w:val="a9"/>
            </w:pPr>
            <w:r>
              <w:rPr>
                <w:rFonts w:hint="eastAsia"/>
              </w:rPr>
              <w:t>本科及以上</w:t>
            </w:r>
          </w:p>
        </w:tc>
        <w:tc>
          <w:tcPr>
            <w:tcW w:w="1418" w:type="dxa"/>
            <w:tcBorders>
              <w:top w:val="single" w:sz="6" w:space="0" w:color="auto"/>
              <w:left w:val="single" w:sz="6" w:space="0" w:color="auto"/>
              <w:bottom w:val="single" w:sz="6" w:space="0" w:color="auto"/>
              <w:right w:val="single" w:sz="6" w:space="0" w:color="auto"/>
            </w:tcBorders>
            <w:vAlign w:val="center"/>
          </w:tcPr>
          <w:p w:rsidR="00970B76" w:rsidRDefault="009865EA">
            <w:pPr>
              <w:pStyle w:val="a9"/>
            </w:pPr>
            <w:r>
              <w:rPr>
                <w:rFonts w:hint="eastAsia"/>
              </w:rPr>
              <w:t>电子类、材料类相关专业</w:t>
            </w:r>
          </w:p>
        </w:tc>
        <w:tc>
          <w:tcPr>
            <w:tcW w:w="1417" w:type="dxa"/>
            <w:tcBorders>
              <w:top w:val="single" w:sz="6" w:space="0" w:color="auto"/>
              <w:left w:val="single" w:sz="6" w:space="0" w:color="auto"/>
              <w:bottom w:val="single" w:sz="6" w:space="0" w:color="auto"/>
              <w:right w:val="single" w:sz="4" w:space="0" w:color="auto"/>
            </w:tcBorders>
            <w:vAlign w:val="center"/>
          </w:tcPr>
          <w:p w:rsidR="00970B76" w:rsidRDefault="009865EA">
            <w:pPr>
              <w:pStyle w:val="a9"/>
            </w:pPr>
            <w:r>
              <w:rPr>
                <w:rFonts w:hint="eastAsia"/>
              </w:rPr>
              <w:t>成都武侯科技信息园</w:t>
            </w:r>
          </w:p>
        </w:tc>
        <w:tc>
          <w:tcPr>
            <w:tcW w:w="2414" w:type="dxa"/>
            <w:tcBorders>
              <w:top w:val="single" w:sz="6" w:space="0" w:color="auto"/>
              <w:left w:val="single" w:sz="4" w:space="0" w:color="auto"/>
              <w:bottom w:val="single" w:sz="6" w:space="0" w:color="auto"/>
              <w:right w:val="thickThinSmallGap" w:sz="18" w:space="0" w:color="auto"/>
            </w:tcBorders>
            <w:vAlign w:val="center"/>
          </w:tcPr>
          <w:p w:rsidR="00970B76" w:rsidRDefault="009865EA">
            <w:pPr>
              <w:pStyle w:val="a9"/>
            </w:pPr>
            <w:r>
              <w:rPr>
                <w:rFonts w:hint="eastAsia"/>
              </w:rPr>
              <w:t>熟悉办公软件，对微波集成电路、微组装工艺、器件等有一定的认识和了解；</w:t>
            </w:r>
          </w:p>
        </w:tc>
      </w:tr>
      <w:tr w:rsidR="00970B76">
        <w:trPr>
          <w:trHeight w:val="996"/>
        </w:trPr>
        <w:tc>
          <w:tcPr>
            <w:tcW w:w="2089"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pStyle w:val="a9"/>
            </w:pPr>
            <w:r>
              <w:rPr>
                <w:rFonts w:hint="eastAsia"/>
              </w:rPr>
              <w:t>生产管理人员</w:t>
            </w:r>
          </w:p>
        </w:tc>
        <w:tc>
          <w:tcPr>
            <w:tcW w:w="996" w:type="dxa"/>
            <w:tcBorders>
              <w:top w:val="single" w:sz="6" w:space="0" w:color="auto"/>
              <w:left w:val="single" w:sz="6" w:space="0" w:color="auto"/>
              <w:bottom w:val="single" w:sz="6" w:space="0" w:color="auto"/>
              <w:right w:val="single" w:sz="6" w:space="0" w:color="auto"/>
            </w:tcBorders>
            <w:vAlign w:val="center"/>
          </w:tcPr>
          <w:p w:rsidR="00970B76" w:rsidRDefault="009865EA">
            <w:pPr>
              <w:pStyle w:val="a9"/>
              <w:jc w:val="center"/>
            </w:pPr>
            <w:r>
              <w:rPr>
                <w:rFonts w:hint="eastAsia"/>
              </w:rPr>
              <w:t>3</w:t>
            </w:r>
          </w:p>
        </w:tc>
        <w:tc>
          <w:tcPr>
            <w:tcW w:w="1413" w:type="dxa"/>
            <w:tcBorders>
              <w:top w:val="single" w:sz="6" w:space="0" w:color="auto"/>
              <w:left w:val="single" w:sz="6" w:space="0" w:color="auto"/>
              <w:bottom w:val="single" w:sz="6" w:space="0" w:color="auto"/>
              <w:right w:val="single" w:sz="6" w:space="0" w:color="auto"/>
            </w:tcBorders>
            <w:vAlign w:val="center"/>
          </w:tcPr>
          <w:p w:rsidR="00970B76" w:rsidRDefault="009865EA">
            <w:pPr>
              <w:pStyle w:val="a9"/>
            </w:pPr>
            <w:r>
              <w:rPr>
                <w:rFonts w:hint="eastAsia"/>
              </w:rPr>
              <w:t>本科及以上</w:t>
            </w:r>
          </w:p>
        </w:tc>
        <w:tc>
          <w:tcPr>
            <w:tcW w:w="1418" w:type="dxa"/>
            <w:tcBorders>
              <w:top w:val="single" w:sz="6" w:space="0" w:color="auto"/>
              <w:left w:val="single" w:sz="6" w:space="0" w:color="auto"/>
              <w:bottom w:val="single" w:sz="6" w:space="0" w:color="auto"/>
              <w:right w:val="single" w:sz="6" w:space="0" w:color="auto"/>
            </w:tcBorders>
            <w:vAlign w:val="center"/>
          </w:tcPr>
          <w:p w:rsidR="00970B76" w:rsidRDefault="009865EA">
            <w:pPr>
              <w:pStyle w:val="a9"/>
            </w:pPr>
            <w:r>
              <w:rPr>
                <w:rFonts w:hint="eastAsia"/>
              </w:rPr>
              <w:t>电子类、管理类相关专业</w:t>
            </w:r>
          </w:p>
        </w:tc>
        <w:tc>
          <w:tcPr>
            <w:tcW w:w="1417" w:type="dxa"/>
            <w:tcBorders>
              <w:top w:val="single" w:sz="6" w:space="0" w:color="auto"/>
              <w:left w:val="single" w:sz="6" w:space="0" w:color="auto"/>
              <w:bottom w:val="single" w:sz="6" w:space="0" w:color="auto"/>
              <w:right w:val="single" w:sz="4" w:space="0" w:color="auto"/>
            </w:tcBorders>
            <w:vAlign w:val="center"/>
          </w:tcPr>
          <w:p w:rsidR="00970B76" w:rsidRDefault="009865EA">
            <w:pPr>
              <w:pStyle w:val="a9"/>
            </w:pPr>
            <w:r>
              <w:rPr>
                <w:rFonts w:hint="eastAsia"/>
              </w:rPr>
              <w:t>成都武侯科技信息园</w:t>
            </w:r>
          </w:p>
        </w:tc>
        <w:tc>
          <w:tcPr>
            <w:tcW w:w="2414" w:type="dxa"/>
            <w:tcBorders>
              <w:top w:val="single" w:sz="6" w:space="0" w:color="auto"/>
              <w:left w:val="single" w:sz="4" w:space="0" w:color="auto"/>
              <w:bottom w:val="single" w:sz="6" w:space="0" w:color="auto"/>
              <w:right w:val="thickThinSmallGap" w:sz="18" w:space="0" w:color="auto"/>
            </w:tcBorders>
            <w:vAlign w:val="center"/>
          </w:tcPr>
          <w:p w:rsidR="00970B76" w:rsidRDefault="009865EA">
            <w:pPr>
              <w:pStyle w:val="a9"/>
            </w:pPr>
            <w:r>
              <w:rPr>
                <w:rFonts w:hint="eastAsia"/>
              </w:rPr>
              <w:t>了解微波行业的研发、生产流程，对行业有一定的认识和见解。</w:t>
            </w:r>
          </w:p>
        </w:tc>
      </w:tr>
    </w:tbl>
    <w:p w:rsidR="00970B76" w:rsidRDefault="009865EA">
      <w:pPr>
        <w:pStyle w:val="12"/>
        <w:rPr>
          <w:szCs w:val="21"/>
        </w:rPr>
      </w:pPr>
      <w:bookmarkStart w:id="136" w:name="_Toc499194199"/>
      <w:r>
        <w:rPr>
          <w:rFonts w:hint="eastAsia"/>
        </w:rPr>
        <w:lastRenderedPageBreak/>
        <w:t>86</w:t>
      </w:r>
      <w:r>
        <w:t xml:space="preserve"> </w:t>
      </w:r>
      <w:r>
        <w:rPr>
          <w:rFonts w:hint="eastAsia"/>
        </w:rPr>
        <w:t>四川和芯微电子股份有限公司</w:t>
      </w:r>
      <w:bookmarkEnd w:id="136"/>
    </w:p>
    <w:tbl>
      <w:tblPr>
        <w:tblpPr w:leftFromText="180" w:rightFromText="180" w:vertAnchor="text" w:horzAnchor="margin" w:tblpX="-601" w:tblpY="158"/>
        <w:tblW w:w="9743"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1951"/>
        <w:gridCol w:w="851"/>
        <w:gridCol w:w="1417"/>
        <w:gridCol w:w="1272"/>
        <w:gridCol w:w="1275"/>
        <w:gridCol w:w="2977"/>
      </w:tblGrid>
      <w:tr w:rsidR="00970B76">
        <w:trPr>
          <w:trHeight w:val="3752"/>
        </w:trPr>
        <w:tc>
          <w:tcPr>
            <w:tcW w:w="9743" w:type="dxa"/>
            <w:gridSpan w:val="6"/>
            <w:tcBorders>
              <w:top w:val="thinThickSmallGap" w:sz="18" w:space="0" w:color="auto"/>
              <w:left w:val="thinThickSmallGap" w:sz="18" w:space="0" w:color="auto"/>
              <w:bottom w:val="single" w:sz="6" w:space="0" w:color="auto"/>
              <w:right w:val="thickThinSmallGap" w:sz="18" w:space="0" w:color="auto"/>
            </w:tcBorders>
          </w:tcPr>
          <w:p w:rsidR="00970B76" w:rsidRDefault="009865EA">
            <w:pPr>
              <w:rPr>
                <w:rFonts w:ascii="宋体" w:hAnsi="宋体" w:cs="宋体"/>
                <w:b/>
                <w:kern w:val="0"/>
                <w:szCs w:val="24"/>
                <w:shd w:val="clear" w:color="auto" w:fill="FFFFFF"/>
              </w:rPr>
            </w:pPr>
            <w:r>
              <w:rPr>
                <w:rStyle w:val="17"/>
                <w:rFonts w:hint="default"/>
              </w:rPr>
              <w:t>公司简介</w:t>
            </w:r>
            <w:r>
              <w:rPr>
                <w:rStyle w:val="17"/>
                <w:rFonts w:hint="default"/>
              </w:rPr>
              <w:t>:</w:t>
            </w:r>
            <w:r>
              <w:rPr>
                <w:rStyle w:val="af"/>
                <w:rFonts w:hint="eastAsia"/>
              </w:rPr>
              <w:t>四川和芯微电子股份有限公司（以下简称“公司”）是国内目前最具规模的数模混合</w:t>
            </w:r>
            <w:r>
              <w:rPr>
                <w:rStyle w:val="af"/>
                <w:rFonts w:hint="eastAsia"/>
              </w:rPr>
              <w:t>IP</w:t>
            </w:r>
            <w:r>
              <w:rPr>
                <w:rStyle w:val="af"/>
                <w:rFonts w:hint="eastAsia"/>
              </w:rPr>
              <w:t>核设计企业，拥有境内外客户</w:t>
            </w:r>
            <w:r>
              <w:rPr>
                <w:rStyle w:val="af"/>
                <w:rFonts w:hint="eastAsia"/>
              </w:rPr>
              <w:t>100</w:t>
            </w:r>
            <w:r>
              <w:rPr>
                <w:rStyle w:val="af"/>
                <w:rFonts w:hint="eastAsia"/>
              </w:rPr>
              <w:t>多家，销售芯片超过两亿颗。公司现有员工</w:t>
            </w:r>
            <w:r>
              <w:rPr>
                <w:rStyle w:val="af"/>
                <w:rFonts w:hint="eastAsia"/>
              </w:rPr>
              <w:t>130</w:t>
            </w:r>
            <w:r>
              <w:rPr>
                <w:rStyle w:val="af"/>
                <w:rFonts w:hint="eastAsia"/>
              </w:rPr>
              <w:t>余人，其中专业研发人员超过</w:t>
            </w:r>
            <w:r>
              <w:rPr>
                <w:rStyle w:val="af"/>
                <w:rFonts w:hint="eastAsia"/>
              </w:rPr>
              <w:t>110</w:t>
            </w:r>
            <w:r>
              <w:rPr>
                <w:rStyle w:val="af"/>
                <w:rFonts w:hint="eastAsia"/>
              </w:rPr>
              <w:t>人，</w:t>
            </w:r>
            <w:r>
              <w:rPr>
                <w:rStyle w:val="af"/>
                <w:rFonts w:hint="eastAsia"/>
              </w:rPr>
              <w:t>40%</w:t>
            </w:r>
            <w:r>
              <w:rPr>
                <w:rStyle w:val="af"/>
                <w:rFonts w:hint="eastAsia"/>
              </w:rPr>
              <w:t>以上员工拥有硕士以上学历。公司十分重视新产品新技术的研发，拥有多项核心技术，自主研发并投放市场的产品有</w:t>
            </w:r>
            <w:r>
              <w:rPr>
                <w:rStyle w:val="af"/>
                <w:rFonts w:hint="eastAsia"/>
              </w:rPr>
              <w:t>11</w:t>
            </w:r>
            <w:r>
              <w:rPr>
                <w:rStyle w:val="af"/>
                <w:rFonts w:hint="eastAsia"/>
              </w:rPr>
              <w:t>类</w:t>
            </w:r>
            <w:r>
              <w:rPr>
                <w:rStyle w:val="af"/>
                <w:rFonts w:hint="eastAsia"/>
              </w:rPr>
              <w:t>60</w:t>
            </w:r>
            <w:r>
              <w:rPr>
                <w:rStyle w:val="af"/>
                <w:rFonts w:hint="eastAsia"/>
              </w:rPr>
              <w:t>多种，申报发明专利</w:t>
            </w:r>
            <w:r>
              <w:rPr>
                <w:rStyle w:val="af"/>
                <w:rFonts w:hint="eastAsia"/>
              </w:rPr>
              <w:t>400</w:t>
            </w:r>
            <w:r>
              <w:rPr>
                <w:rStyle w:val="af"/>
                <w:rFonts w:hint="eastAsia"/>
              </w:rPr>
              <w:t>多项，已有超过</w:t>
            </w:r>
            <w:r>
              <w:rPr>
                <w:rStyle w:val="af"/>
                <w:rFonts w:hint="eastAsia"/>
              </w:rPr>
              <w:t>200</w:t>
            </w:r>
            <w:r>
              <w:rPr>
                <w:rStyle w:val="af"/>
                <w:rFonts w:hint="eastAsia"/>
              </w:rPr>
              <w:t>项获得授权，其中美国专利授权</w:t>
            </w:r>
            <w:r>
              <w:rPr>
                <w:rStyle w:val="af"/>
                <w:rFonts w:hint="eastAsia"/>
              </w:rPr>
              <w:t>42</w:t>
            </w:r>
            <w:r>
              <w:rPr>
                <w:rStyle w:val="af"/>
                <w:rFonts w:hint="eastAsia"/>
              </w:rPr>
              <w:t>项，中国专利授权</w:t>
            </w:r>
            <w:r>
              <w:rPr>
                <w:rStyle w:val="af"/>
                <w:rFonts w:hint="eastAsia"/>
              </w:rPr>
              <w:t>164</w:t>
            </w:r>
            <w:r>
              <w:rPr>
                <w:rStyle w:val="af"/>
                <w:rFonts w:hint="eastAsia"/>
              </w:rPr>
              <w:t>项。</w:t>
            </w:r>
            <w:r>
              <w:rPr>
                <w:rStyle w:val="af"/>
                <w:rFonts w:hint="eastAsia"/>
              </w:rPr>
              <w:t xml:space="preserve"> </w:t>
            </w:r>
            <w:r>
              <w:rPr>
                <w:rStyle w:val="af"/>
                <w:rFonts w:hint="eastAsia"/>
              </w:rPr>
              <w:t>近年来，公司先后承担了一大批国家、四川省和成都市及成都高新区的研发项目和产业化项目，得到了各级政府及</w:t>
            </w:r>
            <w:r>
              <w:rPr>
                <w:rStyle w:val="af"/>
                <w:rFonts w:hint="eastAsia"/>
              </w:rPr>
              <w:t>相关部门的肯定。这些项目包括</w:t>
            </w:r>
            <w:r>
              <w:rPr>
                <w:rStyle w:val="af"/>
                <w:rFonts w:hint="eastAsia"/>
              </w:rPr>
              <w:t>2009</w:t>
            </w:r>
            <w:r>
              <w:rPr>
                <w:rStyle w:val="af"/>
                <w:rFonts w:hint="eastAsia"/>
              </w:rPr>
              <w:t>年、</w:t>
            </w:r>
            <w:r>
              <w:rPr>
                <w:rStyle w:val="af"/>
                <w:rFonts w:hint="eastAsia"/>
              </w:rPr>
              <w:t>2011</w:t>
            </w:r>
            <w:r>
              <w:rPr>
                <w:rStyle w:val="af"/>
                <w:rFonts w:hint="eastAsia"/>
              </w:rPr>
              <w:t>年及</w:t>
            </w:r>
            <w:r>
              <w:rPr>
                <w:rStyle w:val="af"/>
                <w:rFonts w:hint="eastAsia"/>
              </w:rPr>
              <w:t>2013</w:t>
            </w:r>
            <w:r>
              <w:rPr>
                <w:rStyle w:val="af"/>
                <w:rFonts w:hint="eastAsia"/>
              </w:rPr>
              <w:t>年国家重大科技项目——“核高基专项”、</w:t>
            </w:r>
            <w:r>
              <w:rPr>
                <w:rStyle w:val="af"/>
                <w:rFonts w:hint="eastAsia"/>
              </w:rPr>
              <w:t>863</w:t>
            </w:r>
            <w:r>
              <w:rPr>
                <w:rStyle w:val="af"/>
                <w:rFonts w:hint="eastAsia"/>
              </w:rPr>
              <w:t>计划引导项目、国家创新基金项目、国家科技成果转化项目、电子发展基金、四川省重大关键技术、四川省战略性新兴产品以及成都市重点科技计划等。公司是国家级高新技术企业、工信部认定的集成电路设计企业、国家火炬计划重点高新技术企业、四川省成长型中小企业和创新型试点企业、四川省信息安全重点培育企业、四川省生产性服务示范企业、成都市技术先进型企业、成都市知识产权试点企业、成都市高新区重点培育企业。</w:t>
            </w:r>
          </w:p>
        </w:tc>
      </w:tr>
      <w:tr w:rsidR="00970B76">
        <w:trPr>
          <w:trHeight w:val="443"/>
        </w:trPr>
        <w:tc>
          <w:tcPr>
            <w:tcW w:w="1951"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eastAsia="黑体" w:hAnsi="宋体" w:cs="宋体"/>
                <w:b/>
                <w:bCs/>
                <w:kern w:val="0"/>
                <w:sz w:val="24"/>
                <w:szCs w:val="24"/>
              </w:rPr>
            </w:pPr>
            <w:r>
              <w:rPr>
                <w:rFonts w:ascii="宋体" w:eastAsia="黑体" w:hAnsi="宋体" w:cs="宋体" w:hint="eastAsia"/>
                <w:b/>
                <w:bCs/>
                <w:kern w:val="0"/>
                <w:sz w:val="24"/>
                <w:szCs w:val="24"/>
              </w:rPr>
              <w:t>简历接收邮箱</w:t>
            </w:r>
          </w:p>
        </w:tc>
        <w:tc>
          <w:tcPr>
            <w:tcW w:w="2268" w:type="dxa"/>
            <w:gridSpan w:val="2"/>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黑体" w:hAnsi="宋体" w:cs="宋体"/>
                <w:b/>
                <w:bCs/>
                <w:kern w:val="0"/>
                <w:sz w:val="24"/>
                <w:szCs w:val="24"/>
              </w:rPr>
            </w:pPr>
            <w:r>
              <w:rPr>
                <w:rFonts w:ascii="宋体" w:eastAsia="黑体" w:hAnsi="宋体" w:cs="宋体" w:hint="eastAsia"/>
                <w:b/>
                <w:bCs/>
                <w:kern w:val="0"/>
                <w:sz w:val="24"/>
                <w:szCs w:val="24"/>
              </w:rPr>
              <w:t>ipg</w:t>
            </w:r>
            <w:r>
              <w:rPr>
                <w:rFonts w:ascii="宋体" w:eastAsia="黑体" w:hAnsi="宋体" w:cs="宋体" w:hint="eastAsia"/>
                <w:b/>
                <w:bCs/>
                <w:kern w:val="0"/>
                <w:sz w:val="24"/>
                <w:szCs w:val="24"/>
              </w:rPr>
              <w:t>hr@ipgoal.com</w:t>
            </w:r>
          </w:p>
        </w:tc>
        <w:tc>
          <w:tcPr>
            <w:tcW w:w="1272"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黑体" w:hAnsi="宋体" w:cs="宋体"/>
                <w:b/>
                <w:bCs/>
                <w:kern w:val="0"/>
                <w:sz w:val="24"/>
                <w:szCs w:val="24"/>
              </w:rPr>
            </w:pPr>
            <w:r>
              <w:rPr>
                <w:rFonts w:ascii="宋体" w:eastAsia="黑体" w:hAnsi="宋体" w:cs="宋体" w:hint="eastAsia"/>
                <w:b/>
                <w:bCs/>
                <w:kern w:val="0"/>
                <w:sz w:val="24"/>
                <w:szCs w:val="24"/>
              </w:rPr>
              <w:t>简历接收截止时间</w:t>
            </w:r>
          </w:p>
        </w:tc>
        <w:tc>
          <w:tcPr>
            <w:tcW w:w="4252" w:type="dxa"/>
            <w:gridSpan w:val="2"/>
            <w:tcBorders>
              <w:top w:val="single" w:sz="4" w:space="0" w:color="5B9BD5" w:themeColor="accent1"/>
              <w:left w:val="single" w:sz="6" w:space="0" w:color="auto"/>
              <w:bottom w:val="single" w:sz="6" w:space="0" w:color="auto"/>
              <w:right w:val="thickThinSmallGap" w:sz="18" w:space="0" w:color="auto"/>
            </w:tcBorders>
            <w:vAlign w:val="center"/>
          </w:tcPr>
          <w:p w:rsidR="00970B76" w:rsidRDefault="009865EA">
            <w:pPr>
              <w:widowControl/>
              <w:jc w:val="center"/>
              <w:rPr>
                <w:rFonts w:ascii="宋体" w:eastAsia="黑体" w:hAnsi="宋体" w:cs="宋体"/>
                <w:b/>
                <w:bCs/>
                <w:kern w:val="0"/>
                <w:sz w:val="24"/>
                <w:szCs w:val="24"/>
              </w:rPr>
            </w:pPr>
            <w:r>
              <w:rPr>
                <w:rFonts w:ascii="宋体" w:eastAsia="黑体" w:hAnsi="宋体" w:cs="宋体" w:hint="eastAsia"/>
                <w:b/>
                <w:bCs/>
                <w:kern w:val="0"/>
                <w:sz w:val="24"/>
                <w:szCs w:val="24"/>
              </w:rPr>
              <w:t>2018.6.30</w:t>
            </w:r>
          </w:p>
        </w:tc>
      </w:tr>
      <w:tr w:rsidR="00970B76">
        <w:trPr>
          <w:trHeight w:val="443"/>
        </w:trPr>
        <w:tc>
          <w:tcPr>
            <w:tcW w:w="1951"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eastAsia="黑体" w:hAnsi="宋体" w:cs="宋体"/>
                <w:b/>
                <w:bCs/>
                <w:kern w:val="0"/>
                <w:sz w:val="24"/>
                <w:szCs w:val="24"/>
              </w:rPr>
            </w:pPr>
            <w:r>
              <w:rPr>
                <w:rFonts w:ascii="宋体" w:eastAsia="黑体" w:hAnsi="宋体" w:cs="宋体" w:hint="eastAsia"/>
                <w:b/>
                <w:bCs/>
                <w:kern w:val="0"/>
                <w:sz w:val="24"/>
                <w:szCs w:val="24"/>
              </w:rPr>
              <w:t>招聘岗位</w:t>
            </w:r>
          </w:p>
        </w:tc>
        <w:tc>
          <w:tcPr>
            <w:tcW w:w="851"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黑体" w:hAnsi="宋体" w:cs="宋体"/>
                <w:b/>
                <w:bCs/>
                <w:kern w:val="0"/>
                <w:sz w:val="24"/>
                <w:szCs w:val="24"/>
              </w:rPr>
            </w:pPr>
            <w:r>
              <w:rPr>
                <w:rFonts w:ascii="宋体" w:eastAsia="黑体" w:hAnsi="宋体" w:cs="宋体" w:hint="eastAsia"/>
                <w:b/>
                <w:bCs/>
                <w:kern w:val="0"/>
                <w:sz w:val="24"/>
                <w:szCs w:val="24"/>
              </w:rPr>
              <w:t>招聘人数</w:t>
            </w:r>
          </w:p>
        </w:tc>
        <w:tc>
          <w:tcPr>
            <w:tcW w:w="1417"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黑体" w:hAnsi="宋体" w:cs="宋体"/>
                <w:b/>
                <w:bCs/>
                <w:kern w:val="0"/>
                <w:sz w:val="24"/>
                <w:szCs w:val="24"/>
              </w:rPr>
            </w:pPr>
            <w:r>
              <w:rPr>
                <w:rFonts w:ascii="宋体" w:eastAsia="黑体" w:hAnsi="宋体" w:cs="宋体" w:hint="eastAsia"/>
                <w:b/>
                <w:bCs/>
                <w:kern w:val="0"/>
                <w:sz w:val="24"/>
                <w:szCs w:val="24"/>
              </w:rPr>
              <w:t>学历要求</w:t>
            </w:r>
          </w:p>
        </w:tc>
        <w:tc>
          <w:tcPr>
            <w:tcW w:w="1272"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黑体" w:hAnsi="宋体" w:cs="宋体"/>
                <w:b/>
                <w:bCs/>
                <w:kern w:val="0"/>
                <w:sz w:val="24"/>
                <w:szCs w:val="24"/>
              </w:rPr>
            </w:pPr>
            <w:r>
              <w:rPr>
                <w:rFonts w:ascii="宋体" w:eastAsia="黑体" w:hAnsi="宋体" w:cs="宋体" w:hint="eastAsia"/>
                <w:b/>
                <w:bCs/>
                <w:kern w:val="0"/>
                <w:sz w:val="24"/>
                <w:szCs w:val="24"/>
              </w:rPr>
              <w:t>招聘专业</w:t>
            </w:r>
          </w:p>
        </w:tc>
        <w:tc>
          <w:tcPr>
            <w:tcW w:w="1275" w:type="dxa"/>
            <w:tcBorders>
              <w:top w:val="single" w:sz="4" w:space="0" w:color="5B9BD5" w:themeColor="accent1"/>
              <w:left w:val="single" w:sz="6" w:space="0" w:color="auto"/>
              <w:bottom w:val="single" w:sz="6" w:space="0" w:color="auto"/>
              <w:right w:val="single" w:sz="4" w:space="0" w:color="auto"/>
            </w:tcBorders>
            <w:vAlign w:val="center"/>
          </w:tcPr>
          <w:p w:rsidR="00970B76" w:rsidRDefault="009865EA">
            <w:pPr>
              <w:widowControl/>
              <w:jc w:val="center"/>
              <w:rPr>
                <w:rFonts w:ascii="宋体" w:eastAsia="黑体" w:hAnsi="宋体" w:cs="宋体"/>
                <w:b/>
                <w:bCs/>
                <w:kern w:val="0"/>
                <w:sz w:val="24"/>
                <w:szCs w:val="24"/>
              </w:rPr>
            </w:pPr>
            <w:r>
              <w:rPr>
                <w:rFonts w:ascii="宋体" w:eastAsia="黑体" w:hAnsi="宋体" w:cs="宋体" w:hint="eastAsia"/>
                <w:b/>
                <w:bCs/>
                <w:kern w:val="0"/>
                <w:sz w:val="24"/>
                <w:szCs w:val="24"/>
              </w:rPr>
              <w:t>工作地点</w:t>
            </w:r>
          </w:p>
        </w:tc>
        <w:tc>
          <w:tcPr>
            <w:tcW w:w="2977" w:type="dxa"/>
            <w:tcBorders>
              <w:top w:val="single" w:sz="6" w:space="0" w:color="auto"/>
              <w:left w:val="single" w:sz="4" w:space="0" w:color="auto"/>
              <w:bottom w:val="single" w:sz="6" w:space="0" w:color="auto"/>
              <w:right w:val="thickThinSmallGap" w:sz="18" w:space="0" w:color="auto"/>
            </w:tcBorders>
            <w:vAlign w:val="center"/>
          </w:tcPr>
          <w:p w:rsidR="00970B76" w:rsidRDefault="009865EA">
            <w:pPr>
              <w:widowControl/>
              <w:jc w:val="center"/>
              <w:rPr>
                <w:rFonts w:ascii="宋体" w:eastAsia="黑体" w:hAnsi="宋体" w:cs="宋体"/>
                <w:b/>
                <w:bCs/>
                <w:kern w:val="0"/>
                <w:sz w:val="24"/>
                <w:szCs w:val="24"/>
              </w:rPr>
            </w:pPr>
            <w:r>
              <w:rPr>
                <w:rFonts w:ascii="宋体" w:eastAsia="黑体" w:hAnsi="宋体" w:cs="宋体" w:hint="eastAsia"/>
                <w:b/>
                <w:bCs/>
                <w:kern w:val="0"/>
                <w:sz w:val="24"/>
                <w:szCs w:val="24"/>
              </w:rPr>
              <w:t>其他要求</w:t>
            </w:r>
          </w:p>
        </w:tc>
      </w:tr>
      <w:tr w:rsidR="00970B76">
        <w:trPr>
          <w:trHeight w:val="502"/>
        </w:trPr>
        <w:tc>
          <w:tcPr>
            <w:tcW w:w="1951"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pStyle w:val="a9"/>
            </w:pPr>
            <w:r>
              <w:rPr>
                <w:rFonts w:hint="eastAsia"/>
              </w:rPr>
              <w:t>射频</w:t>
            </w:r>
            <w:r>
              <w:t>芯片设计师</w:t>
            </w:r>
          </w:p>
        </w:tc>
        <w:tc>
          <w:tcPr>
            <w:tcW w:w="851" w:type="dxa"/>
            <w:tcBorders>
              <w:top w:val="single" w:sz="6" w:space="0" w:color="auto"/>
              <w:left w:val="single" w:sz="6" w:space="0" w:color="auto"/>
              <w:bottom w:val="single" w:sz="6" w:space="0" w:color="auto"/>
              <w:right w:val="single" w:sz="6" w:space="0" w:color="auto"/>
            </w:tcBorders>
            <w:vAlign w:val="center"/>
          </w:tcPr>
          <w:p w:rsidR="00970B76" w:rsidRDefault="009865EA">
            <w:pPr>
              <w:pStyle w:val="a9"/>
              <w:jc w:val="center"/>
            </w:pPr>
            <w:r>
              <w:rPr>
                <w:rFonts w:hint="eastAsia"/>
              </w:rPr>
              <w:t>2</w:t>
            </w:r>
          </w:p>
        </w:tc>
        <w:tc>
          <w:tcPr>
            <w:tcW w:w="1417" w:type="dxa"/>
            <w:tcBorders>
              <w:top w:val="single" w:sz="6" w:space="0" w:color="auto"/>
              <w:left w:val="single" w:sz="6" w:space="0" w:color="auto"/>
              <w:bottom w:val="single" w:sz="6" w:space="0" w:color="auto"/>
              <w:right w:val="single" w:sz="6" w:space="0" w:color="auto"/>
            </w:tcBorders>
            <w:vAlign w:val="center"/>
          </w:tcPr>
          <w:p w:rsidR="00970B76" w:rsidRDefault="009865EA">
            <w:pPr>
              <w:pStyle w:val="a9"/>
            </w:pPr>
            <w:r>
              <w:rPr>
                <w:rFonts w:hint="eastAsia"/>
              </w:rPr>
              <w:t>硕士及</w:t>
            </w:r>
            <w:r>
              <w:t>以上</w:t>
            </w:r>
          </w:p>
        </w:tc>
        <w:tc>
          <w:tcPr>
            <w:tcW w:w="1272" w:type="dxa"/>
            <w:tcBorders>
              <w:top w:val="single" w:sz="6" w:space="0" w:color="auto"/>
              <w:left w:val="single" w:sz="6" w:space="0" w:color="auto"/>
              <w:bottom w:val="single" w:sz="6" w:space="0" w:color="auto"/>
              <w:right w:val="single" w:sz="6" w:space="0" w:color="auto"/>
            </w:tcBorders>
            <w:vAlign w:val="center"/>
          </w:tcPr>
          <w:p w:rsidR="00970B76" w:rsidRDefault="009865EA">
            <w:pPr>
              <w:pStyle w:val="a9"/>
            </w:pPr>
            <w:r>
              <w:rPr>
                <w:rFonts w:hint="eastAsia"/>
              </w:rPr>
              <w:t>微电子及相关专业</w:t>
            </w:r>
          </w:p>
        </w:tc>
        <w:tc>
          <w:tcPr>
            <w:tcW w:w="1275" w:type="dxa"/>
            <w:tcBorders>
              <w:top w:val="single" w:sz="6" w:space="0" w:color="auto"/>
              <w:left w:val="single" w:sz="6" w:space="0" w:color="auto"/>
              <w:bottom w:val="single" w:sz="6" w:space="0" w:color="auto"/>
              <w:right w:val="single" w:sz="4" w:space="0" w:color="auto"/>
            </w:tcBorders>
            <w:vAlign w:val="center"/>
          </w:tcPr>
          <w:p w:rsidR="00970B76" w:rsidRDefault="009865EA">
            <w:pPr>
              <w:pStyle w:val="a9"/>
              <w:jc w:val="center"/>
            </w:pPr>
            <w:r>
              <w:rPr>
                <w:rFonts w:hint="eastAsia"/>
              </w:rPr>
              <w:t>成都</w:t>
            </w:r>
          </w:p>
        </w:tc>
        <w:tc>
          <w:tcPr>
            <w:tcW w:w="2977" w:type="dxa"/>
            <w:tcBorders>
              <w:top w:val="single" w:sz="6" w:space="0" w:color="auto"/>
              <w:left w:val="single" w:sz="4" w:space="0" w:color="auto"/>
              <w:bottom w:val="single" w:sz="6" w:space="0" w:color="auto"/>
              <w:right w:val="thickThinSmallGap" w:sz="18" w:space="0" w:color="auto"/>
            </w:tcBorders>
            <w:vAlign w:val="center"/>
          </w:tcPr>
          <w:p w:rsidR="00970B76" w:rsidRDefault="009865EA">
            <w:pPr>
              <w:pStyle w:val="a9"/>
            </w:pPr>
            <w:r>
              <w:rPr>
                <w:rFonts w:hint="eastAsia"/>
              </w:rPr>
              <w:t>有基础模拟电路、射频电路的芯片设计和相关</w:t>
            </w:r>
            <w:r>
              <w:rPr>
                <w:rFonts w:hint="eastAsia"/>
              </w:rPr>
              <w:t>PCB</w:t>
            </w:r>
            <w:r>
              <w:rPr>
                <w:rFonts w:hint="eastAsia"/>
              </w:rPr>
              <w:t>设计经验；熟悉频谱分析仪、网络分析仪、信号源、示波器等测试仪器的使用。</w:t>
            </w:r>
          </w:p>
        </w:tc>
      </w:tr>
      <w:tr w:rsidR="00970B76">
        <w:trPr>
          <w:trHeight w:val="502"/>
        </w:trPr>
        <w:tc>
          <w:tcPr>
            <w:tcW w:w="1951"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pStyle w:val="a9"/>
            </w:pPr>
            <w:r>
              <w:rPr>
                <w:rFonts w:hint="eastAsia"/>
              </w:rPr>
              <w:t>射频</w:t>
            </w:r>
            <w:r>
              <w:rPr>
                <w:rFonts w:hint="eastAsia"/>
              </w:rPr>
              <w:t>PA</w:t>
            </w:r>
            <w:r>
              <w:t>芯片设计师</w:t>
            </w:r>
          </w:p>
        </w:tc>
        <w:tc>
          <w:tcPr>
            <w:tcW w:w="851" w:type="dxa"/>
            <w:tcBorders>
              <w:top w:val="single" w:sz="6" w:space="0" w:color="auto"/>
              <w:left w:val="single" w:sz="6" w:space="0" w:color="auto"/>
              <w:bottom w:val="single" w:sz="6" w:space="0" w:color="auto"/>
              <w:right w:val="single" w:sz="6" w:space="0" w:color="auto"/>
            </w:tcBorders>
            <w:vAlign w:val="center"/>
          </w:tcPr>
          <w:p w:rsidR="00970B76" w:rsidRDefault="009865EA">
            <w:pPr>
              <w:pStyle w:val="a9"/>
              <w:jc w:val="center"/>
            </w:pPr>
            <w:r>
              <w:rPr>
                <w:rFonts w:hint="eastAsia"/>
              </w:rPr>
              <w:t>2</w:t>
            </w:r>
          </w:p>
        </w:tc>
        <w:tc>
          <w:tcPr>
            <w:tcW w:w="1417" w:type="dxa"/>
            <w:tcBorders>
              <w:top w:val="single" w:sz="6" w:space="0" w:color="auto"/>
              <w:left w:val="single" w:sz="6" w:space="0" w:color="auto"/>
              <w:bottom w:val="single" w:sz="6" w:space="0" w:color="auto"/>
              <w:right w:val="single" w:sz="6" w:space="0" w:color="auto"/>
            </w:tcBorders>
            <w:vAlign w:val="center"/>
          </w:tcPr>
          <w:p w:rsidR="00970B76" w:rsidRDefault="009865EA">
            <w:pPr>
              <w:pStyle w:val="a9"/>
            </w:pPr>
            <w:r>
              <w:rPr>
                <w:rFonts w:hint="eastAsia"/>
              </w:rPr>
              <w:t>硕士及</w:t>
            </w:r>
            <w:r>
              <w:t>以上</w:t>
            </w:r>
          </w:p>
        </w:tc>
        <w:tc>
          <w:tcPr>
            <w:tcW w:w="1272" w:type="dxa"/>
            <w:tcBorders>
              <w:top w:val="single" w:sz="6" w:space="0" w:color="auto"/>
              <w:left w:val="single" w:sz="6" w:space="0" w:color="auto"/>
              <w:bottom w:val="single" w:sz="6" w:space="0" w:color="auto"/>
              <w:right w:val="single" w:sz="6" w:space="0" w:color="auto"/>
            </w:tcBorders>
            <w:vAlign w:val="center"/>
          </w:tcPr>
          <w:p w:rsidR="00970B76" w:rsidRDefault="009865EA">
            <w:pPr>
              <w:pStyle w:val="a9"/>
            </w:pPr>
            <w:r>
              <w:rPr>
                <w:rFonts w:hint="eastAsia"/>
              </w:rPr>
              <w:t>微电子及相关专业</w:t>
            </w:r>
          </w:p>
        </w:tc>
        <w:tc>
          <w:tcPr>
            <w:tcW w:w="1275" w:type="dxa"/>
            <w:tcBorders>
              <w:top w:val="single" w:sz="6" w:space="0" w:color="auto"/>
              <w:left w:val="single" w:sz="6" w:space="0" w:color="auto"/>
              <w:bottom w:val="single" w:sz="6" w:space="0" w:color="auto"/>
              <w:right w:val="single" w:sz="4" w:space="0" w:color="auto"/>
            </w:tcBorders>
            <w:vAlign w:val="center"/>
          </w:tcPr>
          <w:p w:rsidR="00970B76" w:rsidRDefault="009865EA">
            <w:pPr>
              <w:pStyle w:val="a9"/>
              <w:jc w:val="center"/>
            </w:pPr>
            <w:r>
              <w:rPr>
                <w:rFonts w:hint="eastAsia"/>
              </w:rPr>
              <w:t>成都</w:t>
            </w:r>
          </w:p>
        </w:tc>
        <w:tc>
          <w:tcPr>
            <w:tcW w:w="2977" w:type="dxa"/>
            <w:tcBorders>
              <w:top w:val="single" w:sz="6" w:space="0" w:color="auto"/>
              <w:left w:val="single" w:sz="4" w:space="0" w:color="auto"/>
              <w:bottom w:val="single" w:sz="6" w:space="0" w:color="auto"/>
              <w:right w:val="thickThinSmallGap" w:sz="18" w:space="0" w:color="auto"/>
            </w:tcBorders>
          </w:tcPr>
          <w:p w:rsidR="00970B76" w:rsidRDefault="009865EA">
            <w:pPr>
              <w:pStyle w:val="a9"/>
            </w:pPr>
            <w:r>
              <w:rPr>
                <w:rFonts w:hint="eastAsia"/>
              </w:rPr>
              <w:t>有基础模拟电路、射频电路的芯片设计和相关</w:t>
            </w:r>
            <w:r>
              <w:rPr>
                <w:rFonts w:hint="eastAsia"/>
              </w:rPr>
              <w:t>PCB</w:t>
            </w:r>
            <w:r>
              <w:rPr>
                <w:rFonts w:hint="eastAsia"/>
              </w:rPr>
              <w:t>设计经验；；熟悉矢网、频谱仪、示波器等射频功率放大器测试仪器及测试方法。</w:t>
            </w:r>
          </w:p>
        </w:tc>
      </w:tr>
      <w:tr w:rsidR="00970B76">
        <w:trPr>
          <w:trHeight w:val="502"/>
        </w:trPr>
        <w:tc>
          <w:tcPr>
            <w:tcW w:w="1951"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pStyle w:val="a9"/>
            </w:pPr>
            <w:r>
              <w:rPr>
                <w:rFonts w:hint="eastAsia"/>
              </w:rPr>
              <w:t>模拟电路设计工程师</w:t>
            </w:r>
          </w:p>
        </w:tc>
        <w:tc>
          <w:tcPr>
            <w:tcW w:w="851" w:type="dxa"/>
            <w:tcBorders>
              <w:top w:val="single" w:sz="6" w:space="0" w:color="auto"/>
              <w:left w:val="single" w:sz="6" w:space="0" w:color="auto"/>
              <w:bottom w:val="single" w:sz="6" w:space="0" w:color="auto"/>
              <w:right w:val="single" w:sz="6" w:space="0" w:color="auto"/>
            </w:tcBorders>
            <w:vAlign w:val="center"/>
          </w:tcPr>
          <w:p w:rsidR="00970B76" w:rsidRDefault="009865EA">
            <w:pPr>
              <w:pStyle w:val="a9"/>
              <w:jc w:val="center"/>
            </w:pPr>
            <w:r>
              <w:rPr>
                <w:rFonts w:hint="eastAsia"/>
              </w:rPr>
              <w:t>2</w:t>
            </w:r>
          </w:p>
        </w:tc>
        <w:tc>
          <w:tcPr>
            <w:tcW w:w="1417" w:type="dxa"/>
            <w:tcBorders>
              <w:top w:val="single" w:sz="6" w:space="0" w:color="auto"/>
              <w:left w:val="single" w:sz="6" w:space="0" w:color="auto"/>
              <w:bottom w:val="single" w:sz="6" w:space="0" w:color="auto"/>
              <w:right w:val="single" w:sz="6" w:space="0" w:color="auto"/>
            </w:tcBorders>
            <w:vAlign w:val="center"/>
          </w:tcPr>
          <w:p w:rsidR="00970B76" w:rsidRDefault="009865EA">
            <w:pPr>
              <w:pStyle w:val="a9"/>
            </w:pPr>
            <w:r>
              <w:rPr>
                <w:rFonts w:hint="eastAsia"/>
              </w:rPr>
              <w:t>本科</w:t>
            </w:r>
          </w:p>
        </w:tc>
        <w:tc>
          <w:tcPr>
            <w:tcW w:w="1272" w:type="dxa"/>
            <w:tcBorders>
              <w:top w:val="single" w:sz="6" w:space="0" w:color="auto"/>
              <w:left w:val="single" w:sz="6" w:space="0" w:color="auto"/>
              <w:bottom w:val="single" w:sz="6" w:space="0" w:color="auto"/>
              <w:right w:val="single" w:sz="6" w:space="0" w:color="auto"/>
            </w:tcBorders>
            <w:vAlign w:val="center"/>
          </w:tcPr>
          <w:p w:rsidR="00970B76" w:rsidRDefault="009865EA">
            <w:pPr>
              <w:pStyle w:val="a9"/>
            </w:pPr>
            <w:r>
              <w:rPr>
                <w:rFonts w:hint="eastAsia"/>
              </w:rPr>
              <w:t>微电子及相关专业</w:t>
            </w:r>
          </w:p>
        </w:tc>
        <w:tc>
          <w:tcPr>
            <w:tcW w:w="1275" w:type="dxa"/>
            <w:tcBorders>
              <w:top w:val="single" w:sz="6" w:space="0" w:color="auto"/>
              <w:left w:val="single" w:sz="6" w:space="0" w:color="auto"/>
              <w:bottom w:val="single" w:sz="6" w:space="0" w:color="auto"/>
              <w:right w:val="single" w:sz="4" w:space="0" w:color="auto"/>
            </w:tcBorders>
            <w:vAlign w:val="center"/>
          </w:tcPr>
          <w:p w:rsidR="00970B76" w:rsidRDefault="009865EA">
            <w:pPr>
              <w:pStyle w:val="a9"/>
              <w:jc w:val="center"/>
            </w:pPr>
            <w:r>
              <w:rPr>
                <w:rFonts w:hint="eastAsia"/>
              </w:rPr>
              <w:t>成都</w:t>
            </w:r>
          </w:p>
        </w:tc>
        <w:tc>
          <w:tcPr>
            <w:tcW w:w="2977" w:type="dxa"/>
            <w:tcBorders>
              <w:top w:val="single" w:sz="6" w:space="0" w:color="auto"/>
              <w:left w:val="single" w:sz="4" w:space="0" w:color="auto"/>
              <w:bottom w:val="single" w:sz="6" w:space="0" w:color="auto"/>
              <w:right w:val="thickThinSmallGap" w:sz="18" w:space="0" w:color="auto"/>
            </w:tcBorders>
            <w:vAlign w:val="center"/>
          </w:tcPr>
          <w:p w:rsidR="00970B76" w:rsidRDefault="009865EA">
            <w:pPr>
              <w:pStyle w:val="a9"/>
            </w:pPr>
            <w:r>
              <w:rPr>
                <w:rFonts w:hint="eastAsia"/>
              </w:rPr>
              <w:t>有模拟电路设计相关工作经验；有</w:t>
            </w:r>
            <w:r>
              <w:rPr>
                <w:rFonts w:hint="eastAsia"/>
              </w:rPr>
              <w:t>USB</w:t>
            </w:r>
            <w:r>
              <w:rPr>
                <w:rFonts w:hint="eastAsia"/>
              </w:rPr>
              <w:t>、</w:t>
            </w:r>
            <w:r>
              <w:rPr>
                <w:rFonts w:hint="eastAsia"/>
              </w:rPr>
              <w:t>DDRII</w:t>
            </w:r>
            <w:r>
              <w:rPr>
                <w:rFonts w:hint="eastAsia"/>
              </w:rPr>
              <w:t>、</w:t>
            </w:r>
            <w:r>
              <w:rPr>
                <w:rFonts w:hint="eastAsia"/>
              </w:rPr>
              <w:t>Seders</w:t>
            </w:r>
            <w:r>
              <w:rPr>
                <w:rFonts w:hint="eastAsia"/>
              </w:rPr>
              <w:t>或相关高速数模混合电路设计经验。</w:t>
            </w:r>
          </w:p>
        </w:tc>
      </w:tr>
      <w:tr w:rsidR="00970B76">
        <w:trPr>
          <w:trHeight w:val="502"/>
        </w:trPr>
        <w:tc>
          <w:tcPr>
            <w:tcW w:w="1951"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pStyle w:val="a9"/>
            </w:pPr>
            <w:r>
              <w:rPr>
                <w:rFonts w:hint="eastAsia"/>
              </w:rPr>
              <w:t>数字电路设计工程师</w:t>
            </w:r>
          </w:p>
        </w:tc>
        <w:tc>
          <w:tcPr>
            <w:tcW w:w="851" w:type="dxa"/>
            <w:tcBorders>
              <w:top w:val="single" w:sz="6" w:space="0" w:color="auto"/>
              <w:left w:val="single" w:sz="6" w:space="0" w:color="auto"/>
              <w:bottom w:val="single" w:sz="6" w:space="0" w:color="auto"/>
              <w:right w:val="single" w:sz="6" w:space="0" w:color="auto"/>
            </w:tcBorders>
            <w:vAlign w:val="center"/>
          </w:tcPr>
          <w:p w:rsidR="00970B76" w:rsidRDefault="009865EA">
            <w:pPr>
              <w:pStyle w:val="a9"/>
              <w:jc w:val="center"/>
            </w:pPr>
            <w:r>
              <w:rPr>
                <w:rFonts w:hint="eastAsia"/>
              </w:rPr>
              <w:t>1</w:t>
            </w:r>
          </w:p>
        </w:tc>
        <w:tc>
          <w:tcPr>
            <w:tcW w:w="1417" w:type="dxa"/>
            <w:tcBorders>
              <w:top w:val="single" w:sz="6" w:space="0" w:color="auto"/>
              <w:left w:val="single" w:sz="6" w:space="0" w:color="auto"/>
              <w:bottom w:val="single" w:sz="6" w:space="0" w:color="auto"/>
              <w:right w:val="single" w:sz="6" w:space="0" w:color="auto"/>
            </w:tcBorders>
            <w:vAlign w:val="center"/>
          </w:tcPr>
          <w:p w:rsidR="00970B76" w:rsidRDefault="009865EA">
            <w:pPr>
              <w:pStyle w:val="a9"/>
            </w:pPr>
            <w:r>
              <w:rPr>
                <w:rFonts w:hint="eastAsia"/>
              </w:rPr>
              <w:t>本科</w:t>
            </w:r>
          </w:p>
        </w:tc>
        <w:tc>
          <w:tcPr>
            <w:tcW w:w="1272" w:type="dxa"/>
            <w:tcBorders>
              <w:top w:val="single" w:sz="6" w:space="0" w:color="auto"/>
              <w:left w:val="single" w:sz="6" w:space="0" w:color="auto"/>
              <w:bottom w:val="single" w:sz="6" w:space="0" w:color="auto"/>
              <w:right w:val="single" w:sz="6" w:space="0" w:color="auto"/>
            </w:tcBorders>
            <w:vAlign w:val="center"/>
          </w:tcPr>
          <w:p w:rsidR="00970B76" w:rsidRDefault="009865EA">
            <w:pPr>
              <w:pStyle w:val="a9"/>
            </w:pPr>
            <w:r>
              <w:rPr>
                <w:rFonts w:hint="eastAsia"/>
              </w:rPr>
              <w:t>微电子及相关专业</w:t>
            </w:r>
          </w:p>
        </w:tc>
        <w:tc>
          <w:tcPr>
            <w:tcW w:w="1275" w:type="dxa"/>
            <w:tcBorders>
              <w:top w:val="single" w:sz="6" w:space="0" w:color="auto"/>
              <w:left w:val="single" w:sz="6" w:space="0" w:color="auto"/>
              <w:bottom w:val="single" w:sz="6" w:space="0" w:color="auto"/>
              <w:right w:val="single" w:sz="4" w:space="0" w:color="auto"/>
            </w:tcBorders>
            <w:vAlign w:val="center"/>
          </w:tcPr>
          <w:p w:rsidR="00970B76" w:rsidRDefault="009865EA">
            <w:pPr>
              <w:pStyle w:val="a9"/>
              <w:jc w:val="center"/>
            </w:pPr>
            <w:r>
              <w:rPr>
                <w:rFonts w:hint="eastAsia"/>
              </w:rPr>
              <w:t>成都</w:t>
            </w:r>
          </w:p>
        </w:tc>
        <w:tc>
          <w:tcPr>
            <w:tcW w:w="2977" w:type="dxa"/>
            <w:tcBorders>
              <w:top w:val="single" w:sz="6" w:space="0" w:color="auto"/>
              <w:left w:val="single" w:sz="4" w:space="0" w:color="auto"/>
              <w:bottom w:val="single" w:sz="6" w:space="0" w:color="auto"/>
              <w:right w:val="thickThinSmallGap" w:sz="18" w:space="0" w:color="auto"/>
            </w:tcBorders>
            <w:vAlign w:val="center"/>
          </w:tcPr>
          <w:p w:rsidR="00970B76" w:rsidRDefault="009865EA">
            <w:pPr>
              <w:pStyle w:val="a9"/>
            </w:pPr>
            <w:r>
              <w:rPr>
                <w:rFonts w:hint="eastAsia"/>
              </w:rPr>
              <w:t>熟悉</w:t>
            </w:r>
            <w:r>
              <w:rPr>
                <w:rFonts w:hint="eastAsia"/>
              </w:rPr>
              <w:t>Verilog</w:t>
            </w:r>
            <w:r>
              <w:rPr>
                <w:rFonts w:hint="eastAsia"/>
              </w:rPr>
              <w:t>语言，相关仿真工具及相关前端设计工具；了解数字后端设计流程及相关设计工具。</w:t>
            </w:r>
            <w:r>
              <w:rPr>
                <w:rFonts w:hint="eastAsia"/>
              </w:rPr>
              <w:t xml:space="preserve">                                     </w:t>
            </w:r>
          </w:p>
        </w:tc>
      </w:tr>
    </w:tbl>
    <w:p w:rsidR="00970B76" w:rsidRDefault="009865EA">
      <w:pPr>
        <w:pStyle w:val="12"/>
      </w:pPr>
      <w:bookmarkStart w:id="137" w:name="_Toc499194200"/>
      <w:r>
        <w:rPr>
          <w:rFonts w:hint="eastAsia"/>
        </w:rPr>
        <w:lastRenderedPageBreak/>
        <w:t>87</w:t>
      </w:r>
      <w:r>
        <w:t xml:space="preserve"> </w:t>
      </w:r>
      <w:r>
        <w:rPr>
          <w:rFonts w:hint="eastAsia"/>
        </w:rPr>
        <w:t>成都当乐科技有限公司</w:t>
      </w:r>
      <w:bookmarkEnd w:id="137"/>
    </w:p>
    <w:tbl>
      <w:tblPr>
        <w:tblpPr w:leftFromText="180" w:rightFromText="180" w:vertAnchor="text" w:horzAnchor="margin" w:tblpXSpec="center" w:tblpY="226"/>
        <w:tblW w:w="9743"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1947"/>
        <w:gridCol w:w="992"/>
        <w:gridCol w:w="1418"/>
        <w:gridCol w:w="1275"/>
        <w:gridCol w:w="1276"/>
        <w:gridCol w:w="2835"/>
      </w:tblGrid>
      <w:tr w:rsidR="00970B76">
        <w:trPr>
          <w:trHeight w:val="1773"/>
        </w:trPr>
        <w:tc>
          <w:tcPr>
            <w:tcW w:w="9743" w:type="dxa"/>
            <w:gridSpan w:val="6"/>
            <w:tcBorders>
              <w:top w:val="thinThickSmallGap" w:sz="18" w:space="0" w:color="auto"/>
              <w:left w:val="thinThickSmallGap" w:sz="18" w:space="0" w:color="auto"/>
              <w:bottom w:val="single" w:sz="6" w:space="0" w:color="auto"/>
              <w:right w:val="thickThinSmallGap" w:sz="18" w:space="0" w:color="auto"/>
            </w:tcBorders>
          </w:tcPr>
          <w:p w:rsidR="00970B76" w:rsidRDefault="009865EA">
            <w:pPr>
              <w:rPr>
                <w:rFonts w:ascii="宋体" w:hAnsi="宋体" w:cs="宋体"/>
                <w:bCs/>
                <w:kern w:val="0"/>
                <w:szCs w:val="24"/>
              </w:rPr>
            </w:pPr>
            <w:r>
              <w:rPr>
                <w:rStyle w:val="17"/>
                <w:rFonts w:hint="default"/>
              </w:rPr>
              <w:t>公司简介</w:t>
            </w:r>
            <w:r>
              <w:rPr>
                <w:rStyle w:val="17"/>
                <w:rFonts w:hint="default"/>
              </w:rPr>
              <w:t>:</w:t>
            </w:r>
            <w:r>
              <w:rPr>
                <w:rStyle w:val="af"/>
                <w:rFonts w:hint="eastAsia"/>
              </w:rPr>
              <w:t>当乐游戏中心是当乐旗下一款手机游戏下载、游戏管理类的客户端。集游戏资讯、游戏下载、礼包、公会、评论、手机应用管理于一体，具有游戏品质高、更新快、下载快、安全免费等优点，是每一位手机、平板游戏玩家的必备神器。当乐始终以开放共赢的态度，不断提升完善价值链。今天的当乐已经与全球</w:t>
            </w:r>
            <w:r>
              <w:rPr>
                <w:rStyle w:val="af"/>
                <w:rFonts w:hint="eastAsia"/>
              </w:rPr>
              <w:t>1000</w:t>
            </w:r>
            <w:r>
              <w:rPr>
                <w:rStyle w:val="af"/>
                <w:rFonts w:hint="eastAsia"/>
              </w:rPr>
              <w:t>余家手机游戏开发商、中国三大电信运营商、游戏媒体建立紧密合作关系，通过当乐平台，这些游戏出现在中国玩家的手机中，被他们认知、喜爱。</w:t>
            </w:r>
          </w:p>
        </w:tc>
      </w:tr>
      <w:tr w:rsidR="00970B76">
        <w:trPr>
          <w:trHeight w:val="457"/>
        </w:trPr>
        <w:tc>
          <w:tcPr>
            <w:tcW w:w="1947"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eastAsia="黑体" w:hAnsi="宋体" w:cs="宋体"/>
                <w:b/>
                <w:bCs/>
                <w:kern w:val="0"/>
                <w:sz w:val="24"/>
                <w:szCs w:val="24"/>
              </w:rPr>
            </w:pPr>
            <w:r>
              <w:rPr>
                <w:rFonts w:ascii="宋体" w:eastAsia="黑体" w:hAnsi="宋体" w:cs="宋体" w:hint="eastAsia"/>
                <w:b/>
                <w:bCs/>
                <w:kern w:val="0"/>
                <w:sz w:val="24"/>
                <w:szCs w:val="24"/>
              </w:rPr>
              <w:t>简历接收邮箱</w:t>
            </w:r>
          </w:p>
        </w:tc>
        <w:tc>
          <w:tcPr>
            <w:tcW w:w="2410" w:type="dxa"/>
            <w:gridSpan w:val="2"/>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黑体" w:hAnsi="宋体" w:cs="宋体"/>
                <w:b/>
                <w:bCs/>
                <w:kern w:val="0"/>
                <w:sz w:val="24"/>
                <w:szCs w:val="24"/>
              </w:rPr>
            </w:pPr>
            <w:r>
              <w:rPr>
                <w:rFonts w:ascii="宋体" w:eastAsia="黑体" w:hAnsi="宋体" w:cs="宋体" w:hint="eastAsia"/>
                <w:b/>
                <w:bCs/>
                <w:kern w:val="0"/>
                <w:sz w:val="24"/>
                <w:szCs w:val="24"/>
              </w:rPr>
              <w:t>hrcd@downjoy.com</w:t>
            </w:r>
          </w:p>
        </w:tc>
        <w:tc>
          <w:tcPr>
            <w:tcW w:w="1275"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黑体" w:hAnsi="宋体" w:cs="宋体"/>
                <w:b/>
                <w:bCs/>
                <w:kern w:val="0"/>
                <w:sz w:val="24"/>
                <w:szCs w:val="24"/>
              </w:rPr>
            </w:pPr>
            <w:r>
              <w:rPr>
                <w:rFonts w:ascii="宋体" w:eastAsia="黑体" w:hAnsi="宋体" w:cs="宋体" w:hint="eastAsia"/>
                <w:b/>
                <w:bCs/>
                <w:kern w:val="0"/>
                <w:sz w:val="24"/>
                <w:szCs w:val="24"/>
              </w:rPr>
              <w:t>简历接收截止时间</w:t>
            </w:r>
          </w:p>
        </w:tc>
        <w:tc>
          <w:tcPr>
            <w:tcW w:w="4111" w:type="dxa"/>
            <w:gridSpan w:val="2"/>
            <w:tcBorders>
              <w:top w:val="single" w:sz="4" w:space="0" w:color="5B9BD5" w:themeColor="accent1"/>
              <w:left w:val="single" w:sz="6" w:space="0" w:color="auto"/>
              <w:bottom w:val="single" w:sz="6" w:space="0" w:color="auto"/>
              <w:right w:val="thickThinSmallGap" w:sz="18" w:space="0" w:color="auto"/>
            </w:tcBorders>
            <w:vAlign w:val="center"/>
          </w:tcPr>
          <w:p w:rsidR="00970B76" w:rsidRDefault="009865EA">
            <w:pPr>
              <w:widowControl/>
              <w:jc w:val="center"/>
              <w:rPr>
                <w:rFonts w:ascii="宋体" w:eastAsia="黑体" w:hAnsi="宋体" w:cs="宋体"/>
                <w:b/>
                <w:bCs/>
                <w:kern w:val="0"/>
                <w:sz w:val="24"/>
                <w:szCs w:val="24"/>
              </w:rPr>
            </w:pPr>
            <w:r>
              <w:rPr>
                <w:rFonts w:ascii="宋体" w:eastAsia="黑体" w:hAnsi="宋体" w:cs="宋体" w:hint="eastAsia"/>
                <w:b/>
                <w:bCs/>
                <w:kern w:val="0"/>
                <w:sz w:val="24"/>
                <w:szCs w:val="24"/>
              </w:rPr>
              <w:t>2017.12.31</w:t>
            </w:r>
          </w:p>
        </w:tc>
      </w:tr>
      <w:tr w:rsidR="00970B76">
        <w:trPr>
          <w:trHeight w:val="523"/>
        </w:trPr>
        <w:tc>
          <w:tcPr>
            <w:tcW w:w="1947"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eastAsia="黑体" w:hAnsi="宋体" w:cs="宋体"/>
                <w:b/>
                <w:bCs/>
                <w:kern w:val="0"/>
                <w:sz w:val="24"/>
                <w:szCs w:val="24"/>
              </w:rPr>
            </w:pPr>
            <w:r>
              <w:rPr>
                <w:rFonts w:ascii="宋体" w:eastAsia="黑体" w:hAnsi="宋体" w:cs="宋体" w:hint="eastAsia"/>
                <w:b/>
                <w:bCs/>
                <w:kern w:val="0"/>
                <w:sz w:val="24"/>
                <w:szCs w:val="24"/>
              </w:rPr>
              <w:t>招聘岗位</w:t>
            </w:r>
          </w:p>
        </w:tc>
        <w:tc>
          <w:tcPr>
            <w:tcW w:w="992"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黑体" w:hAnsi="宋体" w:cs="宋体"/>
                <w:b/>
                <w:bCs/>
                <w:kern w:val="0"/>
                <w:sz w:val="24"/>
                <w:szCs w:val="24"/>
              </w:rPr>
            </w:pPr>
            <w:r>
              <w:rPr>
                <w:rFonts w:ascii="宋体" w:eastAsia="黑体" w:hAnsi="宋体" w:cs="宋体" w:hint="eastAsia"/>
                <w:b/>
                <w:bCs/>
                <w:kern w:val="0"/>
                <w:sz w:val="24"/>
                <w:szCs w:val="24"/>
              </w:rPr>
              <w:t>招聘人数</w:t>
            </w:r>
          </w:p>
        </w:tc>
        <w:tc>
          <w:tcPr>
            <w:tcW w:w="141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黑体" w:hAnsi="宋体" w:cs="宋体"/>
                <w:b/>
                <w:bCs/>
                <w:kern w:val="0"/>
                <w:sz w:val="24"/>
                <w:szCs w:val="24"/>
              </w:rPr>
            </w:pPr>
            <w:r>
              <w:rPr>
                <w:rFonts w:ascii="宋体" w:eastAsia="黑体" w:hAnsi="宋体" w:cs="宋体" w:hint="eastAsia"/>
                <w:b/>
                <w:bCs/>
                <w:kern w:val="0"/>
                <w:sz w:val="24"/>
                <w:szCs w:val="24"/>
              </w:rPr>
              <w:t>学历要求</w:t>
            </w:r>
          </w:p>
        </w:tc>
        <w:tc>
          <w:tcPr>
            <w:tcW w:w="1275"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黑体" w:hAnsi="宋体" w:cs="宋体"/>
                <w:b/>
                <w:bCs/>
                <w:kern w:val="0"/>
                <w:sz w:val="24"/>
                <w:szCs w:val="24"/>
              </w:rPr>
            </w:pPr>
            <w:r>
              <w:rPr>
                <w:rFonts w:ascii="宋体" w:eastAsia="黑体" w:hAnsi="宋体" w:cs="宋体" w:hint="eastAsia"/>
                <w:b/>
                <w:bCs/>
                <w:kern w:val="0"/>
                <w:sz w:val="24"/>
                <w:szCs w:val="24"/>
              </w:rPr>
              <w:t>招聘专业</w:t>
            </w:r>
          </w:p>
        </w:tc>
        <w:tc>
          <w:tcPr>
            <w:tcW w:w="1276" w:type="dxa"/>
            <w:tcBorders>
              <w:top w:val="single" w:sz="4" w:space="0" w:color="5B9BD5" w:themeColor="accent1"/>
              <w:left w:val="single" w:sz="6" w:space="0" w:color="auto"/>
              <w:bottom w:val="single" w:sz="6" w:space="0" w:color="auto"/>
              <w:right w:val="single" w:sz="4" w:space="0" w:color="auto"/>
            </w:tcBorders>
            <w:vAlign w:val="center"/>
          </w:tcPr>
          <w:p w:rsidR="00970B76" w:rsidRDefault="009865EA">
            <w:pPr>
              <w:widowControl/>
              <w:jc w:val="center"/>
              <w:rPr>
                <w:rFonts w:ascii="宋体" w:eastAsia="黑体" w:hAnsi="宋体" w:cs="宋体"/>
                <w:b/>
                <w:bCs/>
                <w:kern w:val="0"/>
                <w:sz w:val="24"/>
                <w:szCs w:val="24"/>
              </w:rPr>
            </w:pPr>
            <w:r>
              <w:rPr>
                <w:rFonts w:ascii="宋体" w:eastAsia="黑体" w:hAnsi="宋体" w:cs="宋体" w:hint="eastAsia"/>
                <w:b/>
                <w:bCs/>
                <w:kern w:val="0"/>
                <w:sz w:val="24"/>
                <w:szCs w:val="24"/>
              </w:rPr>
              <w:t>工作地点</w:t>
            </w:r>
          </w:p>
        </w:tc>
        <w:tc>
          <w:tcPr>
            <w:tcW w:w="2835" w:type="dxa"/>
            <w:tcBorders>
              <w:top w:val="single" w:sz="6" w:space="0" w:color="auto"/>
              <w:left w:val="single" w:sz="4" w:space="0" w:color="auto"/>
              <w:bottom w:val="single" w:sz="6" w:space="0" w:color="auto"/>
              <w:right w:val="thickThinSmallGap" w:sz="18" w:space="0" w:color="auto"/>
            </w:tcBorders>
            <w:vAlign w:val="center"/>
          </w:tcPr>
          <w:p w:rsidR="00970B76" w:rsidRDefault="009865EA">
            <w:pPr>
              <w:widowControl/>
              <w:jc w:val="center"/>
              <w:rPr>
                <w:rFonts w:ascii="宋体" w:eastAsia="黑体" w:hAnsi="宋体" w:cs="宋体"/>
                <w:b/>
                <w:bCs/>
                <w:kern w:val="0"/>
                <w:sz w:val="24"/>
                <w:szCs w:val="24"/>
              </w:rPr>
            </w:pPr>
            <w:r>
              <w:rPr>
                <w:rFonts w:ascii="宋体" w:eastAsia="黑体" w:hAnsi="宋体" w:cs="宋体" w:hint="eastAsia"/>
                <w:b/>
                <w:bCs/>
                <w:kern w:val="0"/>
                <w:sz w:val="24"/>
                <w:szCs w:val="24"/>
              </w:rPr>
              <w:t>其他要求</w:t>
            </w:r>
          </w:p>
        </w:tc>
      </w:tr>
      <w:tr w:rsidR="00970B76">
        <w:trPr>
          <w:trHeight w:val="400"/>
        </w:trPr>
        <w:tc>
          <w:tcPr>
            <w:tcW w:w="1947"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pStyle w:val="a9"/>
            </w:pPr>
            <w:r>
              <w:rPr>
                <w:rFonts w:hint="eastAsia"/>
              </w:rPr>
              <w:t>游戏开发实习</w:t>
            </w:r>
          </w:p>
        </w:tc>
        <w:tc>
          <w:tcPr>
            <w:tcW w:w="992" w:type="dxa"/>
            <w:tcBorders>
              <w:top w:val="single" w:sz="6" w:space="0" w:color="auto"/>
              <w:left w:val="single" w:sz="6" w:space="0" w:color="auto"/>
              <w:bottom w:val="single" w:sz="6" w:space="0" w:color="auto"/>
              <w:right w:val="single" w:sz="6" w:space="0" w:color="auto"/>
            </w:tcBorders>
            <w:vAlign w:val="center"/>
          </w:tcPr>
          <w:p w:rsidR="00970B76" w:rsidRDefault="009865EA">
            <w:pPr>
              <w:pStyle w:val="a9"/>
              <w:jc w:val="center"/>
            </w:pPr>
            <w:r>
              <w:t>4</w:t>
            </w:r>
          </w:p>
        </w:tc>
        <w:tc>
          <w:tcPr>
            <w:tcW w:w="1418" w:type="dxa"/>
            <w:tcBorders>
              <w:top w:val="single" w:sz="6" w:space="0" w:color="auto"/>
              <w:left w:val="single" w:sz="6" w:space="0" w:color="auto"/>
              <w:bottom w:val="single" w:sz="6" w:space="0" w:color="auto"/>
              <w:right w:val="single" w:sz="6" w:space="0" w:color="auto"/>
            </w:tcBorders>
            <w:vAlign w:val="center"/>
          </w:tcPr>
          <w:p w:rsidR="00970B76" w:rsidRDefault="009865EA">
            <w:pPr>
              <w:pStyle w:val="a9"/>
              <w:jc w:val="center"/>
            </w:pPr>
            <w:r>
              <w:rPr>
                <w:rFonts w:hint="eastAsia"/>
              </w:rPr>
              <w:t>本科</w:t>
            </w:r>
          </w:p>
        </w:tc>
        <w:tc>
          <w:tcPr>
            <w:tcW w:w="1275" w:type="dxa"/>
            <w:tcBorders>
              <w:top w:val="single" w:sz="6" w:space="0" w:color="auto"/>
              <w:left w:val="single" w:sz="6" w:space="0" w:color="auto"/>
              <w:bottom w:val="single" w:sz="6" w:space="0" w:color="auto"/>
              <w:right w:val="single" w:sz="6" w:space="0" w:color="auto"/>
            </w:tcBorders>
            <w:vAlign w:val="center"/>
          </w:tcPr>
          <w:p w:rsidR="00970B76" w:rsidRDefault="009865EA">
            <w:pPr>
              <w:pStyle w:val="a9"/>
            </w:pPr>
            <w:r>
              <w:rPr>
                <w:rFonts w:hint="eastAsia"/>
              </w:rPr>
              <w:t>计算机相关</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pStyle w:val="a9"/>
              <w:jc w:val="center"/>
            </w:pPr>
            <w:r>
              <w:rPr>
                <w:rFonts w:hint="eastAsia"/>
              </w:rPr>
              <w:t>成都</w:t>
            </w:r>
          </w:p>
        </w:tc>
        <w:tc>
          <w:tcPr>
            <w:tcW w:w="2835" w:type="dxa"/>
            <w:tcBorders>
              <w:top w:val="single" w:sz="6" w:space="0" w:color="auto"/>
              <w:left w:val="single" w:sz="4" w:space="0" w:color="auto"/>
              <w:bottom w:val="single" w:sz="6" w:space="0" w:color="auto"/>
              <w:right w:val="thickThinSmallGap" w:sz="18" w:space="0" w:color="auto"/>
            </w:tcBorders>
            <w:vAlign w:val="center"/>
          </w:tcPr>
          <w:p w:rsidR="00970B76" w:rsidRDefault="009865EA">
            <w:pPr>
              <w:pStyle w:val="a9"/>
            </w:pPr>
            <w:r>
              <w:rPr>
                <w:rFonts w:hint="eastAsia"/>
              </w:rPr>
              <w:t>了解</w:t>
            </w:r>
            <w:r>
              <w:t>Cocos2d</w:t>
            </w:r>
            <w:r>
              <w:t>引擎</w:t>
            </w:r>
          </w:p>
        </w:tc>
      </w:tr>
      <w:tr w:rsidR="00970B76">
        <w:trPr>
          <w:trHeight w:val="420"/>
        </w:trPr>
        <w:tc>
          <w:tcPr>
            <w:tcW w:w="1947"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pStyle w:val="a9"/>
            </w:pPr>
            <w:r>
              <w:rPr>
                <w:rFonts w:hint="eastAsia"/>
              </w:rPr>
              <w:t>Java</w:t>
            </w:r>
            <w:r>
              <w:rPr>
                <w:rFonts w:hint="eastAsia"/>
              </w:rPr>
              <w:t>实习</w:t>
            </w:r>
          </w:p>
        </w:tc>
        <w:tc>
          <w:tcPr>
            <w:tcW w:w="992" w:type="dxa"/>
            <w:tcBorders>
              <w:top w:val="single" w:sz="6" w:space="0" w:color="auto"/>
              <w:left w:val="single" w:sz="6" w:space="0" w:color="auto"/>
              <w:bottom w:val="single" w:sz="6" w:space="0" w:color="auto"/>
              <w:right w:val="single" w:sz="6" w:space="0" w:color="auto"/>
            </w:tcBorders>
            <w:vAlign w:val="center"/>
          </w:tcPr>
          <w:p w:rsidR="00970B76" w:rsidRDefault="009865EA">
            <w:pPr>
              <w:pStyle w:val="a9"/>
              <w:jc w:val="center"/>
            </w:pPr>
            <w:r>
              <w:rPr>
                <w:rFonts w:hint="eastAsia"/>
              </w:rPr>
              <w:t>4</w:t>
            </w:r>
          </w:p>
        </w:tc>
        <w:tc>
          <w:tcPr>
            <w:tcW w:w="1418" w:type="dxa"/>
            <w:tcBorders>
              <w:top w:val="single" w:sz="6" w:space="0" w:color="auto"/>
              <w:left w:val="single" w:sz="6" w:space="0" w:color="auto"/>
              <w:bottom w:val="single" w:sz="6" w:space="0" w:color="auto"/>
              <w:right w:val="single" w:sz="6" w:space="0" w:color="auto"/>
            </w:tcBorders>
            <w:vAlign w:val="center"/>
          </w:tcPr>
          <w:p w:rsidR="00970B76" w:rsidRDefault="009865EA">
            <w:pPr>
              <w:pStyle w:val="a9"/>
              <w:jc w:val="center"/>
            </w:pPr>
            <w:r>
              <w:rPr>
                <w:rFonts w:hint="eastAsia"/>
              </w:rPr>
              <w:t>本科</w:t>
            </w:r>
          </w:p>
        </w:tc>
        <w:tc>
          <w:tcPr>
            <w:tcW w:w="1275" w:type="dxa"/>
            <w:tcBorders>
              <w:top w:val="single" w:sz="6" w:space="0" w:color="auto"/>
              <w:left w:val="single" w:sz="6" w:space="0" w:color="auto"/>
              <w:bottom w:val="single" w:sz="6" w:space="0" w:color="auto"/>
              <w:right w:val="single" w:sz="6" w:space="0" w:color="auto"/>
            </w:tcBorders>
            <w:vAlign w:val="center"/>
          </w:tcPr>
          <w:p w:rsidR="00970B76" w:rsidRDefault="009865EA">
            <w:pPr>
              <w:pStyle w:val="a9"/>
            </w:pPr>
            <w:r>
              <w:rPr>
                <w:rFonts w:hint="eastAsia"/>
              </w:rPr>
              <w:t>计算机相关</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pStyle w:val="a9"/>
              <w:jc w:val="center"/>
            </w:pPr>
            <w:r>
              <w:rPr>
                <w:rFonts w:hint="eastAsia"/>
              </w:rPr>
              <w:t>成都</w:t>
            </w:r>
          </w:p>
        </w:tc>
        <w:tc>
          <w:tcPr>
            <w:tcW w:w="2835" w:type="dxa"/>
            <w:tcBorders>
              <w:top w:val="single" w:sz="6" w:space="0" w:color="auto"/>
              <w:left w:val="single" w:sz="4" w:space="0" w:color="auto"/>
              <w:bottom w:val="single" w:sz="6" w:space="0" w:color="auto"/>
              <w:right w:val="thickThinSmallGap" w:sz="18" w:space="0" w:color="auto"/>
            </w:tcBorders>
          </w:tcPr>
          <w:p w:rsidR="00970B76" w:rsidRDefault="009865EA">
            <w:pPr>
              <w:pStyle w:val="a9"/>
            </w:pPr>
            <w:r>
              <w:rPr>
                <w:rFonts w:hint="eastAsia"/>
              </w:rPr>
              <w:t>熟悉语言、框架</w:t>
            </w:r>
          </w:p>
        </w:tc>
      </w:tr>
      <w:tr w:rsidR="00970B76">
        <w:trPr>
          <w:trHeight w:val="412"/>
        </w:trPr>
        <w:tc>
          <w:tcPr>
            <w:tcW w:w="1947"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pStyle w:val="a9"/>
            </w:pPr>
            <w:r>
              <w:rPr>
                <w:rFonts w:hint="eastAsia"/>
              </w:rPr>
              <w:t>产品专员</w:t>
            </w:r>
          </w:p>
        </w:tc>
        <w:tc>
          <w:tcPr>
            <w:tcW w:w="992" w:type="dxa"/>
            <w:tcBorders>
              <w:top w:val="single" w:sz="6" w:space="0" w:color="auto"/>
              <w:left w:val="single" w:sz="6" w:space="0" w:color="auto"/>
              <w:bottom w:val="single" w:sz="6" w:space="0" w:color="auto"/>
              <w:right w:val="single" w:sz="6" w:space="0" w:color="auto"/>
            </w:tcBorders>
            <w:vAlign w:val="center"/>
          </w:tcPr>
          <w:p w:rsidR="00970B76" w:rsidRDefault="009865EA">
            <w:pPr>
              <w:pStyle w:val="a9"/>
              <w:jc w:val="center"/>
            </w:pPr>
            <w:r>
              <w:rPr>
                <w:rFonts w:hint="eastAsia"/>
              </w:rPr>
              <w:t>2</w:t>
            </w:r>
          </w:p>
        </w:tc>
        <w:tc>
          <w:tcPr>
            <w:tcW w:w="1418" w:type="dxa"/>
            <w:tcBorders>
              <w:top w:val="single" w:sz="6" w:space="0" w:color="auto"/>
              <w:left w:val="single" w:sz="6" w:space="0" w:color="auto"/>
              <w:bottom w:val="single" w:sz="6" w:space="0" w:color="auto"/>
              <w:right w:val="single" w:sz="6" w:space="0" w:color="auto"/>
            </w:tcBorders>
            <w:vAlign w:val="center"/>
          </w:tcPr>
          <w:p w:rsidR="00970B76" w:rsidRDefault="009865EA">
            <w:pPr>
              <w:pStyle w:val="a9"/>
              <w:jc w:val="center"/>
            </w:pPr>
            <w:r>
              <w:rPr>
                <w:rFonts w:hint="eastAsia"/>
              </w:rPr>
              <w:t>本科</w:t>
            </w:r>
          </w:p>
        </w:tc>
        <w:tc>
          <w:tcPr>
            <w:tcW w:w="1275" w:type="dxa"/>
            <w:tcBorders>
              <w:top w:val="single" w:sz="6" w:space="0" w:color="auto"/>
              <w:left w:val="single" w:sz="6" w:space="0" w:color="auto"/>
              <w:bottom w:val="single" w:sz="6" w:space="0" w:color="auto"/>
              <w:right w:val="single" w:sz="6" w:space="0" w:color="auto"/>
            </w:tcBorders>
            <w:vAlign w:val="center"/>
          </w:tcPr>
          <w:p w:rsidR="00970B76" w:rsidRDefault="009865EA">
            <w:pPr>
              <w:pStyle w:val="a9"/>
            </w:pPr>
            <w:r>
              <w:rPr>
                <w:rFonts w:hint="eastAsia"/>
              </w:rPr>
              <w:t>计算机相关</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pStyle w:val="a9"/>
              <w:jc w:val="center"/>
            </w:pPr>
            <w:r>
              <w:rPr>
                <w:rFonts w:hint="eastAsia"/>
              </w:rPr>
              <w:t>成都</w:t>
            </w:r>
          </w:p>
        </w:tc>
        <w:tc>
          <w:tcPr>
            <w:tcW w:w="2835" w:type="dxa"/>
            <w:tcBorders>
              <w:top w:val="single" w:sz="6" w:space="0" w:color="auto"/>
              <w:left w:val="single" w:sz="4" w:space="0" w:color="auto"/>
              <w:bottom w:val="single" w:sz="6" w:space="0" w:color="auto"/>
              <w:right w:val="thickThinSmallGap" w:sz="18" w:space="0" w:color="auto"/>
            </w:tcBorders>
            <w:vAlign w:val="center"/>
          </w:tcPr>
          <w:p w:rsidR="00970B76" w:rsidRDefault="009865EA">
            <w:pPr>
              <w:pStyle w:val="a9"/>
            </w:pPr>
            <w:r>
              <w:t>UI</w:t>
            </w:r>
            <w:r>
              <w:t>、原型设计</w:t>
            </w:r>
          </w:p>
        </w:tc>
      </w:tr>
      <w:tr w:rsidR="00970B76">
        <w:trPr>
          <w:trHeight w:val="404"/>
        </w:trPr>
        <w:tc>
          <w:tcPr>
            <w:tcW w:w="1947"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pStyle w:val="a9"/>
            </w:pPr>
            <w:r>
              <w:rPr>
                <w:rFonts w:hint="eastAsia"/>
              </w:rPr>
              <w:t>游戏运营</w:t>
            </w:r>
          </w:p>
        </w:tc>
        <w:tc>
          <w:tcPr>
            <w:tcW w:w="992" w:type="dxa"/>
            <w:tcBorders>
              <w:top w:val="single" w:sz="6" w:space="0" w:color="auto"/>
              <w:left w:val="single" w:sz="6" w:space="0" w:color="auto"/>
              <w:bottom w:val="single" w:sz="6" w:space="0" w:color="auto"/>
              <w:right w:val="single" w:sz="6" w:space="0" w:color="auto"/>
            </w:tcBorders>
            <w:vAlign w:val="center"/>
          </w:tcPr>
          <w:p w:rsidR="00970B76" w:rsidRDefault="009865EA">
            <w:pPr>
              <w:pStyle w:val="a9"/>
              <w:jc w:val="center"/>
            </w:pPr>
            <w:r>
              <w:rPr>
                <w:rFonts w:hint="eastAsia"/>
              </w:rPr>
              <w:t>6</w:t>
            </w:r>
          </w:p>
        </w:tc>
        <w:tc>
          <w:tcPr>
            <w:tcW w:w="1418" w:type="dxa"/>
            <w:tcBorders>
              <w:top w:val="single" w:sz="6" w:space="0" w:color="auto"/>
              <w:left w:val="single" w:sz="6" w:space="0" w:color="auto"/>
              <w:bottom w:val="single" w:sz="6" w:space="0" w:color="auto"/>
              <w:right w:val="single" w:sz="6" w:space="0" w:color="auto"/>
            </w:tcBorders>
            <w:vAlign w:val="center"/>
          </w:tcPr>
          <w:p w:rsidR="00970B76" w:rsidRDefault="009865EA">
            <w:pPr>
              <w:pStyle w:val="a9"/>
              <w:jc w:val="center"/>
            </w:pPr>
            <w:r>
              <w:rPr>
                <w:rFonts w:hint="eastAsia"/>
              </w:rPr>
              <w:t>本科</w:t>
            </w:r>
          </w:p>
        </w:tc>
        <w:tc>
          <w:tcPr>
            <w:tcW w:w="1275" w:type="dxa"/>
            <w:tcBorders>
              <w:top w:val="single" w:sz="6" w:space="0" w:color="auto"/>
              <w:left w:val="single" w:sz="6" w:space="0" w:color="auto"/>
              <w:bottom w:val="single" w:sz="6" w:space="0" w:color="auto"/>
              <w:right w:val="single" w:sz="6" w:space="0" w:color="auto"/>
            </w:tcBorders>
            <w:vAlign w:val="center"/>
          </w:tcPr>
          <w:p w:rsidR="00970B76" w:rsidRDefault="009865EA">
            <w:pPr>
              <w:pStyle w:val="a9"/>
            </w:pPr>
            <w:r>
              <w:rPr>
                <w:rFonts w:hint="eastAsia"/>
              </w:rPr>
              <w:t>无专业限制</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pStyle w:val="a9"/>
              <w:jc w:val="center"/>
            </w:pPr>
            <w:r>
              <w:rPr>
                <w:rFonts w:hint="eastAsia"/>
              </w:rPr>
              <w:t>成都</w:t>
            </w:r>
          </w:p>
        </w:tc>
        <w:tc>
          <w:tcPr>
            <w:tcW w:w="2835" w:type="dxa"/>
            <w:tcBorders>
              <w:top w:val="single" w:sz="6" w:space="0" w:color="auto"/>
              <w:left w:val="single" w:sz="4" w:space="0" w:color="auto"/>
              <w:bottom w:val="single" w:sz="6" w:space="0" w:color="auto"/>
              <w:right w:val="thickThinSmallGap" w:sz="18" w:space="0" w:color="auto"/>
            </w:tcBorders>
            <w:vAlign w:val="center"/>
          </w:tcPr>
          <w:p w:rsidR="00970B76" w:rsidRDefault="009865EA">
            <w:pPr>
              <w:pStyle w:val="a9"/>
            </w:pPr>
            <w:r>
              <w:rPr>
                <w:rFonts w:hint="eastAsia"/>
              </w:rPr>
              <w:t>攻略评测撰写</w:t>
            </w:r>
            <w:r>
              <w:rPr>
                <w:rFonts w:hint="eastAsia"/>
              </w:rPr>
              <w:t xml:space="preserve">                                  </w:t>
            </w:r>
          </w:p>
        </w:tc>
      </w:tr>
      <w:tr w:rsidR="00970B76">
        <w:trPr>
          <w:trHeight w:val="424"/>
        </w:trPr>
        <w:tc>
          <w:tcPr>
            <w:tcW w:w="1947"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pStyle w:val="a9"/>
            </w:pPr>
            <w:r>
              <w:rPr>
                <w:rFonts w:hint="eastAsia"/>
              </w:rPr>
              <w:t>渠道运营</w:t>
            </w:r>
          </w:p>
        </w:tc>
        <w:tc>
          <w:tcPr>
            <w:tcW w:w="992" w:type="dxa"/>
            <w:tcBorders>
              <w:top w:val="single" w:sz="6" w:space="0" w:color="auto"/>
              <w:left w:val="single" w:sz="6" w:space="0" w:color="auto"/>
              <w:bottom w:val="single" w:sz="6" w:space="0" w:color="auto"/>
              <w:right w:val="single" w:sz="6" w:space="0" w:color="auto"/>
            </w:tcBorders>
            <w:vAlign w:val="center"/>
          </w:tcPr>
          <w:p w:rsidR="00970B76" w:rsidRDefault="009865EA">
            <w:pPr>
              <w:pStyle w:val="a9"/>
              <w:jc w:val="center"/>
            </w:pPr>
            <w:r>
              <w:rPr>
                <w:rFonts w:hint="eastAsia"/>
              </w:rPr>
              <w:t>4</w:t>
            </w:r>
          </w:p>
        </w:tc>
        <w:tc>
          <w:tcPr>
            <w:tcW w:w="1418" w:type="dxa"/>
            <w:tcBorders>
              <w:top w:val="single" w:sz="6" w:space="0" w:color="auto"/>
              <w:left w:val="single" w:sz="6" w:space="0" w:color="auto"/>
              <w:bottom w:val="single" w:sz="6" w:space="0" w:color="auto"/>
              <w:right w:val="single" w:sz="6" w:space="0" w:color="auto"/>
            </w:tcBorders>
            <w:vAlign w:val="center"/>
          </w:tcPr>
          <w:p w:rsidR="00970B76" w:rsidRDefault="009865EA">
            <w:pPr>
              <w:pStyle w:val="a9"/>
              <w:jc w:val="center"/>
            </w:pPr>
            <w:r>
              <w:rPr>
                <w:rFonts w:hint="eastAsia"/>
              </w:rPr>
              <w:t>本科</w:t>
            </w:r>
          </w:p>
        </w:tc>
        <w:tc>
          <w:tcPr>
            <w:tcW w:w="1275" w:type="dxa"/>
            <w:tcBorders>
              <w:top w:val="single" w:sz="6" w:space="0" w:color="auto"/>
              <w:left w:val="single" w:sz="6" w:space="0" w:color="auto"/>
              <w:bottom w:val="single" w:sz="6" w:space="0" w:color="auto"/>
              <w:right w:val="single" w:sz="6" w:space="0" w:color="auto"/>
            </w:tcBorders>
            <w:vAlign w:val="center"/>
          </w:tcPr>
          <w:p w:rsidR="00970B76" w:rsidRDefault="009865EA">
            <w:pPr>
              <w:pStyle w:val="a9"/>
            </w:pPr>
            <w:r>
              <w:rPr>
                <w:rFonts w:hint="eastAsia"/>
              </w:rPr>
              <w:t>无专业限制</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pStyle w:val="a9"/>
              <w:jc w:val="center"/>
            </w:pPr>
            <w:r>
              <w:rPr>
                <w:rFonts w:hint="eastAsia"/>
              </w:rPr>
              <w:t>成都</w:t>
            </w:r>
          </w:p>
        </w:tc>
        <w:tc>
          <w:tcPr>
            <w:tcW w:w="2835" w:type="dxa"/>
            <w:tcBorders>
              <w:top w:val="single" w:sz="6" w:space="0" w:color="auto"/>
              <w:left w:val="single" w:sz="4" w:space="0" w:color="auto"/>
              <w:bottom w:val="single" w:sz="6" w:space="0" w:color="auto"/>
              <w:right w:val="thickThinSmallGap" w:sz="18" w:space="0" w:color="auto"/>
            </w:tcBorders>
            <w:vAlign w:val="center"/>
          </w:tcPr>
          <w:p w:rsidR="00970B76" w:rsidRDefault="009865EA">
            <w:pPr>
              <w:pStyle w:val="a9"/>
            </w:pPr>
            <w:r>
              <w:rPr>
                <w:rFonts w:hint="eastAsia"/>
              </w:rPr>
              <w:t>活动、测评</w:t>
            </w:r>
          </w:p>
        </w:tc>
      </w:tr>
      <w:tr w:rsidR="00970B76">
        <w:trPr>
          <w:trHeight w:val="402"/>
        </w:trPr>
        <w:tc>
          <w:tcPr>
            <w:tcW w:w="1947"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pStyle w:val="a9"/>
            </w:pPr>
            <w:r>
              <w:rPr>
                <w:rFonts w:hint="eastAsia"/>
              </w:rPr>
              <w:t>游戏客服</w:t>
            </w:r>
          </w:p>
        </w:tc>
        <w:tc>
          <w:tcPr>
            <w:tcW w:w="992" w:type="dxa"/>
            <w:tcBorders>
              <w:top w:val="single" w:sz="6" w:space="0" w:color="auto"/>
              <w:left w:val="single" w:sz="6" w:space="0" w:color="auto"/>
              <w:bottom w:val="single" w:sz="6" w:space="0" w:color="auto"/>
              <w:right w:val="single" w:sz="6" w:space="0" w:color="auto"/>
            </w:tcBorders>
            <w:vAlign w:val="center"/>
          </w:tcPr>
          <w:p w:rsidR="00970B76" w:rsidRDefault="009865EA">
            <w:pPr>
              <w:pStyle w:val="a9"/>
              <w:jc w:val="center"/>
            </w:pPr>
            <w:r>
              <w:rPr>
                <w:rFonts w:hint="eastAsia"/>
              </w:rPr>
              <w:t>2</w:t>
            </w:r>
          </w:p>
        </w:tc>
        <w:tc>
          <w:tcPr>
            <w:tcW w:w="1418" w:type="dxa"/>
            <w:tcBorders>
              <w:top w:val="single" w:sz="6" w:space="0" w:color="auto"/>
              <w:left w:val="single" w:sz="6" w:space="0" w:color="auto"/>
              <w:bottom w:val="single" w:sz="6" w:space="0" w:color="auto"/>
              <w:right w:val="single" w:sz="6" w:space="0" w:color="auto"/>
            </w:tcBorders>
            <w:vAlign w:val="center"/>
          </w:tcPr>
          <w:p w:rsidR="00970B76" w:rsidRDefault="009865EA">
            <w:pPr>
              <w:pStyle w:val="a9"/>
              <w:jc w:val="center"/>
            </w:pPr>
            <w:r>
              <w:rPr>
                <w:rFonts w:hint="eastAsia"/>
              </w:rPr>
              <w:t>本科</w:t>
            </w:r>
          </w:p>
        </w:tc>
        <w:tc>
          <w:tcPr>
            <w:tcW w:w="1275" w:type="dxa"/>
            <w:tcBorders>
              <w:top w:val="single" w:sz="6" w:space="0" w:color="auto"/>
              <w:left w:val="single" w:sz="6" w:space="0" w:color="auto"/>
              <w:bottom w:val="single" w:sz="6" w:space="0" w:color="auto"/>
              <w:right w:val="single" w:sz="6" w:space="0" w:color="auto"/>
            </w:tcBorders>
            <w:vAlign w:val="center"/>
          </w:tcPr>
          <w:p w:rsidR="00970B76" w:rsidRDefault="009865EA">
            <w:pPr>
              <w:pStyle w:val="a9"/>
            </w:pPr>
            <w:r>
              <w:rPr>
                <w:rFonts w:hint="eastAsia"/>
              </w:rPr>
              <w:t>无专业限制</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pStyle w:val="a9"/>
              <w:jc w:val="center"/>
            </w:pPr>
            <w:r>
              <w:rPr>
                <w:rFonts w:hint="eastAsia"/>
              </w:rPr>
              <w:t>成都</w:t>
            </w:r>
          </w:p>
        </w:tc>
        <w:tc>
          <w:tcPr>
            <w:tcW w:w="2835" w:type="dxa"/>
            <w:tcBorders>
              <w:top w:val="single" w:sz="6" w:space="0" w:color="auto"/>
              <w:left w:val="single" w:sz="4" w:space="0" w:color="auto"/>
              <w:bottom w:val="single" w:sz="6" w:space="0" w:color="auto"/>
              <w:right w:val="thickThinSmallGap" w:sz="18" w:space="0" w:color="auto"/>
            </w:tcBorders>
            <w:vAlign w:val="center"/>
          </w:tcPr>
          <w:p w:rsidR="00970B76" w:rsidRDefault="009865EA">
            <w:pPr>
              <w:pStyle w:val="a9"/>
            </w:pPr>
            <w:r>
              <w:rPr>
                <w:rFonts w:hint="eastAsia"/>
              </w:rPr>
              <w:t>普通话标准</w:t>
            </w:r>
          </w:p>
        </w:tc>
      </w:tr>
      <w:tr w:rsidR="00970B76">
        <w:trPr>
          <w:trHeight w:val="422"/>
        </w:trPr>
        <w:tc>
          <w:tcPr>
            <w:tcW w:w="1947"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pStyle w:val="a9"/>
            </w:pPr>
            <w:r>
              <w:rPr>
                <w:rFonts w:hint="eastAsia"/>
              </w:rPr>
              <w:t>商务助理</w:t>
            </w:r>
          </w:p>
        </w:tc>
        <w:tc>
          <w:tcPr>
            <w:tcW w:w="992" w:type="dxa"/>
            <w:tcBorders>
              <w:top w:val="single" w:sz="6" w:space="0" w:color="auto"/>
              <w:left w:val="single" w:sz="6" w:space="0" w:color="auto"/>
              <w:bottom w:val="single" w:sz="6" w:space="0" w:color="auto"/>
              <w:right w:val="single" w:sz="6" w:space="0" w:color="auto"/>
            </w:tcBorders>
            <w:vAlign w:val="center"/>
          </w:tcPr>
          <w:p w:rsidR="00970B76" w:rsidRDefault="009865EA">
            <w:pPr>
              <w:pStyle w:val="a9"/>
              <w:jc w:val="center"/>
            </w:pPr>
            <w:r>
              <w:rPr>
                <w:rFonts w:hint="eastAsia"/>
              </w:rPr>
              <w:t>4</w:t>
            </w:r>
          </w:p>
        </w:tc>
        <w:tc>
          <w:tcPr>
            <w:tcW w:w="1418" w:type="dxa"/>
            <w:tcBorders>
              <w:top w:val="single" w:sz="6" w:space="0" w:color="auto"/>
              <w:left w:val="single" w:sz="6" w:space="0" w:color="auto"/>
              <w:bottom w:val="single" w:sz="6" w:space="0" w:color="auto"/>
              <w:right w:val="single" w:sz="6" w:space="0" w:color="auto"/>
            </w:tcBorders>
            <w:vAlign w:val="center"/>
          </w:tcPr>
          <w:p w:rsidR="00970B76" w:rsidRDefault="009865EA">
            <w:pPr>
              <w:pStyle w:val="a9"/>
              <w:jc w:val="center"/>
            </w:pPr>
            <w:r>
              <w:rPr>
                <w:rFonts w:hint="eastAsia"/>
              </w:rPr>
              <w:t>本科</w:t>
            </w:r>
          </w:p>
        </w:tc>
        <w:tc>
          <w:tcPr>
            <w:tcW w:w="1275" w:type="dxa"/>
            <w:tcBorders>
              <w:top w:val="single" w:sz="6" w:space="0" w:color="auto"/>
              <w:left w:val="single" w:sz="6" w:space="0" w:color="auto"/>
              <w:bottom w:val="single" w:sz="6" w:space="0" w:color="auto"/>
              <w:right w:val="single" w:sz="6" w:space="0" w:color="auto"/>
            </w:tcBorders>
            <w:vAlign w:val="center"/>
          </w:tcPr>
          <w:p w:rsidR="00970B76" w:rsidRDefault="009865EA">
            <w:pPr>
              <w:pStyle w:val="a9"/>
            </w:pPr>
            <w:r>
              <w:rPr>
                <w:rFonts w:hint="eastAsia"/>
              </w:rPr>
              <w:t>无专业限制</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pStyle w:val="a9"/>
              <w:jc w:val="center"/>
            </w:pPr>
            <w:r>
              <w:rPr>
                <w:rFonts w:hint="eastAsia"/>
              </w:rPr>
              <w:t>成都</w:t>
            </w:r>
          </w:p>
        </w:tc>
        <w:tc>
          <w:tcPr>
            <w:tcW w:w="2835" w:type="dxa"/>
            <w:tcBorders>
              <w:top w:val="single" w:sz="6" w:space="0" w:color="auto"/>
              <w:left w:val="single" w:sz="4" w:space="0" w:color="auto"/>
              <w:bottom w:val="single" w:sz="6" w:space="0" w:color="auto"/>
              <w:right w:val="thickThinSmallGap" w:sz="18" w:space="0" w:color="auto"/>
            </w:tcBorders>
            <w:vAlign w:val="center"/>
          </w:tcPr>
          <w:p w:rsidR="00970B76" w:rsidRDefault="009865EA">
            <w:pPr>
              <w:pStyle w:val="a9"/>
            </w:pPr>
            <w:r>
              <w:rPr>
                <w:rFonts w:hint="eastAsia"/>
              </w:rPr>
              <w:t>外联、社交谈判</w:t>
            </w:r>
          </w:p>
        </w:tc>
      </w:tr>
    </w:tbl>
    <w:p w:rsidR="00970B76" w:rsidRDefault="00970B76">
      <w:pPr>
        <w:pStyle w:val="ad"/>
      </w:pPr>
    </w:p>
    <w:p w:rsidR="00970B76" w:rsidRDefault="009865EA">
      <w:pPr>
        <w:widowControl/>
        <w:jc w:val="left"/>
        <w:rPr>
          <w:rFonts w:ascii="宋体" w:hAnsi="宋体" w:cstheme="majorBidi"/>
          <w:b/>
          <w:bCs/>
          <w:sz w:val="36"/>
          <w:szCs w:val="36"/>
          <w:shd w:val="pct10" w:color="auto" w:fill="FFFFFF"/>
        </w:rPr>
      </w:pPr>
      <w:r>
        <w:br w:type="page"/>
      </w:r>
    </w:p>
    <w:p w:rsidR="00970B76" w:rsidRDefault="009865EA">
      <w:pPr>
        <w:pStyle w:val="12"/>
      </w:pPr>
      <w:r>
        <w:rPr>
          <w:rFonts w:hint="eastAsia"/>
        </w:rPr>
        <w:lastRenderedPageBreak/>
        <w:t xml:space="preserve"> </w:t>
      </w:r>
      <w:bookmarkStart w:id="138" w:name="_Toc499194201"/>
      <w:r>
        <w:rPr>
          <w:rFonts w:hint="eastAsia"/>
        </w:rPr>
        <w:t>88</w:t>
      </w:r>
      <w:r>
        <w:t xml:space="preserve"> </w:t>
      </w:r>
      <w:r>
        <w:rPr>
          <w:rFonts w:hint="eastAsia"/>
        </w:rPr>
        <w:t>竞技世界（成都）网络技术有限公司</w:t>
      </w:r>
      <w:bookmarkEnd w:id="138"/>
    </w:p>
    <w:tbl>
      <w:tblPr>
        <w:tblpPr w:leftFromText="180" w:rightFromText="180" w:vertAnchor="text" w:horzAnchor="margin" w:tblpXSpec="center" w:tblpY="226"/>
        <w:tblW w:w="9819"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089"/>
        <w:gridCol w:w="1275"/>
        <w:gridCol w:w="1276"/>
        <w:gridCol w:w="2126"/>
        <w:gridCol w:w="1276"/>
        <w:gridCol w:w="1777"/>
      </w:tblGrid>
      <w:tr w:rsidR="00970B76">
        <w:trPr>
          <w:trHeight w:val="1912"/>
        </w:trPr>
        <w:tc>
          <w:tcPr>
            <w:tcW w:w="9819" w:type="dxa"/>
            <w:gridSpan w:val="6"/>
            <w:tcBorders>
              <w:top w:val="thinThickSmallGap" w:sz="18" w:space="0" w:color="auto"/>
              <w:left w:val="thinThickSmallGap" w:sz="18" w:space="0" w:color="auto"/>
              <w:bottom w:val="single" w:sz="6" w:space="0" w:color="auto"/>
              <w:right w:val="thickThinSmallGap" w:sz="18" w:space="0" w:color="auto"/>
            </w:tcBorders>
          </w:tcPr>
          <w:p w:rsidR="00970B76" w:rsidRDefault="009865EA">
            <w:pPr>
              <w:rPr>
                <w:rFonts w:ascii="宋体" w:hAnsi="宋体" w:cs="宋体"/>
                <w:bCs/>
                <w:kern w:val="0"/>
                <w:szCs w:val="24"/>
              </w:rPr>
            </w:pPr>
            <w:r>
              <w:rPr>
                <w:rStyle w:val="17"/>
                <w:rFonts w:hint="default"/>
                <w:bCs w:val="0"/>
              </w:rPr>
              <w:t>公司简介</w:t>
            </w:r>
            <w:r>
              <w:rPr>
                <w:rStyle w:val="17"/>
                <w:rFonts w:hint="default"/>
                <w:bCs w:val="0"/>
              </w:rPr>
              <w:t>:</w:t>
            </w:r>
            <w:r>
              <w:rPr>
                <w:rFonts w:ascii="黑体" w:hAnsi="黑体" w:cs="宋体" w:hint="eastAsia"/>
                <w:bCs/>
                <w:color w:val="000000"/>
                <w:sz w:val="24"/>
                <w:szCs w:val="24"/>
              </w:rPr>
              <w:t>竞技世界（成都）网络技术有限公司是竞技世界（北京）网络技术有限公司在成都成立的全资子公司。成立于</w:t>
            </w:r>
            <w:r>
              <w:rPr>
                <w:rFonts w:ascii="黑体" w:hAnsi="黑体" w:cs="宋体"/>
                <w:bCs/>
                <w:color w:val="000000"/>
                <w:sz w:val="24"/>
                <w:szCs w:val="24"/>
              </w:rPr>
              <w:t>2007</w:t>
            </w:r>
            <w:r>
              <w:rPr>
                <w:rFonts w:ascii="黑体" w:hAnsi="黑体" w:cs="宋体"/>
                <w:bCs/>
                <w:color w:val="000000"/>
                <w:sz w:val="24"/>
                <w:szCs w:val="24"/>
              </w:rPr>
              <w:t>年的竞技世界（北京）网络技术有限公司，是一家以竞技棋牌为发展起点，集研发、运营为一体的综合性网络游戏公司。公司秉承将传统棋牌文化与现代网络科技完美融合的理念，探索一条大众棋牌竞技化之路为己任。发展至今，已经逾越成为中国公认的第一棋牌竞技平台。在公司多元化发展的战略背景下，竞技世界（成都）网络技术有限公司于</w:t>
            </w:r>
            <w:r>
              <w:rPr>
                <w:rFonts w:ascii="黑体" w:hAnsi="黑体" w:cs="宋体"/>
                <w:bCs/>
                <w:color w:val="000000"/>
                <w:sz w:val="24"/>
                <w:szCs w:val="24"/>
              </w:rPr>
              <w:t>2016</w:t>
            </w:r>
            <w:r>
              <w:rPr>
                <w:rFonts w:ascii="黑体" w:hAnsi="黑体" w:cs="宋体"/>
                <w:bCs/>
                <w:color w:val="000000"/>
                <w:sz w:val="24"/>
                <w:szCs w:val="24"/>
              </w:rPr>
              <w:t>年</w:t>
            </w:r>
            <w:r>
              <w:rPr>
                <w:rFonts w:ascii="黑体" w:hAnsi="黑体" w:cs="宋体"/>
                <w:bCs/>
                <w:color w:val="000000"/>
                <w:sz w:val="24"/>
                <w:szCs w:val="24"/>
              </w:rPr>
              <w:t>7</w:t>
            </w:r>
            <w:r>
              <w:rPr>
                <w:rFonts w:ascii="黑体" w:hAnsi="黑体" w:cs="宋体"/>
                <w:bCs/>
                <w:color w:val="000000"/>
                <w:sz w:val="24"/>
                <w:szCs w:val="24"/>
              </w:rPr>
              <w:t>月在成都成立，成都公司主要进行互联网、移动互联网的娱乐互动产品研发</w:t>
            </w:r>
            <w:r>
              <w:rPr>
                <w:rFonts w:ascii="黑体" w:eastAsia="黑体" w:hAnsi="黑体" w:cs="宋体"/>
                <w:b/>
                <w:bCs/>
                <w:color w:val="000000"/>
                <w:sz w:val="24"/>
                <w:szCs w:val="24"/>
              </w:rPr>
              <w:t>。</w:t>
            </w:r>
            <w:r>
              <w:rPr>
                <w:rFonts w:ascii="宋体" w:hAnsi="宋体" w:cs="宋体" w:hint="eastAsia"/>
                <w:bCs/>
                <w:kern w:val="0"/>
                <w:sz w:val="24"/>
                <w:szCs w:val="24"/>
              </w:rPr>
              <w:t xml:space="preserve"> </w:t>
            </w:r>
          </w:p>
        </w:tc>
      </w:tr>
      <w:tr w:rsidR="00970B76">
        <w:trPr>
          <w:trHeight w:val="443"/>
        </w:trPr>
        <w:tc>
          <w:tcPr>
            <w:tcW w:w="2089"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eastAsia="黑体" w:hAnsi="宋体" w:cs="宋体"/>
                <w:b/>
                <w:bCs/>
                <w:kern w:val="0"/>
                <w:sz w:val="24"/>
                <w:szCs w:val="24"/>
              </w:rPr>
            </w:pPr>
            <w:r>
              <w:rPr>
                <w:rFonts w:ascii="宋体" w:eastAsia="黑体" w:hAnsi="宋体" w:cs="宋体" w:hint="eastAsia"/>
                <w:b/>
                <w:bCs/>
                <w:kern w:val="0"/>
                <w:sz w:val="24"/>
                <w:szCs w:val="24"/>
              </w:rPr>
              <w:t>简历接收邮箱</w:t>
            </w:r>
          </w:p>
        </w:tc>
        <w:tc>
          <w:tcPr>
            <w:tcW w:w="2551" w:type="dxa"/>
            <w:gridSpan w:val="2"/>
            <w:tcBorders>
              <w:top w:val="single" w:sz="6" w:space="0" w:color="auto"/>
              <w:left w:val="single" w:sz="6" w:space="0" w:color="auto"/>
              <w:bottom w:val="single" w:sz="6" w:space="0" w:color="auto"/>
              <w:right w:val="single" w:sz="6" w:space="0" w:color="auto"/>
            </w:tcBorders>
            <w:vAlign w:val="center"/>
          </w:tcPr>
          <w:p w:rsidR="00970B76" w:rsidRDefault="00970B76">
            <w:pPr>
              <w:widowControl/>
              <w:jc w:val="center"/>
              <w:rPr>
                <w:rFonts w:ascii="宋体" w:eastAsia="黑体" w:hAnsi="宋体" w:cs="宋体"/>
                <w:b/>
                <w:bCs/>
                <w:kern w:val="0"/>
                <w:sz w:val="24"/>
                <w:szCs w:val="24"/>
              </w:rPr>
            </w:pPr>
          </w:p>
          <w:p w:rsidR="00970B76" w:rsidRDefault="00970B76">
            <w:pPr>
              <w:widowControl/>
              <w:jc w:val="center"/>
              <w:rPr>
                <w:rFonts w:ascii="宋体" w:eastAsia="黑体" w:hAnsi="宋体" w:cs="宋体"/>
                <w:b/>
                <w:bCs/>
                <w:kern w:val="0"/>
                <w:sz w:val="24"/>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黑体" w:hAnsi="宋体" w:cs="宋体"/>
                <w:b/>
                <w:bCs/>
                <w:kern w:val="0"/>
                <w:sz w:val="24"/>
                <w:szCs w:val="24"/>
              </w:rPr>
            </w:pPr>
            <w:r>
              <w:rPr>
                <w:rFonts w:ascii="宋体" w:eastAsia="黑体" w:hAnsi="宋体" w:cs="宋体" w:hint="eastAsia"/>
                <w:b/>
                <w:bCs/>
                <w:kern w:val="0"/>
                <w:sz w:val="24"/>
                <w:szCs w:val="24"/>
              </w:rPr>
              <w:t>简历接收截止时间</w:t>
            </w:r>
          </w:p>
        </w:tc>
        <w:tc>
          <w:tcPr>
            <w:tcW w:w="3053" w:type="dxa"/>
            <w:gridSpan w:val="2"/>
            <w:tcBorders>
              <w:top w:val="single" w:sz="4" w:space="0" w:color="5B9BD5" w:themeColor="accent1"/>
              <w:left w:val="single" w:sz="6" w:space="0" w:color="auto"/>
              <w:bottom w:val="single" w:sz="6" w:space="0" w:color="auto"/>
              <w:right w:val="thickThinSmallGap" w:sz="18" w:space="0" w:color="auto"/>
            </w:tcBorders>
            <w:vAlign w:val="center"/>
          </w:tcPr>
          <w:p w:rsidR="00970B76" w:rsidRDefault="00970B76">
            <w:pPr>
              <w:widowControl/>
              <w:rPr>
                <w:rFonts w:ascii="宋体" w:eastAsia="黑体" w:hAnsi="宋体" w:cs="宋体"/>
                <w:b/>
                <w:bCs/>
                <w:kern w:val="0"/>
                <w:sz w:val="24"/>
                <w:szCs w:val="24"/>
              </w:rPr>
            </w:pPr>
          </w:p>
        </w:tc>
      </w:tr>
      <w:tr w:rsidR="00970B76">
        <w:trPr>
          <w:trHeight w:val="478"/>
        </w:trPr>
        <w:tc>
          <w:tcPr>
            <w:tcW w:w="2089"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eastAsia="黑体" w:hAnsi="宋体" w:cs="宋体"/>
                <w:b/>
                <w:bCs/>
                <w:kern w:val="0"/>
                <w:sz w:val="24"/>
                <w:szCs w:val="24"/>
              </w:rPr>
            </w:pPr>
            <w:r>
              <w:rPr>
                <w:rFonts w:ascii="宋体" w:eastAsia="黑体" w:hAnsi="宋体" w:cs="宋体" w:hint="eastAsia"/>
                <w:b/>
                <w:bCs/>
                <w:kern w:val="0"/>
                <w:sz w:val="24"/>
                <w:szCs w:val="24"/>
              </w:rPr>
              <w:t>招聘岗位</w:t>
            </w:r>
          </w:p>
        </w:tc>
        <w:tc>
          <w:tcPr>
            <w:tcW w:w="1275"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宋体" w:eastAsia="黑体" w:hAnsi="宋体" w:cs="宋体"/>
                <w:b/>
                <w:bCs/>
                <w:kern w:val="0"/>
                <w:sz w:val="24"/>
                <w:szCs w:val="24"/>
              </w:rPr>
            </w:pPr>
            <w:r>
              <w:rPr>
                <w:rFonts w:ascii="宋体" w:eastAsia="黑体" w:hAnsi="宋体" w:cs="宋体" w:hint="eastAsia"/>
                <w:b/>
                <w:bCs/>
                <w:kern w:val="0"/>
                <w:sz w:val="24"/>
                <w:szCs w:val="24"/>
              </w:rPr>
              <w:t>招聘人数</w:t>
            </w:r>
          </w:p>
        </w:tc>
        <w:tc>
          <w:tcPr>
            <w:tcW w:w="1276"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宋体" w:eastAsia="黑体" w:hAnsi="宋体" w:cs="宋体"/>
                <w:b/>
                <w:bCs/>
                <w:kern w:val="0"/>
                <w:sz w:val="24"/>
                <w:szCs w:val="24"/>
              </w:rPr>
            </w:pPr>
            <w:r>
              <w:rPr>
                <w:rFonts w:ascii="宋体" w:eastAsia="黑体" w:hAnsi="宋体" w:cs="宋体" w:hint="eastAsia"/>
                <w:b/>
                <w:bCs/>
                <w:kern w:val="0"/>
                <w:sz w:val="24"/>
                <w:szCs w:val="24"/>
              </w:rPr>
              <w:t>学历要求</w:t>
            </w:r>
          </w:p>
        </w:tc>
        <w:tc>
          <w:tcPr>
            <w:tcW w:w="2126"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宋体" w:eastAsia="黑体" w:hAnsi="宋体" w:cs="宋体"/>
                <w:b/>
                <w:bCs/>
                <w:kern w:val="0"/>
                <w:sz w:val="24"/>
                <w:szCs w:val="24"/>
              </w:rPr>
            </w:pPr>
            <w:r>
              <w:rPr>
                <w:rFonts w:ascii="宋体" w:eastAsia="黑体" w:hAnsi="宋体" w:cs="宋体" w:hint="eastAsia"/>
                <w:b/>
                <w:bCs/>
                <w:kern w:val="0"/>
                <w:sz w:val="24"/>
                <w:szCs w:val="24"/>
              </w:rPr>
              <w:t>招聘专业</w:t>
            </w:r>
          </w:p>
        </w:tc>
        <w:tc>
          <w:tcPr>
            <w:tcW w:w="1276" w:type="dxa"/>
            <w:tcBorders>
              <w:top w:val="single" w:sz="4" w:space="0" w:color="5B9BD5" w:themeColor="accent1"/>
              <w:left w:val="single" w:sz="6" w:space="0" w:color="auto"/>
              <w:bottom w:val="single" w:sz="6" w:space="0" w:color="auto"/>
              <w:right w:val="single" w:sz="4" w:space="0" w:color="auto"/>
            </w:tcBorders>
            <w:vAlign w:val="center"/>
          </w:tcPr>
          <w:p w:rsidR="00970B76" w:rsidRDefault="009865EA">
            <w:pPr>
              <w:jc w:val="center"/>
              <w:rPr>
                <w:rFonts w:ascii="宋体" w:eastAsia="黑体" w:hAnsi="宋体" w:cs="宋体"/>
                <w:b/>
                <w:bCs/>
                <w:kern w:val="0"/>
                <w:sz w:val="24"/>
                <w:szCs w:val="24"/>
              </w:rPr>
            </w:pPr>
            <w:r>
              <w:rPr>
                <w:rFonts w:ascii="宋体" w:eastAsia="黑体" w:hAnsi="宋体" w:cs="宋体" w:hint="eastAsia"/>
                <w:b/>
                <w:bCs/>
                <w:kern w:val="0"/>
                <w:sz w:val="24"/>
                <w:szCs w:val="24"/>
              </w:rPr>
              <w:t>工作地点</w:t>
            </w:r>
          </w:p>
        </w:tc>
        <w:tc>
          <w:tcPr>
            <w:tcW w:w="1777" w:type="dxa"/>
            <w:tcBorders>
              <w:top w:val="single" w:sz="6" w:space="0" w:color="auto"/>
              <w:left w:val="single" w:sz="4" w:space="0" w:color="auto"/>
              <w:bottom w:val="single" w:sz="6" w:space="0" w:color="auto"/>
              <w:right w:val="thickThinSmallGap" w:sz="18" w:space="0" w:color="auto"/>
            </w:tcBorders>
            <w:vAlign w:val="center"/>
          </w:tcPr>
          <w:p w:rsidR="00970B76" w:rsidRDefault="009865EA">
            <w:pPr>
              <w:jc w:val="center"/>
              <w:rPr>
                <w:rFonts w:ascii="宋体" w:eastAsia="黑体" w:hAnsi="宋体" w:cs="宋体"/>
                <w:b/>
                <w:bCs/>
                <w:kern w:val="0"/>
                <w:sz w:val="24"/>
                <w:szCs w:val="24"/>
              </w:rPr>
            </w:pPr>
            <w:r>
              <w:rPr>
                <w:rFonts w:ascii="宋体" w:eastAsia="黑体" w:hAnsi="宋体" w:cs="宋体" w:hint="eastAsia"/>
                <w:b/>
                <w:bCs/>
                <w:kern w:val="0"/>
                <w:sz w:val="24"/>
                <w:szCs w:val="24"/>
              </w:rPr>
              <w:t>其他要求</w:t>
            </w:r>
          </w:p>
        </w:tc>
      </w:tr>
      <w:tr w:rsidR="00970B76">
        <w:trPr>
          <w:trHeight w:val="400"/>
        </w:trPr>
        <w:tc>
          <w:tcPr>
            <w:tcW w:w="2089"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pStyle w:val="a9"/>
            </w:pPr>
            <w:r>
              <w:rPr>
                <w:rFonts w:hint="eastAsia"/>
              </w:rPr>
              <w:t>游戏</w:t>
            </w:r>
            <w:r>
              <w:t>C++</w:t>
            </w:r>
            <w:r>
              <w:t>前端程序</w:t>
            </w:r>
          </w:p>
        </w:tc>
        <w:tc>
          <w:tcPr>
            <w:tcW w:w="1275" w:type="dxa"/>
            <w:tcBorders>
              <w:top w:val="single" w:sz="6" w:space="0" w:color="auto"/>
              <w:left w:val="single" w:sz="6" w:space="0" w:color="auto"/>
              <w:bottom w:val="single" w:sz="6" w:space="0" w:color="auto"/>
              <w:right w:val="single" w:sz="6" w:space="0" w:color="auto"/>
            </w:tcBorders>
            <w:vAlign w:val="center"/>
          </w:tcPr>
          <w:p w:rsidR="00970B76" w:rsidRDefault="009865EA">
            <w:pPr>
              <w:pStyle w:val="a9"/>
              <w:jc w:val="center"/>
            </w:pPr>
            <w:r>
              <w:rPr>
                <w:rFonts w:hint="eastAsia"/>
              </w:rPr>
              <w:t>若干</w:t>
            </w:r>
          </w:p>
        </w:tc>
        <w:tc>
          <w:tcPr>
            <w:tcW w:w="1276" w:type="dxa"/>
            <w:tcBorders>
              <w:top w:val="single" w:sz="6" w:space="0" w:color="auto"/>
              <w:left w:val="single" w:sz="6" w:space="0" w:color="auto"/>
              <w:bottom w:val="single" w:sz="6" w:space="0" w:color="auto"/>
              <w:right w:val="single" w:sz="6" w:space="0" w:color="auto"/>
            </w:tcBorders>
            <w:vAlign w:val="center"/>
          </w:tcPr>
          <w:p w:rsidR="00970B76" w:rsidRDefault="009865EA">
            <w:pPr>
              <w:pStyle w:val="a9"/>
            </w:pPr>
            <w:r>
              <w:rPr>
                <w:rFonts w:hint="eastAsia"/>
              </w:rPr>
              <w:t>本科及以上</w:t>
            </w:r>
          </w:p>
        </w:tc>
        <w:tc>
          <w:tcPr>
            <w:tcW w:w="2126" w:type="dxa"/>
            <w:tcBorders>
              <w:top w:val="single" w:sz="6" w:space="0" w:color="auto"/>
              <w:left w:val="single" w:sz="6" w:space="0" w:color="auto"/>
              <w:bottom w:val="single" w:sz="6" w:space="0" w:color="auto"/>
              <w:right w:val="single" w:sz="6" w:space="0" w:color="auto"/>
            </w:tcBorders>
            <w:vAlign w:val="center"/>
          </w:tcPr>
          <w:p w:rsidR="00970B76" w:rsidRDefault="009865EA">
            <w:pPr>
              <w:pStyle w:val="a9"/>
            </w:pPr>
            <w:r>
              <w:rPr>
                <w:rFonts w:hint="eastAsia"/>
              </w:rPr>
              <w:t>计算机相关</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pStyle w:val="a9"/>
            </w:pPr>
            <w:r>
              <w:rPr>
                <w:rFonts w:hint="eastAsia"/>
              </w:rPr>
              <w:t>成都</w:t>
            </w:r>
          </w:p>
        </w:tc>
        <w:tc>
          <w:tcPr>
            <w:tcW w:w="1777"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pStyle w:val="a9"/>
            </w:pPr>
          </w:p>
        </w:tc>
      </w:tr>
      <w:tr w:rsidR="00970B76">
        <w:trPr>
          <w:trHeight w:val="420"/>
        </w:trPr>
        <w:tc>
          <w:tcPr>
            <w:tcW w:w="2089"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pStyle w:val="a9"/>
            </w:pPr>
            <w:r>
              <w:rPr>
                <w:rFonts w:hint="eastAsia"/>
              </w:rPr>
              <w:t>游戏</w:t>
            </w:r>
            <w:r>
              <w:t>C++</w:t>
            </w:r>
            <w:r>
              <w:t>后端程序</w:t>
            </w:r>
          </w:p>
        </w:tc>
        <w:tc>
          <w:tcPr>
            <w:tcW w:w="1275" w:type="dxa"/>
            <w:tcBorders>
              <w:top w:val="single" w:sz="6" w:space="0" w:color="auto"/>
              <w:left w:val="single" w:sz="6" w:space="0" w:color="auto"/>
              <w:bottom w:val="single" w:sz="6" w:space="0" w:color="auto"/>
              <w:right w:val="single" w:sz="6" w:space="0" w:color="auto"/>
            </w:tcBorders>
            <w:vAlign w:val="center"/>
          </w:tcPr>
          <w:p w:rsidR="00970B76" w:rsidRDefault="009865EA">
            <w:pPr>
              <w:pStyle w:val="a9"/>
              <w:jc w:val="center"/>
            </w:pPr>
            <w:r>
              <w:rPr>
                <w:rFonts w:hint="eastAsia"/>
              </w:rPr>
              <w:t>若干</w:t>
            </w:r>
          </w:p>
        </w:tc>
        <w:tc>
          <w:tcPr>
            <w:tcW w:w="1276" w:type="dxa"/>
            <w:tcBorders>
              <w:top w:val="single" w:sz="6" w:space="0" w:color="auto"/>
              <w:left w:val="single" w:sz="6" w:space="0" w:color="auto"/>
              <w:bottom w:val="single" w:sz="6" w:space="0" w:color="auto"/>
              <w:right w:val="single" w:sz="6" w:space="0" w:color="auto"/>
            </w:tcBorders>
            <w:vAlign w:val="center"/>
          </w:tcPr>
          <w:p w:rsidR="00970B76" w:rsidRDefault="009865EA">
            <w:pPr>
              <w:pStyle w:val="a9"/>
            </w:pPr>
            <w:r>
              <w:rPr>
                <w:rFonts w:hint="eastAsia"/>
              </w:rPr>
              <w:t>本科及以上</w:t>
            </w:r>
          </w:p>
        </w:tc>
        <w:tc>
          <w:tcPr>
            <w:tcW w:w="2126" w:type="dxa"/>
            <w:tcBorders>
              <w:top w:val="single" w:sz="6" w:space="0" w:color="auto"/>
              <w:left w:val="single" w:sz="6" w:space="0" w:color="auto"/>
              <w:bottom w:val="single" w:sz="6" w:space="0" w:color="auto"/>
              <w:right w:val="single" w:sz="6" w:space="0" w:color="auto"/>
            </w:tcBorders>
            <w:vAlign w:val="center"/>
          </w:tcPr>
          <w:p w:rsidR="00970B76" w:rsidRDefault="009865EA">
            <w:pPr>
              <w:pStyle w:val="a9"/>
            </w:pPr>
            <w:r>
              <w:rPr>
                <w:rFonts w:hint="eastAsia"/>
              </w:rPr>
              <w:t>计算机相关</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pStyle w:val="a9"/>
            </w:pPr>
            <w:r>
              <w:rPr>
                <w:rFonts w:hint="eastAsia"/>
              </w:rPr>
              <w:t>成都</w:t>
            </w:r>
          </w:p>
        </w:tc>
        <w:tc>
          <w:tcPr>
            <w:tcW w:w="1777" w:type="dxa"/>
            <w:tcBorders>
              <w:top w:val="single" w:sz="6" w:space="0" w:color="auto"/>
              <w:left w:val="single" w:sz="4" w:space="0" w:color="auto"/>
              <w:bottom w:val="single" w:sz="6" w:space="0" w:color="auto"/>
              <w:right w:val="thickThinSmallGap" w:sz="18" w:space="0" w:color="auto"/>
            </w:tcBorders>
          </w:tcPr>
          <w:p w:rsidR="00970B76" w:rsidRDefault="00970B76">
            <w:pPr>
              <w:pStyle w:val="a9"/>
            </w:pPr>
          </w:p>
        </w:tc>
      </w:tr>
      <w:tr w:rsidR="00970B76">
        <w:trPr>
          <w:trHeight w:val="412"/>
        </w:trPr>
        <w:tc>
          <w:tcPr>
            <w:tcW w:w="2089"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pStyle w:val="a9"/>
            </w:pPr>
            <w:r>
              <w:t>QA</w:t>
            </w:r>
          </w:p>
        </w:tc>
        <w:tc>
          <w:tcPr>
            <w:tcW w:w="1275" w:type="dxa"/>
            <w:tcBorders>
              <w:top w:val="single" w:sz="6" w:space="0" w:color="auto"/>
              <w:left w:val="single" w:sz="6" w:space="0" w:color="auto"/>
              <w:bottom w:val="single" w:sz="6" w:space="0" w:color="auto"/>
              <w:right w:val="single" w:sz="6" w:space="0" w:color="auto"/>
            </w:tcBorders>
            <w:vAlign w:val="center"/>
          </w:tcPr>
          <w:p w:rsidR="00970B76" w:rsidRDefault="009865EA">
            <w:pPr>
              <w:pStyle w:val="a9"/>
              <w:jc w:val="center"/>
            </w:pPr>
            <w:r>
              <w:rPr>
                <w:rFonts w:hint="eastAsia"/>
              </w:rPr>
              <w:t>若干</w:t>
            </w:r>
          </w:p>
        </w:tc>
        <w:tc>
          <w:tcPr>
            <w:tcW w:w="1276" w:type="dxa"/>
            <w:tcBorders>
              <w:top w:val="single" w:sz="6" w:space="0" w:color="auto"/>
              <w:left w:val="single" w:sz="6" w:space="0" w:color="auto"/>
              <w:bottom w:val="single" w:sz="6" w:space="0" w:color="auto"/>
              <w:right w:val="single" w:sz="6" w:space="0" w:color="auto"/>
            </w:tcBorders>
            <w:vAlign w:val="center"/>
          </w:tcPr>
          <w:p w:rsidR="00970B76" w:rsidRDefault="009865EA">
            <w:pPr>
              <w:pStyle w:val="a9"/>
            </w:pPr>
            <w:r>
              <w:rPr>
                <w:rFonts w:hint="eastAsia"/>
              </w:rPr>
              <w:t>本科及以上</w:t>
            </w:r>
          </w:p>
        </w:tc>
        <w:tc>
          <w:tcPr>
            <w:tcW w:w="2126" w:type="dxa"/>
            <w:tcBorders>
              <w:top w:val="single" w:sz="6" w:space="0" w:color="auto"/>
              <w:left w:val="single" w:sz="6" w:space="0" w:color="auto"/>
              <w:bottom w:val="single" w:sz="6" w:space="0" w:color="auto"/>
              <w:right w:val="single" w:sz="6" w:space="0" w:color="auto"/>
            </w:tcBorders>
            <w:vAlign w:val="center"/>
          </w:tcPr>
          <w:p w:rsidR="00970B76" w:rsidRDefault="00970B76">
            <w:pPr>
              <w:pStyle w:val="a9"/>
            </w:pP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pStyle w:val="a9"/>
            </w:pPr>
            <w:r>
              <w:rPr>
                <w:rFonts w:hint="eastAsia"/>
              </w:rPr>
              <w:t>成都</w:t>
            </w:r>
          </w:p>
        </w:tc>
        <w:tc>
          <w:tcPr>
            <w:tcW w:w="1777"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pStyle w:val="a9"/>
            </w:pPr>
          </w:p>
        </w:tc>
      </w:tr>
      <w:tr w:rsidR="00970B76">
        <w:trPr>
          <w:trHeight w:val="404"/>
        </w:trPr>
        <w:tc>
          <w:tcPr>
            <w:tcW w:w="2089"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pStyle w:val="a9"/>
            </w:pPr>
            <w:r>
              <w:rPr>
                <w:rFonts w:hint="eastAsia"/>
              </w:rPr>
              <w:t>美术</w:t>
            </w:r>
          </w:p>
        </w:tc>
        <w:tc>
          <w:tcPr>
            <w:tcW w:w="1275" w:type="dxa"/>
            <w:tcBorders>
              <w:top w:val="single" w:sz="6" w:space="0" w:color="auto"/>
              <w:left w:val="single" w:sz="6" w:space="0" w:color="auto"/>
              <w:bottom w:val="single" w:sz="6" w:space="0" w:color="auto"/>
              <w:right w:val="single" w:sz="6" w:space="0" w:color="auto"/>
            </w:tcBorders>
            <w:vAlign w:val="center"/>
          </w:tcPr>
          <w:p w:rsidR="00970B76" w:rsidRDefault="009865EA">
            <w:pPr>
              <w:pStyle w:val="a9"/>
              <w:jc w:val="center"/>
            </w:pPr>
            <w:r>
              <w:rPr>
                <w:rFonts w:hint="eastAsia"/>
              </w:rPr>
              <w:t>若干</w:t>
            </w:r>
          </w:p>
        </w:tc>
        <w:tc>
          <w:tcPr>
            <w:tcW w:w="1276" w:type="dxa"/>
            <w:tcBorders>
              <w:top w:val="single" w:sz="6" w:space="0" w:color="auto"/>
              <w:left w:val="single" w:sz="6" w:space="0" w:color="auto"/>
              <w:bottom w:val="single" w:sz="6" w:space="0" w:color="auto"/>
              <w:right w:val="single" w:sz="6" w:space="0" w:color="auto"/>
            </w:tcBorders>
            <w:vAlign w:val="center"/>
          </w:tcPr>
          <w:p w:rsidR="00970B76" w:rsidRDefault="009865EA">
            <w:pPr>
              <w:pStyle w:val="a9"/>
            </w:pPr>
            <w:r>
              <w:rPr>
                <w:rFonts w:hint="eastAsia"/>
              </w:rPr>
              <w:t>本科及以上</w:t>
            </w:r>
          </w:p>
        </w:tc>
        <w:tc>
          <w:tcPr>
            <w:tcW w:w="2126" w:type="dxa"/>
            <w:tcBorders>
              <w:top w:val="single" w:sz="6" w:space="0" w:color="auto"/>
              <w:left w:val="single" w:sz="6" w:space="0" w:color="auto"/>
              <w:bottom w:val="single" w:sz="6" w:space="0" w:color="auto"/>
              <w:right w:val="single" w:sz="6" w:space="0" w:color="auto"/>
            </w:tcBorders>
            <w:vAlign w:val="center"/>
          </w:tcPr>
          <w:p w:rsidR="00970B76" w:rsidRDefault="009865EA">
            <w:pPr>
              <w:pStyle w:val="a9"/>
            </w:pPr>
            <w:r>
              <w:rPr>
                <w:rFonts w:hint="eastAsia"/>
              </w:rPr>
              <w:t>美术相关</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pStyle w:val="a9"/>
            </w:pPr>
            <w:r>
              <w:rPr>
                <w:rFonts w:hint="eastAsia"/>
              </w:rPr>
              <w:t>成都</w:t>
            </w:r>
          </w:p>
        </w:tc>
        <w:tc>
          <w:tcPr>
            <w:tcW w:w="1777" w:type="dxa"/>
            <w:tcBorders>
              <w:top w:val="single" w:sz="6" w:space="0" w:color="auto"/>
              <w:left w:val="single" w:sz="4" w:space="0" w:color="auto"/>
              <w:bottom w:val="single" w:sz="6" w:space="0" w:color="auto"/>
              <w:right w:val="thickThinSmallGap" w:sz="18" w:space="0" w:color="auto"/>
            </w:tcBorders>
            <w:vAlign w:val="center"/>
          </w:tcPr>
          <w:p w:rsidR="00970B76" w:rsidRDefault="009865EA">
            <w:pPr>
              <w:pStyle w:val="a9"/>
            </w:pPr>
            <w:r>
              <w:rPr>
                <w:rFonts w:hint="eastAsia"/>
              </w:rPr>
              <w:t xml:space="preserve">                                 </w:t>
            </w:r>
          </w:p>
        </w:tc>
      </w:tr>
      <w:tr w:rsidR="00970B76">
        <w:trPr>
          <w:trHeight w:val="431"/>
        </w:trPr>
        <w:tc>
          <w:tcPr>
            <w:tcW w:w="2089"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pStyle w:val="a9"/>
            </w:pPr>
            <w:r>
              <w:rPr>
                <w:rFonts w:hint="eastAsia"/>
              </w:rPr>
              <w:t>客服专员</w:t>
            </w:r>
          </w:p>
        </w:tc>
        <w:tc>
          <w:tcPr>
            <w:tcW w:w="1275" w:type="dxa"/>
            <w:tcBorders>
              <w:top w:val="single" w:sz="6" w:space="0" w:color="auto"/>
              <w:left w:val="single" w:sz="6" w:space="0" w:color="auto"/>
              <w:bottom w:val="single" w:sz="6" w:space="0" w:color="auto"/>
              <w:right w:val="single" w:sz="6" w:space="0" w:color="auto"/>
            </w:tcBorders>
            <w:vAlign w:val="center"/>
          </w:tcPr>
          <w:p w:rsidR="00970B76" w:rsidRDefault="009865EA">
            <w:pPr>
              <w:pStyle w:val="a9"/>
              <w:jc w:val="center"/>
            </w:pPr>
            <w:r>
              <w:rPr>
                <w:rFonts w:hint="eastAsia"/>
              </w:rPr>
              <w:t>10</w:t>
            </w:r>
          </w:p>
        </w:tc>
        <w:tc>
          <w:tcPr>
            <w:tcW w:w="1276" w:type="dxa"/>
            <w:tcBorders>
              <w:top w:val="single" w:sz="6" w:space="0" w:color="auto"/>
              <w:left w:val="single" w:sz="6" w:space="0" w:color="auto"/>
              <w:bottom w:val="single" w:sz="6" w:space="0" w:color="auto"/>
              <w:right w:val="single" w:sz="6" w:space="0" w:color="auto"/>
            </w:tcBorders>
            <w:vAlign w:val="center"/>
          </w:tcPr>
          <w:p w:rsidR="00970B76" w:rsidRDefault="009865EA">
            <w:pPr>
              <w:pStyle w:val="a9"/>
            </w:pPr>
            <w:r>
              <w:rPr>
                <w:rFonts w:hint="eastAsia"/>
              </w:rPr>
              <w:t>本科</w:t>
            </w:r>
          </w:p>
        </w:tc>
        <w:tc>
          <w:tcPr>
            <w:tcW w:w="2126" w:type="dxa"/>
            <w:tcBorders>
              <w:top w:val="single" w:sz="6" w:space="0" w:color="auto"/>
              <w:left w:val="single" w:sz="6" w:space="0" w:color="auto"/>
              <w:bottom w:val="single" w:sz="6" w:space="0" w:color="auto"/>
              <w:right w:val="single" w:sz="6" w:space="0" w:color="auto"/>
            </w:tcBorders>
            <w:vAlign w:val="center"/>
          </w:tcPr>
          <w:p w:rsidR="00970B76" w:rsidRDefault="009865EA">
            <w:pPr>
              <w:pStyle w:val="a9"/>
            </w:pPr>
            <w:r>
              <w:rPr>
                <w:rFonts w:hint="eastAsia"/>
              </w:rPr>
              <w:t>不限</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pStyle w:val="a9"/>
            </w:pPr>
            <w:r>
              <w:rPr>
                <w:rFonts w:hint="eastAsia"/>
              </w:rPr>
              <w:t>成都</w:t>
            </w:r>
          </w:p>
        </w:tc>
        <w:tc>
          <w:tcPr>
            <w:tcW w:w="1777" w:type="dxa"/>
            <w:tcBorders>
              <w:top w:val="single" w:sz="6" w:space="0" w:color="auto"/>
              <w:left w:val="single" w:sz="4" w:space="0" w:color="auto"/>
              <w:bottom w:val="single" w:sz="6" w:space="0" w:color="auto"/>
              <w:right w:val="thickThinSmallGap" w:sz="18" w:space="0" w:color="auto"/>
            </w:tcBorders>
            <w:vAlign w:val="center"/>
          </w:tcPr>
          <w:p w:rsidR="00970B76" w:rsidRDefault="009865EA">
            <w:pPr>
              <w:pStyle w:val="a9"/>
            </w:pPr>
            <w:r>
              <w:rPr>
                <w:rFonts w:hint="eastAsia"/>
              </w:rPr>
              <w:t>较强的沟通能力，能承受一定压力</w:t>
            </w:r>
          </w:p>
        </w:tc>
      </w:tr>
    </w:tbl>
    <w:p w:rsidR="00970B76" w:rsidRDefault="00970B76">
      <w:pPr>
        <w:pStyle w:val="111"/>
      </w:pPr>
    </w:p>
    <w:p w:rsidR="00970B76" w:rsidRDefault="009865EA">
      <w:pPr>
        <w:widowControl/>
        <w:jc w:val="left"/>
        <w:rPr>
          <w:rFonts w:ascii="宋体" w:hAnsi="宋体" w:cstheme="majorBidi"/>
          <w:b/>
          <w:bCs/>
          <w:sz w:val="36"/>
          <w:szCs w:val="36"/>
          <w:shd w:val="pct10" w:color="auto" w:fill="FFFFFF"/>
        </w:rPr>
      </w:pPr>
      <w:r>
        <w:br w:type="page"/>
      </w:r>
    </w:p>
    <w:p w:rsidR="00970B76" w:rsidRDefault="009865EA">
      <w:pPr>
        <w:pStyle w:val="12"/>
      </w:pPr>
      <w:bookmarkStart w:id="139" w:name="_Toc499194202"/>
      <w:r>
        <w:rPr>
          <w:rFonts w:hint="eastAsia"/>
        </w:rPr>
        <w:lastRenderedPageBreak/>
        <w:t xml:space="preserve">89 </w:t>
      </w:r>
      <w:r>
        <w:rPr>
          <w:rFonts w:hint="eastAsia"/>
        </w:rPr>
        <w:t>四川湖山电器有限责任公司</w:t>
      </w:r>
      <w:bookmarkEnd w:id="139"/>
    </w:p>
    <w:tbl>
      <w:tblPr>
        <w:tblpPr w:leftFromText="180" w:rightFromText="180" w:vertAnchor="text" w:horzAnchor="margin" w:tblpXSpec="center" w:tblpY="226"/>
        <w:tblW w:w="9743"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1805"/>
        <w:gridCol w:w="1134"/>
        <w:gridCol w:w="1418"/>
        <w:gridCol w:w="2409"/>
        <w:gridCol w:w="1560"/>
        <w:gridCol w:w="1417"/>
      </w:tblGrid>
      <w:tr w:rsidR="00970B76">
        <w:trPr>
          <w:trHeight w:val="1912"/>
        </w:trPr>
        <w:tc>
          <w:tcPr>
            <w:tcW w:w="9743" w:type="dxa"/>
            <w:gridSpan w:val="6"/>
            <w:tcBorders>
              <w:top w:val="thinThickSmallGap" w:sz="18" w:space="0" w:color="auto"/>
              <w:left w:val="thinThickSmallGap" w:sz="18" w:space="0" w:color="auto"/>
              <w:bottom w:val="single" w:sz="6" w:space="0" w:color="auto"/>
              <w:right w:val="thickThinSmallGap" w:sz="18" w:space="0" w:color="auto"/>
            </w:tcBorders>
          </w:tcPr>
          <w:p w:rsidR="00970B76" w:rsidRDefault="009865EA">
            <w:pPr>
              <w:rPr>
                <w:rFonts w:ascii="宋体" w:hAnsi="宋体" w:cs="宋体"/>
                <w:bCs/>
                <w:kern w:val="0"/>
                <w:szCs w:val="24"/>
              </w:rPr>
            </w:pPr>
            <w:r>
              <w:rPr>
                <w:rStyle w:val="17"/>
                <w:rFonts w:hint="default"/>
                <w:bCs w:val="0"/>
              </w:rPr>
              <w:t>公司简介</w:t>
            </w:r>
            <w:r>
              <w:rPr>
                <w:rStyle w:val="17"/>
                <w:rFonts w:hint="default"/>
                <w:bCs w:val="0"/>
              </w:rPr>
              <w:t>:</w:t>
            </w:r>
            <w:r>
              <w:rPr>
                <w:rStyle w:val="af"/>
                <w:rFonts w:hint="eastAsia"/>
              </w:rPr>
              <w:t>四川湖山电器有限责任公司拥有</w:t>
            </w:r>
            <w:r>
              <w:rPr>
                <w:rStyle w:val="af"/>
              </w:rPr>
              <w:t>40</w:t>
            </w:r>
            <w:r>
              <w:rPr>
                <w:rStyle w:val="af"/>
              </w:rPr>
              <w:t>余年音响产品的研发与生产经验，具有年产</w:t>
            </w:r>
            <w:r>
              <w:rPr>
                <w:rStyle w:val="af"/>
              </w:rPr>
              <w:t>30</w:t>
            </w:r>
            <w:r>
              <w:rPr>
                <w:rStyle w:val="af"/>
              </w:rPr>
              <w:t>万套专业音响设备的生产能力；形成了电影院音响系统；场馆音响系统；舞台音响系统；电教音响系统；广播系统；</w:t>
            </w:r>
            <w:r>
              <w:rPr>
                <w:rStyle w:val="af"/>
              </w:rPr>
              <w:t>KTV</w:t>
            </w:r>
            <w:r>
              <w:rPr>
                <w:rStyle w:val="af"/>
              </w:rPr>
              <w:t>、慢摇吧、酒吧音响系统；家庭影院、</w:t>
            </w:r>
            <w:r>
              <w:rPr>
                <w:rStyle w:val="af"/>
              </w:rPr>
              <w:t xml:space="preserve">HI-FI </w:t>
            </w:r>
            <w:r>
              <w:rPr>
                <w:rStyle w:val="af"/>
              </w:rPr>
              <w:t>音响；麦克风等十余系列几百余种型号的产品体系。公司一次性通过</w:t>
            </w:r>
            <w:r>
              <w:rPr>
                <w:rStyle w:val="af"/>
              </w:rPr>
              <w:t>ISO9001:2000</w:t>
            </w:r>
            <w:r>
              <w:rPr>
                <w:rStyle w:val="af"/>
              </w:rPr>
              <w:t>国际质量体系认证，</w:t>
            </w:r>
            <w:r>
              <w:rPr>
                <w:rStyle w:val="af"/>
              </w:rPr>
              <w:t>ISO14001</w:t>
            </w:r>
            <w:r>
              <w:rPr>
                <w:rStyle w:val="af"/>
              </w:rPr>
              <w:t>：</w:t>
            </w:r>
            <w:r>
              <w:rPr>
                <w:rStyle w:val="af"/>
              </w:rPr>
              <w:t>2004</w:t>
            </w:r>
            <w:r>
              <w:rPr>
                <w:rStyle w:val="af"/>
              </w:rPr>
              <w:t>环境管理体系认证；公司历届担任中国电子音响工业协会专业音响及家庭影院分会会长单位，是省级高新技术企业，其音响产品多次荣获国家、部、省级奖励，在历届</w:t>
            </w:r>
            <w:r>
              <w:rPr>
                <w:rStyle w:val="af"/>
              </w:rPr>
              <w:t>“</w:t>
            </w:r>
            <w:r>
              <w:rPr>
                <w:rStyle w:val="af"/>
              </w:rPr>
              <w:t>国产影音</w:t>
            </w:r>
            <w:r>
              <w:rPr>
                <w:rStyle w:val="af"/>
                <w:rFonts w:hint="eastAsia"/>
              </w:rPr>
              <w:t>器材大展”上屡拔头筹，</w:t>
            </w:r>
            <w:r>
              <w:rPr>
                <w:rStyle w:val="af"/>
              </w:rPr>
              <w:t>201</w:t>
            </w:r>
            <w:r>
              <w:rPr>
                <w:rStyle w:val="af"/>
              </w:rPr>
              <w:t>1</w:t>
            </w:r>
            <w:r>
              <w:rPr>
                <w:rStyle w:val="af"/>
              </w:rPr>
              <w:t>年湖山便携式数字广播电视影音系统获国家重点新产品称号，成就了</w:t>
            </w:r>
            <w:r>
              <w:rPr>
                <w:rStyle w:val="af"/>
              </w:rPr>
              <w:t>“</w:t>
            </w:r>
            <w:r>
              <w:rPr>
                <w:rStyle w:val="af"/>
              </w:rPr>
              <w:t>中国之声、湖山音响</w:t>
            </w:r>
            <w:r>
              <w:rPr>
                <w:rStyle w:val="af"/>
              </w:rPr>
              <w:t>”</w:t>
            </w:r>
            <w:r>
              <w:rPr>
                <w:rStyle w:val="af"/>
              </w:rPr>
              <w:t>的美誉。</w:t>
            </w:r>
          </w:p>
        </w:tc>
      </w:tr>
      <w:tr w:rsidR="00970B76">
        <w:trPr>
          <w:trHeight w:val="443"/>
        </w:trPr>
        <w:tc>
          <w:tcPr>
            <w:tcW w:w="180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eastAsia="黑体" w:hAnsi="宋体" w:cs="宋体"/>
                <w:b/>
                <w:bCs/>
                <w:kern w:val="0"/>
                <w:sz w:val="24"/>
                <w:szCs w:val="24"/>
              </w:rPr>
            </w:pPr>
            <w:r>
              <w:rPr>
                <w:rFonts w:ascii="宋体" w:eastAsia="黑体" w:hAnsi="宋体" w:cs="宋体" w:hint="eastAsia"/>
                <w:b/>
                <w:bCs/>
                <w:kern w:val="0"/>
                <w:sz w:val="24"/>
                <w:szCs w:val="24"/>
              </w:rPr>
              <w:t>简历接收邮箱</w:t>
            </w:r>
          </w:p>
        </w:tc>
        <w:tc>
          <w:tcPr>
            <w:tcW w:w="2552" w:type="dxa"/>
            <w:gridSpan w:val="2"/>
            <w:tcBorders>
              <w:top w:val="single" w:sz="6" w:space="0" w:color="auto"/>
              <w:left w:val="single" w:sz="6" w:space="0" w:color="auto"/>
              <w:bottom w:val="single" w:sz="6" w:space="0" w:color="auto"/>
              <w:right w:val="single" w:sz="6" w:space="0" w:color="auto"/>
            </w:tcBorders>
            <w:vAlign w:val="center"/>
          </w:tcPr>
          <w:p w:rsidR="00970B76" w:rsidRDefault="00970B76">
            <w:pPr>
              <w:widowControl/>
              <w:jc w:val="center"/>
              <w:rPr>
                <w:rFonts w:ascii="宋体" w:eastAsia="黑体" w:hAnsi="宋体" w:cs="宋体"/>
                <w:b/>
                <w:bCs/>
                <w:kern w:val="0"/>
                <w:sz w:val="24"/>
                <w:szCs w:val="24"/>
              </w:rPr>
            </w:pPr>
          </w:p>
        </w:tc>
        <w:tc>
          <w:tcPr>
            <w:tcW w:w="240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黑体" w:hAnsi="宋体" w:cs="宋体"/>
                <w:b/>
                <w:bCs/>
                <w:kern w:val="0"/>
                <w:sz w:val="24"/>
                <w:szCs w:val="24"/>
              </w:rPr>
            </w:pPr>
            <w:r>
              <w:rPr>
                <w:rFonts w:ascii="宋体" w:eastAsia="黑体" w:hAnsi="宋体" w:cs="宋体" w:hint="eastAsia"/>
                <w:b/>
                <w:bCs/>
                <w:kern w:val="0"/>
                <w:sz w:val="24"/>
                <w:szCs w:val="24"/>
              </w:rPr>
              <w:t>简历接收截止时间</w:t>
            </w:r>
          </w:p>
        </w:tc>
        <w:tc>
          <w:tcPr>
            <w:tcW w:w="2977" w:type="dxa"/>
            <w:gridSpan w:val="2"/>
            <w:tcBorders>
              <w:top w:val="single" w:sz="4" w:space="0" w:color="5B9BD5" w:themeColor="accent1"/>
              <w:left w:val="single" w:sz="6" w:space="0" w:color="auto"/>
              <w:bottom w:val="single" w:sz="6" w:space="0" w:color="auto"/>
              <w:right w:val="thickThinSmallGap" w:sz="18" w:space="0" w:color="auto"/>
            </w:tcBorders>
            <w:vAlign w:val="center"/>
          </w:tcPr>
          <w:p w:rsidR="00970B76" w:rsidRDefault="00970B76">
            <w:pPr>
              <w:widowControl/>
              <w:jc w:val="center"/>
              <w:rPr>
                <w:rFonts w:ascii="宋体" w:eastAsia="黑体" w:hAnsi="宋体" w:cs="宋体"/>
                <w:b/>
                <w:bCs/>
                <w:kern w:val="0"/>
                <w:sz w:val="24"/>
                <w:szCs w:val="24"/>
              </w:rPr>
            </w:pPr>
          </w:p>
          <w:p w:rsidR="00970B76" w:rsidRDefault="00970B76">
            <w:pPr>
              <w:widowControl/>
              <w:jc w:val="center"/>
              <w:rPr>
                <w:rFonts w:ascii="宋体" w:eastAsia="黑体" w:hAnsi="宋体" w:cs="宋体"/>
                <w:b/>
                <w:bCs/>
                <w:kern w:val="0"/>
                <w:sz w:val="24"/>
                <w:szCs w:val="24"/>
              </w:rPr>
            </w:pPr>
          </w:p>
        </w:tc>
      </w:tr>
      <w:tr w:rsidR="00970B76">
        <w:trPr>
          <w:trHeight w:val="478"/>
        </w:trPr>
        <w:tc>
          <w:tcPr>
            <w:tcW w:w="180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eastAsia="黑体" w:hAnsi="宋体" w:cs="宋体"/>
                <w:b/>
                <w:bCs/>
                <w:kern w:val="0"/>
                <w:sz w:val="24"/>
                <w:szCs w:val="24"/>
              </w:rPr>
            </w:pPr>
            <w:r>
              <w:rPr>
                <w:rFonts w:ascii="宋体" w:eastAsia="黑体" w:hAnsi="宋体" w:cs="宋体" w:hint="eastAsia"/>
                <w:b/>
                <w:bCs/>
                <w:kern w:val="0"/>
                <w:sz w:val="24"/>
                <w:szCs w:val="24"/>
              </w:rPr>
              <w:t>招聘岗位</w:t>
            </w:r>
          </w:p>
        </w:tc>
        <w:tc>
          <w:tcPr>
            <w:tcW w:w="1134"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宋体" w:eastAsia="黑体" w:hAnsi="宋体" w:cs="宋体"/>
                <w:b/>
                <w:bCs/>
                <w:kern w:val="0"/>
                <w:sz w:val="24"/>
                <w:szCs w:val="24"/>
              </w:rPr>
            </w:pPr>
            <w:r>
              <w:rPr>
                <w:rFonts w:ascii="宋体" w:eastAsia="黑体" w:hAnsi="宋体" w:cs="宋体" w:hint="eastAsia"/>
                <w:b/>
                <w:bCs/>
                <w:kern w:val="0"/>
                <w:sz w:val="24"/>
                <w:szCs w:val="24"/>
              </w:rPr>
              <w:t>招聘人数</w:t>
            </w:r>
          </w:p>
        </w:tc>
        <w:tc>
          <w:tcPr>
            <w:tcW w:w="1418"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宋体" w:eastAsia="黑体" w:hAnsi="宋体" w:cs="宋体"/>
                <w:b/>
                <w:bCs/>
                <w:kern w:val="0"/>
                <w:sz w:val="24"/>
                <w:szCs w:val="24"/>
              </w:rPr>
            </w:pPr>
            <w:r>
              <w:rPr>
                <w:rFonts w:ascii="宋体" w:eastAsia="黑体" w:hAnsi="宋体" w:cs="宋体" w:hint="eastAsia"/>
                <w:b/>
                <w:bCs/>
                <w:kern w:val="0"/>
                <w:sz w:val="24"/>
                <w:szCs w:val="24"/>
              </w:rPr>
              <w:t>学历要求</w:t>
            </w:r>
          </w:p>
        </w:tc>
        <w:tc>
          <w:tcPr>
            <w:tcW w:w="2409"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宋体" w:eastAsia="黑体" w:hAnsi="宋体" w:cs="宋体"/>
                <w:b/>
                <w:bCs/>
                <w:kern w:val="0"/>
                <w:sz w:val="24"/>
                <w:szCs w:val="24"/>
              </w:rPr>
            </w:pPr>
            <w:r>
              <w:rPr>
                <w:rFonts w:ascii="宋体" w:eastAsia="黑体" w:hAnsi="宋体" w:cs="宋体" w:hint="eastAsia"/>
                <w:b/>
                <w:bCs/>
                <w:kern w:val="0"/>
                <w:sz w:val="24"/>
                <w:szCs w:val="24"/>
              </w:rPr>
              <w:t>招聘专业</w:t>
            </w:r>
          </w:p>
        </w:tc>
        <w:tc>
          <w:tcPr>
            <w:tcW w:w="1560" w:type="dxa"/>
            <w:tcBorders>
              <w:top w:val="single" w:sz="4" w:space="0" w:color="5B9BD5" w:themeColor="accent1"/>
              <w:left w:val="single" w:sz="6" w:space="0" w:color="auto"/>
              <w:bottom w:val="single" w:sz="6" w:space="0" w:color="auto"/>
              <w:right w:val="single" w:sz="4" w:space="0" w:color="auto"/>
            </w:tcBorders>
            <w:vAlign w:val="center"/>
          </w:tcPr>
          <w:p w:rsidR="00970B76" w:rsidRDefault="009865EA">
            <w:pPr>
              <w:jc w:val="center"/>
              <w:rPr>
                <w:rFonts w:ascii="宋体" w:eastAsia="黑体" w:hAnsi="宋体" w:cs="宋体"/>
                <w:b/>
                <w:bCs/>
                <w:kern w:val="0"/>
                <w:sz w:val="24"/>
                <w:szCs w:val="24"/>
              </w:rPr>
            </w:pPr>
            <w:r>
              <w:rPr>
                <w:rFonts w:ascii="宋体" w:eastAsia="黑体" w:hAnsi="宋体" w:cs="宋体" w:hint="eastAsia"/>
                <w:b/>
                <w:bCs/>
                <w:kern w:val="0"/>
                <w:sz w:val="24"/>
                <w:szCs w:val="24"/>
              </w:rPr>
              <w:t>工作地点</w:t>
            </w:r>
          </w:p>
        </w:tc>
        <w:tc>
          <w:tcPr>
            <w:tcW w:w="1417" w:type="dxa"/>
            <w:tcBorders>
              <w:top w:val="single" w:sz="6" w:space="0" w:color="auto"/>
              <w:left w:val="single" w:sz="4" w:space="0" w:color="auto"/>
              <w:bottom w:val="single" w:sz="6" w:space="0" w:color="auto"/>
              <w:right w:val="thickThinSmallGap" w:sz="18" w:space="0" w:color="auto"/>
            </w:tcBorders>
            <w:vAlign w:val="center"/>
          </w:tcPr>
          <w:p w:rsidR="00970B76" w:rsidRDefault="009865EA">
            <w:pPr>
              <w:jc w:val="center"/>
              <w:rPr>
                <w:rFonts w:ascii="宋体" w:eastAsia="黑体" w:hAnsi="宋体" w:cs="宋体"/>
                <w:b/>
                <w:bCs/>
                <w:kern w:val="0"/>
                <w:sz w:val="24"/>
                <w:szCs w:val="24"/>
              </w:rPr>
            </w:pPr>
            <w:r>
              <w:rPr>
                <w:rFonts w:ascii="宋体" w:eastAsia="黑体" w:hAnsi="宋体" w:cs="宋体" w:hint="eastAsia"/>
                <w:b/>
                <w:bCs/>
                <w:kern w:val="0"/>
                <w:sz w:val="24"/>
                <w:szCs w:val="24"/>
              </w:rPr>
              <w:t>其他要求</w:t>
            </w:r>
          </w:p>
        </w:tc>
      </w:tr>
      <w:tr w:rsidR="00970B76">
        <w:trPr>
          <w:trHeight w:val="400"/>
        </w:trPr>
        <w:tc>
          <w:tcPr>
            <w:tcW w:w="180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pStyle w:val="a9"/>
            </w:pPr>
            <w:r>
              <w:rPr>
                <w:rFonts w:hint="eastAsia"/>
              </w:rPr>
              <w:t>软件工程师</w:t>
            </w:r>
          </w:p>
        </w:tc>
        <w:tc>
          <w:tcPr>
            <w:tcW w:w="1134" w:type="dxa"/>
            <w:tcBorders>
              <w:top w:val="single" w:sz="6" w:space="0" w:color="auto"/>
              <w:left w:val="single" w:sz="6" w:space="0" w:color="auto"/>
              <w:bottom w:val="single" w:sz="6" w:space="0" w:color="auto"/>
              <w:right w:val="single" w:sz="6" w:space="0" w:color="auto"/>
            </w:tcBorders>
            <w:vAlign w:val="center"/>
          </w:tcPr>
          <w:p w:rsidR="00970B76" w:rsidRDefault="009865EA">
            <w:pPr>
              <w:pStyle w:val="a9"/>
              <w:jc w:val="center"/>
            </w:pPr>
            <w:r>
              <w:t>2</w:t>
            </w:r>
          </w:p>
        </w:tc>
        <w:tc>
          <w:tcPr>
            <w:tcW w:w="1418" w:type="dxa"/>
            <w:tcBorders>
              <w:top w:val="single" w:sz="6" w:space="0" w:color="auto"/>
              <w:left w:val="single" w:sz="6" w:space="0" w:color="auto"/>
              <w:bottom w:val="single" w:sz="6" w:space="0" w:color="auto"/>
              <w:right w:val="single" w:sz="6" w:space="0" w:color="auto"/>
            </w:tcBorders>
            <w:vAlign w:val="center"/>
          </w:tcPr>
          <w:p w:rsidR="00970B76" w:rsidRDefault="009865EA">
            <w:pPr>
              <w:pStyle w:val="a9"/>
            </w:pPr>
            <w:r>
              <w:rPr>
                <w:rFonts w:hint="eastAsia"/>
              </w:rPr>
              <w:t>本科及以上</w:t>
            </w:r>
          </w:p>
        </w:tc>
        <w:tc>
          <w:tcPr>
            <w:tcW w:w="2409" w:type="dxa"/>
            <w:tcBorders>
              <w:top w:val="single" w:sz="6" w:space="0" w:color="auto"/>
              <w:left w:val="single" w:sz="6" w:space="0" w:color="auto"/>
              <w:bottom w:val="single" w:sz="6" w:space="0" w:color="auto"/>
              <w:right w:val="single" w:sz="6" w:space="0" w:color="auto"/>
            </w:tcBorders>
            <w:vAlign w:val="center"/>
          </w:tcPr>
          <w:p w:rsidR="00970B76" w:rsidRDefault="009865EA">
            <w:pPr>
              <w:pStyle w:val="a9"/>
            </w:pPr>
            <w:r>
              <w:rPr>
                <w:rFonts w:hint="eastAsia"/>
              </w:rPr>
              <w:t>应用电子技术、计算机科学技术、软件</w:t>
            </w:r>
          </w:p>
        </w:tc>
        <w:tc>
          <w:tcPr>
            <w:tcW w:w="1560" w:type="dxa"/>
            <w:tcBorders>
              <w:top w:val="single" w:sz="6" w:space="0" w:color="auto"/>
              <w:left w:val="single" w:sz="6" w:space="0" w:color="auto"/>
              <w:bottom w:val="single" w:sz="6" w:space="0" w:color="auto"/>
              <w:right w:val="single" w:sz="4" w:space="0" w:color="auto"/>
            </w:tcBorders>
            <w:vAlign w:val="center"/>
          </w:tcPr>
          <w:p w:rsidR="00970B76" w:rsidRDefault="009865EA">
            <w:pPr>
              <w:pStyle w:val="a9"/>
            </w:pPr>
            <w:r>
              <w:rPr>
                <w:rFonts w:hint="eastAsia"/>
              </w:rPr>
              <w:t>绵阳</w:t>
            </w:r>
            <w:r>
              <w:rPr>
                <w:rFonts w:hint="eastAsia"/>
              </w:rPr>
              <w:t>/</w:t>
            </w:r>
            <w:r>
              <w:rPr>
                <w:rFonts w:hint="eastAsia"/>
              </w:rPr>
              <w:t>广州</w:t>
            </w:r>
          </w:p>
        </w:tc>
        <w:tc>
          <w:tcPr>
            <w:tcW w:w="1417"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pStyle w:val="a9"/>
            </w:pPr>
          </w:p>
        </w:tc>
      </w:tr>
      <w:tr w:rsidR="00970B76">
        <w:trPr>
          <w:trHeight w:val="420"/>
        </w:trPr>
        <w:tc>
          <w:tcPr>
            <w:tcW w:w="180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pStyle w:val="a9"/>
            </w:pPr>
            <w:r>
              <w:rPr>
                <w:rFonts w:hint="eastAsia"/>
              </w:rPr>
              <w:t>硬件工程师</w:t>
            </w:r>
          </w:p>
        </w:tc>
        <w:tc>
          <w:tcPr>
            <w:tcW w:w="1134" w:type="dxa"/>
            <w:tcBorders>
              <w:top w:val="single" w:sz="6" w:space="0" w:color="auto"/>
              <w:left w:val="single" w:sz="6" w:space="0" w:color="auto"/>
              <w:bottom w:val="single" w:sz="6" w:space="0" w:color="auto"/>
              <w:right w:val="single" w:sz="6" w:space="0" w:color="auto"/>
            </w:tcBorders>
            <w:vAlign w:val="center"/>
          </w:tcPr>
          <w:p w:rsidR="00970B76" w:rsidRDefault="009865EA">
            <w:pPr>
              <w:pStyle w:val="a9"/>
              <w:jc w:val="center"/>
            </w:pPr>
            <w:r>
              <w:rPr>
                <w:rFonts w:hint="eastAsia"/>
              </w:rPr>
              <w:t>2</w:t>
            </w:r>
          </w:p>
        </w:tc>
        <w:tc>
          <w:tcPr>
            <w:tcW w:w="1418" w:type="dxa"/>
            <w:tcBorders>
              <w:top w:val="single" w:sz="6" w:space="0" w:color="auto"/>
              <w:left w:val="single" w:sz="6" w:space="0" w:color="auto"/>
              <w:bottom w:val="single" w:sz="6" w:space="0" w:color="auto"/>
              <w:right w:val="single" w:sz="6" w:space="0" w:color="auto"/>
            </w:tcBorders>
            <w:vAlign w:val="center"/>
          </w:tcPr>
          <w:p w:rsidR="00970B76" w:rsidRDefault="009865EA">
            <w:pPr>
              <w:pStyle w:val="a9"/>
            </w:pPr>
            <w:r>
              <w:rPr>
                <w:rFonts w:hint="eastAsia"/>
              </w:rPr>
              <w:t>本科及以上</w:t>
            </w:r>
          </w:p>
        </w:tc>
        <w:tc>
          <w:tcPr>
            <w:tcW w:w="2409" w:type="dxa"/>
            <w:tcBorders>
              <w:top w:val="single" w:sz="6" w:space="0" w:color="auto"/>
              <w:left w:val="single" w:sz="6" w:space="0" w:color="auto"/>
              <w:bottom w:val="single" w:sz="6" w:space="0" w:color="auto"/>
              <w:right w:val="single" w:sz="6" w:space="0" w:color="auto"/>
            </w:tcBorders>
            <w:vAlign w:val="center"/>
          </w:tcPr>
          <w:p w:rsidR="00970B76" w:rsidRDefault="009865EA">
            <w:pPr>
              <w:pStyle w:val="a9"/>
            </w:pPr>
            <w:r>
              <w:rPr>
                <w:rFonts w:hint="eastAsia"/>
              </w:rPr>
              <w:t>应用电子技术或电子信息工程</w:t>
            </w:r>
          </w:p>
        </w:tc>
        <w:tc>
          <w:tcPr>
            <w:tcW w:w="1560" w:type="dxa"/>
            <w:tcBorders>
              <w:top w:val="single" w:sz="6" w:space="0" w:color="auto"/>
              <w:left w:val="single" w:sz="6" w:space="0" w:color="auto"/>
              <w:bottom w:val="single" w:sz="6" w:space="0" w:color="auto"/>
              <w:right w:val="single" w:sz="4" w:space="0" w:color="auto"/>
            </w:tcBorders>
            <w:vAlign w:val="center"/>
          </w:tcPr>
          <w:p w:rsidR="00970B76" w:rsidRDefault="009865EA">
            <w:pPr>
              <w:pStyle w:val="a9"/>
            </w:pPr>
            <w:r>
              <w:rPr>
                <w:rFonts w:hint="eastAsia"/>
              </w:rPr>
              <w:t>广州</w:t>
            </w:r>
          </w:p>
        </w:tc>
        <w:tc>
          <w:tcPr>
            <w:tcW w:w="1417" w:type="dxa"/>
            <w:tcBorders>
              <w:top w:val="single" w:sz="6" w:space="0" w:color="auto"/>
              <w:left w:val="single" w:sz="4" w:space="0" w:color="auto"/>
              <w:bottom w:val="single" w:sz="6" w:space="0" w:color="auto"/>
              <w:right w:val="thickThinSmallGap" w:sz="18" w:space="0" w:color="auto"/>
            </w:tcBorders>
          </w:tcPr>
          <w:p w:rsidR="00970B76" w:rsidRDefault="00970B76">
            <w:pPr>
              <w:pStyle w:val="a9"/>
            </w:pPr>
          </w:p>
        </w:tc>
      </w:tr>
      <w:tr w:rsidR="00970B76">
        <w:trPr>
          <w:trHeight w:val="412"/>
        </w:trPr>
        <w:tc>
          <w:tcPr>
            <w:tcW w:w="180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pStyle w:val="a9"/>
            </w:pPr>
            <w:r>
              <w:rPr>
                <w:rFonts w:hint="eastAsia"/>
              </w:rPr>
              <w:t>美工设计师</w:t>
            </w:r>
          </w:p>
        </w:tc>
        <w:tc>
          <w:tcPr>
            <w:tcW w:w="1134" w:type="dxa"/>
            <w:tcBorders>
              <w:top w:val="single" w:sz="6" w:space="0" w:color="auto"/>
              <w:left w:val="single" w:sz="6" w:space="0" w:color="auto"/>
              <w:bottom w:val="single" w:sz="6" w:space="0" w:color="auto"/>
              <w:right w:val="single" w:sz="6" w:space="0" w:color="auto"/>
            </w:tcBorders>
            <w:vAlign w:val="center"/>
          </w:tcPr>
          <w:p w:rsidR="00970B76" w:rsidRDefault="009865EA">
            <w:pPr>
              <w:pStyle w:val="a9"/>
              <w:jc w:val="center"/>
            </w:pPr>
            <w:r>
              <w:t>1</w:t>
            </w:r>
          </w:p>
        </w:tc>
        <w:tc>
          <w:tcPr>
            <w:tcW w:w="1418" w:type="dxa"/>
            <w:tcBorders>
              <w:top w:val="single" w:sz="6" w:space="0" w:color="auto"/>
              <w:left w:val="single" w:sz="6" w:space="0" w:color="auto"/>
              <w:bottom w:val="single" w:sz="6" w:space="0" w:color="auto"/>
              <w:right w:val="single" w:sz="6" w:space="0" w:color="auto"/>
            </w:tcBorders>
            <w:vAlign w:val="center"/>
          </w:tcPr>
          <w:p w:rsidR="00970B76" w:rsidRDefault="009865EA">
            <w:pPr>
              <w:pStyle w:val="a9"/>
            </w:pPr>
            <w:r>
              <w:rPr>
                <w:rFonts w:hint="eastAsia"/>
              </w:rPr>
              <w:t>本科</w:t>
            </w:r>
          </w:p>
        </w:tc>
        <w:tc>
          <w:tcPr>
            <w:tcW w:w="2409" w:type="dxa"/>
            <w:tcBorders>
              <w:top w:val="single" w:sz="6" w:space="0" w:color="auto"/>
              <w:left w:val="single" w:sz="6" w:space="0" w:color="auto"/>
              <w:bottom w:val="single" w:sz="6" w:space="0" w:color="auto"/>
              <w:right w:val="single" w:sz="6" w:space="0" w:color="auto"/>
            </w:tcBorders>
            <w:vAlign w:val="center"/>
          </w:tcPr>
          <w:p w:rsidR="00970B76" w:rsidRDefault="009865EA">
            <w:pPr>
              <w:pStyle w:val="a9"/>
            </w:pPr>
            <w:r>
              <w:rPr>
                <w:rFonts w:hint="eastAsia"/>
              </w:rPr>
              <w:t>网页设计</w:t>
            </w:r>
            <w:r>
              <w:t>/</w:t>
            </w:r>
            <w:r>
              <w:rPr>
                <w:rFonts w:hint="eastAsia"/>
              </w:rPr>
              <w:t>平面设计相关专业</w:t>
            </w:r>
          </w:p>
        </w:tc>
        <w:tc>
          <w:tcPr>
            <w:tcW w:w="1560" w:type="dxa"/>
            <w:tcBorders>
              <w:top w:val="single" w:sz="6" w:space="0" w:color="auto"/>
              <w:left w:val="single" w:sz="6" w:space="0" w:color="auto"/>
              <w:bottom w:val="single" w:sz="6" w:space="0" w:color="auto"/>
              <w:right w:val="single" w:sz="4" w:space="0" w:color="auto"/>
            </w:tcBorders>
            <w:vAlign w:val="center"/>
          </w:tcPr>
          <w:p w:rsidR="00970B76" w:rsidRDefault="009865EA">
            <w:pPr>
              <w:pStyle w:val="a9"/>
            </w:pPr>
            <w:r>
              <w:rPr>
                <w:rFonts w:hint="eastAsia"/>
              </w:rPr>
              <w:t>绵阳</w:t>
            </w:r>
          </w:p>
        </w:tc>
        <w:tc>
          <w:tcPr>
            <w:tcW w:w="1417"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pStyle w:val="a9"/>
            </w:pPr>
          </w:p>
        </w:tc>
      </w:tr>
      <w:tr w:rsidR="00970B76">
        <w:trPr>
          <w:trHeight w:val="404"/>
        </w:trPr>
        <w:tc>
          <w:tcPr>
            <w:tcW w:w="180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pStyle w:val="a9"/>
            </w:pPr>
            <w:r>
              <w:rPr>
                <w:rFonts w:hint="eastAsia"/>
              </w:rPr>
              <w:t>技术工艺员</w:t>
            </w:r>
          </w:p>
        </w:tc>
        <w:tc>
          <w:tcPr>
            <w:tcW w:w="1134" w:type="dxa"/>
            <w:tcBorders>
              <w:top w:val="single" w:sz="6" w:space="0" w:color="auto"/>
              <w:left w:val="single" w:sz="6" w:space="0" w:color="auto"/>
              <w:bottom w:val="single" w:sz="6" w:space="0" w:color="auto"/>
              <w:right w:val="single" w:sz="6" w:space="0" w:color="auto"/>
            </w:tcBorders>
            <w:vAlign w:val="center"/>
          </w:tcPr>
          <w:p w:rsidR="00970B76" w:rsidRDefault="009865EA">
            <w:pPr>
              <w:pStyle w:val="a9"/>
              <w:jc w:val="center"/>
            </w:pPr>
            <w:r>
              <w:t>1</w:t>
            </w:r>
          </w:p>
        </w:tc>
        <w:tc>
          <w:tcPr>
            <w:tcW w:w="1418" w:type="dxa"/>
            <w:tcBorders>
              <w:top w:val="single" w:sz="6" w:space="0" w:color="auto"/>
              <w:left w:val="single" w:sz="6" w:space="0" w:color="auto"/>
              <w:bottom w:val="single" w:sz="6" w:space="0" w:color="auto"/>
              <w:right w:val="single" w:sz="6" w:space="0" w:color="auto"/>
            </w:tcBorders>
            <w:vAlign w:val="center"/>
          </w:tcPr>
          <w:p w:rsidR="00970B76" w:rsidRDefault="009865EA">
            <w:pPr>
              <w:pStyle w:val="a9"/>
            </w:pPr>
            <w:r>
              <w:rPr>
                <w:rFonts w:hint="eastAsia"/>
              </w:rPr>
              <w:t>本科</w:t>
            </w:r>
          </w:p>
        </w:tc>
        <w:tc>
          <w:tcPr>
            <w:tcW w:w="2409" w:type="dxa"/>
            <w:tcBorders>
              <w:top w:val="single" w:sz="6" w:space="0" w:color="auto"/>
              <w:left w:val="single" w:sz="6" w:space="0" w:color="auto"/>
              <w:bottom w:val="single" w:sz="6" w:space="0" w:color="auto"/>
              <w:right w:val="single" w:sz="6" w:space="0" w:color="auto"/>
            </w:tcBorders>
            <w:vAlign w:val="center"/>
          </w:tcPr>
          <w:p w:rsidR="00970B76" w:rsidRDefault="009865EA">
            <w:pPr>
              <w:pStyle w:val="a9"/>
            </w:pPr>
            <w:r>
              <w:rPr>
                <w:rFonts w:hint="eastAsia"/>
              </w:rPr>
              <w:t>机电一体化</w:t>
            </w:r>
            <w:r>
              <w:t>/</w:t>
            </w:r>
            <w:r>
              <w:rPr>
                <w:rFonts w:hint="eastAsia"/>
              </w:rPr>
              <w:t>数控</w:t>
            </w:r>
          </w:p>
        </w:tc>
        <w:tc>
          <w:tcPr>
            <w:tcW w:w="1560" w:type="dxa"/>
            <w:tcBorders>
              <w:top w:val="single" w:sz="6" w:space="0" w:color="auto"/>
              <w:left w:val="single" w:sz="6" w:space="0" w:color="auto"/>
              <w:bottom w:val="single" w:sz="6" w:space="0" w:color="auto"/>
              <w:right w:val="single" w:sz="4" w:space="0" w:color="auto"/>
            </w:tcBorders>
            <w:vAlign w:val="center"/>
          </w:tcPr>
          <w:p w:rsidR="00970B76" w:rsidRDefault="009865EA">
            <w:pPr>
              <w:pStyle w:val="a9"/>
            </w:pPr>
            <w:r>
              <w:rPr>
                <w:rFonts w:hint="eastAsia"/>
              </w:rPr>
              <w:t>绵阳</w:t>
            </w:r>
          </w:p>
        </w:tc>
        <w:tc>
          <w:tcPr>
            <w:tcW w:w="1417" w:type="dxa"/>
            <w:tcBorders>
              <w:top w:val="single" w:sz="6" w:space="0" w:color="auto"/>
              <w:left w:val="single" w:sz="4" w:space="0" w:color="auto"/>
              <w:bottom w:val="single" w:sz="6" w:space="0" w:color="auto"/>
              <w:right w:val="thickThinSmallGap" w:sz="18" w:space="0" w:color="auto"/>
            </w:tcBorders>
            <w:vAlign w:val="center"/>
          </w:tcPr>
          <w:p w:rsidR="00970B76" w:rsidRDefault="009865EA">
            <w:pPr>
              <w:pStyle w:val="a9"/>
            </w:pPr>
            <w:r>
              <w:rPr>
                <w:rFonts w:hint="eastAsia"/>
              </w:rPr>
              <w:t xml:space="preserve">                                  </w:t>
            </w:r>
          </w:p>
        </w:tc>
      </w:tr>
      <w:tr w:rsidR="00970B76">
        <w:trPr>
          <w:trHeight w:val="424"/>
        </w:trPr>
        <w:tc>
          <w:tcPr>
            <w:tcW w:w="180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pStyle w:val="a9"/>
            </w:pPr>
            <w:r>
              <w:rPr>
                <w:rFonts w:hint="eastAsia"/>
              </w:rPr>
              <w:t>内勤</w:t>
            </w:r>
          </w:p>
        </w:tc>
        <w:tc>
          <w:tcPr>
            <w:tcW w:w="1134" w:type="dxa"/>
            <w:tcBorders>
              <w:top w:val="single" w:sz="6" w:space="0" w:color="auto"/>
              <w:left w:val="single" w:sz="6" w:space="0" w:color="auto"/>
              <w:bottom w:val="single" w:sz="6" w:space="0" w:color="auto"/>
              <w:right w:val="single" w:sz="6" w:space="0" w:color="auto"/>
            </w:tcBorders>
            <w:vAlign w:val="center"/>
          </w:tcPr>
          <w:p w:rsidR="00970B76" w:rsidRDefault="009865EA">
            <w:pPr>
              <w:pStyle w:val="a9"/>
              <w:jc w:val="center"/>
            </w:pPr>
            <w:r>
              <w:t>5</w:t>
            </w:r>
          </w:p>
        </w:tc>
        <w:tc>
          <w:tcPr>
            <w:tcW w:w="1418" w:type="dxa"/>
            <w:tcBorders>
              <w:top w:val="single" w:sz="6" w:space="0" w:color="auto"/>
              <w:left w:val="single" w:sz="6" w:space="0" w:color="auto"/>
              <w:bottom w:val="single" w:sz="6" w:space="0" w:color="auto"/>
              <w:right w:val="single" w:sz="6" w:space="0" w:color="auto"/>
            </w:tcBorders>
            <w:vAlign w:val="center"/>
          </w:tcPr>
          <w:p w:rsidR="00970B76" w:rsidRDefault="009865EA">
            <w:pPr>
              <w:pStyle w:val="a9"/>
            </w:pPr>
            <w:r>
              <w:rPr>
                <w:rFonts w:hint="eastAsia"/>
              </w:rPr>
              <w:t>本科及以上</w:t>
            </w:r>
          </w:p>
        </w:tc>
        <w:tc>
          <w:tcPr>
            <w:tcW w:w="2409" w:type="dxa"/>
            <w:tcBorders>
              <w:top w:val="single" w:sz="6" w:space="0" w:color="auto"/>
              <w:left w:val="single" w:sz="6" w:space="0" w:color="auto"/>
              <w:bottom w:val="single" w:sz="6" w:space="0" w:color="auto"/>
              <w:right w:val="single" w:sz="6" w:space="0" w:color="auto"/>
            </w:tcBorders>
            <w:vAlign w:val="center"/>
          </w:tcPr>
          <w:p w:rsidR="00970B76" w:rsidRDefault="009865EA">
            <w:pPr>
              <w:pStyle w:val="a9"/>
            </w:pPr>
            <w:r>
              <w:rPr>
                <w:rFonts w:hint="eastAsia"/>
              </w:rPr>
              <w:t>财务相关经济类</w:t>
            </w:r>
          </w:p>
        </w:tc>
        <w:tc>
          <w:tcPr>
            <w:tcW w:w="1560" w:type="dxa"/>
            <w:tcBorders>
              <w:top w:val="single" w:sz="6" w:space="0" w:color="auto"/>
              <w:left w:val="single" w:sz="6" w:space="0" w:color="auto"/>
              <w:bottom w:val="single" w:sz="6" w:space="0" w:color="auto"/>
              <w:right w:val="single" w:sz="4" w:space="0" w:color="auto"/>
            </w:tcBorders>
            <w:vAlign w:val="center"/>
          </w:tcPr>
          <w:p w:rsidR="00970B76" w:rsidRDefault="009865EA">
            <w:pPr>
              <w:pStyle w:val="a9"/>
            </w:pPr>
            <w:r>
              <w:rPr>
                <w:rFonts w:hint="eastAsia"/>
              </w:rPr>
              <w:t>全国</w:t>
            </w:r>
          </w:p>
        </w:tc>
        <w:tc>
          <w:tcPr>
            <w:tcW w:w="1417"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pStyle w:val="a9"/>
            </w:pPr>
          </w:p>
        </w:tc>
      </w:tr>
      <w:tr w:rsidR="00970B76">
        <w:trPr>
          <w:trHeight w:val="402"/>
        </w:trPr>
        <w:tc>
          <w:tcPr>
            <w:tcW w:w="180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pStyle w:val="a9"/>
            </w:pPr>
            <w:r>
              <w:rPr>
                <w:rFonts w:hint="eastAsia"/>
              </w:rPr>
              <w:t>销售及技术支持</w:t>
            </w:r>
          </w:p>
        </w:tc>
        <w:tc>
          <w:tcPr>
            <w:tcW w:w="1134" w:type="dxa"/>
            <w:tcBorders>
              <w:top w:val="single" w:sz="6" w:space="0" w:color="auto"/>
              <w:left w:val="single" w:sz="6" w:space="0" w:color="auto"/>
              <w:bottom w:val="single" w:sz="6" w:space="0" w:color="auto"/>
              <w:right w:val="single" w:sz="6" w:space="0" w:color="auto"/>
            </w:tcBorders>
            <w:vAlign w:val="center"/>
          </w:tcPr>
          <w:p w:rsidR="00970B76" w:rsidRDefault="009865EA">
            <w:pPr>
              <w:pStyle w:val="a9"/>
              <w:jc w:val="center"/>
            </w:pPr>
            <w:r>
              <w:t>18</w:t>
            </w:r>
          </w:p>
        </w:tc>
        <w:tc>
          <w:tcPr>
            <w:tcW w:w="1418" w:type="dxa"/>
            <w:tcBorders>
              <w:top w:val="single" w:sz="6" w:space="0" w:color="auto"/>
              <w:left w:val="single" w:sz="6" w:space="0" w:color="auto"/>
              <w:bottom w:val="single" w:sz="6" w:space="0" w:color="auto"/>
              <w:right w:val="single" w:sz="6" w:space="0" w:color="auto"/>
            </w:tcBorders>
            <w:vAlign w:val="center"/>
          </w:tcPr>
          <w:p w:rsidR="00970B76" w:rsidRDefault="009865EA">
            <w:pPr>
              <w:pStyle w:val="a9"/>
            </w:pPr>
            <w:r>
              <w:rPr>
                <w:rFonts w:hint="eastAsia"/>
              </w:rPr>
              <w:t>本科及以上</w:t>
            </w:r>
          </w:p>
        </w:tc>
        <w:tc>
          <w:tcPr>
            <w:tcW w:w="2409" w:type="dxa"/>
            <w:tcBorders>
              <w:top w:val="single" w:sz="6" w:space="0" w:color="auto"/>
              <w:left w:val="single" w:sz="6" w:space="0" w:color="auto"/>
              <w:bottom w:val="single" w:sz="6" w:space="0" w:color="auto"/>
              <w:right w:val="single" w:sz="6" w:space="0" w:color="auto"/>
            </w:tcBorders>
            <w:vAlign w:val="center"/>
          </w:tcPr>
          <w:p w:rsidR="00970B76" w:rsidRDefault="009865EA">
            <w:pPr>
              <w:pStyle w:val="a9"/>
            </w:pPr>
            <w:r>
              <w:rPr>
                <w:rFonts w:hint="eastAsia"/>
              </w:rPr>
              <w:t>电子或营销类专业</w:t>
            </w:r>
          </w:p>
        </w:tc>
        <w:tc>
          <w:tcPr>
            <w:tcW w:w="1560" w:type="dxa"/>
            <w:tcBorders>
              <w:top w:val="single" w:sz="6" w:space="0" w:color="auto"/>
              <w:left w:val="single" w:sz="6" w:space="0" w:color="auto"/>
              <w:bottom w:val="single" w:sz="6" w:space="0" w:color="auto"/>
              <w:right w:val="single" w:sz="4" w:space="0" w:color="auto"/>
            </w:tcBorders>
            <w:vAlign w:val="center"/>
          </w:tcPr>
          <w:p w:rsidR="00970B76" w:rsidRDefault="009865EA">
            <w:pPr>
              <w:pStyle w:val="a9"/>
            </w:pPr>
            <w:r>
              <w:rPr>
                <w:rFonts w:hint="eastAsia"/>
              </w:rPr>
              <w:t>全国</w:t>
            </w:r>
          </w:p>
        </w:tc>
        <w:tc>
          <w:tcPr>
            <w:tcW w:w="1417"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pStyle w:val="a9"/>
            </w:pPr>
          </w:p>
        </w:tc>
      </w:tr>
      <w:tr w:rsidR="00970B76">
        <w:trPr>
          <w:trHeight w:val="422"/>
        </w:trPr>
        <w:tc>
          <w:tcPr>
            <w:tcW w:w="180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pStyle w:val="a9"/>
            </w:pPr>
            <w:r>
              <w:rPr>
                <w:rFonts w:hint="eastAsia"/>
              </w:rPr>
              <w:t>维修员</w:t>
            </w:r>
          </w:p>
        </w:tc>
        <w:tc>
          <w:tcPr>
            <w:tcW w:w="1134" w:type="dxa"/>
            <w:tcBorders>
              <w:top w:val="single" w:sz="6" w:space="0" w:color="auto"/>
              <w:left w:val="single" w:sz="6" w:space="0" w:color="auto"/>
              <w:bottom w:val="single" w:sz="6" w:space="0" w:color="auto"/>
              <w:right w:val="single" w:sz="6" w:space="0" w:color="auto"/>
            </w:tcBorders>
            <w:vAlign w:val="center"/>
          </w:tcPr>
          <w:p w:rsidR="00970B76" w:rsidRDefault="009865EA">
            <w:pPr>
              <w:pStyle w:val="a9"/>
              <w:jc w:val="center"/>
            </w:pPr>
            <w:r>
              <w:t>5</w:t>
            </w:r>
          </w:p>
        </w:tc>
        <w:tc>
          <w:tcPr>
            <w:tcW w:w="1418" w:type="dxa"/>
            <w:tcBorders>
              <w:top w:val="single" w:sz="6" w:space="0" w:color="auto"/>
              <w:left w:val="single" w:sz="6" w:space="0" w:color="auto"/>
              <w:bottom w:val="single" w:sz="6" w:space="0" w:color="auto"/>
              <w:right w:val="single" w:sz="6" w:space="0" w:color="auto"/>
            </w:tcBorders>
            <w:vAlign w:val="center"/>
          </w:tcPr>
          <w:p w:rsidR="00970B76" w:rsidRDefault="009865EA">
            <w:pPr>
              <w:pStyle w:val="a9"/>
            </w:pPr>
            <w:r>
              <w:rPr>
                <w:rFonts w:hint="eastAsia"/>
              </w:rPr>
              <w:t>本科</w:t>
            </w:r>
          </w:p>
        </w:tc>
        <w:tc>
          <w:tcPr>
            <w:tcW w:w="2409" w:type="dxa"/>
            <w:tcBorders>
              <w:top w:val="single" w:sz="6" w:space="0" w:color="auto"/>
              <w:left w:val="single" w:sz="6" w:space="0" w:color="auto"/>
              <w:bottom w:val="single" w:sz="6" w:space="0" w:color="auto"/>
              <w:right w:val="single" w:sz="6" w:space="0" w:color="auto"/>
            </w:tcBorders>
            <w:vAlign w:val="center"/>
          </w:tcPr>
          <w:p w:rsidR="00970B76" w:rsidRDefault="009865EA">
            <w:pPr>
              <w:pStyle w:val="a9"/>
            </w:pPr>
            <w:r>
              <w:rPr>
                <w:rFonts w:hint="eastAsia"/>
              </w:rPr>
              <w:t>电子类专业</w:t>
            </w:r>
          </w:p>
        </w:tc>
        <w:tc>
          <w:tcPr>
            <w:tcW w:w="1560" w:type="dxa"/>
            <w:tcBorders>
              <w:top w:val="single" w:sz="6" w:space="0" w:color="auto"/>
              <w:left w:val="single" w:sz="6" w:space="0" w:color="auto"/>
              <w:bottom w:val="single" w:sz="6" w:space="0" w:color="auto"/>
              <w:right w:val="single" w:sz="4" w:space="0" w:color="auto"/>
            </w:tcBorders>
            <w:vAlign w:val="center"/>
          </w:tcPr>
          <w:p w:rsidR="00970B76" w:rsidRDefault="009865EA">
            <w:pPr>
              <w:pStyle w:val="a9"/>
            </w:pPr>
            <w:r>
              <w:rPr>
                <w:rFonts w:hint="eastAsia"/>
              </w:rPr>
              <w:t>全国</w:t>
            </w:r>
          </w:p>
        </w:tc>
        <w:tc>
          <w:tcPr>
            <w:tcW w:w="1417"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pStyle w:val="a9"/>
            </w:pPr>
          </w:p>
        </w:tc>
      </w:tr>
    </w:tbl>
    <w:p w:rsidR="00970B76" w:rsidRDefault="00970B76">
      <w:pPr>
        <w:widowControl/>
        <w:jc w:val="left"/>
        <w:rPr>
          <w:rFonts w:ascii="宋体" w:hAnsi="宋体"/>
          <w:kern w:val="0"/>
          <w:sz w:val="24"/>
          <w:szCs w:val="24"/>
        </w:rPr>
      </w:pPr>
    </w:p>
    <w:p w:rsidR="00970B76" w:rsidRDefault="009865EA">
      <w:pPr>
        <w:pStyle w:val="2"/>
        <w:jc w:val="center"/>
        <w:rPr>
          <w:rFonts w:ascii="宋体" w:eastAsia="宋体" w:hAnsi="宋体" w:cs="Times New Roman"/>
          <w:sz w:val="36"/>
          <w:szCs w:val="36"/>
          <w:shd w:val="clear" w:color="auto" w:fill="7F7F7F"/>
        </w:rPr>
      </w:pPr>
      <w:r>
        <w:rPr>
          <w:rFonts w:ascii="宋体" w:hAnsi="宋体"/>
          <w:sz w:val="24"/>
          <w:szCs w:val="24"/>
        </w:rPr>
        <w:br w:type="page"/>
      </w:r>
      <w:bookmarkStart w:id="140" w:name="_Toc499194203"/>
      <w:r>
        <w:rPr>
          <w:rFonts w:ascii="宋体" w:eastAsia="宋体" w:hAnsi="宋体" w:cs="Times New Roman"/>
          <w:sz w:val="36"/>
          <w:szCs w:val="36"/>
          <w:shd w:val="clear" w:color="auto" w:fill="7F7F7F"/>
        </w:rPr>
        <w:lastRenderedPageBreak/>
        <w:t xml:space="preserve">90 </w:t>
      </w:r>
      <w:r>
        <w:rPr>
          <w:rFonts w:ascii="宋体" w:eastAsia="宋体" w:hAnsi="宋体" w:cs="Times New Roman"/>
          <w:sz w:val="36"/>
          <w:szCs w:val="36"/>
          <w:shd w:val="clear" w:color="auto" w:fill="7F7F7F"/>
        </w:rPr>
        <w:t>宏华集团</w:t>
      </w:r>
      <w:bookmarkEnd w:id="140"/>
    </w:p>
    <w:tbl>
      <w:tblPr>
        <w:tblpPr w:leftFromText="180" w:rightFromText="180" w:vertAnchor="text" w:horzAnchor="margin" w:tblpXSpec="center" w:tblpY="817"/>
        <w:tblW w:w="9747" w:type="dxa"/>
        <w:tblLayout w:type="fixed"/>
        <w:tblLook w:val="04A0" w:firstRow="1" w:lastRow="0" w:firstColumn="1" w:lastColumn="0" w:noHBand="0" w:noVBand="1"/>
      </w:tblPr>
      <w:tblGrid>
        <w:gridCol w:w="1671"/>
        <w:gridCol w:w="1414"/>
        <w:gridCol w:w="1280"/>
        <w:gridCol w:w="3402"/>
        <w:gridCol w:w="850"/>
        <w:gridCol w:w="1130"/>
      </w:tblGrid>
      <w:tr w:rsidR="00970B76">
        <w:trPr>
          <w:trHeight w:val="2204"/>
        </w:trPr>
        <w:tc>
          <w:tcPr>
            <w:tcW w:w="9747" w:type="dxa"/>
            <w:gridSpan w:val="6"/>
            <w:tcBorders>
              <w:top w:val="thinThickSmallGap" w:sz="12" w:space="0" w:color="auto"/>
              <w:left w:val="thinThickSmallGap" w:sz="12" w:space="0" w:color="auto"/>
              <w:bottom w:val="single" w:sz="6" w:space="0" w:color="auto"/>
              <w:right w:val="thickThinSmallGap" w:sz="12" w:space="0" w:color="auto"/>
            </w:tcBorders>
          </w:tcPr>
          <w:p w:rsidR="00970B76" w:rsidRDefault="009865EA">
            <w:pPr>
              <w:rPr>
                <w:rFonts w:eastAsia="黑体"/>
                <w:b/>
                <w:bCs/>
                <w:szCs w:val="24"/>
              </w:rPr>
            </w:pPr>
            <w:r>
              <w:rPr>
                <w:rStyle w:val="17"/>
                <w:rFonts w:hint="default"/>
                <w:bCs w:val="0"/>
              </w:rPr>
              <w:t>公司简介：</w:t>
            </w:r>
            <w:r>
              <w:rPr>
                <w:rStyle w:val="af"/>
                <w:rFonts w:hint="eastAsia"/>
              </w:rPr>
              <w:t>宏华集团有限公司（“宏华”）是中国航天科工集团公司（“航天科工”）旗下的唯一境外上市公司，定位为其能源装备发展主平台和境外投融资平台。</w:t>
            </w:r>
            <w:r>
              <w:rPr>
                <w:rStyle w:val="af"/>
                <w:rFonts w:hint="eastAsia"/>
              </w:rPr>
              <w:t>2008</w:t>
            </w:r>
            <w:r>
              <w:rPr>
                <w:rStyle w:val="af"/>
                <w:rFonts w:hint="eastAsia"/>
              </w:rPr>
              <w:t>年</w:t>
            </w:r>
            <w:r>
              <w:rPr>
                <w:rStyle w:val="af"/>
                <w:rFonts w:hint="eastAsia"/>
              </w:rPr>
              <w:t>3</w:t>
            </w:r>
            <w:r>
              <w:rPr>
                <w:rStyle w:val="af"/>
                <w:rFonts w:hint="eastAsia"/>
              </w:rPr>
              <w:t>月，宏华在香港联交所主板上市，成为中国第一家上市的钻机制造商。宏华主要业务包括研究、设计、制造、成套和销售陆地钻机以及相关零部件，设计和制造海洋钻井模块及海洋资源开发的相关装备，同时为客户提供技术支持性服务及钻完井工程服务。宏华总部位于四川成都，在多个国家和地区设有工厂或销售及服务基地。宏华约</w:t>
            </w:r>
            <w:r>
              <w:rPr>
                <w:rStyle w:val="af"/>
                <w:rFonts w:hint="eastAsia"/>
              </w:rPr>
              <w:t>80%</w:t>
            </w:r>
            <w:r>
              <w:rPr>
                <w:rStyle w:val="af"/>
                <w:rFonts w:hint="eastAsia"/>
              </w:rPr>
              <w:t>的产品销往海外，客户遍布北美、中东、南美、印度、俄罗斯、中国及非洲</w:t>
            </w:r>
            <w:r>
              <w:rPr>
                <w:rStyle w:val="af"/>
                <w:rFonts w:hint="eastAsia"/>
              </w:rPr>
              <w:t>地区。</w:t>
            </w:r>
          </w:p>
        </w:tc>
      </w:tr>
      <w:tr w:rsidR="00970B76">
        <w:trPr>
          <w:trHeight w:val="443"/>
        </w:trPr>
        <w:tc>
          <w:tcPr>
            <w:tcW w:w="1671"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widowControl/>
              <w:jc w:val="center"/>
              <w:rPr>
                <w:rFonts w:ascii="宋体" w:eastAsia="黑体" w:hAnsi="宋体" w:cs="宋体"/>
                <w:b/>
                <w:bCs/>
                <w:kern w:val="0"/>
                <w:sz w:val="24"/>
                <w:szCs w:val="24"/>
              </w:rPr>
            </w:pPr>
            <w:r>
              <w:rPr>
                <w:rFonts w:ascii="宋体" w:eastAsia="黑体" w:hAnsi="宋体" w:cs="宋体" w:hint="eastAsia"/>
                <w:b/>
                <w:bCs/>
                <w:kern w:val="0"/>
                <w:sz w:val="24"/>
                <w:szCs w:val="24"/>
              </w:rPr>
              <w:t>简历接收邮箱</w:t>
            </w:r>
          </w:p>
        </w:tc>
        <w:tc>
          <w:tcPr>
            <w:tcW w:w="2694" w:type="dxa"/>
            <w:gridSpan w:val="2"/>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eastAsia="黑体" w:hAnsi="宋体" w:cs="宋体"/>
                <w:b/>
                <w:bCs/>
                <w:kern w:val="0"/>
                <w:sz w:val="24"/>
                <w:szCs w:val="24"/>
              </w:rPr>
            </w:pPr>
            <w:r>
              <w:rPr>
                <w:rFonts w:ascii="宋体" w:eastAsia="黑体" w:hAnsi="宋体" w:cs="宋体" w:hint="eastAsia"/>
                <w:b/>
                <w:bCs/>
                <w:kern w:val="0"/>
                <w:sz w:val="24"/>
                <w:szCs w:val="24"/>
              </w:rPr>
              <w:t>hhgp.xyjob@hhcp.com.cn</w:t>
            </w:r>
          </w:p>
        </w:tc>
        <w:tc>
          <w:tcPr>
            <w:tcW w:w="3402"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eastAsia="黑体" w:hAnsi="宋体" w:cs="宋体"/>
                <w:b/>
                <w:bCs/>
                <w:kern w:val="0"/>
                <w:sz w:val="24"/>
                <w:szCs w:val="24"/>
              </w:rPr>
            </w:pPr>
            <w:r>
              <w:rPr>
                <w:rFonts w:ascii="宋体" w:eastAsia="黑体" w:hAnsi="宋体" w:cs="宋体" w:hint="eastAsia"/>
                <w:b/>
                <w:bCs/>
                <w:kern w:val="0"/>
                <w:sz w:val="24"/>
                <w:szCs w:val="24"/>
              </w:rPr>
              <w:t>简历接收截止时间</w:t>
            </w:r>
          </w:p>
        </w:tc>
        <w:tc>
          <w:tcPr>
            <w:tcW w:w="1980" w:type="dxa"/>
            <w:gridSpan w:val="2"/>
            <w:tcBorders>
              <w:top w:val="single" w:sz="4" w:space="0" w:color="4F81BD"/>
              <w:left w:val="nil"/>
              <w:bottom w:val="single" w:sz="6" w:space="0" w:color="auto"/>
              <w:right w:val="thickThinSmallGap" w:sz="12" w:space="0" w:color="auto"/>
            </w:tcBorders>
            <w:vAlign w:val="center"/>
          </w:tcPr>
          <w:p w:rsidR="00970B76" w:rsidRDefault="009865EA">
            <w:pPr>
              <w:widowControl/>
              <w:jc w:val="center"/>
              <w:rPr>
                <w:rFonts w:ascii="宋体" w:eastAsia="黑体" w:hAnsi="宋体" w:cs="宋体"/>
                <w:b/>
                <w:bCs/>
                <w:kern w:val="0"/>
                <w:sz w:val="24"/>
                <w:szCs w:val="24"/>
              </w:rPr>
            </w:pPr>
            <w:r>
              <w:rPr>
                <w:rFonts w:ascii="宋体" w:eastAsia="黑体" w:hAnsi="宋体" w:cs="宋体" w:hint="eastAsia"/>
                <w:b/>
                <w:bCs/>
                <w:kern w:val="0"/>
                <w:sz w:val="24"/>
                <w:szCs w:val="24"/>
              </w:rPr>
              <w:t>2017</w:t>
            </w:r>
            <w:r>
              <w:rPr>
                <w:rFonts w:ascii="宋体" w:eastAsia="黑体" w:hAnsi="宋体" w:cs="宋体" w:hint="eastAsia"/>
                <w:b/>
                <w:bCs/>
                <w:kern w:val="0"/>
                <w:sz w:val="24"/>
                <w:szCs w:val="24"/>
              </w:rPr>
              <w:t>年</w:t>
            </w:r>
            <w:r>
              <w:rPr>
                <w:rFonts w:ascii="宋体" w:eastAsia="黑体" w:hAnsi="宋体" w:cs="宋体" w:hint="eastAsia"/>
                <w:b/>
                <w:bCs/>
                <w:kern w:val="0"/>
                <w:sz w:val="24"/>
                <w:szCs w:val="24"/>
              </w:rPr>
              <w:t>12</w:t>
            </w:r>
            <w:r>
              <w:rPr>
                <w:rFonts w:ascii="宋体" w:eastAsia="黑体" w:hAnsi="宋体" w:cs="宋体" w:hint="eastAsia"/>
                <w:b/>
                <w:bCs/>
                <w:kern w:val="0"/>
                <w:sz w:val="24"/>
                <w:szCs w:val="24"/>
              </w:rPr>
              <w:t>月</w:t>
            </w:r>
            <w:r>
              <w:rPr>
                <w:rFonts w:ascii="宋体" w:eastAsia="黑体" w:hAnsi="宋体" w:cs="宋体" w:hint="eastAsia"/>
                <w:b/>
                <w:bCs/>
                <w:kern w:val="0"/>
                <w:sz w:val="24"/>
                <w:szCs w:val="24"/>
              </w:rPr>
              <w:t>31</w:t>
            </w:r>
            <w:r>
              <w:rPr>
                <w:rFonts w:ascii="宋体" w:eastAsia="黑体" w:hAnsi="宋体" w:cs="宋体" w:hint="eastAsia"/>
                <w:b/>
                <w:bCs/>
                <w:kern w:val="0"/>
                <w:sz w:val="24"/>
                <w:szCs w:val="24"/>
              </w:rPr>
              <w:t>日</w:t>
            </w:r>
          </w:p>
        </w:tc>
      </w:tr>
      <w:tr w:rsidR="00970B76">
        <w:trPr>
          <w:trHeight w:val="1054"/>
        </w:trPr>
        <w:tc>
          <w:tcPr>
            <w:tcW w:w="1671"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widowControl/>
              <w:jc w:val="center"/>
              <w:rPr>
                <w:rFonts w:ascii="宋体" w:eastAsia="黑体" w:hAnsi="宋体" w:cs="宋体"/>
                <w:b/>
                <w:bCs/>
                <w:kern w:val="0"/>
                <w:sz w:val="24"/>
                <w:szCs w:val="24"/>
              </w:rPr>
            </w:pPr>
            <w:r>
              <w:rPr>
                <w:rFonts w:ascii="宋体" w:eastAsia="黑体" w:hAnsi="宋体" w:cs="宋体" w:hint="eastAsia"/>
                <w:b/>
                <w:bCs/>
                <w:kern w:val="0"/>
                <w:sz w:val="24"/>
                <w:szCs w:val="24"/>
              </w:rPr>
              <w:t>招聘岗位</w:t>
            </w:r>
          </w:p>
        </w:tc>
        <w:tc>
          <w:tcPr>
            <w:tcW w:w="1414" w:type="dxa"/>
            <w:tcBorders>
              <w:top w:val="single" w:sz="6" w:space="0" w:color="auto"/>
              <w:left w:val="nil"/>
              <w:bottom w:val="single" w:sz="6" w:space="0" w:color="auto"/>
              <w:right w:val="single" w:sz="6" w:space="0" w:color="auto"/>
            </w:tcBorders>
            <w:vAlign w:val="center"/>
          </w:tcPr>
          <w:p w:rsidR="00970B76" w:rsidRDefault="009865EA">
            <w:pPr>
              <w:jc w:val="center"/>
              <w:rPr>
                <w:rFonts w:ascii="宋体" w:eastAsia="黑体" w:hAnsi="宋体" w:cs="宋体"/>
                <w:b/>
                <w:bCs/>
                <w:kern w:val="0"/>
                <w:sz w:val="24"/>
                <w:szCs w:val="24"/>
              </w:rPr>
            </w:pPr>
            <w:r>
              <w:rPr>
                <w:rFonts w:ascii="宋体" w:eastAsia="黑体" w:hAnsi="宋体" w:cs="宋体" w:hint="eastAsia"/>
                <w:b/>
                <w:bCs/>
                <w:kern w:val="0"/>
                <w:sz w:val="24"/>
                <w:szCs w:val="24"/>
              </w:rPr>
              <w:t>招聘人数</w:t>
            </w:r>
          </w:p>
        </w:tc>
        <w:tc>
          <w:tcPr>
            <w:tcW w:w="1280" w:type="dxa"/>
            <w:tcBorders>
              <w:top w:val="single" w:sz="6" w:space="0" w:color="auto"/>
              <w:left w:val="nil"/>
              <w:bottom w:val="single" w:sz="6" w:space="0" w:color="auto"/>
              <w:right w:val="single" w:sz="6" w:space="0" w:color="auto"/>
            </w:tcBorders>
            <w:vAlign w:val="center"/>
          </w:tcPr>
          <w:p w:rsidR="00970B76" w:rsidRDefault="009865EA">
            <w:pPr>
              <w:jc w:val="center"/>
              <w:rPr>
                <w:rFonts w:ascii="宋体" w:eastAsia="黑体" w:hAnsi="宋体" w:cs="宋体"/>
                <w:b/>
                <w:bCs/>
                <w:kern w:val="0"/>
                <w:sz w:val="24"/>
                <w:szCs w:val="24"/>
              </w:rPr>
            </w:pPr>
            <w:r>
              <w:rPr>
                <w:rFonts w:ascii="宋体" w:eastAsia="黑体" w:hAnsi="宋体" w:cs="宋体" w:hint="eastAsia"/>
                <w:b/>
                <w:bCs/>
                <w:kern w:val="0"/>
                <w:sz w:val="24"/>
                <w:szCs w:val="24"/>
              </w:rPr>
              <w:t>学历要求</w:t>
            </w:r>
          </w:p>
        </w:tc>
        <w:tc>
          <w:tcPr>
            <w:tcW w:w="3402" w:type="dxa"/>
            <w:tcBorders>
              <w:top w:val="single" w:sz="6" w:space="0" w:color="auto"/>
              <w:left w:val="nil"/>
              <w:bottom w:val="single" w:sz="6" w:space="0" w:color="auto"/>
              <w:right w:val="single" w:sz="6" w:space="0" w:color="auto"/>
            </w:tcBorders>
            <w:vAlign w:val="center"/>
          </w:tcPr>
          <w:p w:rsidR="00970B76" w:rsidRDefault="009865EA">
            <w:pPr>
              <w:jc w:val="center"/>
              <w:rPr>
                <w:rFonts w:ascii="宋体" w:eastAsia="黑体" w:hAnsi="宋体" w:cs="宋体"/>
                <w:b/>
                <w:bCs/>
                <w:kern w:val="0"/>
                <w:sz w:val="24"/>
                <w:szCs w:val="24"/>
              </w:rPr>
            </w:pPr>
            <w:r>
              <w:rPr>
                <w:rFonts w:ascii="宋体" w:eastAsia="黑体" w:hAnsi="宋体" w:cs="宋体" w:hint="eastAsia"/>
                <w:b/>
                <w:bCs/>
                <w:kern w:val="0"/>
                <w:sz w:val="24"/>
                <w:szCs w:val="24"/>
              </w:rPr>
              <w:t>招聘专业</w:t>
            </w:r>
          </w:p>
        </w:tc>
        <w:tc>
          <w:tcPr>
            <w:tcW w:w="850" w:type="dxa"/>
            <w:tcBorders>
              <w:top w:val="single" w:sz="4" w:space="0" w:color="4F81BD"/>
              <w:left w:val="nil"/>
              <w:bottom w:val="single" w:sz="6" w:space="0" w:color="auto"/>
              <w:right w:val="single" w:sz="4" w:space="0" w:color="auto"/>
            </w:tcBorders>
            <w:vAlign w:val="center"/>
          </w:tcPr>
          <w:p w:rsidR="00970B76" w:rsidRDefault="009865EA">
            <w:pPr>
              <w:jc w:val="center"/>
              <w:rPr>
                <w:rFonts w:ascii="宋体" w:eastAsia="黑体" w:hAnsi="宋体" w:cs="宋体"/>
                <w:b/>
                <w:bCs/>
                <w:kern w:val="0"/>
                <w:sz w:val="24"/>
                <w:szCs w:val="24"/>
              </w:rPr>
            </w:pPr>
            <w:r>
              <w:rPr>
                <w:rFonts w:ascii="宋体" w:eastAsia="黑体" w:hAnsi="宋体" w:cs="宋体" w:hint="eastAsia"/>
                <w:b/>
                <w:bCs/>
                <w:kern w:val="0"/>
                <w:sz w:val="24"/>
                <w:szCs w:val="24"/>
              </w:rPr>
              <w:t>工作地点</w:t>
            </w:r>
          </w:p>
        </w:tc>
        <w:tc>
          <w:tcPr>
            <w:tcW w:w="1130" w:type="dxa"/>
            <w:tcBorders>
              <w:top w:val="single" w:sz="6" w:space="0" w:color="auto"/>
              <w:left w:val="nil"/>
              <w:bottom w:val="single" w:sz="6" w:space="0" w:color="auto"/>
              <w:right w:val="thickThinSmallGap" w:sz="12" w:space="0" w:color="auto"/>
            </w:tcBorders>
            <w:vAlign w:val="center"/>
          </w:tcPr>
          <w:p w:rsidR="00970B76" w:rsidRDefault="009865EA">
            <w:pPr>
              <w:jc w:val="center"/>
              <w:rPr>
                <w:rFonts w:ascii="宋体" w:eastAsia="黑体" w:hAnsi="宋体" w:cs="宋体"/>
                <w:b/>
                <w:bCs/>
                <w:kern w:val="0"/>
                <w:sz w:val="24"/>
                <w:szCs w:val="24"/>
              </w:rPr>
            </w:pPr>
            <w:r>
              <w:rPr>
                <w:rFonts w:ascii="宋体" w:eastAsia="黑体" w:hAnsi="宋体" w:cs="宋体" w:hint="eastAsia"/>
                <w:b/>
                <w:bCs/>
                <w:kern w:val="0"/>
                <w:sz w:val="24"/>
                <w:szCs w:val="24"/>
              </w:rPr>
              <w:t>其他要求</w:t>
            </w:r>
          </w:p>
        </w:tc>
      </w:tr>
      <w:tr w:rsidR="00970B76">
        <w:trPr>
          <w:trHeight w:val="502"/>
        </w:trPr>
        <w:tc>
          <w:tcPr>
            <w:tcW w:w="1671"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pStyle w:val="a9"/>
            </w:pPr>
            <w:r>
              <w:rPr>
                <w:rFonts w:hint="eastAsia"/>
              </w:rPr>
              <w:t>电气工程师</w:t>
            </w:r>
          </w:p>
        </w:tc>
        <w:tc>
          <w:tcPr>
            <w:tcW w:w="1414" w:type="dxa"/>
            <w:tcBorders>
              <w:top w:val="single" w:sz="6" w:space="0" w:color="auto"/>
              <w:left w:val="nil"/>
              <w:bottom w:val="single" w:sz="6" w:space="0" w:color="auto"/>
              <w:right w:val="single" w:sz="6" w:space="0" w:color="auto"/>
            </w:tcBorders>
            <w:vAlign w:val="center"/>
          </w:tcPr>
          <w:p w:rsidR="00970B76" w:rsidRDefault="009865EA">
            <w:pPr>
              <w:pStyle w:val="a9"/>
              <w:jc w:val="center"/>
            </w:pPr>
            <w:r>
              <w:rPr>
                <w:rFonts w:hint="eastAsia"/>
              </w:rPr>
              <w:t>5</w:t>
            </w:r>
          </w:p>
        </w:tc>
        <w:tc>
          <w:tcPr>
            <w:tcW w:w="1280" w:type="dxa"/>
            <w:tcBorders>
              <w:top w:val="single" w:sz="6" w:space="0" w:color="auto"/>
              <w:left w:val="nil"/>
              <w:bottom w:val="single" w:sz="6" w:space="0" w:color="auto"/>
              <w:right w:val="single" w:sz="6" w:space="0" w:color="auto"/>
            </w:tcBorders>
            <w:vAlign w:val="center"/>
          </w:tcPr>
          <w:p w:rsidR="00970B76" w:rsidRDefault="009865EA">
            <w:pPr>
              <w:pStyle w:val="a9"/>
            </w:pPr>
            <w:r>
              <w:rPr>
                <w:rFonts w:hint="eastAsia"/>
              </w:rPr>
              <w:t>本科、硕士</w:t>
            </w:r>
          </w:p>
        </w:tc>
        <w:tc>
          <w:tcPr>
            <w:tcW w:w="3402" w:type="dxa"/>
            <w:tcBorders>
              <w:top w:val="single" w:sz="6" w:space="0" w:color="auto"/>
              <w:left w:val="nil"/>
              <w:bottom w:val="single" w:sz="6" w:space="0" w:color="auto"/>
              <w:right w:val="single" w:sz="6" w:space="0" w:color="auto"/>
            </w:tcBorders>
            <w:vAlign w:val="center"/>
          </w:tcPr>
          <w:p w:rsidR="00970B76" w:rsidRDefault="009865EA">
            <w:pPr>
              <w:pStyle w:val="a9"/>
            </w:pPr>
            <w:r>
              <w:rPr>
                <w:rFonts w:hint="eastAsia"/>
              </w:rPr>
              <w:t>电气工程、电气工程及其自动化、自动化等相关专业</w:t>
            </w:r>
          </w:p>
        </w:tc>
        <w:tc>
          <w:tcPr>
            <w:tcW w:w="850" w:type="dxa"/>
            <w:tcBorders>
              <w:top w:val="single" w:sz="6" w:space="0" w:color="auto"/>
              <w:left w:val="nil"/>
              <w:bottom w:val="single" w:sz="6" w:space="0" w:color="auto"/>
              <w:right w:val="single" w:sz="4" w:space="0" w:color="auto"/>
            </w:tcBorders>
            <w:vAlign w:val="center"/>
          </w:tcPr>
          <w:p w:rsidR="00970B76" w:rsidRDefault="009865EA">
            <w:pPr>
              <w:pStyle w:val="a9"/>
            </w:pPr>
            <w:r>
              <w:rPr>
                <w:rFonts w:hint="eastAsia"/>
              </w:rPr>
              <w:t>成都、德阳</w:t>
            </w:r>
          </w:p>
        </w:tc>
        <w:tc>
          <w:tcPr>
            <w:tcW w:w="1130" w:type="dxa"/>
            <w:tcBorders>
              <w:top w:val="single" w:sz="6" w:space="0" w:color="auto"/>
              <w:left w:val="nil"/>
              <w:bottom w:val="single" w:sz="6" w:space="0" w:color="auto"/>
              <w:right w:val="thickThinSmallGap" w:sz="12" w:space="0" w:color="auto"/>
            </w:tcBorders>
            <w:vAlign w:val="center"/>
          </w:tcPr>
          <w:p w:rsidR="00970B76" w:rsidRDefault="00970B76">
            <w:pPr>
              <w:pStyle w:val="a9"/>
            </w:pPr>
          </w:p>
        </w:tc>
      </w:tr>
      <w:tr w:rsidR="00970B76">
        <w:trPr>
          <w:trHeight w:val="502"/>
        </w:trPr>
        <w:tc>
          <w:tcPr>
            <w:tcW w:w="1671"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pStyle w:val="a9"/>
            </w:pPr>
            <w:r>
              <w:rPr>
                <w:rFonts w:hint="eastAsia"/>
              </w:rPr>
              <w:t>机械工程师</w:t>
            </w:r>
          </w:p>
        </w:tc>
        <w:tc>
          <w:tcPr>
            <w:tcW w:w="1414" w:type="dxa"/>
            <w:tcBorders>
              <w:top w:val="single" w:sz="6" w:space="0" w:color="auto"/>
              <w:left w:val="nil"/>
              <w:bottom w:val="single" w:sz="6" w:space="0" w:color="auto"/>
              <w:right w:val="single" w:sz="6" w:space="0" w:color="auto"/>
            </w:tcBorders>
            <w:vAlign w:val="center"/>
          </w:tcPr>
          <w:p w:rsidR="00970B76" w:rsidRDefault="009865EA">
            <w:pPr>
              <w:pStyle w:val="a9"/>
              <w:jc w:val="center"/>
            </w:pPr>
            <w:r>
              <w:rPr>
                <w:rFonts w:hint="eastAsia"/>
              </w:rPr>
              <w:t>10</w:t>
            </w:r>
          </w:p>
        </w:tc>
        <w:tc>
          <w:tcPr>
            <w:tcW w:w="1280" w:type="dxa"/>
            <w:tcBorders>
              <w:top w:val="single" w:sz="6" w:space="0" w:color="auto"/>
              <w:left w:val="nil"/>
              <w:bottom w:val="single" w:sz="6" w:space="0" w:color="auto"/>
              <w:right w:val="single" w:sz="6" w:space="0" w:color="auto"/>
            </w:tcBorders>
            <w:vAlign w:val="center"/>
          </w:tcPr>
          <w:p w:rsidR="00970B76" w:rsidRDefault="009865EA">
            <w:pPr>
              <w:pStyle w:val="a9"/>
            </w:pPr>
            <w:r>
              <w:rPr>
                <w:rFonts w:hint="eastAsia"/>
              </w:rPr>
              <w:t>本科、硕士</w:t>
            </w:r>
          </w:p>
        </w:tc>
        <w:tc>
          <w:tcPr>
            <w:tcW w:w="3402" w:type="dxa"/>
            <w:tcBorders>
              <w:top w:val="single" w:sz="6" w:space="0" w:color="auto"/>
              <w:left w:val="nil"/>
              <w:bottom w:val="single" w:sz="6" w:space="0" w:color="auto"/>
              <w:right w:val="single" w:sz="6" w:space="0" w:color="auto"/>
            </w:tcBorders>
            <w:vAlign w:val="center"/>
          </w:tcPr>
          <w:p w:rsidR="00970B76" w:rsidRDefault="009865EA">
            <w:pPr>
              <w:pStyle w:val="a9"/>
            </w:pPr>
            <w:r>
              <w:rPr>
                <w:rFonts w:hint="eastAsia"/>
              </w:rPr>
              <w:t>机械工程、机械设计制造及其自动化、工程力学、机电工程等相关专业</w:t>
            </w:r>
          </w:p>
        </w:tc>
        <w:tc>
          <w:tcPr>
            <w:tcW w:w="850" w:type="dxa"/>
            <w:tcBorders>
              <w:top w:val="single" w:sz="6" w:space="0" w:color="auto"/>
              <w:left w:val="nil"/>
              <w:bottom w:val="single" w:sz="6" w:space="0" w:color="auto"/>
              <w:right w:val="single" w:sz="4" w:space="0" w:color="auto"/>
            </w:tcBorders>
            <w:vAlign w:val="center"/>
          </w:tcPr>
          <w:p w:rsidR="00970B76" w:rsidRDefault="009865EA">
            <w:pPr>
              <w:pStyle w:val="a9"/>
            </w:pPr>
            <w:r>
              <w:rPr>
                <w:rFonts w:hint="eastAsia"/>
              </w:rPr>
              <w:t>成都、德阳</w:t>
            </w:r>
          </w:p>
        </w:tc>
        <w:tc>
          <w:tcPr>
            <w:tcW w:w="1130" w:type="dxa"/>
            <w:tcBorders>
              <w:top w:val="single" w:sz="6" w:space="0" w:color="auto"/>
              <w:left w:val="nil"/>
              <w:bottom w:val="single" w:sz="6" w:space="0" w:color="auto"/>
              <w:right w:val="thickThinSmallGap" w:sz="12" w:space="0" w:color="auto"/>
            </w:tcBorders>
            <w:vAlign w:val="center"/>
          </w:tcPr>
          <w:p w:rsidR="00970B76" w:rsidRDefault="00970B76">
            <w:pPr>
              <w:pStyle w:val="a9"/>
            </w:pPr>
          </w:p>
        </w:tc>
      </w:tr>
      <w:tr w:rsidR="00970B76">
        <w:trPr>
          <w:trHeight w:val="502"/>
        </w:trPr>
        <w:tc>
          <w:tcPr>
            <w:tcW w:w="1671"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pStyle w:val="a9"/>
            </w:pPr>
            <w:r>
              <w:rPr>
                <w:rFonts w:hint="eastAsia"/>
              </w:rPr>
              <w:t>工艺工程师</w:t>
            </w:r>
          </w:p>
        </w:tc>
        <w:tc>
          <w:tcPr>
            <w:tcW w:w="1414" w:type="dxa"/>
            <w:tcBorders>
              <w:top w:val="single" w:sz="6" w:space="0" w:color="auto"/>
              <w:left w:val="nil"/>
              <w:bottom w:val="single" w:sz="6" w:space="0" w:color="auto"/>
              <w:right w:val="single" w:sz="6" w:space="0" w:color="auto"/>
            </w:tcBorders>
            <w:vAlign w:val="center"/>
          </w:tcPr>
          <w:p w:rsidR="00970B76" w:rsidRDefault="009865EA">
            <w:pPr>
              <w:pStyle w:val="a9"/>
              <w:jc w:val="center"/>
            </w:pPr>
            <w:r>
              <w:rPr>
                <w:rFonts w:hint="eastAsia"/>
              </w:rPr>
              <w:t>5</w:t>
            </w:r>
          </w:p>
        </w:tc>
        <w:tc>
          <w:tcPr>
            <w:tcW w:w="1280" w:type="dxa"/>
            <w:tcBorders>
              <w:top w:val="single" w:sz="6" w:space="0" w:color="auto"/>
              <w:left w:val="nil"/>
              <w:bottom w:val="single" w:sz="6" w:space="0" w:color="auto"/>
              <w:right w:val="single" w:sz="6" w:space="0" w:color="auto"/>
            </w:tcBorders>
            <w:vAlign w:val="center"/>
          </w:tcPr>
          <w:p w:rsidR="00970B76" w:rsidRDefault="009865EA">
            <w:pPr>
              <w:pStyle w:val="a9"/>
            </w:pPr>
            <w:r>
              <w:rPr>
                <w:rFonts w:hint="eastAsia"/>
              </w:rPr>
              <w:t>本科、硕士</w:t>
            </w:r>
          </w:p>
        </w:tc>
        <w:tc>
          <w:tcPr>
            <w:tcW w:w="3402" w:type="dxa"/>
            <w:tcBorders>
              <w:top w:val="single" w:sz="6" w:space="0" w:color="auto"/>
              <w:left w:val="nil"/>
              <w:bottom w:val="single" w:sz="6" w:space="0" w:color="auto"/>
              <w:right w:val="single" w:sz="6" w:space="0" w:color="auto"/>
            </w:tcBorders>
            <w:vAlign w:val="center"/>
          </w:tcPr>
          <w:p w:rsidR="00970B76" w:rsidRDefault="009865EA">
            <w:pPr>
              <w:pStyle w:val="a9"/>
            </w:pPr>
            <w:r>
              <w:rPr>
                <w:rFonts w:hint="eastAsia"/>
              </w:rPr>
              <w:t>材料成型及控制工程（焊接、防腐、锻造方向）、材料科学与工程、工程工业等相关专业</w:t>
            </w:r>
          </w:p>
        </w:tc>
        <w:tc>
          <w:tcPr>
            <w:tcW w:w="850" w:type="dxa"/>
            <w:tcBorders>
              <w:top w:val="single" w:sz="6" w:space="0" w:color="auto"/>
              <w:left w:val="nil"/>
              <w:bottom w:val="single" w:sz="6" w:space="0" w:color="auto"/>
              <w:right w:val="single" w:sz="4" w:space="0" w:color="auto"/>
            </w:tcBorders>
            <w:vAlign w:val="center"/>
          </w:tcPr>
          <w:p w:rsidR="00970B76" w:rsidRDefault="009865EA">
            <w:pPr>
              <w:pStyle w:val="a9"/>
            </w:pPr>
            <w:r>
              <w:rPr>
                <w:rFonts w:hint="eastAsia"/>
              </w:rPr>
              <w:t>成都、德阳</w:t>
            </w:r>
          </w:p>
        </w:tc>
        <w:tc>
          <w:tcPr>
            <w:tcW w:w="1130" w:type="dxa"/>
            <w:tcBorders>
              <w:top w:val="single" w:sz="6" w:space="0" w:color="auto"/>
              <w:left w:val="nil"/>
              <w:bottom w:val="single" w:sz="6" w:space="0" w:color="auto"/>
              <w:right w:val="thickThinSmallGap" w:sz="12" w:space="0" w:color="auto"/>
            </w:tcBorders>
            <w:vAlign w:val="center"/>
          </w:tcPr>
          <w:p w:rsidR="00970B76" w:rsidRDefault="00970B76">
            <w:pPr>
              <w:pStyle w:val="a9"/>
            </w:pPr>
          </w:p>
        </w:tc>
      </w:tr>
      <w:tr w:rsidR="00970B76">
        <w:trPr>
          <w:trHeight w:val="502"/>
        </w:trPr>
        <w:tc>
          <w:tcPr>
            <w:tcW w:w="1671"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pStyle w:val="a9"/>
            </w:pPr>
            <w:r>
              <w:rPr>
                <w:rFonts w:hint="eastAsia"/>
              </w:rPr>
              <w:t>销售管理岗</w:t>
            </w:r>
          </w:p>
        </w:tc>
        <w:tc>
          <w:tcPr>
            <w:tcW w:w="1414" w:type="dxa"/>
            <w:tcBorders>
              <w:top w:val="single" w:sz="6" w:space="0" w:color="auto"/>
              <w:left w:val="nil"/>
              <w:bottom w:val="single" w:sz="6" w:space="0" w:color="auto"/>
              <w:right w:val="single" w:sz="6" w:space="0" w:color="auto"/>
            </w:tcBorders>
            <w:vAlign w:val="center"/>
          </w:tcPr>
          <w:p w:rsidR="00970B76" w:rsidRDefault="009865EA">
            <w:pPr>
              <w:pStyle w:val="a9"/>
              <w:jc w:val="center"/>
            </w:pPr>
            <w:r>
              <w:rPr>
                <w:rFonts w:hint="eastAsia"/>
              </w:rPr>
              <w:t>3</w:t>
            </w:r>
          </w:p>
        </w:tc>
        <w:tc>
          <w:tcPr>
            <w:tcW w:w="1280" w:type="dxa"/>
            <w:tcBorders>
              <w:top w:val="single" w:sz="6" w:space="0" w:color="auto"/>
              <w:left w:val="nil"/>
              <w:bottom w:val="single" w:sz="6" w:space="0" w:color="auto"/>
              <w:right w:val="single" w:sz="6" w:space="0" w:color="auto"/>
            </w:tcBorders>
            <w:vAlign w:val="center"/>
          </w:tcPr>
          <w:p w:rsidR="00970B76" w:rsidRDefault="009865EA">
            <w:pPr>
              <w:pStyle w:val="a9"/>
            </w:pPr>
            <w:r>
              <w:rPr>
                <w:rFonts w:hint="eastAsia"/>
              </w:rPr>
              <w:t>本科、硕士</w:t>
            </w:r>
          </w:p>
        </w:tc>
        <w:tc>
          <w:tcPr>
            <w:tcW w:w="3402" w:type="dxa"/>
            <w:tcBorders>
              <w:top w:val="single" w:sz="6" w:space="0" w:color="auto"/>
              <w:left w:val="nil"/>
              <w:bottom w:val="single" w:sz="6" w:space="0" w:color="auto"/>
              <w:right w:val="single" w:sz="6" w:space="0" w:color="auto"/>
            </w:tcBorders>
            <w:vAlign w:val="center"/>
          </w:tcPr>
          <w:p w:rsidR="00970B76" w:rsidRDefault="009865EA">
            <w:pPr>
              <w:pStyle w:val="a9"/>
            </w:pPr>
            <w:r>
              <w:rPr>
                <w:rFonts w:hint="eastAsia"/>
              </w:rPr>
              <w:t>西班牙语、葡萄牙语、俄语、英语、机械设计制造及其自动化</w:t>
            </w:r>
          </w:p>
        </w:tc>
        <w:tc>
          <w:tcPr>
            <w:tcW w:w="850" w:type="dxa"/>
            <w:tcBorders>
              <w:top w:val="single" w:sz="6" w:space="0" w:color="auto"/>
              <w:left w:val="nil"/>
              <w:bottom w:val="single" w:sz="6" w:space="0" w:color="auto"/>
              <w:right w:val="single" w:sz="4" w:space="0" w:color="auto"/>
            </w:tcBorders>
            <w:vAlign w:val="center"/>
          </w:tcPr>
          <w:p w:rsidR="00970B76" w:rsidRDefault="009865EA">
            <w:pPr>
              <w:pStyle w:val="a9"/>
            </w:pPr>
            <w:r>
              <w:rPr>
                <w:rFonts w:hint="eastAsia"/>
              </w:rPr>
              <w:t>成都</w:t>
            </w:r>
          </w:p>
        </w:tc>
        <w:tc>
          <w:tcPr>
            <w:tcW w:w="1130" w:type="dxa"/>
            <w:tcBorders>
              <w:top w:val="single" w:sz="6" w:space="0" w:color="auto"/>
              <w:left w:val="nil"/>
              <w:bottom w:val="single" w:sz="6" w:space="0" w:color="auto"/>
              <w:right w:val="thickThinSmallGap" w:sz="12" w:space="0" w:color="auto"/>
            </w:tcBorders>
            <w:vAlign w:val="center"/>
          </w:tcPr>
          <w:p w:rsidR="00970B76" w:rsidRDefault="00970B76">
            <w:pPr>
              <w:pStyle w:val="a9"/>
            </w:pPr>
          </w:p>
        </w:tc>
      </w:tr>
      <w:tr w:rsidR="00970B76">
        <w:trPr>
          <w:trHeight w:val="502"/>
        </w:trPr>
        <w:tc>
          <w:tcPr>
            <w:tcW w:w="1671"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pStyle w:val="a9"/>
            </w:pPr>
            <w:r>
              <w:rPr>
                <w:rFonts w:hint="eastAsia"/>
              </w:rPr>
              <w:t>职能管理岗</w:t>
            </w:r>
          </w:p>
        </w:tc>
        <w:tc>
          <w:tcPr>
            <w:tcW w:w="1414" w:type="dxa"/>
            <w:tcBorders>
              <w:top w:val="single" w:sz="6" w:space="0" w:color="auto"/>
              <w:left w:val="nil"/>
              <w:bottom w:val="single" w:sz="6" w:space="0" w:color="auto"/>
              <w:right w:val="single" w:sz="6" w:space="0" w:color="auto"/>
            </w:tcBorders>
            <w:vAlign w:val="center"/>
          </w:tcPr>
          <w:p w:rsidR="00970B76" w:rsidRDefault="009865EA">
            <w:pPr>
              <w:pStyle w:val="a9"/>
              <w:jc w:val="center"/>
            </w:pPr>
            <w:r>
              <w:rPr>
                <w:rFonts w:hint="eastAsia"/>
              </w:rPr>
              <w:t>2</w:t>
            </w:r>
          </w:p>
        </w:tc>
        <w:tc>
          <w:tcPr>
            <w:tcW w:w="1280" w:type="dxa"/>
            <w:tcBorders>
              <w:top w:val="single" w:sz="6" w:space="0" w:color="auto"/>
              <w:left w:val="nil"/>
              <w:bottom w:val="single" w:sz="6" w:space="0" w:color="auto"/>
              <w:right w:val="single" w:sz="6" w:space="0" w:color="auto"/>
            </w:tcBorders>
            <w:vAlign w:val="center"/>
          </w:tcPr>
          <w:p w:rsidR="00970B76" w:rsidRDefault="009865EA">
            <w:pPr>
              <w:pStyle w:val="a9"/>
            </w:pPr>
            <w:r>
              <w:rPr>
                <w:rFonts w:hint="eastAsia"/>
              </w:rPr>
              <w:t>本科、硕士</w:t>
            </w:r>
          </w:p>
        </w:tc>
        <w:tc>
          <w:tcPr>
            <w:tcW w:w="3402" w:type="dxa"/>
            <w:tcBorders>
              <w:top w:val="single" w:sz="6" w:space="0" w:color="auto"/>
              <w:left w:val="nil"/>
              <w:bottom w:val="single" w:sz="6" w:space="0" w:color="auto"/>
              <w:right w:val="single" w:sz="6" w:space="0" w:color="auto"/>
            </w:tcBorders>
            <w:vAlign w:val="center"/>
          </w:tcPr>
          <w:p w:rsidR="00970B76" w:rsidRDefault="009865EA">
            <w:pPr>
              <w:pStyle w:val="a9"/>
            </w:pPr>
            <w:r>
              <w:rPr>
                <w:rFonts w:hint="eastAsia"/>
              </w:rPr>
              <w:t>人力资源管理、财务管理</w:t>
            </w:r>
          </w:p>
        </w:tc>
        <w:tc>
          <w:tcPr>
            <w:tcW w:w="850" w:type="dxa"/>
            <w:tcBorders>
              <w:top w:val="single" w:sz="6" w:space="0" w:color="auto"/>
              <w:left w:val="nil"/>
              <w:bottom w:val="single" w:sz="6" w:space="0" w:color="auto"/>
              <w:right w:val="single" w:sz="4" w:space="0" w:color="auto"/>
            </w:tcBorders>
            <w:vAlign w:val="center"/>
          </w:tcPr>
          <w:p w:rsidR="00970B76" w:rsidRDefault="009865EA">
            <w:pPr>
              <w:pStyle w:val="a9"/>
            </w:pPr>
            <w:r>
              <w:rPr>
                <w:rFonts w:hint="eastAsia"/>
              </w:rPr>
              <w:t>成都、德阳</w:t>
            </w:r>
          </w:p>
        </w:tc>
        <w:tc>
          <w:tcPr>
            <w:tcW w:w="1130" w:type="dxa"/>
            <w:tcBorders>
              <w:top w:val="single" w:sz="6" w:space="0" w:color="auto"/>
              <w:left w:val="nil"/>
              <w:bottom w:val="single" w:sz="6" w:space="0" w:color="auto"/>
              <w:right w:val="thickThinSmallGap" w:sz="12" w:space="0" w:color="auto"/>
            </w:tcBorders>
            <w:vAlign w:val="center"/>
          </w:tcPr>
          <w:p w:rsidR="00970B76" w:rsidRDefault="00970B76">
            <w:pPr>
              <w:pStyle w:val="a9"/>
            </w:pPr>
          </w:p>
        </w:tc>
      </w:tr>
    </w:tbl>
    <w:p w:rsidR="00970B76" w:rsidRDefault="00970B76">
      <w:pPr>
        <w:pStyle w:val="2"/>
        <w:jc w:val="center"/>
        <w:rPr>
          <w:rFonts w:ascii="宋体" w:eastAsia="宋体" w:hAnsi="宋体" w:cs="Times New Roman"/>
          <w:sz w:val="36"/>
          <w:szCs w:val="36"/>
          <w:shd w:val="clear" w:color="auto" w:fill="7F7F7F"/>
        </w:rPr>
      </w:pPr>
    </w:p>
    <w:p w:rsidR="00970B76" w:rsidRDefault="009865EA">
      <w:pPr>
        <w:pStyle w:val="2"/>
        <w:jc w:val="center"/>
        <w:rPr>
          <w:rFonts w:ascii="宋体" w:eastAsia="宋体" w:hAnsi="宋体"/>
          <w:sz w:val="36"/>
          <w:szCs w:val="36"/>
          <w:shd w:val="pct10" w:color="auto" w:fill="FFFFFF"/>
        </w:rPr>
      </w:pPr>
      <w:bookmarkStart w:id="141" w:name="_Toc499194204"/>
      <w:r>
        <w:rPr>
          <w:rFonts w:ascii="宋体" w:eastAsia="宋体" w:hAnsi="宋体" w:hint="eastAsia"/>
          <w:sz w:val="36"/>
          <w:szCs w:val="36"/>
          <w:shd w:val="pct10" w:color="auto" w:fill="FFFFFF"/>
        </w:rPr>
        <w:t>91</w:t>
      </w:r>
      <w:r>
        <w:rPr>
          <w:rFonts w:ascii="宋体" w:eastAsia="宋体" w:hAnsi="宋体" w:hint="eastAsia"/>
          <w:sz w:val="36"/>
          <w:szCs w:val="36"/>
          <w:shd w:val="pct10" w:color="auto" w:fill="FFFFFF"/>
        </w:rPr>
        <w:t>四川天正信息科技有限公司</w:t>
      </w:r>
      <w:bookmarkEnd w:id="141"/>
    </w:p>
    <w:tbl>
      <w:tblPr>
        <w:tblW w:w="9747" w:type="dxa"/>
        <w:jc w:val="center"/>
        <w:tblLayout w:type="fixed"/>
        <w:tblLook w:val="04A0" w:firstRow="1" w:lastRow="0" w:firstColumn="1" w:lastColumn="0" w:noHBand="0" w:noVBand="1"/>
      </w:tblPr>
      <w:tblGrid>
        <w:gridCol w:w="2235"/>
        <w:gridCol w:w="850"/>
        <w:gridCol w:w="1559"/>
        <w:gridCol w:w="2268"/>
        <w:gridCol w:w="1276"/>
        <w:gridCol w:w="1559"/>
      </w:tblGrid>
      <w:tr w:rsidR="00970B76">
        <w:trPr>
          <w:trHeight w:val="2334"/>
          <w:jc w:val="center"/>
        </w:trPr>
        <w:tc>
          <w:tcPr>
            <w:tcW w:w="9747" w:type="dxa"/>
            <w:gridSpan w:val="6"/>
            <w:tcBorders>
              <w:top w:val="thinThickSmallGap" w:sz="12" w:space="0" w:color="auto"/>
              <w:left w:val="thinThickSmallGap" w:sz="12" w:space="0" w:color="auto"/>
              <w:bottom w:val="single" w:sz="6" w:space="0" w:color="auto"/>
              <w:right w:val="thickThinSmallGap" w:sz="12" w:space="0" w:color="auto"/>
            </w:tcBorders>
          </w:tcPr>
          <w:p w:rsidR="00970B76" w:rsidRDefault="009865EA">
            <w:pPr>
              <w:adjustRightInd w:val="0"/>
              <w:snapToGrid w:val="0"/>
              <w:rPr>
                <w:rFonts w:ascii="宋体" w:eastAsia="宋体" w:hAnsi="宋体" w:cs="宋体"/>
                <w:kern w:val="0"/>
                <w:sz w:val="24"/>
                <w:szCs w:val="24"/>
                <w:shd w:val="clear" w:color="auto" w:fill="FFFFFF"/>
              </w:rPr>
            </w:pPr>
            <w:r>
              <w:rPr>
                <w:rFonts w:eastAsia="黑体" w:hint="eastAsia"/>
                <w:b/>
                <w:bCs/>
                <w:sz w:val="24"/>
              </w:rPr>
              <w:t>公司简介</w:t>
            </w:r>
            <w:r>
              <w:rPr>
                <w:rFonts w:eastAsia="黑体" w:hint="eastAsia"/>
                <w:b/>
                <w:bCs/>
                <w:sz w:val="24"/>
              </w:rPr>
              <w:t>:</w:t>
            </w:r>
            <w:bookmarkStart w:id="142" w:name="OLE_LINK4"/>
            <w:r>
              <w:rPr>
                <w:rFonts w:eastAsia="宋体" w:hint="eastAsia"/>
                <w:bCs/>
                <w:sz w:val="24"/>
                <w:szCs w:val="24"/>
              </w:rPr>
              <w:t>四川天正信息科技有限公司</w:t>
            </w:r>
            <w:bookmarkEnd w:id="142"/>
            <w:r>
              <w:rPr>
                <w:rFonts w:eastAsia="宋体" w:hint="eastAsia"/>
                <w:bCs/>
                <w:sz w:val="24"/>
                <w:szCs w:val="24"/>
              </w:rPr>
              <w:t>于</w:t>
            </w:r>
            <w:r>
              <w:rPr>
                <w:rFonts w:eastAsia="宋体" w:hint="eastAsia"/>
                <w:bCs/>
                <w:sz w:val="24"/>
                <w:szCs w:val="24"/>
              </w:rPr>
              <w:t>2016</w:t>
            </w:r>
            <w:r>
              <w:rPr>
                <w:rFonts w:eastAsia="宋体" w:hint="eastAsia"/>
                <w:bCs/>
                <w:sz w:val="24"/>
                <w:szCs w:val="24"/>
              </w:rPr>
              <w:t>年</w:t>
            </w:r>
            <w:r>
              <w:rPr>
                <w:rFonts w:eastAsia="宋体" w:hint="eastAsia"/>
                <w:bCs/>
                <w:sz w:val="24"/>
                <w:szCs w:val="24"/>
              </w:rPr>
              <w:t>11</w:t>
            </w:r>
            <w:r>
              <w:rPr>
                <w:rFonts w:eastAsia="宋体" w:hint="eastAsia"/>
                <w:bCs/>
                <w:sz w:val="24"/>
                <w:szCs w:val="24"/>
              </w:rPr>
              <w:t>月注册成立，其前身为“浙江天正信息科技有限公司成都分公司”，是浙江天正信息科技有限公司在四川成立的子公司，现坐落于成都市武侯区科华北路</w:t>
            </w:r>
            <w:r>
              <w:rPr>
                <w:rFonts w:eastAsia="宋体" w:hint="eastAsia"/>
                <w:bCs/>
                <w:sz w:val="24"/>
                <w:szCs w:val="24"/>
              </w:rPr>
              <w:t>65</w:t>
            </w:r>
            <w:r>
              <w:rPr>
                <w:rFonts w:eastAsia="宋体" w:hint="eastAsia"/>
                <w:bCs/>
                <w:sz w:val="24"/>
                <w:szCs w:val="24"/>
              </w:rPr>
              <w:t>号世外桃源广场。浙江天正信息科技有限公司是浙江省科技厅的下属企业。座落于美丽的杭州西子湖畔，隶属于浙江省科学技术厅，前身为浙江省计算技术研究所，成立于</w:t>
            </w:r>
            <w:r>
              <w:rPr>
                <w:rFonts w:eastAsia="宋体" w:hint="eastAsia"/>
                <w:bCs/>
                <w:sz w:val="24"/>
                <w:szCs w:val="24"/>
              </w:rPr>
              <w:t>1974</w:t>
            </w:r>
            <w:r>
              <w:rPr>
                <w:rFonts w:eastAsia="宋体" w:hint="eastAsia"/>
                <w:bCs/>
                <w:sz w:val="24"/>
                <w:szCs w:val="24"/>
              </w:rPr>
              <w:t>年，</w:t>
            </w:r>
            <w:r>
              <w:rPr>
                <w:rFonts w:eastAsia="宋体" w:hint="eastAsia"/>
                <w:bCs/>
                <w:sz w:val="24"/>
                <w:szCs w:val="24"/>
              </w:rPr>
              <w:t>2001</w:t>
            </w:r>
            <w:r>
              <w:rPr>
                <w:rFonts w:eastAsia="宋体" w:hint="eastAsia"/>
                <w:bCs/>
                <w:sz w:val="24"/>
                <w:szCs w:val="24"/>
              </w:rPr>
              <w:t>年</w:t>
            </w:r>
            <w:r>
              <w:rPr>
                <w:rFonts w:eastAsia="宋体" w:hint="eastAsia"/>
                <w:bCs/>
                <w:sz w:val="24"/>
                <w:szCs w:val="24"/>
              </w:rPr>
              <w:t>3</w:t>
            </w:r>
            <w:r>
              <w:rPr>
                <w:rFonts w:eastAsia="宋体" w:hint="eastAsia"/>
                <w:bCs/>
                <w:sz w:val="24"/>
                <w:szCs w:val="24"/>
              </w:rPr>
              <w:t>月遵照省政府</w:t>
            </w:r>
            <w:r>
              <w:rPr>
                <w:rFonts w:eastAsia="宋体" w:hint="eastAsia"/>
                <w:bCs/>
                <w:sz w:val="24"/>
                <w:szCs w:val="24"/>
              </w:rPr>
              <w:t>2000</w:t>
            </w:r>
            <w:r>
              <w:rPr>
                <w:rFonts w:eastAsia="宋体" w:hint="eastAsia"/>
                <w:bCs/>
                <w:sz w:val="24"/>
                <w:szCs w:val="24"/>
              </w:rPr>
              <w:t>年</w:t>
            </w:r>
            <w:r>
              <w:rPr>
                <w:rFonts w:eastAsia="宋体" w:hint="eastAsia"/>
                <w:bCs/>
                <w:sz w:val="24"/>
                <w:szCs w:val="24"/>
              </w:rPr>
              <w:t>1</w:t>
            </w:r>
            <w:r>
              <w:rPr>
                <w:rFonts w:eastAsia="宋体" w:hint="eastAsia"/>
                <w:bCs/>
                <w:sz w:val="24"/>
                <w:szCs w:val="24"/>
              </w:rPr>
              <w:t>号文件的整体转制为国有企业。</w:t>
            </w:r>
            <w:r>
              <w:rPr>
                <w:rFonts w:eastAsia="宋体" w:hint="eastAsia"/>
                <w:bCs/>
                <w:sz w:val="24"/>
                <w:szCs w:val="24"/>
              </w:rPr>
              <w:t>2001</w:t>
            </w:r>
            <w:r>
              <w:rPr>
                <w:rFonts w:eastAsia="宋体" w:hint="eastAsia"/>
                <w:bCs/>
                <w:sz w:val="24"/>
                <w:szCs w:val="24"/>
              </w:rPr>
              <w:t>年通过</w:t>
            </w:r>
            <w:r>
              <w:rPr>
                <w:rFonts w:eastAsia="宋体" w:hint="eastAsia"/>
                <w:bCs/>
                <w:sz w:val="24"/>
                <w:szCs w:val="24"/>
              </w:rPr>
              <w:t>ISO9001</w:t>
            </w:r>
            <w:r>
              <w:rPr>
                <w:rFonts w:eastAsia="宋体" w:hint="eastAsia"/>
                <w:bCs/>
                <w:sz w:val="24"/>
                <w:szCs w:val="24"/>
              </w:rPr>
              <w:t>质量管理体系认证，公司下有</w:t>
            </w:r>
            <w:r>
              <w:rPr>
                <w:rFonts w:eastAsia="宋体" w:hint="eastAsia"/>
                <w:bCs/>
                <w:sz w:val="24"/>
                <w:szCs w:val="24"/>
              </w:rPr>
              <w:t>5</w:t>
            </w:r>
            <w:r>
              <w:rPr>
                <w:rFonts w:eastAsia="宋体" w:hint="eastAsia"/>
                <w:bCs/>
                <w:sz w:val="24"/>
                <w:szCs w:val="24"/>
              </w:rPr>
              <w:t>家控股公司。（即：</w:t>
            </w:r>
            <w:r>
              <w:rPr>
                <w:rFonts w:eastAsia="宋体" w:hint="eastAsia"/>
                <w:bCs/>
                <w:sz w:val="24"/>
                <w:szCs w:val="24"/>
              </w:rPr>
              <w:t>1.</w:t>
            </w:r>
            <w:r>
              <w:rPr>
                <w:rFonts w:eastAsia="宋体" w:hint="eastAsia"/>
                <w:bCs/>
                <w:sz w:val="24"/>
                <w:szCs w:val="24"/>
              </w:rPr>
              <w:t>上海天正信息有限公司，</w:t>
            </w:r>
            <w:r>
              <w:rPr>
                <w:rFonts w:eastAsia="宋体" w:hint="eastAsia"/>
                <w:bCs/>
                <w:sz w:val="24"/>
                <w:szCs w:val="24"/>
              </w:rPr>
              <w:t>2.</w:t>
            </w:r>
            <w:r>
              <w:rPr>
                <w:rFonts w:eastAsia="宋体" w:hint="eastAsia"/>
                <w:bCs/>
                <w:sz w:val="24"/>
                <w:szCs w:val="24"/>
              </w:rPr>
              <w:t>浙江天正思维信息技术有限公司</w:t>
            </w:r>
            <w:r>
              <w:rPr>
                <w:rFonts w:eastAsia="宋体" w:hint="eastAsia"/>
                <w:bCs/>
                <w:sz w:val="24"/>
                <w:szCs w:val="24"/>
              </w:rPr>
              <w:t>，</w:t>
            </w:r>
            <w:r>
              <w:rPr>
                <w:rFonts w:eastAsia="宋体" w:hint="eastAsia"/>
                <w:bCs/>
                <w:sz w:val="24"/>
                <w:szCs w:val="24"/>
              </w:rPr>
              <w:t>3.</w:t>
            </w:r>
            <w:r>
              <w:rPr>
                <w:rFonts w:eastAsia="宋体" w:hint="eastAsia"/>
                <w:bCs/>
                <w:sz w:val="24"/>
                <w:szCs w:val="24"/>
              </w:rPr>
              <w:t>浙江天信咨询监理有限公司，</w:t>
            </w:r>
            <w:r>
              <w:rPr>
                <w:rFonts w:eastAsia="宋体" w:hint="eastAsia"/>
                <w:bCs/>
                <w:sz w:val="24"/>
                <w:szCs w:val="24"/>
              </w:rPr>
              <w:t>4.</w:t>
            </w:r>
            <w:r>
              <w:rPr>
                <w:rFonts w:eastAsia="宋体" w:hint="eastAsia"/>
                <w:bCs/>
                <w:sz w:val="24"/>
                <w:szCs w:val="24"/>
              </w:rPr>
              <w:t>浙江天博伟业技术有限公司，</w:t>
            </w:r>
            <w:r>
              <w:rPr>
                <w:rFonts w:eastAsia="宋体" w:hint="eastAsia"/>
                <w:bCs/>
                <w:sz w:val="24"/>
                <w:szCs w:val="24"/>
              </w:rPr>
              <w:t>5.</w:t>
            </w:r>
            <w:r>
              <w:rPr>
                <w:rFonts w:eastAsia="宋体" w:hint="eastAsia"/>
                <w:bCs/>
                <w:sz w:val="24"/>
                <w:szCs w:val="24"/>
              </w:rPr>
              <w:t>四川天正信息科技有限公司）几十年来，我们先后完成了国家及省部级科研项目、国际软件合作项目、为用户开发的软硬件项目和工程项目数百项，为中国的航天事业、北京亚运会、秦山核电厂建设等国家重点项目作出了重大贡献。先后获得</w:t>
            </w:r>
            <w:r>
              <w:rPr>
                <w:rFonts w:eastAsia="宋体" w:hint="eastAsia"/>
                <w:bCs/>
                <w:sz w:val="24"/>
                <w:szCs w:val="24"/>
              </w:rPr>
              <w:t>48</w:t>
            </w:r>
            <w:r>
              <w:rPr>
                <w:rFonts w:eastAsia="宋体" w:hint="eastAsia"/>
                <w:bCs/>
                <w:sz w:val="24"/>
                <w:szCs w:val="24"/>
              </w:rPr>
              <w:t>项国家及省部级科技进步奖，</w:t>
            </w:r>
            <w:r>
              <w:rPr>
                <w:rFonts w:eastAsia="宋体" w:hint="eastAsia"/>
                <w:bCs/>
                <w:sz w:val="24"/>
                <w:szCs w:val="24"/>
              </w:rPr>
              <w:t>3</w:t>
            </w:r>
            <w:r>
              <w:rPr>
                <w:rFonts w:eastAsia="宋体" w:hint="eastAsia"/>
                <w:bCs/>
                <w:sz w:val="24"/>
                <w:szCs w:val="24"/>
              </w:rPr>
              <w:t>项国家新产品和优秀软件产品奖，</w:t>
            </w:r>
            <w:r>
              <w:rPr>
                <w:rFonts w:eastAsia="宋体" w:hint="eastAsia"/>
                <w:bCs/>
                <w:sz w:val="24"/>
                <w:szCs w:val="24"/>
              </w:rPr>
              <w:t>3</w:t>
            </w:r>
            <w:r>
              <w:rPr>
                <w:rFonts w:eastAsia="宋体" w:hint="eastAsia"/>
                <w:bCs/>
                <w:sz w:val="24"/>
                <w:szCs w:val="24"/>
              </w:rPr>
              <w:t>项浙江省优质工程钱江杯奖，</w:t>
            </w:r>
            <w:r>
              <w:rPr>
                <w:rFonts w:eastAsia="宋体" w:hint="eastAsia"/>
                <w:bCs/>
                <w:sz w:val="24"/>
                <w:szCs w:val="24"/>
              </w:rPr>
              <w:t>1</w:t>
            </w:r>
            <w:r>
              <w:rPr>
                <w:rFonts w:eastAsia="宋体" w:hint="eastAsia"/>
                <w:bCs/>
                <w:sz w:val="24"/>
                <w:szCs w:val="24"/>
              </w:rPr>
              <w:t>项国家优质工程鲁班奖。）目前，“四川天正”主要负责浙江天正信息科技有限公司在整个西部地区的业务，（包括云、贵、川、渝、陕、甘、宁、新疆、西藏、</w:t>
            </w:r>
            <w:r>
              <w:rPr>
                <w:rFonts w:eastAsia="宋体" w:hint="eastAsia"/>
                <w:bCs/>
                <w:sz w:val="24"/>
                <w:szCs w:val="24"/>
              </w:rPr>
              <w:t>青海地区。），业务涉及税务、司法、科技等政府部门，及房地产评估、批发市场等行业；技术开发涉及</w:t>
            </w:r>
            <w:r>
              <w:rPr>
                <w:rFonts w:eastAsia="宋体" w:hint="eastAsia"/>
                <w:bCs/>
                <w:sz w:val="24"/>
                <w:szCs w:val="24"/>
              </w:rPr>
              <w:t>B/S</w:t>
            </w:r>
            <w:r>
              <w:rPr>
                <w:rFonts w:eastAsia="宋体" w:hint="eastAsia"/>
                <w:bCs/>
                <w:sz w:val="24"/>
                <w:szCs w:val="24"/>
              </w:rPr>
              <w:t>系统、数据挖掘、</w:t>
            </w:r>
            <w:r>
              <w:rPr>
                <w:rFonts w:eastAsia="宋体" w:hint="eastAsia"/>
                <w:bCs/>
                <w:sz w:val="24"/>
                <w:szCs w:val="24"/>
              </w:rPr>
              <w:t>GIS</w:t>
            </w:r>
            <w:r>
              <w:rPr>
                <w:rFonts w:eastAsia="宋体" w:hint="eastAsia"/>
                <w:bCs/>
                <w:sz w:val="24"/>
                <w:szCs w:val="24"/>
              </w:rPr>
              <w:t>、移动设备等。公司当前正在快速发展阶段，现诚邀有创业精神和团队意识，能吃苦耐劳，积极向上的青年才俊加入我们的团队，在四川天正的平台上，开创一番属于自己的事业</w:t>
            </w:r>
            <w:r>
              <w:rPr>
                <w:rFonts w:eastAsia="宋体" w:hint="eastAsia"/>
                <w:sz w:val="24"/>
                <w:szCs w:val="24"/>
              </w:rPr>
              <w:t>。</w:t>
            </w:r>
          </w:p>
        </w:tc>
      </w:tr>
      <w:tr w:rsidR="00970B76">
        <w:trPr>
          <w:trHeight w:val="443"/>
          <w:jc w:val="center"/>
        </w:trPr>
        <w:tc>
          <w:tcPr>
            <w:tcW w:w="2235"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widowControl/>
              <w:jc w:val="center"/>
              <w:rPr>
                <w:rFonts w:ascii="宋体" w:eastAsia="黑体" w:hAnsi="宋体"/>
                <w:b/>
                <w:bCs/>
                <w:kern w:val="0"/>
                <w:sz w:val="24"/>
                <w:szCs w:val="24"/>
              </w:rPr>
            </w:pPr>
            <w:r>
              <w:rPr>
                <w:rFonts w:ascii="宋体" w:eastAsia="黑体" w:hAnsi="宋体" w:cs="宋体" w:hint="eastAsia"/>
                <w:b/>
                <w:bCs/>
                <w:kern w:val="0"/>
                <w:sz w:val="24"/>
                <w:szCs w:val="24"/>
              </w:rPr>
              <w:t>简历接收邮箱</w:t>
            </w:r>
          </w:p>
        </w:tc>
        <w:tc>
          <w:tcPr>
            <w:tcW w:w="2409" w:type="dxa"/>
            <w:gridSpan w:val="2"/>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eastAsia="宋体" w:hAnsi="宋体"/>
                <w:b/>
                <w:bCs/>
                <w:kern w:val="0"/>
                <w:sz w:val="24"/>
                <w:szCs w:val="24"/>
              </w:rPr>
            </w:pPr>
            <w:r>
              <w:rPr>
                <w:rFonts w:ascii="宋体" w:hAnsi="宋体" w:hint="eastAsia"/>
                <w:b/>
                <w:bCs/>
                <w:kern w:val="0"/>
                <w:sz w:val="24"/>
                <w:szCs w:val="24"/>
              </w:rPr>
              <w:t>Cdtopcheer@163.com</w:t>
            </w:r>
          </w:p>
        </w:tc>
        <w:tc>
          <w:tcPr>
            <w:tcW w:w="2268"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eastAsia="黑体" w:hAnsi="宋体"/>
                <w:b/>
                <w:bCs/>
                <w:kern w:val="0"/>
                <w:sz w:val="24"/>
                <w:szCs w:val="24"/>
              </w:rPr>
            </w:pPr>
            <w:r>
              <w:rPr>
                <w:rFonts w:ascii="宋体" w:eastAsia="黑体" w:hAnsi="宋体" w:cs="宋体" w:hint="eastAsia"/>
                <w:b/>
                <w:bCs/>
                <w:kern w:val="0"/>
                <w:sz w:val="24"/>
                <w:szCs w:val="24"/>
              </w:rPr>
              <w:t>简历接收截止时间</w:t>
            </w:r>
          </w:p>
        </w:tc>
        <w:tc>
          <w:tcPr>
            <w:tcW w:w="2835" w:type="dxa"/>
            <w:gridSpan w:val="2"/>
            <w:tcBorders>
              <w:top w:val="single" w:sz="4" w:space="0" w:color="4F81BD"/>
              <w:left w:val="nil"/>
              <w:bottom w:val="single" w:sz="6" w:space="0" w:color="auto"/>
              <w:right w:val="thickThinSmallGap" w:sz="12" w:space="0" w:color="auto"/>
            </w:tcBorders>
            <w:vAlign w:val="center"/>
          </w:tcPr>
          <w:p w:rsidR="00970B76" w:rsidRDefault="009865EA">
            <w:pPr>
              <w:widowControl/>
              <w:jc w:val="center"/>
              <w:rPr>
                <w:rFonts w:ascii="宋体" w:eastAsia="宋体" w:hAnsi="宋体"/>
                <w:b/>
                <w:bCs/>
                <w:kern w:val="0"/>
                <w:sz w:val="24"/>
                <w:szCs w:val="24"/>
              </w:rPr>
            </w:pPr>
            <w:r>
              <w:rPr>
                <w:rFonts w:ascii="宋体" w:hAnsi="宋体" w:hint="eastAsia"/>
                <w:b/>
                <w:bCs/>
                <w:kern w:val="0"/>
                <w:sz w:val="24"/>
                <w:szCs w:val="24"/>
              </w:rPr>
              <w:t>2017.11.30</w:t>
            </w:r>
          </w:p>
        </w:tc>
      </w:tr>
      <w:tr w:rsidR="00970B76">
        <w:trPr>
          <w:trHeight w:val="443"/>
          <w:jc w:val="center"/>
        </w:trPr>
        <w:tc>
          <w:tcPr>
            <w:tcW w:w="2235"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widowControl/>
              <w:jc w:val="center"/>
              <w:rPr>
                <w:rFonts w:ascii="Times New Roman" w:eastAsia="黑体" w:hAnsi="Times New Roman"/>
                <w:b/>
                <w:bCs/>
                <w:sz w:val="24"/>
                <w:szCs w:val="24"/>
              </w:rPr>
            </w:pPr>
            <w:r>
              <w:rPr>
                <w:rFonts w:eastAsia="黑体" w:hint="eastAsia"/>
                <w:b/>
                <w:bCs/>
                <w:sz w:val="24"/>
                <w:szCs w:val="24"/>
              </w:rPr>
              <w:t>招聘岗位</w:t>
            </w:r>
          </w:p>
        </w:tc>
        <w:tc>
          <w:tcPr>
            <w:tcW w:w="850" w:type="dxa"/>
            <w:tcBorders>
              <w:top w:val="single" w:sz="6" w:space="0" w:color="auto"/>
              <w:left w:val="nil"/>
              <w:bottom w:val="single" w:sz="6" w:space="0" w:color="auto"/>
              <w:right w:val="single" w:sz="6" w:space="0" w:color="auto"/>
            </w:tcBorders>
            <w:vAlign w:val="center"/>
          </w:tcPr>
          <w:p w:rsidR="00970B76" w:rsidRDefault="009865EA">
            <w:pPr>
              <w:jc w:val="center"/>
              <w:rPr>
                <w:rFonts w:eastAsia="黑体"/>
                <w:b/>
                <w:bCs/>
                <w:sz w:val="24"/>
                <w:szCs w:val="24"/>
              </w:rPr>
            </w:pPr>
            <w:r>
              <w:rPr>
                <w:rFonts w:eastAsia="黑体" w:hint="eastAsia"/>
                <w:b/>
                <w:bCs/>
                <w:sz w:val="24"/>
                <w:szCs w:val="24"/>
              </w:rPr>
              <w:t>招聘人数</w:t>
            </w:r>
          </w:p>
        </w:tc>
        <w:tc>
          <w:tcPr>
            <w:tcW w:w="1559" w:type="dxa"/>
            <w:tcBorders>
              <w:top w:val="single" w:sz="6" w:space="0" w:color="auto"/>
              <w:left w:val="nil"/>
              <w:bottom w:val="single" w:sz="6" w:space="0" w:color="auto"/>
              <w:right w:val="single" w:sz="6" w:space="0" w:color="auto"/>
            </w:tcBorders>
            <w:vAlign w:val="center"/>
          </w:tcPr>
          <w:p w:rsidR="00970B76" w:rsidRDefault="009865EA">
            <w:pPr>
              <w:jc w:val="center"/>
              <w:rPr>
                <w:rFonts w:eastAsia="黑体"/>
                <w:b/>
                <w:bCs/>
                <w:sz w:val="24"/>
                <w:szCs w:val="24"/>
              </w:rPr>
            </w:pPr>
            <w:r>
              <w:rPr>
                <w:rFonts w:eastAsia="黑体" w:hint="eastAsia"/>
                <w:b/>
                <w:bCs/>
                <w:sz w:val="24"/>
                <w:szCs w:val="24"/>
              </w:rPr>
              <w:t>学历要求</w:t>
            </w:r>
          </w:p>
        </w:tc>
        <w:tc>
          <w:tcPr>
            <w:tcW w:w="2268" w:type="dxa"/>
            <w:tcBorders>
              <w:top w:val="single" w:sz="6" w:space="0" w:color="auto"/>
              <w:left w:val="nil"/>
              <w:bottom w:val="single" w:sz="6" w:space="0" w:color="auto"/>
              <w:right w:val="single" w:sz="6" w:space="0" w:color="auto"/>
            </w:tcBorders>
            <w:vAlign w:val="center"/>
          </w:tcPr>
          <w:p w:rsidR="00970B76" w:rsidRDefault="009865EA">
            <w:pPr>
              <w:jc w:val="center"/>
              <w:rPr>
                <w:rFonts w:eastAsia="黑体"/>
                <w:b/>
                <w:bCs/>
                <w:sz w:val="24"/>
                <w:szCs w:val="24"/>
              </w:rPr>
            </w:pPr>
            <w:r>
              <w:rPr>
                <w:rFonts w:eastAsia="黑体" w:hint="eastAsia"/>
                <w:b/>
                <w:bCs/>
                <w:sz w:val="24"/>
                <w:szCs w:val="24"/>
              </w:rPr>
              <w:t>招聘专业</w:t>
            </w:r>
          </w:p>
        </w:tc>
        <w:tc>
          <w:tcPr>
            <w:tcW w:w="1276" w:type="dxa"/>
            <w:tcBorders>
              <w:top w:val="single" w:sz="4" w:space="0" w:color="4F81BD"/>
              <w:left w:val="nil"/>
              <w:bottom w:val="single" w:sz="6" w:space="0" w:color="auto"/>
              <w:right w:val="single" w:sz="4" w:space="0" w:color="auto"/>
            </w:tcBorders>
            <w:vAlign w:val="center"/>
          </w:tcPr>
          <w:p w:rsidR="00970B76" w:rsidRDefault="009865EA">
            <w:pPr>
              <w:jc w:val="center"/>
              <w:rPr>
                <w:rFonts w:eastAsia="黑体"/>
                <w:b/>
                <w:bCs/>
                <w:sz w:val="24"/>
                <w:szCs w:val="24"/>
              </w:rPr>
            </w:pPr>
            <w:r>
              <w:rPr>
                <w:rFonts w:eastAsia="黑体" w:hint="eastAsia"/>
                <w:b/>
                <w:bCs/>
                <w:sz w:val="24"/>
                <w:szCs w:val="24"/>
              </w:rPr>
              <w:t>工作地点</w:t>
            </w:r>
          </w:p>
        </w:tc>
        <w:tc>
          <w:tcPr>
            <w:tcW w:w="1559" w:type="dxa"/>
            <w:tcBorders>
              <w:top w:val="single" w:sz="6" w:space="0" w:color="auto"/>
              <w:left w:val="nil"/>
              <w:bottom w:val="single" w:sz="6" w:space="0" w:color="auto"/>
              <w:right w:val="thickThinSmallGap" w:sz="12" w:space="0" w:color="auto"/>
            </w:tcBorders>
            <w:vAlign w:val="center"/>
          </w:tcPr>
          <w:p w:rsidR="00970B76" w:rsidRDefault="009865EA">
            <w:pPr>
              <w:jc w:val="center"/>
              <w:rPr>
                <w:rFonts w:eastAsia="黑体"/>
                <w:b/>
                <w:bCs/>
                <w:sz w:val="24"/>
                <w:szCs w:val="24"/>
              </w:rPr>
            </w:pPr>
            <w:r>
              <w:rPr>
                <w:rFonts w:eastAsia="黑体" w:hint="eastAsia"/>
                <w:b/>
                <w:bCs/>
                <w:sz w:val="24"/>
                <w:szCs w:val="24"/>
              </w:rPr>
              <w:t>其他要求</w:t>
            </w:r>
          </w:p>
        </w:tc>
      </w:tr>
      <w:tr w:rsidR="00970B76">
        <w:trPr>
          <w:trHeight w:val="502"/>
          <w:jc w:val="center"/>
        </w:trPr>
        <w:tc>
          <w:tcPr>
            <w:tcW w:w="2235"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widowControl/>
              <w:jc w:val="center"/>
              <w:rPr>
                <w:rFonts w:ascii="宋体" w:eastAsia="宋体" w:hAnsi="宋体"/>
                <w:bCs/>
                <w:kern w:val="0"/>
                <w:sz w:val="24"/>
                <w:szCs w:val="24"/>
              </w:rPr>
            </w:pPr>
            <w:r>
              <w:rPr>
                <w:rFonts w:ascii="宋体" w:eastAsia="宋体" w:hAnsi="宋体" w:hint="eastAsia"/>
                <w:bCs/>
                <w:kern w:val="0"/>
                <w:sz w:val="24"/>
                <w:szCs w:val="24"/>
              </w:rPr>
              <w:t>Java</w:t>
            </w:r>
            <w:r>
              <w:rPr>
                <w:rFonts w:ascii="宋体" w:eastAsia="宋体" w:hAnsi="宋体" w:hint="eastAsia"/>
                <w:bCs/>
                <w:kern w:val="0"/>
                <w:sz w:val="24"/>
                <w:szCs w:val="24"/>
              </w:rPr>
              <w:t>开发工程师</w:t>
            </w:r>
          </w:p>
        </w:tc>
        <w:tc>
          <w:tcPr>
            <w:tcW w:w="850"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eastAsia="宋体" w:hAnsi="宋体"/>
                <w:bCs/>
                <w:kern w:val="0"/>
                <w:sz w:val="24"/>
                <w:szCs w:val="24"/>
              </w:rPr>
            </w:pPr>
            <w:r>
              <w:rPr>
                <w:rFonts w:ascii="宋体" w:eastAsia="宋体" w:hAnsi="宋体" w:hint="eastAsia"/>
                <w:bCs/>
                <w:kern w:val="0"/>
                <w:sz w:val="24"/>
                <w:szCs w:val="24"/>
              </w:rPr>
              <w:t>15</w:t>
            </w:r>
          </w:p>
        </w:tc>
        <w:tc>
          <w:tcPr>
            <w:tcW w:w="1559"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eastAsia="宋体" w:hAnsi="宋体"/>
                <w:bCs/>
                <w:kern w:val="0"/>
                <w:sz w:val="24"/>
                <w:szCs w:val="24"/>
              </w:rPr>
            </w:pPr>
            <w:r>
              <w:rPr>
                <w:rFonts w:ascii="宋体" w:eastAsia="宋体" w:hAnsi="宋体" w:hint="eastAsia"/>
                <w:bCs/>
                <w:kern w:val="0"/>
                <w:sz w:val="24"/>
                <w:szCs w:val="24"/>
              </w:rPr>
              <w:t>本科及以上</w:t>
            </w:r>
          </w:p>
        </w:tc>
        <w:tc>
          <w:tcPr>
            <w:tcW w:w="2268"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eastAsia="宋体" w:hAnsi="宋体"/>
                <w:bCs/>
                <w:kern w:val="0"/>
                <w:sz w:val="24"/>
                <w:szCs w:val="24"/>
              </w:rPr>
            </w:pPr>
            <w:r>
              <w:rPr>
                <w:rFonts w:ascii="宋体" w:eastAsia="宋体" w:hAnsi="宋体" w:hint="eastAsia"/>
                <w:bCs/>
                <w:kern w:val="0"/>
                <w:sz w:val="24"/>
                <w:szCs w:val="24"/>
              </w:rPr>
              <w:t>计算机相关专业</w:t>
            </w:r>
          </w:p>
        </w:tc>
        <w:tc>
          <w:tcPr>
            <w:tcW w:w="1276" w:type="dxa"/>
            <w:tcBorders>
              <w:top w:val="single" w:sz="6" w:space="0" w:color="auto"/>
              <w:left w:val="nil"/>
              <w:bottom w:val="single" w:sz="6" w:space="0" w:color="auto"/>
              <w:right w:val="single" w:sz="4" w:space="0" w:color="auto"/>
            </w:tcBorders>
            <w:vAlign w:val="center"/>
          </w:tcPr>
          <w:p w:rsidR="00970B76" w:rsidRDefault="009865EA">
            <w:pPr>
              <w:widowControl/>
              <w:jc w:val="center"/>
              <w:rPr>
                <w:rFonts w:ascii="宋体" w:eastAsia="宋体" w:hAnsi="宋体"/>
                <w:bCs/>
                <w:kern w:val="0"/>
                <w:sz w:val="24"/>
                <w:szCs w:val="24"/>
              </w:rPr>
            </w:pPr>
            <w:r>
              <w:rPr>
                <w:rFonts w:ascii="宋体" w:eastAsia="宋体" w:hAnsi="宋体" w:hint="eastAsia"/>
                <w:bCs/>
                <w:kern w:val="0"/>
                <w:sz w:val="24"/>
                <w:szCs w:val="24"/>
              </w:rPr>
              <w:t>成都</w:t>
            </w:r>
          </w:p>
        </w:tc>
        <w:tc>
          <w:tcPr>
            <w:tcW w:w="1559" w:type="dxa"/>
            <w:tcBorders>
              <w:top w:val="single" w:sz="6" w:space="0" w:color="auto"/>
              <w:left w:val="nil"/>
              <w:bottom w:val="single" w:sz="6" w:space="0" w:color="auto"/>
              <w:right w:val="thickThinSmallGap" w:sz="12" w:space="0" w:color="auto"/>
            </w:tcBorders>
            <w:vAlign w:val="center"/>
          </w:tcPr>
          <w:p w:rsidR="00970B76" w:rsidRDefault="00970B76">
            <w:pPr>
              <w:widowControl/>
              <w:jc w:val="center"/>
              <w:rPr>
                <w:rFonts w:ascii="宋体" w:eastAsia="宋体" w:hAnsi="宋体"/>
                <w:bCs/>
                <w:kern w:val="0"/>
                <w:sz w:val="24"/>
                <w:szCs w:val="24"/>
              </w:rPr>
            </w:pPr>
          </w:p>
        </w:tc>
      </w:tr>
      <w:tr w:rsidR="00970B76">
        <w:trPr>
          <w:trHeight w:val="502"/>
          <w:jc w:val="center"/>
        </w:trPr>
        <w:tc>
          <w:tcPr>
            <w:tcW w:w="2235"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widowControl/>
              <w:jc w:val="center"/>
              <w:rPr>
                <w:rFonts w:ascii="宋体" w:eastAsia="宋体" w:hAnsi="宋体"/>
                <w:bCs/>
                <w:kern w:val="0"/>
                <w:sz w:val="24"/>
                <w:szCs w:val="24"/>
              </w:rPr>
            </w:pPr>
            <w:r>
              <w:rPr>
                <w:rFonts w:ascii="宋体" w:eastAsia="宋体" w:hAnsi="宋体" w:hint="eastAsia"/>
                <w:bCs/>
                <w:kern w:val="0"/>
                <w:sz w:val="24"/>
                <w:szCs w:val="24"/>
              </w:rPr>
              <w:t>手机</w:t>
            </w:r>
            <w:r>
              <w:rPr>
                <w:rFonts w:ascii="宋体" w:eastAsia="宋体" w:hAnsi="宋体" w:hint="eastAsia"/>
                <w:bCs/>
                <w:kern w:val="0"/>
                <w:sz w:val="24"/>
                <w:szCs w:val="24"/>
              </w:rPr>
              <w:t>app</w:t>
            </w:r>
            <w:r>
              <w:rPr>
                <w:rFonts w:ascii="宋体" w:eastAsia="宋体" w:hAnsi="宋体" w:hint="eastAsia"/>
                <w:bCs/>
                <w:kern w:val="0"/>
                <w:sz w:val="24"/>
                <w:szCs w:val="24"/>
              </w:rPr>
              <w:t>开发</w:t>
            </w:r>
          </w:p>
        </w:tc>
        <w:tc>
          <w:tcPr>
            <w:tcW w:w="850"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eastAsia="宋体" w:hAnsi="宋体"/>
                <w:bCs/>
                <w:kern w:val="0"/>
                <w:sz w:val="24"/>
                <w:szCs w:val="24"/>
              </w:rPr>
            </w:pPr>
            <w:r>
              <w:rPr>
                <w:rFonts w:ascii="宋体" w:eastAsia="宋体" w:hAnsi="宋体" w:hint="eastAsia"/>
                <w:bCs/>
                <w:kern w:val="0"/>
                <w:sz w:val="24"/>
                <w:szCs w:val="24"/>
              </w:rPr>
              <w:t>10</w:t>
            </w:r>
          </w:p>
        </w:tc>
        <w:tc>
          <w:tcPr>
            <w:tcW w:w="1559"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eastAsia="宋体" w:hAnsi="宋体"/>
                <w:bCs/>
                <w:kern w:val="0"/>
                <w:sz w:val="24"/>
                <w:szCs w:val="24"/>
              </w:rPr>
            </w:pPr>
            <w:r>
              <w:rPr>
                <w:rFonts w:ascii="宋体" w:eastAsia="宋体" w:hAnsi="宋体" w:hint="eastAsia"/>
                <w:bCs/>
                <w:kern w:val="0"/>
                <w:sz w:val="24"/>
                <w:szCs w:val="24"/>
              </w:rPr>
              <w:t>本科及以上</w:t>
            </w:r>
          </w:p>
        </w:tc>
        <w:tc>
          <w:tcPr>
            <w:tcW w:w="2268"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eastAsia="宋体" w:hAnsi="宋体"/>
                <w:bCs/>
                <w:kern w:val="0"/>
                <w:sz w:val="24"/>
                <w:szCs w:val="24"/>
              </w:rPr>
            </w:pPr>
            <w:r>
              <w:rPr>
                <w:rFonts w:ascii="宋体" w:eastAsia="宋体" w:hAnsi="宋体" w:hint="eastAsia"/>
                <w:bCs/>
                <w:kern w:val="0"/>
                <w:sz w:val="24"/>
                <w:szCs w:val="24"/>
              </w:rPr>
              <w:t>计算机相关专业</w:t>
            </w:r>
          </w:p>
        </w:tc>
        <w:tc>
          <w:tcPr>
            <w:tcW w:w="1276" w:type="dxa"/>
            <w:tcBorders>
              <w:top w:val="single" w:sz="6" w:space="0" w:color="auto"/>
              <w:left w:val="nil"/>
              <w:bottom w:val="single" w:sz="6" w:space="0" w:color="auto"/>
              <w:right w:val="single" w:sz="4" w:space="0" w:color="auto"/>
            </w:tcBorders>
            <w:vAlign w:val="center"/>
          </w:tcPr>
          <w:p w:rsidR="00970B76" w:rsidRDefault="009865EA">
            <w:pPr>
              <w:widowControl/>
              <w:jc w:val="center"/>
              <w:rPr>
                <w:rFonts w:ascii="宋体" w:eastAsia="宋体" w:hAnsi="宋体"/>
                <w:bCs/>
                <w:kern w:val="0"/>
                <w:sz w:val="24"/>
                <w:szCs w:val="24"/>
              </w:rPr>
            </w:pPr>
            <w:r>
              <w:rPr>
                <w:rFonts w:ascii="宋体" w:eastAsia="宋体" w:hAnsi="宋体" w:hint="eastAsia"/>
                <w:bCs/>
                <w:kern w:val="0"/>
                <w:sz w:val="24"/>
                <w:szCs w:val="24"/>
              </w:rPr>
              <w:t>成都</w:t>
            </w:r>
          </w:p>
        </w:tc>
        <w:tc>
          <w:tcPr>
            <w:tcW w:w="1559" w:type="dxa"/>
            <w:tcBorders>
              <w:top w:val="single" w:sz="6" w:space="0" w:color="auto"/>
              <w:left w:val="nil"/>
              <w:bottom w:val="single" w:sz="6" w:space="0" w:color="auto"/>
              <w:right w:val="thickThinSmallGap" w:sz="12" w:space="0" w:color="auto"/>
            </w:tcBorders>
            <w:vAlign w:val="center"/>
          </w:tcPr>
          <w:p w:rsidR="00970B76" w:rsidRDefault="00970B76">
            <w:pPr>
              <w:widowControl/>
              <w:jc w:val="center"/>
              <w:rPr>
                <w:rFonts w:ascii="宋体" w:eastAsia="宋体" w:hAnsi="宋体"/>
                <w:bCs/>
                <w:kern w:val="0"/>
                <w:sz w:val="24"/>
                <w:szCs w:val="24"/>
              </w:rPr>
            </w:pPr>
          </w:p>
        </w:tc>
      </w:tr>
      <w:tr w:rsidR="00970B76">
        <w:trPr>
          <w:trHeight w:val="502"/>
          <w:jc w:val="center"/>
        </w:trPr>
        <w:tc>
          <w:tcPr>
            <w:tcW w:w="2235"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widowControl/>
              <w:jc w:val="center"/>
              <w:rPr>
                <w:rFonts w:ascii="宋体" w:eastAsia="宋体" w:hAnsi="宋体"/>
                <w:bCs/>
                <w:kern w:val="0"/>
                <w:sz w:val="24"/>
                <w:szCs w:val="24"/>
              </w:rPr>
            </w:pPr>
            <w:r>
              <w:rPr>
                <w:rFonts w:ascii="宋体" w:eastAsia="宋体" w:hAnsi="宋体" w:hint="eastAsia"/>
                <w:bCs/>
                <w:kern w:val="0"/>
                <w:sz w:val="24"/>
                <w:szCs w:val="24"/>
              </w:rPr>
              <w:t>数据处理专员</w:t>
            </w:r>
          </w:p>
        </w:tc>
        <w:tc>
          <w:tcPr>
            <w:tcW w:w="850"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eastAsia="宋体" w:hAnsi="宋体"/>
                <w:bCs/>
                <w:kern w:val="0"/>
                <w:sz w:val="24"/>
                <w:szCs w:val="24"/>
              </w:rPr>
            </w:pPr>
            <w:r>
              <w:rPr>
                <w:rFonts w:ascii="宋体" w:eastAsia="宋体" w:hAnsi="宋体" w:hint="eastAsia"/>
                <w:bCs/>
                <w:kern w:val="0"/>
                <w:sz w:val="24"/>
                <w:szCs w:val="24"/>
              </w:rPr>
              <w:t>10</w:t>
            </w:r>
          </w:p>
        </w:tc>
        <w:tc>
          <w:tcPr>
            <w:tcW w:w="1559"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eastAsia="宋体" w:hAnsi="宋体"/>
                <w:bCs/>
                <w:kern w:val="0"/>
                <w:sz w:val="24"/>
                <w:szCs w:val="24"/>
              </w:rPr>
            </w:pPr>
            <w:r>
              <w:rPr>
                <w:rFonts w:ascii="宋体" w:eastAsia="宋体" w:hAnsi="宋体" w:hint="eastAsia"/>
                <w:bCs/>
                <w:kern w:val="0"/>
                <w:sz w:val="24"/>
                <w:szCs w:val="24"/>
              </w:rPr>
              <w:t>本科及以上</w:t>
            </w:r>
          </w:p>
        </w:tc>
        <w:tc>
          <w:tcPr>
            <w:tcW w:w="2268"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eastAsia="宋体" w:hAnsi="宋体"/>
                <w:bCs/>
                <w:kern w:val="0"/>
                <w:sz w:val="24"/>
                <w:szCs w:val="24"/>
              </w:rPr>
            </w:pPr>
            <w:r>
              <w:rPr>
                <w:rFonts w:ascii="宋体" w:eastAsia="宋体" w:hAnsi="宋体" w:hint="eastAsia"/>
                <w:bCs/>
                <w:kern w:val="0"/>
                <w:sz w:val="24"/>
                <w:szCs w:val="24"/>
              </w:rPr>
              <w:t>不限专业</w:t>
            </w:r>
          </w:p>
        </w:tc>
        <w:tc>
          <w:tcPr>
            <w:tcW w:w="1276" w:type="dxa"/>
            <w:tcBorders>
              <w:top w:val="single" w:sz="6" w:space="0" w:color="auto"/>
              <w:left w:val="nil"/>
              <w:bottom w:val="single" w:sz="6" w:space="0" w:color="auto"/>
              <w:right w:val="single" w:sz="4" w:space="0" w:color="auto"/>
            </w:tcBorders>
            <w:vAlign w:val="center"/>
          </w:tcPr>
          <w:p w:rsidR="00970B76" w:rsidRDefault="009865EA">
            <w:pPr>
              <w:widowControl/>
              <w:jc w:val="center"/>
              <w:rPr>
                <w:rFonts w:ascii="宋体" w:eastAsia="宋体" w:hAnsi="宋体"/>
                <w:bCs/>
                <w:kern w:val="0"/>
                <w:sz w:val="24"/>
                <w:szCs w:val="24"/>
              </w:rPr>
            </w:pPr>
            <w:r>
              <w:rPr>
                <w:rFonts w:ascii="宋体" w:eastAsia="宋体" w:hAnsi="宋体" w:hint="eastAsia"/>
                <w:bCs/>
                <w:kern w:val="0"/>
                <w:sz w:val="24"/>
                <w:szCs w:val="24"/>
              </w:rPr>
              <w:t>成都</w:t>
            </w:r>
          </w:p>
        </w:tc>
        <w:tc>
          <w:tcPr>
            <w:tcW w:w="1559" w:type="dxa"/>
            <w:tcBorders>
              <w:top w:val="single" w:sz="6" w:space="0" w:color="auto"/>
              <w:left w:val="nil"/>
              <w:bottom w:val="single" w:sz="6" w:space="0" w:color="auto"/>
              <w:right w:val="thickThinSmallGap" w:sz="12" w:space="0" w:color="auto"/>
            </w:tcBorders>
            <w:vAlign w:val="center"/>
          </w:tcPr>
          <w:p w:rsidR="00970B76" w:rsidRDefault="00970B76">
            <w:pPr>
              <w:widowControl/>
              <w:jc w:val="center"/>
              <w:rPr>
                <w:rFonts w:ascii="宋体" w:eastAsia="宋体" w:hAnsi="宋体"/>
                <w:bCs/>
                <w:kern w:val="0"/>
                <w:sz w:val="24"/>
                <w:szCs w:val="24"/>
              </w:rPr>
            </w:pPr>
          </w:p>
        </w:tc>
      </w:tr>
      <w:tr w:rsidR="00970B76">
        <w:trPr>
          <w:trHeight w:val="502"/>
          <w:jc w:val="center"/>
        </w:trPr>
        <w:tc>
          <w:tcPr>
            <w:tcW w:w="2235"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widowControl/>
              <w:jc w:val="center"/>
              <w:rPr>
                <w:rFonts w:ascii="宋体" w:eastAsia="宋体" w:hAnsi="宋体"/>
                <w:bCs/>
                <w:kern w:val="0"/>
                <w:sz w:val="24"/>
                <w:szCs w:val="24"/>
              </w:rPr>
            </w:pPr>
            <w:r>
              <w:rPr>
                <w:rFonts w:ascii="宋体" w:eastAsia="宋体" w:hAnsi="宋体" w:hint="eastAsia"/>
                <w:bCs/>
                <w:kern w:val="0"/>
                <w:sz w:val="24"/>
                <w:szCs w:val="24"/>
              </w:rPr>
              <w:t>系统运维专员</w:t>
            </w:r>
          </w:p>
        </w:tc>
        <w:tc>
          <w:tcPr>
            <w:tcW w:w="850"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eastAsia="宋体" w:hAnsi="宋体"/>
                <w:bCs/>
                <w:kern w:val="0"/>
                <w:sz w:val="24"/>
                <w:szCs w:val="24"/>
              </w:rPr>
            </w:pPr>
            <w:r>
              <w:rPr>
                <w:rFonts w:ascii="宋体" w:eastAsia="宋体" w:hAnsi="宋体" w:hint="eastAsia"/>
                <w:bCs/>
                <w:kern w:val="0"/>
                <w:sz w:val="24"/>
                <w:szCs w:val="24"/>
              </w:rPr>
              <w:t>5</w:t>
            </w:r>
          </w:p>
        </w:tc>
        <w:tc>
          <w:tcPr>
            <w:tcW w:w="1559"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eastAsia="宋体" w:hAnsi="宋体"/>
                <w:bCs/>
                <w:kern w:val="0"/>
                <w:sz w:val="24"/>
                <w:szCs w:val="24"/>
              </w:rPr>
            </w:pPr>
            <w:r>
              <w:rPr>
                <w:rFonts w:ascii="宋体" w:eastAsia="宋体" w:hAnsi="宋体" w:hint="eastAsia"/>
                <w:bCs/>
                <w:kern w:val="0"/>
                <w:sz w:val="24"/>
                <w:szCs w:val="24"/>
              </w:rPr>
              <w:t>本科及以上</w:t>
            </w:r>
          </w:p>
        </w:tc>
        <w:tc>
          <w:tcPr>
            <w:tcW w:w="2268"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eastAsia="宋体" w:hAnsi="宋体"/>
                <w:bCs/>
                <w:kern w:val="0"/>
                <w:sz w:val="24"/>
                <w:szCs w:val="24"/>
              </w:rPr>
            </w:pPr>
            <w:r>
              <w:rPr>
                <w:rFonts w:ascii="宋体" w:eastAsia="宋体" w:hAnsi="宋体" w:hint="eastAsia"/>
                <w:bCs/>
                <w:kern w:val="0"/>
                <w:sz w:val="24"/>
                <w:szCs w:val="24"/>
              </w:rPr>
              <w:t>不限专业</w:t>
            </w:r>
          </w:p>
        </w:tc>
        <w:tc>
          <w:tcPr>
            <w:tcW w:w="1276" w:type="dxa"/>
            <w:tcBorders>
              <w:top w:val="single" w:sz="6" w:space="0" w:color="auto"/>
              <w:left w:val="nil"/>
              <w:bottom w:val="single" w:sz="6" w:space="0" w:color="auto"/>
              <w:right w:val="single" w:sz="4" w:space="0" w:color="auto"/>
            </w:tcBorders>
            <w:vAlign w:val="center"/>
          </w:tcPr>
          <w:p w:rsidR="00970B76" w:rsidRDefault="009865EA">
            <w:pPr>
              <w:widowControl/>
              <w:jc w:val="center"/>
              <w:rPr>
                <w:rFonts w:ascii="宋体" w:eastAsia="宋体" w:hAnsi="宋体"/>
                <w:bCs/>
                <w:kern w:val="0"/>
                <w:sz w:val="24"/>
                <w:szCs w:val="24"/>
              </w:rPr>
            </w:pPr>
            <w:r>
              <w:rPr>
                <w:rFonts w:ascii="宋体" w:eastAsia="宋体" w:hAnsi="宋体" w:hint="eastAsia"/>
                <w:bCs/>
                <w:kern w:val="0"/>
                <w:sz w:val="24"/>
                <w:szCs w:val="24"/>
              </w:rPr>
              <w:t>成都</w:t>
            </w:r>
          </w:p>
        </w:tc>
        <w:tc>
          <w:tcPr>
            <w:tcW w:w="1559" w:type="dxa"/>
            <w:tcBorders>
              <w:top w:val="single" w:sz="6" w:space="0" w:color="auto"/>
              <w:left w:val="nil"/>
              <w:bottom w:val="single" w:sz="6" w:space="0" w:color="auto"/>
              <w:right w:val="thickThinSmallGap" w:sz="12" w:space="0" w:color="auto"/>
            </w:tcBorders>
            <w:vAlign w:val="center"/>
          </w:tcPr>
          <w:p w:rsidR="00970B76" w:rsidRDefault="00970B76">
            <w:pPr>
              <w:widowControl/>
              <w:jc w:val="center"/>
              <w:rPr>
                <w:rFonts w:ascii="宋体" w:eastAsia="宋体" w:hAnsi="宋体"/>
                <w:bCs/>
                <w:kern w:val="0"/>
                <w:sz w:val="24"/>
                <w:szCs w:val="24"/>
              </w:rPr>
            </w:pPr>
          </w:p>
        </w:tc>
      </w:tr>
      <w:tr w:rsidR="00970B76">
        <w:trPr>
          <w:trHeight w:val="502"/>
          <w:jc w:val="center"/>
        </w:trPr>
        <w:tc>
          <w:tcPr>
            <w:tcW w:w="2235"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widowControl/>
              <w:jc w:val="center"/>
              <w:rPr>
                <w:rFonts w:ascii="宋体" w:eastAsia="宋体" w:hAnsi="宋体"/>
                <w:bCs/>
                <w:kern w:val="0"/>
                <w:sz w:val="24"/>
                <w:szCs w:val="24"/>
              </w:rPr>
            </w:pPr>
            <w:r>
              <w:rPr>
                <w:rFonts w:ascii="宋体" w:eastAsia="宋体" w:hAnsi="宋体" w:hint="eastAsia"/>
                <w:bCs/>
                <w:kern w:val="0"/>
                <w:sz w:val="24"/>
                <w:szCs w:val="24"/>
              </w:rPr>
              <w:t>市场助理</w:t>
            </w:r>
          </w:p>
        </w:tc>
        <w:tc>
          <w:tcPr>
            <w:tcW w:w="850"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eastAsia="宋体" w:hAnsi="宋体"/>
                <w:bCs/>
                <w:kern w:val="0"/>
                <w:sz w:val="24"/>
                <w:szCs w:val="24"/>
              </w:rPr>
            </w:pPr>
            <w:r>
              <w:rPr>
                <w:rFonts w:ascii="宋体" w:eastAsia="宋体" w:hAnsi="宋体" w:hint="eastAsia"/>
                <w:bCs/>
                <w:kern w:val="0"/>
                <w:sz w:val="24"/>
                <w:szCs w:val="24"/>
              </w:rPr>
              <w:t>1</w:t>
            </w:r>
          </w:p>
        </w:tc>
        <w:tc>
          <w:tcPr>
            <w:tcW w:w="1559"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eastAsia="宋体" w:hAnsi="宋体"/>
                <w:bCs/>
                <w:kern w:val="0"/>
                <w:sz w:val="24"/>
                <w:szCs w:val="24"/>
              </w:rPr>
            </w:pPr>
            <w:r>
              <w:rPr>
                <w:rFonts w:ascii="宋体" w:eastAsia="宋体" w:hAnsi="宋体" w:hint="eastAsia"/>
                <w:bCs/>
                <w:kern w:val="0"/>
                <w:sz w:val="24"/>
                <w:szCs w:val="24"/>
              </w:rPr>
              <w:t>本科及以上</w:t>
            </w:r>
          </w:p>
        </w:tc>
        <w:tc>
          <w:tcPr>
            <w:tcW w:w="2268"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eastAsia="宋体" w:hAnsi="宋体"/>
                <w:bCs/>
                <w:kern w:val="0"/>
                <w:sz w:val="24"/>
                <w:szCs w:val="24"/>
              </w:rPr>
            </w:pPr>
            <w:r>
              <w:rPr>
                <w:rFonts w:ascii="宋体" w:eastAsia="宋体" w:hAnsi="宋体" w:hint="eastAsia"/>
                <w:bCs/>
                <w:kern w:val="0"/>
                <w:sz w:val="24"/>
                <w:szCs w:val="24"/>
              </w:rPr>
              <w:t>不限专业</w:t>
            </w:r>
          </w:p>
        </w:tc>
        <w:tc>
          <w:tcPr>
            <w:tcW w:w="1276" w:type="dxa"/>
            <w:tcBorders>
              <w:top w:val="single" w:sz="6" w:space="0" w:color="auto"/>
              <w:left w:val="nil"/>
              <w:bottom w:val="single" w:sz="6" w:space="0" w:color="auto"/>
              <w:right w:val="single" w:sz="4" w:space="0" w:color="auto"/>
            </w:tcBorders>
            <w:vAlign w:val="center"/>
          </w:tcPr>
          <w:p w:rsidR="00970B76" w:rsidRDefault="009865EA">
            <w:pPr>
              <w:widowControl/>
              <w:jc w:val="center"/>
              <w:rPr>
                <w:rFonts w:ascii="宋体" w:eastAsia="宋体" w:hAnsi="宋体"/>
                <w:bCs/>
                <w:kern w:val="0"/>
                <w:sz w:val="24"/>
                <w:szCs w:val="24"/>
              </w:rPr>
            </w:pPr>
            <w:r>
              <w:rPr>
                <w:rFonts w:ascii="宋体" w:eastAsia="宋体" w:hAnsi="宋体" w:hint="eastAsia"/>
                <w:bCs/>
                <w:kern w:val="0"/>
                <w:sz w:val="24"/>
                <w:szCs w:val="24"/>
              </w:rPr>
              <w:t>成都</w:t>
            </w:r>
          </w:p>
        </w:tc>
        <w:tc>
          <w:tcPr>
            <w:tcW w:w="1559" w:type="dxa"/>
            <w:tcBorders>
              <w:top w:val="single" w:sz="6" w:space="0" w:color="auto"/>
              <w:left w:val="nil"/>
              <w:bottom w:val="single" w:sz="6" w:space="0" w:color="auto"/>
              <w:right w:val="thickThinSmallGap" w:sz="12" w:space="0" w:color="auto"/>
            </w:tcBorders>
            <w:vAlign w:val="center"/>
          </w:tcPr>
          <w:p w:rsidR="00970B76" w:rsidRDefault="00970B76">
            <w:pPr>
              <w:widowControl/>
              <w:jc w:val="center"/>
              <w:rPr>
                <w:rFonts w:ascii="宋体" w:eastAsia="宋体" w:hAnsi="宋体"/>
                <w:bCs/>
                <w:kern w:val="0"/>
                <w:sz w:val="24"/>
                <w:szCs w:val="24"/>
              </w:rPr>
            </w:pPr>
          </w:p>
        </w:tc>
      </w:tr>
    </w:tbl>
    <w:p w:rsidR="00970B76" w:rsidRDefault="00970B76">
      <w:pPr>
        <w:spacing w:beforeLines="10" w:before="31" w:line="276" w:lineRule="auto"/>
        <w:ind w:firstLineChars="200" w:firstLine="420"/>
        <w:rPr>
          <w:rFonts w:ascii="宋体" w:hAnsi="宋体"/>
          <w:szCs w:val="21"/>
        </w:rPr>
      </w:pPr>
    </w:p>
    <w:p w:rsidR="00970B76" w:rsidRDefault="009865EA">
      <w:pPr>
        <w:widowControl/>
        <w:jc w:val="left"/>
        <w:rPr>
          <w:rFonts w:ascii="宋体" w:hAnsi="宋体"/>
          <w:szCs w:val="21"/>
        </w:rPr>
      </w:pPr>
      <w:r>
        <w:rPr>
          <w:rFonts w:ascii="宋体" w:hAnsi="宋体"/>
          <w:szCs w:val="21"/>
        </w:rPr>
        <w:br w:type="page"/>
      </w:r>
    </w:p>
    <w:p w:rsidR="00970B76" w:rsidRDefault="009865EA">
      <w:pPr>
        <w:pStyle w:val="2"/>
        <w:jc w:val="center"/>
        <w:rPr>
          <w:rFonts w:ascii="宋体" w:eastAsia="宋体" w:hAnsi="宋体"/>
          <w:sz w:val="36"/>
          <w:szCs w:val="36"/>
          <w:shd w:val="pct10" w:color="auto" w:fill="FFFFFF"/>
        </w:rPr>
      </w:pPr>
      <w:bookmarkStart w:id="143" w:name="_Toc499194205"/>
      <w:r>
        <w:rPr>
          <w:rFonts w:ascii="宋体" w:eastAsia="宋体" w:hAnsi="宋体" w:hint="eastAsia"/>
          <w:sz w:val="36"/>
          <w:szCs w:val="36"/>
          <w:shd w:val="pct10" w:color="auto" w:fill="FFFFFF"/>
        </w:rPr>
        <w:lastRenderedPageBreak/>
        <w:t>92</w:t>
      </w:r>
      <w:r>
        <w:rPr>
          <w:rFonts w:ascii="宋体" w:eastAsia="宋体" w:hAnsi="宋体" w:hint="eastAsia"/>
          <w:sz w:val="36"/>
          <w:szCs w:val="36"/>
          <w:shd w:val="pct10" w:color="auto" w:fill="FFFFFF"/>
        </w:rPr>
        <w:t>绵阳富临精工机械股份有限公司</w:t>
      </w:r>
      <w:bookmarkEnd w:id="143"/>
    </w:p>
    <w:tbl>
      <w:tblPr>
        <w:tblW w:w="9747" w:type="dxa"/>
        <w:jc w:val="center"/>
        <w:tblLayout w:type="fixed"/>
        <w:tblLook w:val="04A0" w:firstRow="1" w:lastRow="0" w:firstColumn="1" w:lastColumn="0" w:noHBand="0" w:noVBand="1"/>
      </w:tblPr>
      <w:tblGrid>
        <w:gridCol w:w="2238"/>
        <w:gridCol w:w="851"/>
        <w:gridCol w:w="1555"/>
        <w:gridCol w:w="2272"/>
        <w:gridCol w:w="1134"/>
        <w:gridCol w:w="1697"/>
      </w:tblGrid>
      <w:tr w:rsidR="00970B76">
        <w:trPr>
          <w:trHeight w:val="2179"/>
          <w:jc w:val="center"/>
        </w:trPr>
        <w:tc>
          <w:tcPr>
            <w:tcW w:w="9747" w:type="dxa"/>
            <w:gridSpan w:val="6"/>
            <w:tcBorders>
              <w:top w:val="thinThickSmallGap" w:sz="12" w:space="0" w:color="auto"/>
              <w:left w:val="thinThickSmallGap" w:sz="12" w:space="0" w:color="auto"/>
              <w:bottom w:val="single" w:sz="6" w:space="0" w:color="auto"/>
              <w:right w:val="thickThinSmallGap" w:sz="12" w:space="0" w:color="auto"/>
            </w:tcBorders>
          </w:tcPr>
          <w:p w:rsidR="00970B76" w:rsidRDefault="009865EA">
            <w:pPr>
              <w:rPr>
                <w:rFonts w:ascii="宋体" w:eastAsia="宋体" w:hAnsi="宋体" w:cs="宋体"/>
                <w:kern w:val="0"/>
                <w:sz w:val="24"/>
                <w:szCs w:val="24"/>
                <w:shd w:val="clear" w:color="auto" w:fill="FFFFFF"/>
              </w:rPr>
            </w:pPr>
            <w:r>
              <w:rPr>
                <w:rFonts w:ascii="宋体" w:eastAsia="黑体" w:hAnsi="宋体" w:cs="宋体" w:hint="eastAsia"/>
                <w:b/>
                <w:kern w:val="0"/>
                <w:sz w:val="24"/>
                <w:szCs w:val="24"/>
                <w:shd w:val="clear" w:color="auto" w:fill="FFFFFF"/>
              </w:rPr>
              <w:t>公司简介</w:t>
            </w:r>
            <w:r>
              <w:rPr>
                <w:rFonts w:ascii="宋体" w:eastAsia="宋体" w:hAnsi="宋体" w:cs="宋体" w:hint="eastAsia"/>
                <w:kern w:val="0"/>
                <w:sz w:val="24"/>
                <w:szCs w:val="24"/>
                <w:shd w:val="clear" w:color="auto" w:fill="FFFFFF"/>
              </w:rPr>
              <w:t>:</w:t>
            </w:r>
            <w:r>
              <w:rPr>
                <w:rFonts w:ascii="宋体" w:eastAsia="宋体" w:hAnsi="宋体" w:cs="宋体" w:hint="eastAsia"/>
                <w:kern w:val="0"/>
                <w:sz w:val="24"/>
                <w:szCs w:val="24"/>
                <w:shd w:val="clear" w:color="auto" w:fill="FFFFFF"/>
              </w:rPr>
              <w:t>绵阳富临精工机械股份有限公司，成立于</w:t>
            </w:r>
            <w:r>
              <w:rPr>
                <w:rFonts w:ascii="宋体" w:eastAsia="宋体" w:hAnsi="宋体" w:cs="宋体" w:hint="eastAsia"/>
                <w:kern w:val="0"/>
                <w:sz w:val="24"/>
                <w:szCs w:val="24"/>
                <w:shd w:val="clear" w:color="auto" w:fill="FFFFFF"/>
              </w:rPr>
              <w:t>1997</w:t>
            </w:r>
            <w:r>
              <w:rPr>
                <w:rFonts w:ascii="宋体" w:eastAsia="宋体" w:hAnsi="宋体" w:cs="宋体" w:hint="eastAsia"/>
                <w:kern w:val="0"/>
                <w:sz w:val="24"/>
                <w:szCs w:val="24"/>
                <w:shd w:val="clear" w:color="auto" w:fill="FFFFFF"/>
              </w:rPr>
              <w:t>年</w:t>
            </w:r>
            <w:r>
              <w:rPr>
                <w:rFonts w:ascii="宋体" w:eastAsia="宋体" w:hAnsi="宋体" w:cs="宋体" w:hint="eastAsia"/>
                <w:kern w:val="0"/>
                <w:sz w:val="24"/>
                <w:szCs w:val="24"/>
                <w:shd w:val="clear" w:color="auto" w:fill="FFFFFF"/>
              </w:rPr>
              <w:t>11</w:t>
            </w:r>
            <w:r>
              <w:rPr>
                <w:rFonts w:ascii="宋体" w:eastAsia="宋体" w:hAnsi="宋体" w:cs="宋体" w:hint="eastAsia"/>
                <w:kern w:val="0"/>
                <w:sz w:val="24"/>
                <w:szCs w:val="24"/>
                <w:shd w:val="clear" w:color="auto" w:fill="FFFFFF"/>
              </w:rPr>
              <w:t>月，</w:t>
            </w:r>
            <w:r>
              <w:rPr>
                <w:rFonts w:ascii="宋体" w:eastAsia="宋体" w:hAnsi="宋体" w:cs="宋体" w:hint="eastAsia"/>
                <w:kern w:val="0"/>
                <w:sz w:val="24"/>
                <w:szCs w:val="24"/>
                <w:shd w:val="clear" w:color="auto" w:fill="FFFFFF"/>
              </w:rPr>
              <w:t>2015</w:t>
            </w:r>
            <w:r>
              <w:rPr>
                <w:rFonts w:ascii="宋体" w:eastAsia="宋体" w:hAnsi="宋体" w:cs="宋体" w:hint="eastAsia"/>
                <w:kern w:val="0"/>
                <w:sz w:val="24"/>
                <w:szCs w:val="24"/>
                <w:shd w:val="clear" w:color="auto" w:fill="FFFFFF"/>
              </w:rPr>
              <w:t>年</w:t>
            </w:r>
            <w:r>
              <w:rPr>
                <w:rFonts w:ascii="宋体" w:eastAsia="宋体" w:hAnsi="宋体" w:cs="宋体" w:hint="eastAsia"/>
                <w:kern w:val="0"/>
                <w:sz w:val="24"/>
                <w:szCs w:val="24"/>
                <w:shd w:val="clear" w:color="auto" w:fill="FFFFFF"/>
              </w:rPr>
              <w:t>3</w:t>
            </w:r>
            <w:r>
              <w:rPr>
                <w:rFonts w:ascii="宋体" w:eastAsia="宋体" w:hAnsi="宋体" w:cs="宋体" w:hint="eastAsia"/>
                <w:kern w:val="0"/>
                <w:sz w:val="24"/>
                <w:szCs w:val="24"/>
                <w:shd w:val="clear" w:color="auto" w:fill="FFFFFF"/>
              </w:rPr>
              <w:t>月</w:t>
            </w:r>
            <w:r>
              <w:rPr>
                <w:rFonts w:ascii="宋体" w:eastAsia="宋体" w:hAnsi="宋体" w:cs="宋体" w:hint="eastAsia"/>
                <w:kern w:val="0"/>
                <w:sz w:val="24"/>
                <w:szCs w:val="24"/>
                <w:shd w:val="clear" w:color="auto" w:fill="FFFFFF"/>
              </w:rPr>
              <w:t>,</w:t>
            </w:r>
            <w:r>
              <w:rPr>
                <w:rFonts w:ascii="宋体" w:eastAsia="宋体" w:hAnsi="宋体" w:cs="宋体" w:hint="eastAsia"/>
                <w:kern w:val="0"/>
                <w:sz w:val="24"/>
                <w:szCs w:val="24"/>
                <w:shd w:val="clear" w:color="auto" w:fill="FFFFFF"/>
              </w:rPr>
              <w:t>成功上市</w:t>
            </w:r>
            <w:r>
              <w:rPr>
                <w:rFonts w:ascii="宋体" w:eastAsia="宋体" w:hAnsi="宋体" w:cs="宋体" w:hint="eastAsia"/>
                <w:kern w:val="0"/>
                <w:sz w:val="24"/>
                <w:szCs w:val="24"/>
                <w:shd w:val="clear" w:color="auto" w:fill="FFFFFF"/>
              </w:rPr>
              <w:t>,</w:t>
            </w:r>
            <w:r>
              <w:rPr>
                <w:rFonts w:ascii="宋体" w:eastAsia="宋体" w:hAnsi="宋体" w:cs="宋体" w:hint="eastAsia"/>
                <w:kern w:val="0"/>
                <w:sz w:val="24"/>
                <w:szCs w:val="24"/>
                <w:shd w:val="clear" w:color="auto" w:fill="FFFFFF"/>
              </w:rPr>
              <w:t>股票代码</w:t>
            </w:r>
            <w:r>
              <w:rPr>
                <w:rFonts w:ascii="宋体" w:eastAsia="宋体" w:hAnsi="宋体" w:cs="宋体" w:hint="eastAsia"/>
                <w:kern w:val="0"/>
                <w:sz w:val="24"/>
                <w:szCs w:val="24"/>
                <w:shd w:val="clear" w:color="auto" w:fill="FFFFFF"/>
              </w:rPr>
              <w:t>:300432</w:t>
            </w:r>
            <w:r>
              <w:rPr>
                <w:rFonts w:ascii="宋体" w:eastAsia="宋体" w:hAnsi="宋体" w:cs="宋体" w:hint="eastAsia"/>
                <w:kern w:val="0"/>
                <w:sz w:val="24"/>
                <w:szCs w:val="24"/>
                <w:shd w:val="clear" w:color="auto" w:fill="FFFFFF"/>
              </w:rPr>
              <w:t>。公司注册资本为</w:t>
            </w:r>
            <w:r>
              <w:rPr>
                <w:rFonts w:ascii="宋体" w:eastAsia="宋体" w:hAnsi="宋体" w:cs="宋体" w:hint="eastAsia"/>
                <w:kern w:val="0"/>
                <w:sz w:val="24"/>
                <w:szCs w:val="24"/>
                <w:shd w:val="clear" w:color="auto" w:fill="FFFFFF"/>
              </w:rPr>
              <w:t>51000</w:t>
            </w:r>
            <w:r>
              <w:rPr>
                <w:rFonts w:ascii="宋体" w:eastAsia="宋体" w:hAnsi="宋体" w:cs="宋体" w:hint="eastAsia"/>
                <w:kern w:val="0"/>
                <w:sz w:val="24"/>
                <w:szCs w:val="24"/>
                <w:shd w:val="clear" w:color="auto" w:fill="FFFFFF"/>
              </w:rPr>
              <w:t>万元。现占地面积约</w:t>
            </w:r>
            <w:r>
              <w:rPr>
                <w:rFonts w:ascii="宋体" w:eastAsia="宋体" w:hAnsi="宋体" w:cs="宋体" w:hint="eastAsia"/>
                <w:kern w:val="0"/>
                <w:sz w:val="24"/>
                <w:szCs w:val="24"/>
                <w:shd w:val="clear" w:color="auto" w:fill="FFFFFF"/>
              </w:rPr>
              <w:t>100,000</w:t>
            </w:r>
            <w:r>
              <w:rPr>
                <w:rFonts w:ascii="宋体" w:eastAsia="宋体" w:hAnsi="宋体" w:cs="宋体" w:hint="eastAsia"/>
                <w:kern w:val="0"/>
                <w:sz w:val="24"/>
                <w:szCs w:val="24"/>
                <w:shd w:val="clear" w:color="auto" w:fill="FFFFFF"/>
              </w:rPr>
              <w:t>平方米、建筑面积</w:t>
            </w:r>
            <w:r>
              <w:rPr>
                <w:rFonts w:ascii="宋体" w:eastAsia="宋体" w:hAnsi="宋体" w:cs="宋体" w:hint="eastAsia"/>
                <w:kern w:val="0"/>
                <w:sz w:val="24"/>
                <w:szCs w:val="24"/>
                <w:shd w:val="clear" w:color="auto" w:fill="FFFFFF"/>
              </w:rPr>
              <w:t>70,000</w:t>
            </w:r>
            <w:r>
              <w:rPr>
                <w:rFonts w:ascii="宋体" w:eastAsia="宋体" w:hAnsi="宋体" w:cs="宋体" w:hint="eastAsia"/>
                <w:kern w:val="0"/>
                <w:sz w:val="24"/>
                <w:szCs w:val="24"/>
                <w:shd w:val="clear" w:color="auto" w:fill="FFFFFF"/>
              </w:rPr>
              <w:t>平方米，现有员工</w:t>
            </w:r>
            <w:r>
              <w:rPr>
                <w:rFonts w:ascii="宋体" w:eastAsia="宋体" w:hAnsi="宋体" w:cs="宋体" w:hint="eastAsia"/>
                <w:kern w:val="0"/>
                <w:sz w:val="24"/>
                <w:szCs w:val="24"/>
                <w:shd w:val="clear" w:color="auto" w:fill="FFFFFF"/>
              </w:rPr>
              <w:t>1,800</w:t>
            </w:r>
            <w:r>
              <w:rPr>
                <w:rFonts w:ascii="宋体" w:eastAsia="宋体" w:hAnsi="宋体" w:cs="宋体" w:hint="eastAsia"/>
                <w:kern w:val="0"/>
                <w:sz w:val="24"/>
                <w:szCs w:val="24"/>
                <w:shd w:val="clear" w:color="auto" w:fill="FFFFFF"/>
              </w:rPr>
              <w:t>余人，拥有各型生产检测设备</w:t>
            </w:r>
            <w:r>
              <w:rPr>
                <w:rFonts w:ascii="宋体" w:eastAsia="宋体" w:hAnsi="宋体" w:cs="宋体" w:hint="eastAsia"/>
                <w:kern w:val="0"/>
                <w:sz w:val="24"/>
                <w:szCs w:val="24"/>
                <w:shd w:val="clear" w:color="auto" w:fill="FFFFFF"/>
              </w:rPr>
              <w:t>1600</w:t>
            </w:r>
            <w:r>
              <w:rPr>
                <w:rFonts w:ascii="宋体" w:eastAsia="宋体" w:hAnsi="宋体" w:cs="宋体" w:hint="eastAsia"/>
                <w:kern w:val="0"/>
                <w:sz w:val="24"/>
                <w:szCs w:val="24"/>
                <w:shd w:val="clear" w:color="auto" w:fill="FFFFFF"/>
              </w:rPr>
              <w:t>余台</w:t>
            </w:r>
            <w:r>
              <w:rPr>
                <w:rFonts w:ascii="宋体" w:eastAsia="宋体" w:hAnsi="宋体" w:cs="宋体" w:hint="eastAsia"/>
                <w:kern w:val="0"/>
                <w:sz w:val="24"/>
                <w:szCs w:val="24"/>
                <w:shd w:val="clear" w:color="auto" w:fill="FFFFFF"/>
              </w:rPr>
              <w:t>/</w:t>
            </w:r>
            <w:r>
              <w:rPr>
                <w:rFonts w:ascii="宋体" w:eastAsia="宋体" w:hAnsi="宋体" w:cs="宋体" w:hint="eastAsia"/>
                <w:kern w:val="0"/>
                <w:sz w:val="24"/>
                <w:szCs w:val="24"/>
                <w:shd w:val="clear" w:color="auto" w:fill="FFFFFF"/>
              </w:rPr>
              <w:t>套。公司旗下现有传统汽车零件、汽车电子，新能源汽车，智能驾驶四大产业板块。传统汽车零件客户主要为大众，通用，神龙等全球一流客户，是国内</w:t>
            </w:r>
            <w:r>
              <w:rPr>
                <w:rFonts w:ascii="宋体" w:eastAsia="宋体" w:hAnsi="宋体" w:cs="宋体" w:hint="eastAsia"/>
                <w:kern w:val="0"/>
                <w:sz w:val="24"/>
                <w:szCs w:val="24"/>
                <w:shd w:val="clear" w:color="auto" w:fill="FFFFFF"/>
              </w:rPr>
              <w:t>90%</w:t>
            </w:r>
            <w:r>
              <w:rPr>
                <w:rFonts w:ascii="宋体" w:eastAsia="宋体" w:hAnsi="宋体" w:cs="宋体" w:hint="eastAsia"/>
                <w:kern w:val="0"/>
                <w:sz w:val="24"/>
                <w:szCs w:val="24"/>
                <w:shd w:val="clear" w:color="auto" w:fill="FFFFFF"/>
              </w:rPr>
              <w:t>以上主机厂的一级供应商，细分市场占有率全国排名前三，部分产品全国第一。</w:t>
            </w:r>
            <w:r>
              <w:rPr>
                <w:rFonts w:ascii="宋体" w:eastAsia="宋体" w:hAnsi="宋体" w:cs="宋体" w:hint="eastAsia"/>
                <w:kern w:val="0"/>
                <w:sz w:val="24"/>
                <w:szCs w:val="24"/>
                <w:shd w:val="clear" w:color="auto" w:fill="FFFFFF"/>
              </w:rPr>
              <w:t>2017</w:t>
            </w:r>
            <w:r>
              <w:rPr>
                <w:rFonts w:ascii="宋体" w:eastAsia="宋体" w:hAnsi="宋体" w:cs="宋体" w:hint="eastAsia"/>
                <w:kern w:val="0"/>
                <w:sz w:val="24"/>
                <w:szCs w:val="24"/>
                <w:shd w:val="clear" w:color="auto" w:fill="FFFFFF"/>
              </w:rPr>
              <w:t>年销售收入近</w:t>
            </w:r>
            <w:r>
              <w:rPr>
                <w:rFonts w:ascii="宋体" w:eastAsia="宋体" w:hAnsi="宋体" w:cs="宋体" w:hint="eastAsia"/>
                <w:kern w:val="0"/>
                <w:sz w:val="24"/>
                <w:szCs w:val="24"/>
                <w:shd w:val="clear" w:color="auto" w:fill="FFFFFF"/>
              </w:rPr>
              <w:t>30</w:t>
            </w:r>
            <w:r>
              <w:rPr>
                <w:rFonts w:ascii="宋体" w:eastAsia="宋体" w:hAnsi="宋体" w:cs="宋体" w:hint="eastAsia"/>
                <w:kern w:val="0"/>
                <w:sz w:val="24"/>
                <w:szCs w:val="24"/>
                <w:shd w:val="clear" w:color="auto" w:fill="FFFFFF"/>
              </w:rPr>
              <w:t>亿元。目前在成都、深圳</w:t>
            </w:r>
            <w:r>
              <w:rPr>
                <w:rFonts w:ascii="宋体" w:eastAsia="宋体" w:hAnsi="宋体" w:cs="宋体" w:hint="eastAsia"/>
                <w:kern w:val="0"/>
                <w:sz w:val="24"/>
                <w:szCs w:val="24"/>
                <w:shd w:val="clear" w:color="auto" w:fill="FFFFFF"/>
              </w:rPr>
              <w:t>、长沙，法国等多个地区设有研发中心</w:t>
            </w:r>
          </w:p>
        </w:tc>
      </w:tr>
      <w:tr w:rsidR="00970B76">
        <w:trPr>
          <w:trHeight w:val="443"/>
          <w:jc w:val="center"/>
        </w:trPr>
        <w:tc>
          <w:tcPr>
            <w:tcW w:w="2238"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widowControl/>
              <w:jc w:val="center"/>
              <w:rPr>
                <w:rFonts w:ascii="宋体" w:eastAsia="黑体" w:hAnsi="宋体"/>
                <w:b/>
                <w:bCs/>
                <w:kern w:val="0"/>
                <w:sz w:val="24"/>
                <w:szCs w:val="24"/>
              </w:rPr>
            </w:pPr>
            <w:r>
              <w:rPr>
                <w:rFonts w:ascii="宋体" w:eastAsia="黑体" w:hAnsi="宋体" w:cs="宋体" w:hint="eastAsia"/>
                <w:b/>
                <w:bCs/>
                <w:kern w:val="0"/>
                <w:sz w:val="24"/>
                <w:szCs w:val="24"/>
              </w:rPr>
              <w:t>简历接收邮箱</w:t>
            </w:r>
          </w:p>
        </w:tc>
        <w:tc>
          <w:tcPr>
            <w:tcW w:w="2406" w:type="dxa"/>
            <w:gridSpan w:val="2"/>
            <w:tcBorders>
              <w:top w:val="single" w:sz="6" w:space="0" w:color="auto"/>
              <w:left w:val="nil"/>
              <w:bottom w:val="single" w:sz="6" w:space="0" w:color="auto"/>
              <w:right w:val="single" w:sz="6" w:space="0" w:color="auto"/>
            </w:tcBorders>
            <w:vAlign w:val="center"/>
          </w:tcPr>
          <w:p w:rsidR="00970B76" w:rsidRDefault="00970B76">
            <w:pPr>
              <w:widowControl/>
              <w:jc w:val="center"/>
              <w:rPr>
                <w:rFonts w:ascii="宋体" w:eastAsia="宋体" w:hAnsi="宋体"/>
                <w:b/>
                <w:bCs/>
                <w:kern w:val="0"/>
                <w:sz w:val="24"/>
                <w:szCs w:val="24"/>
              </w:rPr>
            </w:pPr>
          </w:p>
        </w:tc>
        <w:tc>
          <w:tcPr>
            <w:tcW w:w="2272"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eastAsia="黑体" w:hAnsi="宋体"/>
                <w:b/>
                <w:bCs/>
                <w:kern w:val="0"/>
                <w:sz w:val="24"/>
                <w:szCs w:val="24"/>
              </w:rPr>
            </w:pPr>
            <w:r>
              <w:rPr>
                <w:rFonts w:ascii="宋体" w:eastAsia="黑体" w:hAnsi="宋体" w:cs="宋体" w:hint="eastAsia"/>
                <w:b/>
                <w:bCs/>
                <w:kern w:val="0"/>
                <w:sz w:val="24"/>
                <w:szCs w:val="24"/>
              </w:rPr>
              <w:t>简历接收截止时间</w:t>
            </w:r>
          </w:p>
        </w:tc>
        <w:tc>
          <w:tcPr>
            <w:tcW w:w="2831" w:type="dxa"/>
            <w:gridSpan w:val="2"/>
            <w:tcBorders>
              <w:top w:val="single" w:sz="4" w:space="0" w:color="4F81BD"/>
              <w:left w:val="nil"/>
              <w:bottom w:val="single" w:sz="6" w:space="0" w:color="auto"/>
              <w:right w:val="thickThinSmallGap" w:sz="12" w:space="0" w:color="auto"/>
            </w:tcBorders>
            <w:vAlign w:val="center"/>
          </w:tcPr>
          <w:p w:rsidR="00970B76" w:rsidRDefault="00970B76">
            <w:pPr>
              <w:widowControl/>
              <w:jc w:val="center"/>
              <w:rPr>
                <w:rFonts w:ascii="宋体" w:eastAsia="宋体" w:hAnsi="宋体"/>
                <w:b/>
                <w:bCs/>
                <w:kern w:val="0"/>
                <w:sz w:val="24"/>
                <w:szCs w:val="24"/>
              </w:rPr>
            </w:pPr>
          </w:p>
        </w:tc>
      </w:tr>
      <w:tr w:rsidR="00970B76">
        <w:trPr>
          <w:trHeight w:val="443"/>
          <w:jc w:val="center"/>
        </w:trPr>
        <w:tc>
          <w:tcPr>
            <w:tcW w:w="2238"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widowControl/>
              <w:jc w:val="center"/>
              <w:rPr>
                <w:rFonts w:ascii="Times New Roman" w:eastAsia="黑体" w:hAnsi="Times New Roman"/>
                <w:b/>
                <w:bCs/>
                <w:sz w:val="24"/>
                <w:szCs w:val="24"/>
              </w:rPr>
            </w:pPr>
            <w:r>
              <w:rPr>
                <w:rFonts w:eastAsia="黑体" w:hint="eastAsia"/>
                <w:b/>
                <w:bCs/>
                <w:sz w:val="24"/>
                <w:szCs w:val="24"/>
              </w:rPr>
              <w:t>招聘岗位</w:t>
            </w:r>
          </w:p>
        </w:tc>
        <w:tc>
          <w:tcPr>
            <w:tcW w:w="851" w:type="dxa"/>
            <w:tcBorders>
              <w:top w:val="single" w:sz="6" w:space="0" w:color="auto"/>
              <w:left w:val="nil"/>
              <w:bottom w:val="single" w:sz="6" w:space="0" w:color="auto"/>
              <w:right w:val="single" w:sz="6" w:space="0" w:color="auto"/>
            </w:tcBorders>
            <w:vAlign w:val="center"/>
          </w:tcPr>
          <w:p w:rsidR="00970B76" w:rsidRDefault="009865EA">
            <w:pPr>
              <w:jc w:val="center"/>
              <w:rPr>
                <w:rFonts w:eastAsia="黑体"/>
                <w:b/>
                <w:bCs/>
                <w:sz w:val="24"/>
                <w:szCs w:val="24"/>
              </w:rPr>
            </w:pPr>
            <w:r>
              <w:rPr>
                <w:rFonts w:eastAsia="黑体" w:hint="eastAsia"/>
                <w:b/>
                <w:bCs/>
                <w:sz w:val="24"/>
                <w:szCs w:val="24"/>
              </w:rPr>
              <w:t>招聘人数</w:t>
            </w:r>
          </w:p>
        </w:tc>
        <w:tc>
          <w:tcPr>
            <w:tcW w:w="1555" w:type="dxa"/>
            <w:tcBorders>
              <w:top w:val="single" w:sz="6" w:space="0" w:color="auto"/>
              <w:left w:val="nil"/>
              <w:bottom w:val="single" w:sz="6" w:space="0" w:color="auto"/>
              <w:right w:val="single" w:sz="6" w:space="0" w:color="auto"/>
            </w:tcBorders>
            <w:vAlign w:val="center"/>
          </w:tcPr>
          <w:p w:rsidR="00970B76" w:rsidRDefault="009865EA">
            <w:pPr>
              <w:jc w:val="center"/>
              <w:rPr>
                <w:rFonts w:eastAsia="黑体"/>
                <w:b/>
                <w:bCs/>
                <w:sz w:val="24"/>
                <w:szCs w:val="24"/>
              </w:rPr>
            </w:pPr>
            <w:r>
              <w:rPr>
                <w:rFonts w:eastAsia="黑体" w:hint="eastAsia"/>
                <w:b/>
                <w:bCs/>
                <w:sz w:val="24"/>
                <w:szCs w:val="24"/>
              </w:rPr>
              <w:t>学历要求</w:t>
            </w:r>
          </w:p>
        </w:tc>
        <w:tc>
          <w:tcPr>
            <w:tcW w:w="2272" w:type="dxa"/>
            <w:tcBorders>
              <w:top w:val="single" w:sz="6" w:space="0" w:color="auto"/>
              <w:left w:val="nil"/>
              <w:bottom w:val="single" w:sz="6" w:space="0" w:color="auto"/>
              <w:right w:val="single" w:sz="6" w:space="0" w:color="auto"/>
            </w:tcBorders>
            <w:vAlign w:val="center"/>
          </w:tcPr>
          <w:p w:rsidR="00970B76" w:rsidRDefault="009865EA">
            <w:pPr>
              <w:jc w:val="center"/>
              <w:rPr>
                <w:rFonts w:eastAsia="黑体"/>
                <w:b/>
                <w:bCs/>
                <w:sz w:val="24"/>
                <w:szCs w:val="24"/>
              </w:rPr>
            </w:pPr>
            <w:r>
              <w:rPr>
                <w:rFonts w:eastAsia="黑体" w:hint="eastAsia"/>
                <w:b/>
                <w:bCs/>
                <w:sz w:val="24"/>
                <w:szCs w:val="24"/>
              </w:rPr>
              <w:t>招聘专业</w:t>
            </w:r>
          </w:p>
        </w:tc>
        <w:tc>
          <w:tcPr>
            <w:tcW w:w="1134" w:type="dxa"/>
            <w:tcBorders>
              <w:top w:val="single" w:sz="4" w:space="0" w:color="4F81BD"/>
              <w:left w:val="nil"/>
              <w:bottom w:val="single" w:sz="6" w:space="0" w:color="auto"/>
              <w:right w:val="single" w:sz="4" w:space="0" w:color="auto"/>
            </w:tcBorders>
            <w:vAlign w:val="center"/>
          </w:tcPr>
          <w:p w:rsidR="00970B76" w:rsidRDefault="009865EA">
            <w:pPr>
              <w:jc w:val="center"/>
              <w:rPr>
                <w:rFonts w:eastAsia="黑体"/>
                <w:b/>
                <w:bCs/>
                <w:sz w:val="24"/>
                <w:szCs w:val="24"/>
              </w:rPr>
            </w:pPr>
            <w:r>
              <w:rPr>
                <w:rFonts w:eastAsia="黑体" w:hint="eastAsia"/>
                <w:b/>
                <w:bCs/>
                <w:sz w:val="24"/>
                <w:szCs w:val="24"/>
              </w:rPr>
              <w:t>工作地点</w:t>
            </w:r>
          </w:p>
        </w:tc>
        <w:tc>
          <w:tcPr>
            <w:tcW w:w="1697" w:type="dxa"/>
            <w:tcBorders>
              <w:top w:val="single" w:sz="6" w:space="0" w:color="auto"/>
              <w:left w:val="nil"/>
              <w:bottom w:val="single" w:sz="6" w:space="0" w:color="auto"/>
              <w:right w:val="thickThinSmallGap" w:sz="12" w:space="0" w:color="auto"/>
            </w:tcBorders>
            <w:vAlign w:val="center"/>
          </w:tcPr>
          <w:p w:rsidR="00970B76" w:rsidRDefault="009865EA">
            <w:pPr>
              <w:jc w:val="center"/>
              <w:rPr>
                <w:rFonts w:eastAsia="黑体"/>
                <w:b/>
                <w:bCs/>
                <w:sz w:val="24"/>
                <w:szCs w:val="24"/>
              </w:rPr>
            </w:pPr>
            <w:r>
              <w:rPr>
                <w:rFonts w:eastAsia="黑体" w:hint="eastAsia"/>
                <w:b/>
                <w:bCs/>
                <w:sz w:val="24"/>
                <w:szCs w:val="24"/>
              </w:rPr>
              <w:t>其他要求</w:t>
            </w:r>
          </w:p>
        </w:tc>
      </w:tr>
      <w:tr w:rsidR="00970B76">
        <w:trPr>
          <w:trHeight w:val="502"/>
          <w:jc w:val="center"/>
        </w:trPr>
        <w:tc>
          <w:tcPr>
            <w:tcW w:w="2238"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widowControl/>
              <w:jc w:val="center"/>
              <w:rPr>
                <w:rFonts w:ascii="楷体" w:eastAsia="宋体" w:hAnsi="楷体" w:cs="宋体"/>
                <w:color w:val="000000"/>
                <w:kern w:val="0"/>
                <w:sz w:val="24"/>
                <w:szCs w:val="24"/>
              </w:rPr>
            </w:pPr>
            <w:r>
              <w:rPr>
                <w:rFonts w:ascii="楷体" w:eastAsia="宋体" w:hAnsi="楷体" w:cs="宋体" w:hint="eastAsia"/>
                <w:color w:val="000000"/>
                <w:kern w:val="0"/>
                <w:sz w:val="24"/>
                <w:szCs w:val="24"/>
              </w:rPr>
              <w:t>结构设计</w:t>
            </w:r>
          </w:p>
        </w:tc>
        <w:tc>
          <w:tcPr>
            <w:tcW w:w="851"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eastAsia="宋体" w:hAnsi="宋体" w:cs="Times New Roman"/>
                <w:bCs/>
                <w:kern w:val="0"/>
                <w:sz w:val="24"/>
                <w:szCs w:val="24"/>
              </w:rPr>
            </w:pPr>
            <w:r>
              <w:rPr>
                <w:rFonts w:ascii="宋体" w:eastAsia="宋体" w:hAnsi="宋体" w:hint="eastAsia"/>
                <w:bCs/>
                <w:kern w:val="0"/>
                <w:sz w:val="24"/>
                <w:szCs w:val="24"/>
              </w:rPr>
              <w:t>1</w:t>
            </w:r>
          </w:p>
        </w:tc>
        <w:tc>
          <w:tcPr>
            <w:tcW w:w="1555"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楷体" w:eastAsia="宋体" w:hAnsi="楷体" w:cs="宋体"/>
                <w:color w:val="000000"/>
                <w:kern w:val="0"/>
                <w:sz w:val="24"/>
                <w:szCs w:val="24"/>
              </w:rPr>
            </w:pPr>
            <w:r>
              <w:rPr>
                <w:rFonts w:ascii="楷体" w:eastAsia="宋体" w:hAnsi="楷体" w:cs="宋体" w:hint="eastAsia"/>
                <w:color w:val="000000"/>
                <w:kern w:val="0"/>
                <w:sz w:val="24"/>
                <w:szCs w:val="24"/>
              </w:rPr>
              <w:t>本科及以上学历</w:t>
            </w:r>
          </w:p>
        </w:tc>
        <w:tc>
          <w:tcPr>
            <w:tcW w:w="2272" w:type="dxa"/>
            <w:tcBorders>
              <w:top w:val="single" w:sz="6" w:space="0" w:color="auto"/>
              <w:left w:val="nil"/>
              <w:bottom w:val="single" w:sz="6" w:space="0" w:color="auto"/>
              <w:right w:val="single" w:sz="6" w:space="0" w:color="auto"/>
            </w:tcBorders>
            <w:vAlign w:val="center"/>
          </w:tcPr>
          <w:p w:rsidR="00970B76" w:rsidRDefault="009865EA">
            <w:pPr>
              <w:widowControl/>
              <w:jc w:val="left"/>
              <w:rPr>
                <w:rFonts w:ascii="楷体" w:eastAsia="宋体" w:hAnsi="楷体" w:cs="宋体"/>
                <w:color w:val="000000"/>
                <w:kern w:val="0"/>
                <w:sz w:val="24"/>
                <w:szCs w:val="24"/>
              </w:rPr>
            </w:pPr>
            <w:r>
              <w:rPr>
                <w:rFonts w:ascii="楷体" w:eastAsia="宋体" w:hAnsi="楷体" w:cs="宋体" w:hint="eastAsia"/>
                <w:color w:val="000000"/>
                <w:kern w:val="0"/>
                <w:sz w:val="24"/>
                <w:szCs w:val="24"/>
              </w:rPr>
              <w:t>机械电子工程、机械制造及自动化、机械工程、机械设计理论与方法、车辆工程等相关专业</w:t>
            </w:r>
          </w:p>
        </w:tc>
        <w:tc>
          <w:tcPr>
            <w:tcW w:w="1134" w:type="dxa"/>
            <w:tcBorders>
              <w:top w:val="single" w:sz="6" w:space="0" w:color="auto"/>
              <w:left w:val="nil"/>
              <w:bottom w:val="single" w:sz="6" w:space="0" w:color="auto"/>
              <w:right w:val="single" w:sz="4" w:space="0" w:color="auto"/>
            </w:tcBorders>
            <w:vAlign w:val="center"/>
          </w:tcPr>
          <w:p w:rsidR="00970B76" w:rsidRDefault="009865EA">
            <w:pPr>
              <w:widowControl/>
              <w:jc w:val="center"/>
              <w:rPr>
                <w:rFonts w:ascii="宋体" w:eastAsia="宋体" w:hAnsi="宋体" w:cs="Times New Roman"/>
                <w:bCs/>
                <w:kern w:val="0"/>
                <w:sz w:val="24"/>
                <w:szCs w:val="24"/>
              </w:rPr>
            </w:pPr>
            <w:r>
              <w:rPr>
                <w:rFonts w:ascii="宋体" w:eastAsia="宋体" w:hAnsi="宋体" w:hint="eastAsia"/>
                <w:bCs/>
                <w:kern w:val="0"/>
                <w:sz w:val="24"/>
                <w:szCs w:val="24"/>
              </w:rPr>
              <w:t>成都</w:t>
            </w:r>
          </w:p>
        </w:tc>
        <w:tc>
          <w:tcPr>
            <w:tcW w:w="1697" w:type="dxa"/>
            <w:tcBorders>
              <w:top w:val="single" w:sz="6" w:space="0" w:color="auto"/>
              <w:left w:val="nil"/>
              <w:bottom w:val="single" w:sz="6" w:space="0" w:color="auto"/>
              <w:right w:val="thickThinSmallGap" w:sz="12" w:space="0" w:color="auto"/>
            </w:tcBorders>
            <w:vAlign w:val="center"/>
          </w:tcPr>
          <w:p w:rsidR="00970B76" w:rsidRDefault="009865EA">
            <w:pPr>
              <w:jc w:val="center"/>
              <w:rPr>
                <w:rFonts w:ascii="宋体" w:eastAsia="宋体" w:hAnsi="宋体" w:cs="宋体"/>
                <w:kern w:val="0"/>
                <w:sz w:val="24"/>
                <w:szCs w:val="24"/>
                <w:shd w:val="clear" w:color="auto" w:fill="FFFFFF"/>
              </w:rPr>
            </w:pPr>
            <w:r>
              <w:rPr>
                <w:rFonts w:ascii="宋体" w:eastAsia="宋体" w:hAnsi="宋体" w:cs="宋体" w:hint="eastAsia"/>
                <w:kern w:val="0"/>
                <w:sz w:val="24"/>
                <w:szCs w:val="24"/>
                <w:shd w:val="clear" w:color="auto" w:fill="FFFFFF"/>
              </w:rPr>
              <w:t>1</w:t>
            </w:r>
            <w:r>
              <w:rPr>
                <w:rFonts w:ascii="宋体" w:eastAsia="宋体" w:hAnsi="宋体" w:cs="宋体" w:hint="eastAsia"/>
                <w:kern w:val="0"/>
                <w:sz w:val="24"/>
                <w:szCs w:val="24"/>
                <w:shd w:val="clear" w:color="auto" w:fill="FFFFFF"/>
              </w:rPr>
              <w:t>、具备扎实的专业基础知识；</w:t>
            </w:r>
            <w:r>
              <w:rPr>
                <w:rFonts w:ascii="宋体" w:eastAsia="宋体" w:hAnsi="宋体" w:cs="宋体" w:hint="eastAsia"/>
                <w:kern w:val="0"/>
                <w:sz w:val="24"/>
                <w:szCs w:val="24"/>
                <w:shd w:val="clear" w:color="auto" w:fill="FFFFFF"/>
              </w:rPr>
              <w:br/>
              <w:t>2</w:t>
            </w:r>
            <w:r>
              <w:rPr>
                <w:rFonts w:ascii="宋体" w:eastAsia="宋体" w:hAnsi="宋体" w:cs="宋体" w:hint="eastAsia"/>
                <w:kern w:val="0"/>
                <w:sz w:val="24"/>
                <w:szCs w:val="24"/>
                <w:shd w:val="clear" w:color="auto" w:fill="FFFFFF"/>
              </w:rPr>
              <w:t>、熟悉压铸、塑胶及钣金模具及产品设计知识等；</w:t>
            </w:r>
            <w:r>
              <w:rPr>
                <w:rFonts w:ascii="宋体" w:eastAsia="宋体" w:hAnsi="宋体" w:cs="宋体" w:hint="eastAsia"/>
                <w:kern w:val="0"/>
                <w:sz w:val="24"/>
                <w:szCs w:val="24"/>
                <w:shd w:val="clear" w:color="auto" w:fill="FFFFFF"/>
              </w:rPr>
              <w:br/>
              <w:t>3</w:t>
            </w:r>
            <w:r>
              <w:rPr>
                <w:rFonts w:ascii="宋体" w:eastAsia="宋体" w:hAnsi="宋体" w:cs="宋体" w:hint="eastAsia"/>
                <w:kern w:val="0"/>
                <w:sz w:val="24"/>
                <w:szCs w:val="24"/>
                <w:shd w:val="clear" w:color="auto" w:fill="FFFFFF"/>
              </w:rPr>
              <w:t>、懂热设计、结构力学分析、汽车应用、通信及信号处理气原理优先。</w:t>
            </w:r>
            <w:r>
              <w:rPr>
                <w:rFonts w:ascii="宋体" w:eastAsia="宋体" w:hAnsi="宋体" w:cs="宋体" w:hint="eastAsia"/>
                <w:kern w:val="0"/>
                <w:sz w:val="24"/>
                <w:szCs w:val="24"/>
                <w:shd w:val="clear" w:color="auto" w:fill="FFFFFF"/>
              </w:rPr>
              <w:br/>
              <w:t>4</w:t>
            </w:r>
            <w:r>
              <w:rPr>
                <w:rFonts w:ascii="宋体" w:eastAsia="宋体" w:hAnsi="宋体" w:cs="宋体" w:hint="eastAsia"/>
                <w:kern w:val="0"/>
                <w:sz w:val="24"/>
                <w:szCs w:val="24"/>
                <w:shd w:val="clear" w:color="auto" w:fill="FFFFFF"/>
              </w:rPr>
              <w:t>、做事认真负责，有较强的学习能力及良好的团队精神</w:t>
            </w:r>
          </w:p>
        </w:tc>
      </w:tr>
      <w:tr w:rsidR="00970B76">
        <w:trPr>
          <w:trHeight w:val="502"/>
          <w:jc w:val="center"/>
        </w:trPr>
        <w:tc>
          <w:tcPr>
            <w:tcW w:w="2238"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widowControl/>
              <w:jc w:val="center"/>
              <w:rPr>
                <w:rFonts w:ascii="宋体" w:eastAsia="宋体" w:hAnsi="宋体"/>
                <w:b/>
                <w:bCs/>
                <w:kern w:val="0"/>
                <w:sz w:val="24"/>
                <w:szCs w:val="24"/>
              </w:rPr>
            </w:pPr>
            <w:r>
              <w:rPr>
                <w:rFonts w:ascii="楷体" w:eastAsia="宋体" w:hAnsi="楷体" w:cs="宋体" w:hint="eastAsia"/>
                <w:color w:val="000000"/>
                <w:kern w:val="0"/>
                <w:sz w:val="24"/>
                <w:szCs w:val="24"/>
              </w:rPr>
              <w:t>软件设计</w:t>
            </w:r>
          </w:p>
        </w:tc>
        <w:tc>
          <w:tcPr>
            <w:tcW w:w="851"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eastAsia="宋体" w:hAnsi="宋体"/>
                <w:bCs/>
                <w:kern w:val="0"/>
                <w:sz w:val="24"/>
                <w:szCs w:val="24"/>
              </w:rPr>
            </w:pPr>
            <w:r>
              <w:rPr>
                <w:rFonts w:ascii="宋体" w:eastAsia="宋体" w:hAnsi="宋体" w:hint="eastAsia"/>
                <w:bCs/>
                <w:kern w:val="0"/>
                <w:sz w:val="24"/>
                <w:szCs w:val="24"/>
              </w:rPr>
              <w:t>2</w:t>
            </w:r>
          </w:p>
        </w:tc>
        <w:tc>
          <w:tcPr>
            <w:tcW w:w="1555"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楷体" w:eastAsia="宋体" w:hAnsi="楷体" w:cs="宋体"/>
                <w:color w:val="000000"/>
                <w:kern w:val="0"/>
                <w:sz w:val="24"/>
                <w:szCs w:val="24"/>
              </w:rPr>
            </w:pPr>
            <w:r>
              <w:rPr>
                <w:rFonts w:ascii="楷体" w:eastAsia="宋体" w:hAnsi="楷体" w:cs="宋体" w:hint="eastAsia"/>
                <w:color w:val="000000"/>
                <w:kern w:val="0"/>
                <w:sz w:val="24"/>
                <w:szCs w:val="24"/>
              </w:rPr>
              <w:t>本科及以上学历</w:t>
            </w:r>
          </w:p>
        </w:tc>
        <w:tc>
          <w:tcPr>
            <w:tcW w:w="2272"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eastAsia="宋体" w:hAnsi="宋体" w:cs="Times New Roman"/>
                <w:b/>
                <w:bCs/>
                <w:kern w:val="0"/>
                <w:sz w:val="24"/>
                <w:szCs w:val="24"/>
              </w:rPr>
            </w:pPr>
            <w:r>
              <w:rPr>
                <w:rFonts w:ascii="楷体" w:eastAsia="宋体" w:hAnsi="楷体" w:cs="宋体" w:hint="eastAsia"/>
                <w:color w:val="000000"/>
                <w:kern w:val="0"/>
                <w:sz w:val="24"/>
                <w:szCs w:val="24"/>
              </w:rPr>
              <w:t>电气工程及其自动化、通信工程、计算机、软件、电子等相关专业</w:t>
            </w:r>
          </w:p>
        </w:tc>
        <w:tc>
          <w:tcPr>
            <w:tcW w:w="1134" w:type="dxa"/>
            <w:tcBorders>
              <w:top w:val="single" w:sz="6" w:space="0" w:color="auto"/>
              <w:left w:val="nil"/>
              <w:bottom w:val="single" w:sz="6" w:space="0" w:color="auto"/>
              <w:right w:val="single" w:sz="4" w:space="0" w:color="auto"/>
            </w:tcBorders>
            <w:vAlign w:val="center"/>
          </w:tcPr>
          <w:p w:rsidR="00970B76" w:rsidRDefault="009865EA">
            <w:pPr>
              <w:widowControl/>
              <w:jc w:val="center"/>
              <w:rPr>
                <w:rFonts w:ascii="宋体" w:eastAsia="宋体" w:hAnsi="宋体"/>
                <w:bCs/>
                <w:kern w:val="0"/>
                <w:sz w:val="24"/>
                <w:szCs w:val="24"/>
              </w:rPr>
            </w:pPr>
            <w:r>
              <w:rPr>
                <w:rFonts w:ascii="宋体" w:eastAsia="宋体" w:hAnsi="宋体" w:hint="eastAsia"/>
                <w:bCs/>
                <w:kern w:val="0"/>
                <w:sz w:val="24"/>
                <w:szCs w:val="24"/>
              </w:rPr>
              <w:t>成都</w:t>
            </w:r>
          </w:p>
        </w:tc>
        <w:tc>
          <w:tcPr>
            <w:tcW w:w="1697" w:type="dxa"/>
            <w:tcBorders>
              <w:top w:val="single" w:sz="6" w:space="0" w:color="auto"/>
              <w:left w:val="nil"/>
              <w:bottom w:val="single" w:sz="6" w:space="0" w:color="auto"/>
              <w:right w:val="thickThinSmallGap" w:sz="12" w:space="0" w:color="auto"/>
            </w:tcBorders>
            <w:vAlign w:val="center"/>
          </w:tcPr>
          <w:p w:rsidR="00970B76" w:rsidRDefault="009865EA">
            <w:pPr>
              <w:jc w:val="center"/>
              <w:rPr>
                <w:rFonts w:ascii="宋体" w:eastAsia="宋体" w:hAnsi="宋体"/>
                <w:sz w:val="24"/>
                <w:szCs w:val="24"/>
              </w:rPr>
            </w:pPr>
            <w:r>
              <w:rPr>
                <w:rFonts w:ascii="宋体" w:eastAsia="宋体" w:hAnsi="宋体" w:cs="宋体" w:hint="eastAsia"/>
                <w:kern w:val="0"/>
                <w:sz w:val="24"/>
                <w:szCs w:val="24"/>
                <w:shd w:val="clear" w:color="auto" w:fill="FFFFFF"/>
              </w:rPr>
              <w:t>1</w:t>
            </w:r>
            <w:r>
              <w:rPr>
                <w:rFonts w:ascii="宋体" w:eastAsia="宋体" w:hAnsi="宋体" w:cs="宋体" w:hint="eastAsia"/>
                <w:kern w:val="0"/>
                <w:sz w:val="24"/>
                <w:szCs w:val="24"/>
                <w:shd w:val="clear" w:color="auto" w:fill="FFFFFF"/>
              </w:rPr>
              <w:t>、具备良好英语能力优先考虑；</w:t>
            </w:r>
            <w:r>
              <w:rPr>
                <w:rFonts w:ascii="宋体" w:eastAsia="宋体" w:hAnsi="宋体" w:cs="宋体" w:hint="eastAsia"/>
                <w:kern w:val="0"/>
                <w:sz w:val="24"/>
                <w:szCs w:val="24"/>
                <w:shd w:val="clear" w:color="auto" w:fill="FFFFFF"/>
              </w:rPr>
              <w:br/>
              <w:t>2</w:t>
            </w:r>
            <w:r>
              <w:rPr>
                <w:rFonts w:ascii="宋体" w:eastAsia="宋体" w:hAnsi="宋体" w:cs="宋体" w:hint="eastAsia"/>
                <w:kern w:val="0"/>
                <w:sz w:val="24"/>
                <w:szCs w:val="24"/>
                <w:shd w:val="clear" w:color="auto" w:fill="FFFFFF"/>
              </w:rPr>
              <w:t>、掌握通信原理等相关知识；</w:t>
            </w:r>
            <w:r>
              <w:rPr>
                <w:rFonts w:ascii="宋体" w:eastAsia="宋体" w:hAnsi="宋体" w:cs="宋体" w:hint="eastAsia"/>
                <w:kern w:val="0"/>
                <w:sz w:val="24"/>
                <w:szCs w:val="24"/>
                <w:shd w:val="clear" w:color="auto" w:fill="FFFFFF"/>
              </w:rPr>
              <w:br/>
              <w:t>3</w:t>
            </w:r>
            <w:r>
              <w:rPr>
                <w:rFonts w:ascii="宋体" w:eastAsia="宋体" w:hAnsi="宋体" w:cs="宋体" w:hint="eastAsia"/>
                <w:kern w:val="0"/>
                <w:sz w:val="24"/>
                <w:szCs w:val="24"/>
                <w:shd w:val="clear" w:color="auto" w:fill="FFFFFF"/>
              </w:rPr>
              <w:t>、熟悉</w:t>
            </w:r>
            <w:r>
              <w:rPr>
                <w:rFonts w:ascii="宋体" w:eastAsia="宋体" w:hAnsi="宋体" w:cs="宋体" w:hint="eastAsia"/>
                <w:kern w:val="0"/>
                <w:sz w:val="24"/>
                <w:szCs w:val="24"/>
                <w:shd w:val="clear" w:color="auto" w:fill="FFFFFF"/>
              </w:rPr>
              <w:t>C/C++</w:t>
            </w:r>
            <w:r>
              <w:rPr>
                <w:rFonts w:ascii="宋体" w:eastAsia="宋体" w:hAnsi="宋体" w:cs="宋体" w:hint="eastAsia"/>
                <w:kern w:val="0"/>
                <w:sz w:val="24"/>
                <w:szCs w:val="24"/>
                <w:shd w:val="clear" w:color="auto" w:fill="FFFFFF"/>
              </w:rPr>
              <w:t>编程，熟悉嵌入式系统软件开发；</w:t>
            </w:r>
            <w:r>
              <w:rPr>
                <w:rFonts w:ascii="宋体" w:eastAsia="宋体" w:hAnsi="宋体" w:cs="宋体" w:hint="eastAsia"/>
                <w:kern w:val="0"/>
                <w:sz w:val="24"/>
                <w:szCs w:val="24"/>
                <w:shd w:val="clear" w:color="auto" w:fill="FFFFFF"/>
              </w:rPr>
              <w:br/>
              <w:t>4</w:t>
            </w:r>
            <w:r>
              <w:rPr>
                <w:rFonts w:ascii="宋体" w:eastAsia="宋体" w:hAnsi="宋体" w:cs="宋体" w:hint="eastAsia"/>
                <w:kern w:val="0"/>
                <w:sz w:val="24"/>
                <w:szCs w:val="24"/>
                <w:shd w:val="clear" w:color="auto" w:fill="FFFFFF"/>
              </w:rPr>
              <w:t>、了解</w:t>
            </w:r>
            <w:r>
              <w:rPr>
                <w:rFonts w:ascii="宋体" w:eastAsia="宋体" w:hAnsi="宋体" w:cs="宋体" w:hint="eastAsia"/>
                <w:kern w:val="0"/>
                <w:sz w:val="24"/>
                <w:szCs w:val="24"/>
                <w:shd w:val="clear" w:color="auto" w:fill="FFFFFF"/>
              </w:rPr>
              <w:t>FPGA</w:t>
            </w:r>
            <w:r>
              <w:rPr>
                <w:rFonts w:ascii="宋体" w:eastAsia="宋体" w:hAnsi="宋体" w:cs="宋体" w:hint="eastAsia"/>
                <w:kern w:val="0"/>
                <w:sz w:val="24"/>
                <w:szCs w:val="24"/>
                <w:shd w:val="clear" w:color="auto" w:fill="FFFFFF"/>
              </w:rPr>
              <w:t>等编程语言</w:t>
            </w:r>
            <w:r>
              <w:rPr>
                <w:rFonts w:ascii="宋体" w:eastAsia="宋体" w:hAnsi="宋体" w:hint="eastAsia"/>
                <w:sz w:val="24"/>
                <w:szCs w:val="24"/>
              </w:rPr>
              <w:t>；</w:t>
            </w:r>
            <w:r>
              <w:rPr>
                <w:rFonts w:ascii="宋体" w:eastAsia="宋体" w:hAnsi="宋体" w:hint="eastAsia"/>
                <w:sz w:val="24"/>
                <w:szCs w:val="24"/>
              </w:rPr>
              <w:br/>
              <w:t>5</w:t>
            </w:r>
            <w:r>
              <w:rPr>
                <w:rFonts w:ascii="宋体" w:eastAsia="宋体" w:hAnsi="宋体" w:hint="eastAsia"/>
                <w:sz w:val="24"/>
                <w:szCs w:val="24"/>
              </w:rPr>
              <w:t>、有较强信号处理理论基</w:t>
            </w:r>
            <w:r>
              <w:rPr>
                <w:rFonts w:ascii="宋体" w:eastAsia="宋体" w:hAnsi="宋体" w:hint="eastAsia"/>
                <w:sz w:val="24"/>
                <w:szCs w:val="24"/>
              </w:rPr>
              <w:lastRenderedPageBreak/>
              <w:t>础，对技术攻关具有浓厚兴趣；</w:t>
            </w:r>
          </w:p>
        </w:tc>
      </w:tr>
      <w:tr w:rsidR="00970B76">
        <w:trPr>
          <w:trHeight w:val="502"/>
          <w:jc w:val="center"/>
        </w:trPr>
        <w:tc>
          <w:tcPr>
            <w:tcW w:w="2238"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widowControl/>
              <w:jc w:val="center"/>
              <w:rPr>
                <w:rFonts w:ascii="宋体" w:eastAsia="宋体" w:hAnsi="宋体"/>
                <w:b/>
                <w:bCs/>
                <w:kern w:val="0"/>
                <w:sz w:val="24"/>
                <w:szCs w:val="24"/>
              </w:rPr>
            </w:pPr>
            <w:r>
              <w:rPr>
                <w:rFonts w:ascii="楷体" w:eastAsia="宋体" w:hAnsi="楷体" w:cs="宋体" w:hint="eastAsia"/>
                <w:color w:val="000000"/>
                <w:kern w:val="0"/>
                <w:sz w:val="24"/>
                <w:szCs w:val="24"/>
              </w:rPr>
              <w:lastRenderedPageBreak/>
              <w:t>硬件设计</w:t>
            </w:r>
          </w:p>
        </w:tc>
        <w:tc>
          <w:tcPr>
            <w:tcW w:w="851"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eastAsia="宋体" w:hAnsi="宋体"/>
                <w:bCs/>
                <w:kern w:val="0"/>
                <w:sz w:val="24"/>
                <w:szCs w:val="24"/>
              </w:rPr>
            </w:pPr>
            <w:r>
              <w:rPr>
                <w:rFonts w:ascii="宋体" w:eastAsia="宋体" w:hAnsi="宋体" w:hint="eastAsia"/>
                <w:bCs/>
                <w:kern w:val="0"/>
                <w:sz w:val="24"/>
                <w:szCs w:val="24"/>
              </w:rPr>
              <w:t>2</w:t>
            </w:r>
          </w:p>
        </w:tc>
        <w:tc>
          <w:tcPr>
            <w:tcW w:w="1555"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楷体" w:eastAsia="宋体" w:hAnsi="楷体" w:cs="宋体"/>
                <w:color w:val="000000"/>
                <w:kern w:val="0"/>
                <w:sz w:val="24"/>
                <w:szCs w:val="24"/>
              </w:rPr>
            </w:pPr>
            <w:r>
              <w:rPr>
                <w:rFonts w:ascii="楷体" w:eastAsia="宋体" w:hAnsi="楷体" w:cs="宋体" w:hint="eastAsia"/>
                <w:color w:val="000000"/>
                <w:kern w:val="0"/>
                <w:sz w:val="24"/>
                <w:szCs w:val="24"/>
              </w:rPr>
              <w:t>本科及以上学历</w:t>
            </w:r>
          </w:p>
        </w:tc>
        <w:tc>
          <w:tcPr>
            <w:tcW w:w="2272"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eastAsia="宋体" w:hAnsi="宋体" w:cs="Times New Roman"/>
                <w:b/>
                <w:bCs/>
                <w:kern w:val="0"/>
                <w:sz w:val="24"/>
                <w:szCs w:val="24"/>
              </w:rPr>
            </w:pPr>
            <w:r>
              <w:rPr>
                <w:rFonts w:ascii="楷体" w:eastAsia="宋体" w:hAnsi="楷体" w:cs="宋体" w:hint="eastAsia"/>
                <w:color w:val="000000"/>
                <w:kern w:val="0"/>
                <w:sz w:val="24"/>
                <w:szCs w:val="24"/>
              </w:rPr>
              <w:t>电气工程及其自动化、通信工程、电子、微电子、车辆工程</w:t>
            </w:r>
          </w:p>
        </w:tc>
        <w:tc>
          <w:tcPr>
            <w:tcW w:w="1134" w:type="dxa"/>
            <w:tcBorders>
              <w:top w:val="single" w:sz="6" w:space="0" w:color="auto"/>
              <w:left w:val="nil"/>
              <w:bottom w:val="single" w:sz="6" w:space="0" w:color="auto"/>
              <w:right w:val="single" w:sz="4" w:space="0" w:color="auto"/>
            </w:tcBorders>
            <w:vAlign w:val="center"/>
          </w:tcPr>
          <w:p w:rsidR="00970B76" w:rsidRDefault="009865EA">
            <w:pPr>
              <w:widowControl/>
              <w:jc w:val="center"/>
              <w:rPr>
                <w:rFonts w:ascii="宋体" w:eastAsia="宋体" w:hAnsi="宋体"/>
                <w:bCs/>
                <w:kern w:val="0"/>
                <w:sz w:val="24"/>
                <w:szCs w:val="24"/>
              </w:rPr>
            </w:pPr>
            <w:r>
              <w:rPr>
                <w:rFonts w:ascii="宋体" w:eastAsia="宋体" w:hAnsi="宋体" w:hint="eastAsia"/>
                <w:bCs/>
                <w:kern w:val="0"/>
                <w:sz w:val="24"/>
                <w:szCs w:val="24"/>
              </w:rPr>
              <w:t>成都</w:t>
            </w:r>
          </w:p>
        </w:tc>
        <w:tc>
          <w:tcPr>
            <w:tcW w:w="1697" w:type="dxa"/>
            <w:tcBorders>
              <w:top w:val="single" w:sz="6" w:space="0" w:color="auto"/>
              <w:left w:val="nil"/>
              <w:bottom w:val="single" w:sz="6" w:space="0" w:color="auto"/>
              <w:right w:val="thickThinSmallGap" w:sz="12" w:space="0" w:color="auto"/>
            </w:tcBorders>
            <w:vAlign w:val="center"/>
          </w:tcPr>
          <w:p w:rsidR="00970B76" w:rsidRDefault="009865EA">
            <w:pPr>
              <w:jc w:val="center"/>
              <w:rPr>
                <w:rFonts w:ascii="宋体" w:eastAsia="宋体" w:hAnsi="宋体"/>
                <w:sz w:val="24"/>
                <w:szCs w:val="24"/>
              </w:rPr>
            </w:pPr>
            <w:r>
              <w:rPr>
                <w:rFonts w:ascii="宋体" w:eastAsia="宋体" w:hAnsi="宋体" w:hint="eastAsia"/>
                <w:sz w:val="24"/>
                <w:szCs w:val="24"/>
              </w:rPr>
              <w:t>1</w:t>
            </w:r>
            <w:r>
              <w:rPr>
                <w:rFonts w:ascii="宋体" w:eastAsia="宋体" w:hAnsi="宋体" w:hint="eastAsia"/>
                <w:sz w:val="24"/>
                <w:szCs w:val="24"/>
              </w:rPr>
              <w:t>、具备扎实的专业基础知识；</w:t>
            </w:r>
            <w:r>
              <w:rPr>
                <w:rFonts w:ascii="宋体" w:eastAsia="宋体" w:hAnsi="宋体" w:hint="eastAsia"/>
                <w:sz w:val="24"/>
                <w:szCs w:val="24"/>
              </w:rPr>
              <w:br/>
              <w:t>2</w:t>
            </w:r>
            <w:r>
              <w:rPr>
                <w:rFonts w:ascii="宋体" w:eastAsia="宋体" w:hAnsi="宋体" w:hint="eastAsia"/>
                <w:sz w:val="24"/>
                <w:szCs w:val="24"/>
              </w:rPr>
              <w:t>、熟悉常规信号处理系统工作原理；</w:t>
            </w:r>
            <w:r>
              <w:rPr>
                <w:rFonts w:ascii="宋体" w:eastAsia="宋体" w:hAnsi="宋体" w:hint="eastAsia"/>
                <w:sz w:val="24"/>
                <w:szCs w:val="24"/>
              </w:rPr>
              <w:br/>
              <w:t>3</w:t>
            </w:r>
            <w:r>
              <w:rPr>
                <w:rFonts w:ascii="宋体" w:eastAsia="宋体" w:hAnsi="宋体" w:hint="eastAsia"/>
                <w:sz w:val="24"/>
                <w:szCs w:val="24"/>
              </w:rPr>
              <w:t>、熟悉原理图及</w:t>
            </w:r>
            <w:r>
              <w:rPr>
                <w:rFonts w:ascii="宋体" w:eastAsia="宋体" w:hAnsi="宋体" w:hint="eastAsia"/>
                <w:sz w:val="24"/>
                <w:szCs w:val="24"/>
              </w:rPr>
              <w:t>PCB</w:t>
            </w:r>
            <w:r>
              <w:rPr>
                <w:rFonts w:ascii="宋体" w:eastAsia="宋体" w:hAnsi="宋体" w:hint="eastAsia"/>
                <w:sz w:val="24"/>
                <w:szCs w:val="24"/>
              </w:rPr>
              <w:t>开发工具使用规范及技巧；</w:t>
            </w:r>
            <w:r>
              <w:rPr>
                <w:rFonts w:ascii="宋体" w:eastAsia="宋体" w:hAnsi="宋体" w:hint="eastAsia"/>
                <w:sz w:val="24"/>
                <w:szCs w:val="24"/>
              </w:rPr>
              <w:br/>
              <w:t>4</w:t>
            </w:r>
            <w:r>
              <w:rPr>
                <w:rFonts w:ascii="宋体" w:eastAsia="宋体" w:hAnsi="宋体" w:hint="eastAsia"/>
                <w:sz w:val="24"/>
                <w:szCs w:val="24"/>
              </w:rPr>
              <w:t>、熟练使用万用表、电烙铁、示波器等工具；</w:t>
            </w:r>
            <w:r>
              <w:rPr>
                <w:rFonts w:ascii="宋体" w:eastAsia="宋体" w:hAnsi="宋体" w:hint="eastAsia"/>
                <w:sz w:val="24"/>
                <w:szCs w:val="24"/>
              </w:rPr>
              <w:br/>
            </w:r>
            <w:r>
              <w:rPr>
                <w:rFonts w:ascii="宋体" w:eastAsia="宋体" w:hAnsi="宋体" w:hint="eastAsia"/>
                <w:sz w:val="24"/>
                <w:szCs w:val="24"/>
              </w:rPr>
              <w:t>5</w:t>
            </w:r>
            <w:r>
              <w:rPr>
                <w:rFonts w:ascii="宋体" w:eastAsia="宋体" w:hAnsi="宋体" w:hint="eastAsia"/>
                <w:sz w:val="24"/>
                <w:szCs w:val="24"/>
              </w:rPr>
              <w:t>、具有良好的英语读写能力；</w:t>
            </w:r>
            <w:r>
              <w:rPr>
                <w:rFonts w:ascii="宋体" w:eastAsia="宋体" w:hAnsi="宋体" w:hint="eastAsia"/>
                <w:sz w:val="24"/>
                <w:szCs w:val="24"/>
              </w:rPr>
              <w:br/>
              <w:t>6</w:t>
            </w:r>
            <w:r>
              <w:rPr>
                <w:rFonts w:ascii="宋体" w:eastAsia="宋体" w:hAnsi="宋体" w:hint="eastAsia"/>
                <w:sz w:val="24"/>
                <w:szCs w:val="24"/>
              </w:rPr>
              <w:t>、做事认真负责，有较强；的学习能力及良好的团队精神</w:t>
            </w:r>
          </w:p>
        </w:tc>
      </w:tr>
      <w:tr w:rsidR="00970B76">
        <w:trPr>
          <w:trHeight w:val="502"/>
          <w:jc w:val="center"/>
        </w:trPr>
        <w:tc>
          <w:tcPr>
            <w:tcW w:w="2238"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widowControl/>
              <w:jc w:val="center"/>
              <w:rPr>
                <w:rFonts w:ascii="宋体" w:eastAsia="宋体" w:hAnsi="宋体"/>
                <w:b/>
                <w:bCs/>
                <w:kern w:val="0"/>
                <w:sz w:val="24"/>
                <w:szCs w:val="24"/>
              </w:rPr>
            </w:pPr>
            <w:r>
              <w:rPr>
                <w:rFonts w:ascii="楷体" w:eastAsia="宋体" w:hAnsi="楷体" w:cs="宋体" w:hint="eastAsia"/>
                <w:color w:val="000000"/>
                <w:kern w:val="0"/>
                <w:sz w:val="24"/>
                <w:szCs w:val="24"/>
              </w:rPr>
              <w:t>测试</w:t>
            </w:r>
          </w:p>
        </w:tc>
        <w:tc>
          <w:tcPr>
            <w:tcW w:w="851"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eastAsia="宋体" w:hAnsi="宋体"/>
                <w:bCs/>
                <w:kern w:val="0"/>
                <w:sz w:val="24"/>
                <w:szCs w:val="24"/>
              </w:rPr>
            </w:pPr>
            <w:r>
              <w:rPr>
                <w:rFonts w:ascii="宋体" w:eastAsia="宋体" w:hAnsi="宋体" w:hint="eastAsia"/>
                <w:bCs/>
                <w:kern w:val="0"/>
                <w:sz w:val="24"/>
                <w:szCs w:val="24"/>
              </w:rPr>
              <w:t>1</w:t>
            </w:r>
          </w:p>
        </w:tc>
        <w:tc>
          <w:tcPr>
            <w:tcW w:w="1555"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楷体" w:eastAsia="宋体" w:hAnsi="楷体" w:cs="宋体"/>
                <w:color w:val="000000"/>
                <w:kern w:val="0"/>
                <w:sz w:val="24"/>
                <w:szCs w:val="24"/>
              </w:rPr>
            </w:pPr>
            <w:r>
              <w:rPr>
                <w:rFonts w:ascii="楷体" w:eastAsia="宋体" w:hAnsi="楷体" w:cs="宋体" w:hint="eastAsia"/>
                <w:color w:val="000000"/>
                <w:kern w:val="0"/>
                <w:sz w:val="24"/>
                <w:szCs w:val="24"/>
              </w:rPr>
              <w:t>本科及以上学历</w:t>
            </w:r>
          </w:p>
        </w:tc>
        <w:tc>
          <w:tcPr>
            <w:tcW w:w="2272" w:type="dxa"/>
            <w:tcBorders>
              <w:top w:val="single" w:sz="6" w:space="0" w:color="auto"/>
              <w:left w:val="nil"/>
              <w:bottom w:val="single" w:sz="6" w:space="0" w:color="auto"/>
              <w:right w:val="single" w:sz="6" w:space="0" w:color="auto"/>
            </w:tcBorders>
            <w:vAlign w:val="center"/>
          </w:tcPr>
          <w:p w:rsidR="00970B76" w:rsidRDefault="009865EA">
            <w:pPr>
              <w:widowControl/>
              <w:jc w:val="left"/>
              <w:rPr>
                <w:rFonts w:ascii="楷体" w:eastAsia="宋体" w:hAnsi="楷体" w:cs="宋体"/>
                <w:color w:val="000000"/>
                <w:kern w:val="0"/>
                <w:sz w:val="24"/>
                <w:szCs w:val="24"/>
              </w:rPr>
            </w:pPr>
            <w:r>
              <w:rPr>
                <w:rFonts w:ascii="楷体" w:eastAsia="宋体" w:hAnsi="楷体" w:cs="宋体" w:hint="eastAsia"/>
                <w:color w:val="000000"/>
                <w:kern w:val="0"/>
                <w:sz w:val="24"/>
                <w:szCs w:val="24"/>
              </w:rPr>
              <w:t>电子相关专业、自动化、测控技术与仪器</w:t>
            </w:r>
          </w:p>
        </w:tc>
        <w:tc>
          <w:tcPr>
            <w:tcW w:w="1134" w:type="dxa"/>
            <w:tcBorders>
              <w:top w:val="single" w:sz="6" w:space="0" w:color="auto"/>
              <w:left w:val="nil"/>
              <w:bottom w:val="single" w:sz="6" w:space="0" w:color="auto"/>
              <w:right w:val="single" w:sz="4" w:space="0" w:color="auto"/>
            </w:tcBorders>
            <w:vAlign w:val="center"/>
          </w:tcPr>
          <w:p w:rsidR="00970B76" w:rsidRDefault="009865EA">
            <w:pPr>
              <w:widowControl/>
              <w:jc w:val="center"/>
              <w:rPr>
                <w:rFonts w:ascii="宋体" w:eastAsia="宋体" w:hAnsi="宋体" w:cs="Times New Roman"/>
                <w:bCs/>
                <w:kern w:val="0"/>
                <w:sz w:val="24"/>
                <w:szCs w:val="24"/>
              </w:rPr>
            </w:pPr>
            <w:r>
              <w:rPr>
                <w:rFonts w:ascii="宋体" w:eastAsia="宋体" w:hAnsi="宋体" w:hint="eastAsia"/>
                <w:bCs/>
                <w:kern w:val="0"/>
                <w:sz w:val="24"/>
                <w:szCs w:val="24"/>
              </w:rPr>
              <w:t>成都</w:t>
            </w:r>
          </w:p>
        </w:tc>
        <w:tc>
          <w:tcPr>
            <w:tcW w:w="1697" w:type="dxa"/>
            <w:tcBorders>
              <w:top w:val="single" w:sz="6" w:space="0" w:color="auto"/>
              <w:left w:val="nil"/>
              <w:bottom w:val="single" w:sz="6" w:space="0" w:color="auto"/>
              <w:right w:val="thickThinSmallGap" w:sz="12" w:space="0" w:color="auto"/>
            </w:tcBorders>
            <w:vAlign w:val="center"/>
          </w:tcPr>
          <w:p w:rsidR="00970B76" w:rsidRDefault="009865EA">
            <w:pPr>
              <w:jc w:val="center"/>
              <w:rPr>
                <w:rFonts w:ascii="宋体" w:eastAsia="宋体" w:hAnsi="宋体"/>
                <w:sz w:val="24"/>
                <w:szCs w:val="24"/>
              </w:rPr>
            </w:pPr>
            <w:r>
              <w:rPr>
                <w:rFonts w:ascii="宋体" w:eastAsia="宋体" w:hAnsi="宋体" w:hint="eastAsia"/>
                <w:sz w:val="24"/>
                <w:szCs w:val="24"/>
              </w:rPr>
              <w:t>1</w:t>
            </w:r>
            <w:r>
              <w:rPr>
                <w:rFonts w:ascii="宋体" w:eastAsia="宋体" w:hAnsi="宋体" w:hint="eastAsia"/>
                <w:sz w:val="24"/>
                <w:szCs w:val="24"/>
              </w:rPr>
              <w:t>、具备扎实的专业基础知识；</w:t>
            </w:r>
            <w:r>
              <w:rPr>
                <w:rFonts w:ascii="宋体" w:eastAsia="宋体" w:hAnsi="宋体" w:hint="eastAsia"/>
                <w:sz w:val="24"/>
                <w:szCs w:val="24"/>
              </w:rPr>
              <w:br/>
              <w:t>2</w:t>
            </w:r>
            <w:r>
              <w:rPr>
                <w:rFonts w:ascii="宋体" w:eastAsia="宋体" w:hAnsi="宋体" w:hint="eastAsia"/>
                <w:sz w:val="24"/>
                <w:szCs w:val="24"/>
              </w:rPr>
              <w:t>、做事认真负责，有较强；的学习能力及良好的团队精神</w:t>
            </w:r>
          </w:p>
        </w:tc>
      </w:tr>
      <w:tr w:rsidR="00970B76">
        <w:trPr>
          <w:trHeight w:val="502"/>
          <w:jc w:val="center"/>
        </w:trPr>
        <w:tc>
          <w:tcPr>
            <w:tcW w:w="2238"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widowControl/>
              <w:jc w:val="center"/>
              <w:rPr>
                <w:rFonts w:ascii="宋体" w:eastAsia="宋体" w:hAnsi="宋体"/>
                <w:b/>
                <w:bCs/>
                <w:kern w:val="0"/>
                <w:sz w:val="24"/>
                <w:szCs w:val="24"/>
              </w:rPr>
            </w:pPr>
            <w:r>
              <w:rPr>
                <w:rFonts w:ascii="楷体" w:eastAsia="宋体" w:hAnsi="楷体" w:cs="宋体" w:hint="eastAsia"/>
                <w:color w:val="000000"/>
                <w:kern w:val="0"/>
                <w:sz w:val="24"/>
                <w:szCs w:val="24"/>
              </w:rPr>
              <w:t>天线设计</w:t>
            </w:r>
          </w:p>
        </w:tc>
        <w:tc>
          <w:tcPr>
            <w:tcW w:w="851"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eastAsia="宋体" w:hAnsi="宋体"/>
                <w:bCs/>
                <w:kern w:val="0"/>
                <w:sz w:val="24"/>
                <w:szCs w:val="24"/>
              </w:rPr>
            </w:pPr>
            <w:r>
              <w:rPr>
                <w:rFonts w:ascii="宋体" w:eastAsia="宋体" w:hAnsi="宋体" w:hint="eastAsia"/>
                <w:bCs/>
                <w:kern w:val="0"/>
                <w:sz w:val="24"/>
                <w:szCs w:val="24"/>
              </w:rPr>
              <w:t>1</w:t>
            </w:r>
          </w:p>
        </w:tc>
        <w:tc>
          <w:tcPr>
            <w:tcW w:w="1555"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楷体" w:eastAsia="宋体" w:hAnsi="楷体" w:cs="宋体"/>
                <w:color w:val="000000"/>
                <w:kern w:val="0"/>
                <w:sz w:val="24"/>
                <w:szCs w:val="24"/>
              </w:rPr>
            </w:pPr>
            <w:r>
              <w:rPr>
                <w:rFonts w:ascii="楷体" w:eastAsia="宋体" w:hAnsi="楷体" w:cs="宋体" w:hint="eastAsia"/>
                <w:color w:val="000000"/>
                <w:kern w:val="0"/>
                <w:sz w:val="24"/>
                <w:szCs w:val="24"/>
              </w:rPr>
              <w:t>本科及以上学历</w:t>
            </w:r>
          </w:p>
        </w:tc>
        <w:tc>
          <w:tcPr>
            <w:tcW w:w="2272"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eastAsia="宋体" w:hAnsi="宋体" w:cs="Times New Roman"/>
                <w:b/>
                <w:bCs/>
                <w:kern w:val="0"/>
                <w:sz w:val="24"/>
                <w:szCs w:val="24"/>
              </w:rPr>
            </w:pPr>
            <w:r>
              <w:rPr>
                <w:rFonts w:ascii="楷体" w:eastAsia="宋体" w:hAnsi="楷体" w:cs="宋体" w:hint="eastAsia"/>
                <w:color w:val="000000"/>
                <w:kern w:val="0"/>
                <w:sz w:val="24"/>
                <w:szCs w:val="24"/>
              </w:rPr>
              <w:t>电磁场与微波技术、天线、射频和微波电路、电磁场与无限通信</w:t>
            </w:r>
          </w:p>
        </w:tc>
        <w:tc>
          <w:tcPr>
            <w:tcW w:w="1134" w:type="dxa"/>
            <w:tcBorders>
              <w:top w:val="single" w:sz="6" w:space="0" w:color="auto"/>
              <w:left w:val="nil"/>
              <w:bottom w:val="single" w:sz="6" w:space="0" w:color="auto"/>
              <w:right w:val="single" w:sz="4" w:space="0" w:color="auto"/>
            </w:tcBorders>
            <w:vAlign w:val="center"/>
          </w:tcPr>
          <w:p w:rsidR="00970B76" w:rsidRDefault="009865EA">
            <w:pPr>
              <w:widowControl/>
              <w:jc w:val="center"/>
              <w:rPr>
                <w:rFonts w:ascii="宋体" w:eastAsia="宋体" w:hAnsi="宋体"/>
                <w:bCs/>
                <w:kern w:val="0"/>
                <w:sz w:val="24"/>
                <w:szCs w:val="24"/>
              </w:rPr>
            </w:pPr>
            <w:r>
              <w:rPr>
                <w:rFonts w:ascii="宋体" w:eastAsia="宋体" w:hAnsi="宋体" w:hint="eastAsia"/>
                <w:bCs/>
                <w:kern w:val="0"/>
                <w:sz w:val="24"/>
                <w:szCs w:val="24"/>
              </w:rPr>
              <w:t>成都</w:t>
            </w:r>
          </w:p>
        </w:tc>
        <w:tc>
          <w:tcPr>
            <w:tcW w:w="1697" w:type="dxa"/>
            <w:tcBorders>
              <w:top w:val="single" w:sz="6" w:space="0" w:color="auto"/>
              <w:left w:val="nil"/>
              <w:bottom w:val="single" w:sz="6" w:space="0" w:color="auto"/>
              <w:right w:val="thickThinSmallGap" w:sz="12" w:space="0" w:color="auto"/>
            </w:tcBorders>
            <w:vAlign w:val="center"/>
          </w:tcPr>
          <w:p w:rsidR="00970B76" w:rsidRDefault="009865EA">
            <w:pPr>
              <w:widowControl/>
              <w:jc w:val="center"/>
              <w:rPr>
                <w:rFonts w:ascii="宋体" w:eastAsia="宋体" w:hAnsi="宋体"/>
                <w:sz w:val="24"/>
                <w:szCs w:val="24"/>
              </w:rPr>
            </w:pPr>
            <w:r>
              <w:rPr>
                <w:rFonts w:ascii="楷体" w:eastAsia="宋体" w:hAnsi="楷体" w:cs="宋体" w:hint="eastAsia"/>
                <w:color w:val="000000"/>
                <w:kern w:val="0"/>
                <w:sz w:val="24"/>
                <w:szCs w:val="24"/>
              </w:rPr>
              <w:t>1</w:t>
            </w:r>
            <w:r>
              <w:rPr>
                <w:rFonts w:ascii="宋体" w:eastAsia="宋体" w:hAnsi="宋体" w:hint="eastAsia"/>
                <w:sz w:val="24"/>
                <w:szCs w:val="24"/>
              </w:rPr>
              <w:t>、具备扎实的专业基础知识；</w:t>
            </w:r>
          </w:p>
          <w:p w:rsidR="00970B76" w:rsidRDefault="009865EA">
            <w:pPr>
              <w:widowControl/>
              <w:jc w:val="center"/>
              <w:rPr>
                <w:rFonts w:ascii="宋体" w:eastAsia="宋体" w:hAnsi="宋体"/>
                <w:sz w:val="24"/>
                <w:szCs w:val="24"/>
              </w:rPr>
            </w:pPr>
            <w:r>
              <w:rPr>
                <w:rFonts w:ascii="宋体" w:eastAsia="宋体" w:hAnsi="宋体" w:hint="eastAsia"/>
                <w:sz w:val="24"/>
                <w:szCs w:val="24"/>
              </w:rPr>
              <w:t>2</w:t>
            </w:r>
            <w:r>
              <w:rPr>
                <w:rFonts w:ascii="宋体" w:eastAsia="宋体" w:hAnsi="宋体" w:hint="eastAsia"/>
                <w:sz w:val="24"/>
                <w:szCs w:val="24"/>
              </w:rPr>
              <w:t>、熟练掌握天线仿真软件</w:t>
            </w:r>
            <w:r>
              <w:rPr>
                <w:rFonts w:ascii="宋体" w:eastAsia="宋体" w:hAnsi="宋体" w:hint="eastAsia"/>
                <w:sz w:val="24"/>
                <w:szCs w:val="24"/>
              </w:rPr>
              <w:t>hfss</w:t>
            </w:r>
            <w:r>
              <w:rPr>
                <w:rFonts w:ascii="宋体" w:eastAsia="宋体" w:hAnsi="宋体" w:hint="eastAsia"/>
                <w:sz w:val="24"/>
                <w:szCs w:val="24"/>
              </w:rPr>
              <w:t>，</w:t>
            </w:r>
            <w:r>
              <w:rPr>
                <w:rFonts w:ascii="宋体" w:eastAsia="宋体" w:hAnsi="宋体" w:hint="eastAsia"/>
                <w:sz w:val="24"/>
                <w:szCs w:val="24"/>
              </w:rPr>
              <w:t>cst</w:t>
            </w:r>
            <w:r>
              <w:rPr>
                <w:rFonts w:ascii="宋体" w:eastAsia="宋体" w:hAnsi="宋体" w:hint="eastAsia"/>
                <w:sz w:val="24"/>
                <w:szCs w:val="24"/>
              </w:rPr>
              <w:t>，</w:t>
            </w:r>
            <w:r>
              <w:rPr>
                <w:rFonts w:ascii="宋体" w:eastAsia="宋体" w:hAnsi="宋体" w:hint="eastAsia"/>
                <w:sz w:val="24"/>
                <w:szCs w:val="24"/>
              </w:rPr>
              <w:t>feko</w:t>
            </w:r>
            <w:r>
              <w:rPr>
                <w:rFonts w:ascii="宋体" w:eastAsia="宋体" w:hAnsi="宋体" w:hint="eastAsia"/>
                <w:sz w:val="24"/>
                <w:szCs w:val="24"/>
              </w:rPr>
              <w:t>等；</w:t>
            </w:r>
          </w:p>
          <w:p w:rsidR="00970B76" w:rsidRDefault="009865EA">
            <w:pPr>
              <w:widowControl/>
              <w:jc w:val="center"/>
              <w:rPr>
                <w:rFonts w:ascii="宋体" w:eastAsia="宋体" w:hAnsi="宋体"/>
                <w:sz w:val="24"/>
                <w:szCs w:val="24"/>
              </w:rPr>
            </w:pPr>
            <w:r>
              <w:rPr>
                <w:rFonts w:ascii="宋体" w:eastAsia="宋体" w:hAnsi="宋体" w:hint="eastAsia"/>
                <w:sz w:val="24"/>
                <w:szCs w:val="24"/>
              </w:rPr>
              <w:t>3.</w:t>
            </w:r>
            <w:r>
              <w:rPr>
                <w:rFonts w:ascii="宋体" w:eastAsia="宋体" w:hAnsi="宋体" w:hint="eastAsia"/>
                <w:sz w:val="24"/>
                <w:szCs w:val="24"/>
              </w:rPr>
              <w:t>熟练掌握射频电路仿真软件</w:t>
            </w:r>
            <w:r>
              <w:rPr>
                <w:rFonts w:ascii="宋体" w:eastAsia="宋体" w:hAnsi="宋体" w:hint="eastAsia"/>
                <w:sz w:val="24"/>
                <w:szCs w:val="24"/>
              </w:rPr>
              <w:t>ads</w:t>
            </w:r>
            <w:r>
              <w:rPr>
                <w:rFonts w:ascii="宋体" w:eastAsia="宋体" w:hAnsi="宋体" w:hint="eastAsia"/>
                <w:sz w:val="24"/>
                <w:szCs w:val="24"/>
              </w:rPr>
              <w:t>等；</w:t>
            </w:r>
          </w:p>
          <w:p w:rsidR="00970B76" w:rsidRDefault="009865EA">
            <w:pPr>
              <w:widowControl/>
              <w:jc w:val="center"/>
              <w:rPr>
                <w:rFonts w:ascii="宋体" w:eastAsia="宋体" w:hAnsi="宋体"/>
                <w:sz w:val="24"/>
                <w:szCs w:val="24"/>
              </w:rPr>
            </w:pPr>
            <w:r>
              <w:rPr>
                <w:rFonts w:ascii="宋体" w:eastAsia="宋体" w:hAnsi="宋体" w:hint="eastAsia"/>
                <w:sz w:val="24"/>
                <w:szCs w:val="24"/>
              </w:rPr>
              <w:t>4.</w:t>
            </w:r>
            <w:r>
              <w:rPr>
                <w:rFonts w:ascii="宋体" w:eastAsia="宋体" w:hAnsi="宋体" w:hint="eastAsia"/>
                <w:sz w:val="24"/>
                <w:szCs w:val="24"/>
              </w:rPr>
              <w:t>熟练使用频</w:t>
            </w:r>
            <w:r>
              <w:rPr>
                <w:rFonts w:ascii="宋体" w:eastAsia="宋体" w:hAnsi="宋体" w:hint="eastAsia"/>
                <w:sz w:val="24"/>
                <w:szCs w:val="24"/>
              </w:rPr>
              <w:lastRenderedPageBreak/>
              <w:t>谱分析仪，矢量信号源，噪声系数分析仪等；</w:t>
            </w:r>
          </w:p>
          <w:p w:rsidR="00970B76" w:rsidRDefault="009865EA">
            <w:pPr>
              <w:widowControl/>
              <w:jc w:val="center"/>
              <w:rPr>
                <w:rFonts w:ascii="宋体" w:eastAsia="宋体" w:hAnsi="宋体" w:cs="Times New Roman"/>
                <w:b/>
                <w:bCs/>
                <w:kern w:val="0"/>
                <w:sz w:val="24"/>
                <w:szCs w:val="24"/>
              </w:rPr>
            </w:pPr>
            <w:r>
              <w:rPr>
                <w:rFonts w:ascii="宋体" w:eastAsia="宋体" w:hAnsi="宋体" w:hint="eastAsia"/>
                <w:sz w:val="24"/>
                <w:szCs w:val="24"/>
              </w:rPr>
              <w:t>5</w:t>
            </w:r>
            <w:r>
              <w:rPr>
                <w:rFonts w:ascii="宋体" w:eastAsia="宋体" w:hAnsi="宋体" w:hint="eastAsia"/>
                <w:sz w:val="24"/>
                <w:szCs w:val="24"/>
              </w:rPr>
              <w:t>、具有良好</w:t>
            </w:r>
            <w:r>
              <w:rPr>
                <w:rFonts w:ascii="楷体" w:eastAsia="宋体" w:hAnsi="楷体" w:cs="宋体" w:hint="eastAsia"/>
                <w:color w:val="000000"/>
                <w:kern w:val="0"/>
                <w:sz w:val="24"/>
                <w:szCs w:val="24"/>
              </w:rPr>
              <w:t>的英语读写能力；</w:t>
            </w:r>
            <w:r>
              <w:rPr>
                <w:rFonts w:ascii="楷体" w:eastAsia="宋体" w:hAnsi="楷体" w:cs="宋体" w:hint="eastAsia"/>
                <w:color w:val="000000"/>
                <w:kern w:val="0"/>
                <w:sz w:val="24"/>
                <w:szCs w:val="24"/>
              </w:rPr>
              <w:br/>
              <w:t>6</w:t>
            </w:r>
            <w:r>
              <w:rPr>
                <w:rFonts w:ascii="楷体" w:eastAsia="宋体" w:hAnsi="楷体" w:cs="宋体" w:hint="eastAsia"/>
                <w:color w:val="000000"/>
                <w:kern w:val="0"/>
                <w:sz w:val="24"/>
                <w:szCs w:val="24"/>
              </w:rPr>
              <w:t>、做事认真负责，有较强；的学习能力及良好的团队精神</w:t>
            </w:r>
          </w:p>
        </w:tc>
      </w:tr>
      <w:tr w:rsidR="00970B76">
        <w:trPr>
          <w:trHeight w:val="502"/>
          <w:jc w:val="center"/>
        </w:trPr>
        <w:tc>
          <w:tcPr>
            <w:tcW w:w="2238"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widowControl/>
              <w:jc w:val="center"/>
              <w:rPr>
                <w:rFonts w:ascii="宋体" w:eastAsia="宋体" w:hAnsi="宋体"/>
                <w:b/>
                <w:bCs/>
                <w:kern w:val="0"/>
                <w:sz w:val="24"/>
                <w:szCs w:val="24"/>
              </w:rPr>
            </w:pPr>
            <w:r>
              <w:rPr>
                <w:rFonts w:ascii="楷体" w:eastAsia="宋体" w:hAnsi="楷体" w:cs="宋体" w:hint="eastAsia"/>
                <w:color w:val="000000"/>
                <w:kern w:val="0"/>
                <w:sz w:val="24"/>
                <w:szCs w:val="24"/>
              </w:rPr>
              <w:lastRenderedPageBreak/>
              <w:t>项目质量</w:t>
            </w:r>
          </w:p>
        </w:tc>
        <w:tc>
          <w:tcPr>
            <w:tcW w:w="851"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eastAsia="宋体" w:hAnsi="宋体"/>
                <w:bCs/>
                <w:kern w:val="0"/>
                <w:sz w:val="24"/>
                <w:szCs w:val="24"/>
              </w:rPr>
            </w:pPr>
            <w:r>
              <w:rPr>
                <w:rFonts w:ascii="宋体" w:eastAsia="宋体" w:hAnsi="宋体" w:hint="eastAsia"/>
                <w:bCs/>
                <w:kern w:val="0"/>
                <w:sz w:val="24"/>
                <w:szCs w:val="24"/>
              </w:rPr>
              <w:t>1</w:t>
            </w:r>
          </w:p>
        </w:tc>
        <w:tc>
          <w:tcPr>
            <w:tcW w:w="1555"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楷体" w:eastAsia="宋体" w:hAnsi="楷体" w:cs="宋体"/>
                <w:color w:val="000000"/>
                <w:kern w:val="0"/>
                <w:sz w:val="24"/>
                <w:szCs w:val="24"/>
              </w:rPr>
            </w:pPr>
            <w:r>
              <w:rPr>
                <w:rFonts w:ascii="楷体" w:eastAsia="宋体" w:hAnsi="楷体" w:cs="宋体" w:hint="eastAsia"/>
                <w:color w:val="000000"/>
                <w:kern w:val="0"/>
                <w:sz w:val="24"/>
                <w:szCs w:val="24"/>
              </w:rPr>
              <w:t>本科及以上学历</w:t>
            </w:r>
          </w:p>
        </w:tc>
        <w:tc>
          <w:tcPr>
            <w:tcW w:w="2272"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eastAsia="宋体" w:hAnsi="宋体" w:cs="Times New Roman"/>
                <w:b/>
                <w:bCs/>
                <w:kern w:val="0"/>
                <w:sz w:val="24"/>
                <w:szCs w:val="24"/>
              </w:rPr>
            </w:pPr>
            <w:r>
              <w:rPr>
                <w:rFonts w:ascii="楷体" w:eastAsia="宋体" w:hAnsi="楷体" w:cs="宋体" w:hint="eastAsia"/>
                <w:color w:val="000000"/>
                <w:kern w:val="0"/>
                <w:sz w:val="24"/>
                <w:szCs w:val="24"/>
              </w:rPr>
              <w:t>汽车电子电器相关专业</w:t>
            </w:r>
          </w:p>
        </w:tc>
        <w:tc>
          <w:tcPr>
            <w:tcW w:w="1134" w:type="dxa"/>
            <w:tcBorders>
              <w:top w:val="single" w:sz="6" w:space="0" w:color="auto"/>
              <w:left w:val="nil"/>
              <w:bottom w:val="single" w:sz="6" w:space="0" w:color="auto"/>
              <w:right w:val="single" w:sz="4" w:space="0" w:color="auto"/>
            </w:tcBorders>
            <w:vAlign w:val="center"/>
          </w:tcPr>
          <w:p w:rsidR="00970B76" w:rsidRDefault="009865EA">
            <w:pPr>
              <w:widowControl/>
              <w:jc w:val="center"/>
              <w:rPr>
                <w:rFonts w:ascii="宋体" w:eastAsia="宋体" w:hAnsi="宋体"/>
                <w:bCs/>
                <w:kern w:val="0"/>
                <w:sz w:val="24"/>
                <w:szCs w:val="24"/>
              </w:rPr>
            </w:pPr>
            <w:r>
              <w:rPr>
                <w:rFonts w:ascii="宋体" w:eastAsia="宋体" w:hAnsi="宋体" w:hint="eastAsia"/>
                <w:bCs/>
                <w:kern w:val="0"/>
                <w:sz w:val="24"/>
                <w:szCs w:val="24"/>
              </w:rPr>
              <w:t>成都</w:t>
            </w:r>
          </w:p>
        </w:tc>
        <w:tc>
          <w:tcPr>
            <w:tcW w:w="1697" w:type="dxa"/>
            <w:tcBorders>
              <w:top w:val="single" w:sz="6" w:space="0" w:color="auto"/>
              <w:left w:val="nil"/>
              <w:bottom w:val="single" w:sz="6" w:space="0" w:color="auto"/>
              <w:right w:val="thickThinSmallGap" w:sz="12" w:space="0" w:color="auto"/>
            </w:tcBorders>
            <w:vAlign w:val="center"/>
          </w:tcPr>
          <w:p w:rsidR="00970B76" w:rsidRDefault="009865EA">
            <w:pPr>
              <w:jc w:val="center"/>
              <w:rPr>
                <w:rFonts w:ascii="宋体" w:eastAsia="宋体" w:hAnsi="宋体"/>
                <w:sz w:val="24"/>
              </w:rPr>
            </w:pPr>
            <w:r>
              <w:rPr>
                <w:rFonts w:ascii="宋体" w:eastAsia="宋体" w:hAnsi="宋体" w:hint="eastAsia"/>
                <w:sz w:val="24"/>
              </w:rPr>
              <w:t>1</w:t>
            </w:r>
            <w:r>
              <w:rPr>
                <w:rFonts w:ascii="宋体" w:eastAsia="宋体" w:hAnsi="宋体" w:hint="eastAsia"/>
                <w:sz w:val="24"/>
              </w:rPr>
              <w:t>、专业课成都优秀，理论基础强；</w:t>
            </w:r>
          </w:p>
          <w:p w:rsidR="00970B76" w:rsidRDefault="009865EA">
            <w:pPr>
              <w:jc w:val="center"/>
              <w:rPr>
                <w:rFonts w:ascii="宋体" w:eastAsia="宋体" w:hAnsi="宋体"/>
                <w:sz w:val="24"/>
              </w:rPr>
            </w:pPr>
            <w:r>
              <w:rPr>
                <w:rFonts w:ascii="宋体" w:eastAsia="宋体" w:hAnsi="宋体" w:hint="eastAsia"/>
                <w:sz w:val="24"/>
              </w:rPr>
              <w:t>2</w:t>
            </w:r>
            <w:r>
              <w:rPr>
                <w:rFonts w:ascii="宋体" w:eastAsia="宋体" w:hAnsi="宋体" w:hint="eastAsia"/>
                <w:sz w:val="24"/>
              </w:rPr>
              <w:t>、性格外向，善于沟通；</w:t>
            </w:r>
          </w:p>
        </w:tc>
      </w:tr>
      <w:tr w:rsidR="00970B76">
        <w:trPr>
          <w:trHeight w:val="502"/>
          <w:jc w:val="center"/>
        </w:trPr>
        <w:tc>
          <w:tcPr>
            <w:tcW w:w="2238"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widowControl/>
              <w:jc w:val="center"/>
              <w:rPr>
                <w:rFonts w:ascii="宋体" w:eastAsia="宋体" w:hAnsi="宋体" w:cs="Times New Roman"/>
                <w:b/>
                <w:bCs/>
                <w:kern w:val="0"/>
                <w:sz w:val="24"/>
                <w:szCs w:val="24"/>
              </w:rPr>
            </w:pPr>
            <w:r>
              <w:rPr>
                <w:rFonts w:ascii="楷体" w:eastAsia="宋体" w:hAnsi="楷体" w:cs="宋体" w:hint="eastAsia"/>
                <w:color w:val="000000"/>
                <w:kern w:val="0"/>
                <w:sz w:val="24"/>
                <w:szCs w:val="24"/>
              </w:rPr>
              <w:t>电机结构设计</w:t>
            </w:r>
          </w:p>
        </w:tc>
        <w:tc>
          <w:tcPr>
            <w:tcW w:w="851"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eastAsia="宋体" w:hAnsi="宋体"/>
                <w:bCs/>
                <w:kern w:val="0"/>
                <w:sz w:val="24"/>
                <w:szCs w:val="24"/>
              </w:rPr>
            </w:pPr>
            <w:r>
              <w:rPr>
                <w:rFonts w:ascii="宋体" w:eastAsia="宋体" w:hAnsi="宋体" w:hint="eastAsia"/>
                <w:bCs/>
                <w:kern w:val="0"/>
                <w:sz w:val="24"/>
                <w:szCs w:val="24"/>
              </w:rPr>
              <w:t>1</w:t>
            </w:r>
          </w:p>
        </w:tc>
        <w:tc>
          <w:tcPr>
            <w:tcW w:w="1555"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eastAsia="宋体" w:hAnsi="宋体"/>
                <w:b/>
                <w:bCs/>
                <w:kern w:val="0"/>
                <w:sz w:val="24"/>
                <w:szCs w:val="24"/>
              </w:rPr>
            </w:pPr>
            <w:r>
              <w:rPr>
                <w:rFonts w:ascii="楷体" w:eastAsia="宋体" w:hAnsi="楷体" w:cs="宋体" w:hint="eastAsia"/>
                <w:color w:val="000000"/>
                <w:kern w:val="0"/>
                <w:sz w:val="24"/>
                <w:szCs w:val="24"/>
              </w:rPr>
              <w:t>硕士</w:t>
            </w:r>
          </w:p>
        </w:tc>
        <w:tc>
          <w:tcPr>
            <w:tcW w:w="2272"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eastAsia="宋体" w:hAnsi="宋体"/>
                <w:b/>
                <w:bCs/>
                <w:kern w:val="0"/>
                <w:sz w:val="24"/>
                <w:szCs w:val="24"/>
              </w:rPr>
            </w:pPr>
            <w:r>
              <w:rPr>
                <w:rFonts w:ascii="楷体" w:eastAsia="宋体" w:hAnsi="楷体" w:cs="宋体" w:hint="eastAsia"/>
                <w:color w:val="000000"/>
                <w:kern w:val="0"/>
                <w:sz w:val="24"/>
                <w:szCs w:val="24"/>
              </w:rPr>
              <w:t>机电一体化、电机与电器等相关专业</w:t>
            </w:r>
          </w:p>
        </w:tc>
        <w:tc>
          <w:tcPr>
            <w:tcW w:w="1134" w:type="dxa"/>
            <w:tcBorders>
              <w:top w:val="single" w:sz="6" w:space="0" w:color="auto"/>
              <w:left w:val="nil"/>
              <w:bottom w:val="single" w:sz="6" w:space="0" w:color="auto"/>
              <w:right w:val="single" w:sz="4" w:space="0" w:color="auto"/>
            </w:tcBorders>
            <w:vAlign w:val="center"/>
          </w:tcPr>
          <w:p w:rsidR="00970B76" w:rsidRDefault="009865EA">
            <w:pPr>
              <w:widowControl/>
              <w:jc w:val="center"/>
              <w:rPr>
                <w:rFonts w:ascii="宋体" w:eastAsia="宋体" w:hAnsi="宋体"/>
                <w:bCs/>
                <w:kern w:val="0"/>
                <w:sz w:val="24"/>
                <w:szCs w:val="24"/>
              </w:rPr>
            </w:pPr>
            <w:r>
              <w:rPr>
                <w:rFonts w:ascii="宋体" w:eastAsia="宋体" w:hAnsi="宋体" w:hint="eastAsia"/>
                <w:bCs/>
                <w:kern w:val="0"/>
                <w:sz w:val="24"/>
                <w:szCs w:val="24"/>
              </w:rPr>
              <w:t>成都</w:t>
            </w:r>
          </w:p>
        </w:tc>
        <w:tc>
          <w:tcPr>
            <w:tcW w:w="1697" w:type="dxa"/>
            <w:tcBorders>
              <w:top w:val="single" w:sz="6" w:space="0" w:color="auto"/>
              <w:left w:val="nil"/>
              <w:bottom w:val="single" w:sz="6" w:space="0" w:color="auto"/>
              <w:right w:val="thickThinSmallGap" w:sz="12" w:space="0" w:color="auto"/>
            </w:tcBorders>
            <w:vAlign w:val="center"/>
          </w:tcPr>
          <w:p w:rsidR="00970B76" w:rsidRDefault="009865EA">
            <w:pPr>
              <w:jc w:val="center"/>
              <w:rPr>
                <w:rFonts w:ascii="宋体" w:eastAsia="宋体" w:hAnsi="宋体"/>
                <w:sz w:val="24"/>
              </w:rPr>
            </w:pPr>
            <w:r>
              <w:rPr>
                <w:rFonts w:ascii="宋体" w:eastAsia="宋体" w:hAnsi="宋体" w:hint="eastAsia"/>
                <w:sz w:val="24"/>
              </w:rPr>
              <w:t>1</w:t>
            </w:r>
            <w:r>
              <w:rPr>
                <w:rFonts w:ascii="宋体" w:eastAsia="宋体" w:hAnsi="宋体" w:hint="eastAsia"/>
                <w:sz w:val="24"/>
              </w:rPr>
              <w:t>、具备扎实的专业基础知识；</w:t>
            </w:r>
          </w:p>
          <w:p w:rsidR="00970B76" w:rsidRDefault="009865EA">
            <w:pPr>
              <w:jc w:val="center"/>
              <w:rPr>
                <w:rFonts w:ascii="宋体" w:eastAsia="宋体" w:hAnsi="宋体"/>
                <w:sz w:val="24"/>
              </w:rPr>
            </w:pPr>
            <w:r>
              <w:rPr>
                <w:rFonts w:ascii="宋体" w:eastAsia="宋体" w:hAnsi="宋体"/>
                <w:sz w:val="24"/>
              </w:rPr>
              <w:t>2</w:t>
            </w:r>
            <w:r>
              <w:rPr>
                <w:rFonts w:ascii="宋体" w:eastAsia="宋体" w:hAnsi="宋体" w:hint="eastAsia"/>
                <w:sz w:val="24"/>
              </w:rPr>
              <w:t>、熟练操作三维、二维绘图软件；</w:t>
            </w:r>
          </w:p>
          <w:p w:rsidR="00970B76" w:rsidRDefault="009865EA">
            <w:pPr>
              <w:jc w:val="center"/>
              <w:rPr>
                <w:rFonts w:ascii="宋体" w:eastAsia="宋体" w:hAnsi="宋体"/>
                <w:sz w:val="24"/>
              </w:rPr>
            </w:pPr>
            <w:r>
              <w:rPr>
                <w:rFonts w:ascii="宋体" w:eastAsia="宋体" w:hAnsi="宋体"/>
                <w:sz w:val="24"/>
              </w:rPr>
              <w:t>3</w:t>
            </w:r>
            <w:r>
              <w:rPr>
                <w:rFonts w:ascii="宋体" w:eastAsia="宋体" w:hAnsi="宋体" w:hint="eastAsia"/>
                <w:sz w:val="24"/>
              </w:rPr>
              <w:t>、了解</w:t>
            </w:r>
            <w:r>
              <w:rPr>
                <w:rFonts w:ascii="宋体" w:eastAsia="宋体" w:hAnsi="宋体" w:hint="eastAsia"/>
                <w:sz w:val="24"/>
              </w:rPr>
              <w:t>MATLAB</w:t>
            </w:r>
            <w:r>
              <w:rPr>
                <w:rFonts w:ascii="宋体" w:eastAsia="宋体" w:hAnsi="宋体" w:hint="eastAsia"/>
                <w:sz w:val="24"/>
              </w:rPr>
              <w:t>、</w:t>
            </w:r>
            <w:r>
              <w:rPr>
                <w:rFonts w:ascii="宋体" w:eastAsia="宋体" w:hAnsi="宋体" w:hint="eastAsia"/>
                <w:sz w:val="24"/>
              </w:rPr>
              <w:t>simulink</w:t>
            </w:r>
            <w:r>
              <w:rPr>
                <w:rFonts w:ascii="宋体" w:eastAsia="宋体" w:hAnsi="宋体" w:hint="eastAsia"/>
                <w:sz w:val="24"/>
              </w:rPr>
              <w:t>、</w:t>
            </w:r>
            <w:r>
              <w:rPr>
                <w:rFonts w:ascii="宋体" w:eastAsia="宋体" w:hAnsi="宋体" w:hint="eastAsia"/>
                <w:sz w:val="24"/>
              </w:rPr>
              <w:t>ANSYS</w:t>
            </w:r>
            <w:r>
              <w:rPr>
                <w:rFonts w:ascii="宋体" w:eastAsia="宋体" w:hAnsi="宋体" w:hint="eastAsia"/>
                <w:sz w:val="24"/>
              </w:rPr>
              <w:t>软件应用；</w:t>
            </w:r>
          </w:p>
          <w:p w:rsidR="00970B76" w:rsidRDefault="009865EA">
            <w:pPr>
              <w:jc w:val="center"/>
              <w:rPr>
                <w:rFonts w:ascii="宋体" w:eastAsia="宋体" w:hAnsi="宋体"/>
                <w:sz w:val="24"/>
              </w:rPr>
            </w:pPr>
            <w:r>
              <w:rPr>
                <w:rFonts w:ascii="宋体" w:eastAsia="宋体" w:hAnsi="宋体"/>
                <w:sz w:val="24"/>
              </w:rPr>
              <w:t>4</w:t>
            </w:r>
            <w:r>
              <w:rPr>
                <w:rFonts w:ascii="宋体" w:eastAsia="宋体" w:hAnsi="宋体" w:hint="eastAsia"/>
                <w:sz w:val="24"/>
              </w:rPr>
              <w:t>、做事认真负责，有较强的学习能力及良好的团队精神。</w:t>
            </w:r>
          </w:p>
        </w:tc>
      </w:tr>
      <w:tr w:rsidR="00970B76">
        <w:trPr>
          <w:trHeight w:val="502"/>
          <w:jc w:val="center"/>
        </w:trPr>
        <w:tc>
          <w:tcPr>
            <w:tcW w:w="2238"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widowControl/>
              <w:jc w:val="center"/>
              <w:rPr>
                <w:rFonts w:ascii="宋体" w:eastAsia="宋体" w:hAnsi="宋体"/>
                <w:b/>
                <w:bCs/>
                <w:kern w:val="0"/>
                <w:sz w:val="24"/>
                <w:szCs w:val="24"/>
              </w:rPr>
            </w:pPr>
            <w:r>
              <w:rPr>
                <w:rFonts w:ascii="楷体" w:eastAsia="宋体" w:hAnsi="楷体" w:cs="宋体" w:hint="eastAsia"/>
                <w:color w:val="000000"/>
                <w:kern w:val="0"/>
                <w:sz w:val="24"/>
                <w:szCs w:val="24"/>
              </w:rPr>
              <w:t>电机电磁设计</w:t>
            </w:r>
          </w:p>
        </w:tc>
        <w:tc>
          <w:tcPr>
            <w:tcW w:w="851"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eastAsia="宋体" w:hAnsi="宋体"/>
                <w:bCs/>
                <w:kern w:val="0"/>
                <w:sz w:val="24"/>
                <w:szCs w:val="24"/>
              </w:rPr>
            </w:pPr>
            <w:r>
              <w:rPr>
                <w:rFonts w:ascii="宋体" w:eastAsia="宋体" w:hAnsi="宋体" w:hint="eastAsia"/>
                <w:bCs/>
                <w:kern w:val="0"/>
                <w:sz w:val="24"/>
                <w:szCs w:val="24"/>
              </w:rPr>
              <w:t>2</w:t>
            </w:r>
          </w:p>
        </w:tc>
        <w:tc>
          <w:tcPr>
            <w:tcW w:w="1555"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eastAsia="宋体" w:hAnsi="宋体"/>
                <w:b/>
                <w:bCs/>
                <w:kern w:val="0"/>
                <w:sz w:val="24"/>
                <w:szCs w:val="24"/>
              </w:rPr>
            </w:pPr>
            <w:r>
              <w:rPr>
                <w:rFonts w:ascii="楷体" w:eastAsia="宋体" w:hAnsi="楷体" w:cs="宋体" w:hint="eastAsia"/>
                <w:color w:val="000000"/>
                <w:kern w:val="0"/>
                <w:sz w:val="24"/>
                <w:szCs w:val="24"/>
              </w:rPr>
              <w:t>硕士</w:t>
            </w:r>
          </w:p>
        </w:tc>
        <w:tc>
          <w:tcPr>
            <w:tcW w:w="2272" w:type="dxa"/>
            <w:tcBorders>
              <w:top w:val="single" w:sz="6" w:space="0" w:color="auto"/>
              <w:left w:val="nil"/>
              <w:bottom w:val="single" w:sz="6" w:space="0" w:color="auto"/>
              <w:right w:val="single" w:sz="6" w:space="0" w:color="auto"/>
            </w:tcBorders>
            <w:vAlign w:val="center"/>
          </w:tcPr>
          <w:p w:rsidR="00970B76" w:rsidRDefault="009865EA">
            <w:pPr>
              <w:widowControl/>
              <w:jc w:val="left"/>
              <w:rPr>
                <w:rFonts w:ascii="楷体" w:eastAsia="宋体" w:hAnsi="楷体" w:cs="宋体"/>
                <w:color w:val="000000"/>
                <w:kern w:val="0"/>
                <w:sz w:val="24"/>
                <w:szCs w:val="24"/>
              </w:rPr>
            </w:pPr>
            <w:r>
              <w:rPr>
                <w:rFonts w:ascii="楷体" w:eastAsia="宋体" w:hAnsi="楷体" w:cs="宋体" w:hint="eastAsia"/>
                <w:color w:val="000000"/>
                <w:kern w:val="0"/>
                <w:sz w:val="24"/>
                <w:szCs w:val="24"/>
              </w:rPr>
              <w:t>机电一体化、电机与电器等相关专业</w:t>
            </w:r>
          </w:p>
        </w:tc>
        <w:tc>
          <w:tcPr>
            <w:tcW w:w="1134" w:type="dxa"/>
            <w:tcBorders>
              <w:top w:val="single" w:sz="6" w:space="0" w:color="auto"/>
              <w:left w:val="nil"/>
              <w:bottom w:val="single" w:sz="6" w:space="0" w:color="auto"/>
              <w:right w:val="single" w:sz="4" w:space="0" w:color="auto"/>
            </w:tcBorders>
            <w:vAlign w:val="center"/>
          </w:tcPr>
          <w:p w:rsidR="00970B76" w:rsidRDefault="009865EA">
            <w:pPr>
              <w:widowControl/>
              <w:jc w:val="center"/>
              <w:rPr>
                <w:rFonts w:ascii="宋体" w:eastAsia="宋体" w:hAnsi="宋体" w:cs="Times New Roman"/>
                <w:bCs/>
                <w:kern w:val="0"/>
                <w:sz w:val="24"/>
                <w:szCs w:val="24"/>
              </w:rPr>
            </w:pPr>
            <w:r>
              <w:rPr>
                <w:rFonts w:ascii="宋体" w:eastAsia="宋体" w:hAnsi="宋体" w:hint="eastAsia"/>
                <w:bCs/>
                <w:kern w:val="0"/>
                <w:sz w:val="24"/>
                <w:szCs w:val="24"/>
              </w:rPr>
              <w:t>成都</w:t>
            </w:r>
          </w:p>
        </w:tc>
        <w:tc>
          <w:tcPr>
            <w:tcW w:w="1697" w:type="dxa"/>
            <w:tcBorders>
              <w:top w:val="single" w:sz="6" w:space="0" w:color="auto"/>
              <w:left w:val="nil"/>
              <w:bottom w:val="single" w:sz="6" w:space="0" w:color="auto"/>
              <w:right w:val="thickThinSmallGap" w:sz="12" w:space="0" w:color="auto"/>
            </w:tcBorders>
            <w:vAlign w:val="center"/>
          </w:tcPr>
          <w:p w:rsidR="00970B76" w:rsidRDefault="009865EA">
            <w:pPr>
              <w:jc w:val="center"/>
              <w:rPr>
                <w:rFonts w:ascii="宋体" w:eastAsia="宋体" w:hAnsi="宋体"/>
                <w:sz w:val="24"/>
                <w:szCs w:val="24"/>
              </w:rPr>
            </w:pPr>
            <w:r>
              <w:rPr>
                <w:rFonts w:ascii="宋体" w:eastAsia="宋体" w:hAnsi="宋体" w:hint="eastAsia"/>
                <w:sz w:val="24"/>
                <w:szCs w:val="24"/>
              </w:rPr>
              <w:t>1</w:t>
            </w:r>
            <w:r>
              <w:rPr>
                <w:rFonts w:ascii="宋体" w:eastAsia="宋体" w:hAnsi="宋体" w:hint="eastAsia"/>
                <w:sz w:val="24"/>
                <w:szCs w:val="24"/>
              </w:rPr>
              <w:t>、具备扎实的专业基础知识；</w:t>
            </w:r>
          </w:p>
          <w:p w:rsidR="00970B76" w:rsidRDefault="009865EA">
            <w:pPr>
              <w:jc w:val="center"/>
              <w:rPr>
                <w:rFonts w:ascii="宋体" w:eastAsia="宋体" w:hAnsi="宋体"/>
                <w:sz w:val="24"/>
                <w:szCs w:val="24"/>
              </w:rPr>
            </w:pPr>
            <w:r>
              <w:rPr>
                <w:rFonts w:ascii="宋体" w:eastAsia="宋体" w:hAnsi="宋体"/>
                <w:sz w:val="24"/>
                <w:szCs w:val="24"/>
              </w:rPr>
              <w:t>2</w:t>
            </w:r>
            <w:r>
              <w:rPr>
                <w:rFonts w:ascii="宋体" w:eastAsia="宋体" w:hAnsi="宋体" w:hint="eastAsia"/>
                <w:sz w:val="24"/>
                <w:szCs w:val="24"/>
              </w:rPr>
              <w:t>、熟练操作三维、二维绘图软件；</w:t>
            </w:r>
          </w:p>
          <w:p w:rsidR="00970B76" w:rsidRDefault="009865EA">
            <w:pPr>
              <w:jc w:val="center"/>
              <w:rPr>
                <w:rFonts w:ascii="宋体" w:eastAsia="宋体" w:hAnsi="宋体"/>
                <w:sz w:val="24"/>
                <w:szCs w:val="24"/>
              </w:rPr>
            </w:pPr>
            <w:r>
              <w:rPr>
                <w:rFonts w:ascii="宋体" w:eastAsia="宋体" w:hAnsi="宋体"/>
                <w:sz w:val="24"/>
                <w:szCs w:val="24"/>
              </w:rPr>
              <w:t>3</w:t>
            </w:r>
            <w:r>
              <w:rPr>
                <w:rFonts w:ascii="宋体" w:eastAsia="宋体" w:hAnsi="宋体" w:hint="eastAsia"/>
                <w:sz w:val="24"/>
                <w:szCs w:val="24"/>
              </w:rPr>
              <w:t>、了解</w:t>
            </w:r>
            <w:r>
              <w:rPr>
                <w:rFonts w:ascii="宋体" w:eastAsia="宋体" w:hAnsi="宋体" w:hint="eastAsia"/>
                <w:sz w:val="24"/>
                <w:szCs w:val="24"/>
              </w:rPr>
              <w:t>MATLAB</w:t>
            </w:r>
            <w:r>
              <w:rPr>
                <w:rFonts w:ascii="宋体" w:eastAsia="宋体" w:hAnsi="宋体" w:hint="eastAsia"/>
                <w:sz w:val="24"/>
                <w:szCs w:val="24"/>
              </w:rPr>
              <w:t>、</w:t>
            </w:r>
            <w:r>
              <w:rPr>
                <w:rFonts w:ascii="宋体" w:eastAsia="宋体" w:hAnsi="宋体" w:hint="eastAsia"/>
                <w:sz w:val="24"/>
                <w:szCs w:val="24"/>
              </w:rPr>
              <w:t>simulink</w:t>
            </w:r>
            <w:r>
              <w:rPr>
                <w:rFonts w:ascii="宋体" w:eastAsia="宋体" w:hAnsi="宋体" w:hint="eastAsia"/>
                <w:sz w:val="24"/>
                <w:szCs w:val="24"/>
              </w:rPr>
              <w:t>、</w:t>
            </w:r>
            <w:r>
              <w:rPr>
                <w:rFonts w:ascii="宋体" w:eastAsia="宋体" w:hAnsi="宋体" w:hint="eastAsia"/>
                <w:sz w:val="24"/>
                <w:szCs w:val="24"/>
              </w:rPr>
              <w:t>ANSYS</w:t>
            </w:r>
            <w:r>
              <w:rPr>
                <w:rFonts w:ascii="宋体" w:eastAsia="宋体" w:hAnsi="宋体" w:hint="eastAsia"/>
                <w:sz w:val="24"/>
                <w:szCs w:val="24"/>
              </w:rPr>
              <w:t>软件应用；</w:t>
            </w:r>
          </w:p>
          <w:p w:rsidR="00970B76" w:rsidRDefault="009865EA">
            <w:pPr>
              <w:widowControl/>
              <w:jc w:val="center"/>
              <w:rPr>
                <w:rFonts w:ascii="楷体" w:eastAsia="宋体" w:hAnsi="楷体" w:cs="宋体"/>
                <w:color w:val="000000"/>
                <w:kern w:val="0"/>
                <w:sz w:val="24"/>
                <w:szCs w:val="24"/>
              </w:rPr>
            </w:pPr>
            <w:r>
              <w:rPr>
                <w:rFonts w:ascii="楷体" w:eastAsia="宋体" w:hAnsi="楷体" w:cs="宋体" w:hint="eastAsia"/>
                <w:color w:val="000000"/>
                <w:kern w:val="0"/>
                <w:sz w:val="24"/>
                <w:szCs w:val="24"/>
              </w:rPr>
              <w:lastRenderedPageBreak/>
              <w:t>4</w:t>
            </w:r>
            <w:r>
              <w:rPr>
                <w:rFonts w:ascii="楷体" w:eastAsia="宋体" w:hAnsi="楷体" w:cs="宋体" w:hint="eastAsia"/>
                <w:color w:val="000000"/>
                <w:kern w:val="0"/>
                <w:sz w:val="24"/>
                <w:szCs w:val="24"/>
              </w:rPr>
              <w:t>、做事认真负责，有较强的学习能力及良好的团队精神。</w:t>
            </w:r>
          </w:p>
        </w:tc>
      </w:tr>
      <w:tr w:rsidR="00970B76">
        <w:trPr>
          <w:trHeight w:val="502"/>
          <w:jc w:val="center"/>
        </w:trPr>
        <w:tc>
          <w:tcPr>
            <w:tcW w:w="2238"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widowControl/>
              <w:jc w:val="center"/>
              <w:rPr>
                <w:rFonts w:ascii="宋体" w:eastAsia="宋体" w:hAnsi="宋体" w:cs="Times New Roman"/>
                <w:b/>
                <w:bCs/>
                <w:kern w:val="0"/>
                <w:sz w:val="24"/>
                <w:szCs w:val="24"/>
              </w:rPr>
            </w:pPr>
            <w:r>
              <w:rPr>
                <w:rFonts w:ascii="楷体" w:eastAsia="宋体" w:hAnsi="楷体" w:cs="宋体" w:hint="eastAsia"/>
                <w:color w:val="000000"/>
                <w:kern w:val="0"/>
                <w:sz w:val="24"/>
                <w:szCs w:val="24"/>
              </w:rPr>
              <w:lastRenderedPageBreak/>
              <w:t>电磁阀结构设计</w:t>
            </w:r>
          </w:p>
        </w:tc>
        <w:tc>
          <w:tcPr>
            <w:tcW w:w="851"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eastAsia="宋体" w:hAnsi="宋体"/>
                <w:bCs/>
                <w:kern w:val="0"/>
                <w:sz w:val="24"/>
                <w:szCs w:val="24"/>
              </w:rPr>
            </w:pPr>
            <w:r>
              <w:rPr>
                <w:rFonts w:ascii="宋体" w:eastAsia="宋体" w:hAnsi="宋体" w:hint="eastAsia"/>
                <w:bCs/>
                <w:kern w:val="0"/>
                <w:sz w:val="24"/>
                <w:szCs w:val="24"/>
              </w:rPr>
              <w:t>2</w:t>
            </w:r>
          </w:p>
        </w:tc>
        <w:tc>
          <w:tcPr>
            <w:tcW w:w="1555"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楷体" w:eastAsia="宋体" w:hAnsi="楷体" w:cs="宋体"/>
                <w:color w:val="000000"/>
                <w:kern w:val="0"/>
                <w:sz w:val="24"/>
                <w:szCs w:val="24"/>
              </w:rPr>
            </w:pPr>
            <w:r>
              <w:rPr>
                <w:rFonts w:ascii="楷体" w:eastAsia="宋体" w:hAnsi="楷体" w:cs="宋体" w:hint="eastAsia"/>
                <w:color w:val="000000"/>
                <w:kern w:val="0"/>
                <w:sz w:val="24"/>
                <w:szCs w:val="24"/>
              </w:rPr>
              <w:t>硕士</w:t>
            </w:r>
          </w:p>
        </w:tc>
        <w:tc>
          <w:tcPr>
            <w:tcW w:w="2272"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eastAsia="宋体" w:hAnsi="宋体" w:cs="Times New Roman"/>
                <w:b/>
                <w:bCs/>
                <w:kern w:val="0"/>
                <w:sz w:val="24"/>
                <w:szCs w:val="24"/>
              </w:rPr>
            </w:pPr>
            <w:r>
              <w:rPr>
                <w:rFonts w:ascii="楷体" w:eastAsia="宋体" w:hAnsi="楷体" w:cs="宋体" w:hint="eastAsia"/>
                <w:color w:val="000000"/>
                <w:kern w:val="0"/>
                <w:sz w:val="24"/>
                <w:szCs w:val="24"/>
              </w:rPr>
              <w:t>机械设计（电磁阀、液压相关研究方向）等相关专业</w:t>
            </w:r>
          </w:p>
        </w:tc>
        <w:tc>
          <w:tcPr>
            <w:tcW w:w="1134" w:type="dxa"/>
            <w:tcBorders>
              <w:top w:val="single" w:sz="6" w:space="0" w:color="auto"/>
              <w:left w:val="nil"/>
              <w:bottom w:val="single" w:sz="6" w:space="0" w:color="auto"/>
              <w:right w:val="single" w:sz="4" w:space="0" w:color="auto"/>
            </w:tcBorders>
            <w:vAlign w:val="center"/>
          </w:tcPr>
          <w:p w:rsidR="00970B76" w:rsidRDefault="009865EA">
            <w:pPr>
              <w:widowControl/>
              <w:jc w:val="center"/>
              <w:rPr>
                <w:rFonts w:ascii="宋体" w:eastAsia="宋体" w:hAnsi="宋体"/>
                <w:bCs/>
                <w:kern w:val="0"/>
                <w:sz w:val="24"/>
                <w:szCs w:val="24"/>
              </w:rPr>
            </w:pPr>
            <w:r>
              <w:rPr>
                <w:rFonts w:ascii="宋体" w:eastAsia="宋体" w:hAnsi="宋体" w:hint="eastAsia"/>
                <w:bCs/>
                <w:kern w:val="0"/>
                <w:sz w:val="24"/>
                <w:szCs w:val="24"/>
              </w:rPr>
              <w:t>成都</w:t>
            </w:r>
          </w:p>
        </w:tc>
        <w:tc>
          <w:tcPr>
            <w:tcW w:w="1697" w:type="dxa"/>
            <w:tcBorders>
              <w:top w:val="single" w:sz="6" w:space="0" w:color="auto"/>
              <w:left w:val="nil"/>
              <w:bottom w:val="single" w:sz="6" w:space="0" w:color="auto"/>
              <w:right w:val="thickThinSmallGap" w:sz="12" w:space="0" w:color="auto"/>
            </w:tcBorders>
            <w:vAlign w:val="center"/>
          </w:tcPr>
          <w:p w:rsidR="00970B76" w:rsidRDefault="009865EA">
            <w:pPr>
              <w:jc w:val="center"/>
              <w:rPr>
                <w:rFonts w:ascii="宋体" w:eastAsia="宋体" w:hAnsi="宋体"/>
                <w:sz w:val="24"/>
              </w:rPr>
            </w:pPr>
            <w:r>
              <w:rPr>
                <w:rFonts w:ascii="宋体" w:eastAsia="宋体" w:hAnsi="宋体" w:hint="eastAsia"/>
                <w:sz w:val="24"/>
              </w:rPr>
              <w:t>1</w:t>
            </w:r>
            <w:r>
              <w:rPr>
                <w:rFonts w:ascii="宋体" w:eastAsia="宋体" w:hAnsi="宋体" w:hint="eastAsia"/>
                <w:sz w:val="24"/>
              </w:rPr>
              <w:t>、具备扎实的专业基础知识；</w:t>
            </w:r>
            <w:r>
              <w:rPr>
                <w:rFonts w:ascii="宋体" w:eastAsia="宋体" w:hAnsi="宋体" w:hint="eastAsia"/>
                <w:sz w:val="24"/>
              </w:rPr>
              <w:br/>
              <w:t>2</w:t>
            </w:r>
            <w:r>
              <w:rPr>
                <w:rFonts w:ascii="宋体" w:eastAsia="宋体" w:hAnsi="宋体" w:hint="eastAsia"/>
                <w:sz w:val="24"/>
              </w:rPr>
              <w:t>、具有良好的英语读写能力；</w:t>
            </w:r>
            <w:r>
              <w:rPr>
                <w:rFonts w:ascii="宋体" w:eastAsia="宋体" w:hAnsi="宋体" w:hint="eastAsia"/>
                <w:sz w:val="24"/>
              </w:rPr>
              <w:br/>
              <w:t>3</w:t>
            </w:r>
            <w:r>
              <w:rPr>
                <w:rFonts w:ascii="宋体" w:eastAsia="宋体" w:hAnsi="宋体" w:hint="eastAsia"/>
                <w:sz w:val="24"/>
              </w:rPr>
              <w:t>、做事认真负责，有较强；的学习能力及良好的团队精神；</w:t>
            </w:r>
          </w:p>
          <w:p w:rsidR="00970B76" w:rsidRDefault="009865EA">
            <w:pPr>
              <w:jc w:val="center"/>
              <w:rPr>
                <w:rFonts w:ascii="宋体" w:eastAsia="宋体" w:hAnsi="宋体"/>
                <w:sz w:val="24"/>
              </w:rPr>
            </w:pPr>
            <w:r>
              <w:rPr>
                <w:rFonts w:ascii="宋体" w:eastAsia="宋体" w:hAnsi="宋体" w:hint="eastAsia"/>
                <w:sz w:val="24"/>
              </w:rPr>
              <w:t>4</w:t>
            </w:r>
            <w:r>
              <w:rPr>
                <w:rFonts w:ascii="宋体" w:eastAsia="宋体" w:hAnsi="宋体" w:hint="eastAsia"/>
                <w:sz w:val="24"/>
              </w:rPr>
              <w:t>、熟练操作三维、二维绘图软件</w:t>
            </w:r>
          </w:p>
        </w:tc>
      </w:tr>
      <w:tr w:rsidR="00970B76">
        <w:trPr>
          <w:trHeight w:val="502"/>
          <w:jc w:val="center"/>
        </w:trPr>
        <w:tc>
          <w:tcPr>
            <w:tcW w:w="2238"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widowControl/>
              <w:jc w:val="center"/>
              <w:rPr>
                <w:rFonts w:ascii="宋体" w:eastAsia="宋体" w:hAnsi="宋体"/>
                <w:b/>
                <w:bCs/>
                <w:kern w:val="0"/>
                <w:sz w:val="24"/>
                <w:szCs w:val="24"/>
              </w:rPr>
            </w:pPr>
            <w:r>
              <w:rPr>
                <w:rFonts w:ascii="楷体" w:eastAsia="宋体" w:hAnsi="楷体" w:cs="宋体" w:hint="eastAsia"/>
                <w:color w:val="000000"/>
                <w:kern w:val="0"/>
                <w:sz w:val="24"/>
                <w:szCs w:val="24"/>
              </w:rPr>
              <w:t>结构设计</w:t>
            </w:r>
          </w:p>
        </w:tc>
        <w:tc>
          <w:tcPr>
            <w:tcW w:w="851"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eastAsia="宋体" w:hAnsi="宋体"/>
                <w:bCs/>
                <w:kern w:val="0"/>
                <w:sz w:val="24"/>
                <w:szCs w:val="24"/>
              </w:rPr>
            </w:pPr>
            <w:r>
              <w:rPr>
                <w:rFonts w:ascii="宋体" w:eastAsia="宋体" w:hAnsi="宋体" w:hint="eastAsia"/>
                <w:bCs/>
                <w:kern w:val="0"/>
                <w:sz w:val="24"/>
                <w:szCs w:val="24"/>
              </w:rPr>
              <w:t>1</w:t>
            </w:r>
          </w:p>
        </w:tc>
        <w:tc>
          <w:tcPr>
            <w:tcW w:w="1555"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eastAsia="宋体" w:hAnsi="宋体"/>
                <w:b/>
                <w:bCs/>
                <w:kern w:val="0"/>
                <w:sz w:val="24"/>
                <w:szCs w:val="24"/>
              </w:rPr>
            </w:pPr>
            <w:r>
              <w:rPr>
                <w:rFonts w:ascii="楷体" w:eastAsia="宋体" w:hAnsi="楷体" w:cs="宋体" w:hint="eastAsia"/>
                <w:color w:val="000000"/>
                <w:kern w:val="0"/>
                <w:sz w:val="24"/>
                <w:szCs w:val="24"/>
              </w:rPr>
              <w:t>硕士</w:t>
            </w:r>
          </w:p>
        </w:tc>
        <w:tc>
          <w:tcPr>
            <w:tcW w:w="2272"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eastAsia="宋体" w:hAnsi="宋体"/>
                <w:b/>
                <w:bCs/>
                <w:kern w:val="0"/>
                <w:sz w:val="24"/>
                <w:szCs w:val="24"/>
              </w:rPr>
            </w:pPr>
            <w:r>
              <w:rPr>
                <w:rFonts w:ascii="楷体" w:eastAsia="宋体" w:hAnsi="楷体" w:cs="宋体" w:hint="eastAsia"/>
                <w:color w:val="000000"/>
                <w:kern w:val="0"/>
                <w:sz w:val="24"/>
                <w:szCs w:val="24"/>
              </w:rPr>
              <w:t>流体机械等相关专业</w:t>
            </w:r>
          </w:p>
        </w:tc>
        <w:tc>
          <w:tcPr>
            <w:tcW w:w="1134" w:type="dxa"/>
            <w:tcBorders>
              <w:top w:val="single" w:sz="6" w:space="0" w:color="auto"/>
              <w:left w:val="nil"/>
              <w:bottom w:val="single" w:sz="6" w:space="0" w:color="auto"/>
              <w:right w:val="single" w:sz="4" w:space="0" w:color="auto"/>
            </w:tcBorders>
            <w:vAlign w:val="center"/>
          </w:tcPr>
          <w:p w:rsidR="00970B76" w:rsidRDefault="009865EA">
            <w:pPr>
              <w:widowControl/>
              <w:jc w:val="center"/>
              <w:rPr>
                <w:rFonts w:ascii="宋体" w:eastAsia="宋体" w:hAnsi="宋体"/>
                <w:bCs/>
                <w:kern w:val="0"/>
                <w:sz w:val="24"/>
                <w:szCs w:val="24"/>
              </w:rPr>
            </w:pPr>
            <w:r>
              <w:rPr>
                <w:rFonts w:ascii="宋体" w:eastAsia="宋体" w:hAnsi="宋体" w:hint="eastAsia"/>
                <w:bCs/>
                <w:kern w:val="0"/>
                <w:sz w:val="24"/>
                <w:szCs w:val="24"/>
              </w:rPr>
              <w:t>成都</w:t>
            </w:r>
          </w:p>
        </w:tc>
        <w:tc>
          <w:tcPr>
            <w:tcW w:w="1697" w:type="dxa"/>
            <w:tcBorders>
              <w:top w:val="single" w:sz="6" w:space="0" w:color="auto"/>
              <w:left w:val="nil"/>
              <w:bottom w:val="single" w:sz="6" w:space="0" w:color="auto"/>
              <w:right w:val="thickThinSmallGap" w:sz="12" w:space="0" w:color="auto"/>
            </w:tcBorders>
            <w:vAlign w:val="center"/>
          </w:tcPr>
          <w:p w:rsidR="00970B76" w:rsidRDefault="009865EA">
            <w:pPr>
              <w:jc w:val="center"/>
              <w:rPr>
                <w:rFonts w:ascii="宋体" w:eastAsia="宋体" w:hAnsi="宋体"/>
                <w:sz w:val="24"/>
                <w:szCs w:val="24"/>
              </w:rPr>
            </w:pPr>
            <w:r>
              <w:rPr>
                <w:rFonts w:ascii="宋体" w:eastAsia="宋体" w:hAnsi="宋体" w:hint="eastAsia"/>
                <w:sz w:val="24"/>
                <w:szCs w:val="24"/>
              </w:rPr>
              <w:t>1</w:t>
            </w:r>
            <w:r>
              <w:rPr>
                <w:rFonts w:ascii="宋体" w:eastAsia="宋体" w:hAnsi="宋体" w:hint="eastAsia"/>
                <w:sz w:val="24"/>
                <w:szCs w:val="24"/>
              </w:rPr>
              <w:t>、具备扎实的专业基础知识；</w:t>
            </w:r>
            <w:r>
              <w:rPr>
                <w:rFonts w:ascii="宋体" w:eastAsia="宋体" w:hAnsi="宋体" w:hint="eastAsia"/>
                <w:sz w:val="24"/>
                <w:szCs w:val="24"/>
              </w:rPr>
              <w:br/>
              <w:t>2</w:t>
            </w:r>
            <w:r>
              <w:rPr>
                <w:rFonts w:ascii="宋体" w:eastAsia="宋体" w:hAnsi="宋体" w:hint="eastAsia"/>
                <w:sz w:val="24"/>
                <w:szCs w:val="24"/>
              </w:rPr>
              <w:t>、具有良好的英语读写能力；</w:t>
            </w:r>
            <w:r>
              <w:rPr>
                <w:rFonts w:ascii="宋体" w:eastAsia="宋体" w:hAnsi="宋体" w:hint="eastAsia"/>
                <w:sz w:val="24"/>
                <w:szCs w:val="24"/>
              </w:rPr>
              <w:br/>
              <w:t>3</w:t>
            </w:r>
            <w:r>
              <w:rPr>
                <w:rFonts w:ascii="宋体" w:eastAsia="宋体" w:hAnsi="宋体" w:hint="eastAsia"/>
                <w:sz w:val="24"/>
                <w:szCs w:val="24"/>
              </w:rPr>
              <w:t>、做事认真负责，有较强；的学习能力及良好的团队精神；</w:t>
            </w:r>
          </w:p>
          <w:p w:rsidR="00970B76" w:rsidRDefault="009865EA">
            <w:pPr>
              <w:jc w:val="center"/>
              <w:rPr>
                <w:rFonts w:ascii="宋体" w:eastAsia="宋体" w:hAnsi="宋体"/>
                <w:sz w:val="24"/>
                <w:szCs w:val="24"/>
              </w:rPr>
            </w:pPr>
            <w:r>
              <w:rPr>
                <w:rFonts w:ascii="宋体" w:eastAsia="宋体" w:hAnsi="宋体" w:hint="eastAsia"/>
                <w:sz w:val="24"/>
                <w:szCs w:val="24"/>
              </w:rPr>
              <w:t>4</w:t>
            </w:r>
            <w:r>
              <w:rPr>
                <w:rFonts w:ascii="宋体" w:eastAsia="宋体" w:hAnsi="宋体" w:hint="eastAsia"/>
                <w:sz w:val="24"/>
                <w:szCs w:val="24"/>
              </w:rPr>
              <w:t>、熟练操作三维、二维绘图软件</w:t>
            </w:r>
          </w:p>
        </w:tc>
      </w:tr>
      <w:tr w:rsidR="00970B76">
        <w:trPr>
          <w:trHeight w:val="502"/>
          <w:jc w:val="center"/>
        </w:trPr>
        <w:tc>
          <w:tcPr>
            <w:tcW w:w="2238"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widowControl/>
              <w:jc w:val="center"/>
              <w:rPr>
                <w:rFonts w:ascii="宋体" w:eastAsia="宋体" w:hAnsi="宋体"/>
                <w:b/>
                <w:bCs/>
                <w:kern w:val="0"/>
                <w:sz w:val="24"/>
                <w:szCs w:val="24"/>
              </w:rPr>
            </w:pPr>
            <w:r>
              <w:rPr>
                <w:rFonts w:ascii="楷体" w:eastAsia="宋体" w:hAnsi="楷体" w:cs="宋体" w:hint="eastAsia"/>
                <w:color w:val="000000"/>
                <w:kern w:val="0"/>
                <w:sz w:val="24"/>
                <w:szCs w:val="24"/>
              </w:rPr>
              <w:t>结构设计</w:t>
            </w:r>
          </w:p>
        </w:tc>
        <w:tc>
          <w:tcPr>
            <w:tcW w:w="851"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eastAsia="宋体" w:hAnsi="宋体"/>
                <w:bCs/>
                <w:kern w:val="0"/>
                <w:sz w:val="24"/>
                <w:szCs w:val="24"/>
              </w:rPr>
            </w:pPr>
            <w:r>
              <w:rPr>
                <w:rFonts w:ascii="宋体" w:eastAsia="宋体" w:hAnsi="宋体" w:hint="eastAsia"/>
                <w:bCs/>
                <w:kern w:val="0"/>
                <w:sz w:val="24"/>
                <w:szCs w:val="24"/>
              </w:rPr>
              <w:t>1</w:t>
            </w:r>
          </w:p>
        </w:tc>
        <w:tc>
          <w:tcPr>
            <w:tcW w:w="1555"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eastAsia="宋体" w:hAnsi="宋体"/>
                <w:b/>
                <w:bCs/>
                <w:kern w:val="0"/>
                <w:sz w:val="24"/>
                <w:szCs w:val="24"/>
              </w:rPr>
            </w:pPr>
            <w:r>
              <w:rPr>
                <w:rFonts w:ascii="楷体" w:eastAsia="宋体" w:hAnsi="楷体" w:cs="宋体" w:hint="eastAsia"/>
                <w:color w:val="000000"/>
                <w:kern w:val="0"/>
                <w:sz w:val="24"/>
                <w:szCs w:val="24"/>
              </w:rPr>
              <w:t>硕士</w:t>
            </w:r>
          </w:p>
        </w:tc>
        <w:tc>
          <w:tcPr>
            <w:tcW w:w="2272"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eastAsia="宋体" w:hAnsi="宋体"/>
                <w:b/>
                <w:bCs/>
                <w:kern w:val="0"/>
                <w:sz w:val="24"/>
                <w:szCs w:val="24"/>
              </w:rPr>
            </w:pPr>
            <w:r>
              <w:rPr>
                <w:rFonts w:ascii="楷体" w:eastAsia="宋体" w:hAnsi="楷体" w:cs="宋体" w:hint="eastAsia"/>
                <w:color w:val="000000"/>
                <w:kern w:val="0"/>
                <w:sz w:val="24"/>
                <w:szCs w:val="24"/>
              </w:rPr>
              <w:t>机械设计等相关专业</w:t>
            </w:r>
          </w:p>
        </w:tc>
        <w:tc>
          <w:tcPr>
            <w:tcW w:w="1134" w:type="dxa"/>
            <w:tcBorders>
              <w:top w:val="single" w:sz="6" w:space="0" w:color="auto"/>
              <w:left w:val="nil"/>
              <w:bottom w:val="single" w:sz="6" w:space="0" w:color="auto"/>
              <w:right w:val="single" w:sz="4" w:space="0" w:color="auto"/>
            </w:tcBorders>
            <w:vAlign w:val="center"/>
          </w:tcPr>
          <w:p w:rsidR="00970B76" w:rsidRDefault="009865EA">
            <w:pPr>
              <w:widowControl/>
              <w:jc w:val="center"/>
              <w:rPr>
                <w:rFonts w:ascii="宋体" w:eastAsia="宋体" w:hAnsi="宋体"/>
                <w:bCs/>
                <w:kern w:val="0"/>
                <w:sz w:val="24"/>
                <w:szCs w:val="24"/>
              </w:rPr>
            </w:pPr>
            <w:r>
              <w:rPr>
                <w:rFonts w:ascii="宋体" w:eastAsia="宋体" w:hAnsi="宋体" w:hint="eastAsia"/>
                <w:bCs/>
                <w:kern w:val="0"/>
                <w:sz w:val="24"/>
                <w:szCs w:val="24"/>
              </w:rPr>
              <w:t>成都</w:t>
            </w:r>
          </w:p>
        </w:tc>
        <w:tc>
          <w:tcPr>
            <w:tcW w:w="1697" w:type="dxa"/>
            <w:tcBorders>
              <w:top w:val="single" w:sz="6" w:space="0" w:color="auto"/>
              <w:left w:val="nil"/>
              <w:bottom w:val="single" w:sz="6" w:space="0" w:color="auto"/>
              <w:right w:val="thickThinSmallGap" w:sz="12" w:space="0" w:color="auto"/>
            </w:tcBorders>
            <w:vAlign w:val="center"/>
          </w:tcPr>
          <w:p w:rsidR="00970B76" w:rsidRDefault="009865EA">
            <w:pPr>
              <w:jc w:val="center"/>
              <w:rPr>
                <w:rFonts w:ascii="宋体" w:eastAsia="宋体" w:hAnsi="宋体"/>
                <w:sz w:val="24"/>
                <w:szCs w:val="24"/>
              </w:rPr>
            </w:pPr>
            <w:r>
              <w:rPr>
                <w:rFonts w:ascii="宋体" w:eastAsia="宋体" w:hAnsi="宋体" w:hint="eastAsia"/>
                <w:sz w:val="24"/>
                <w:szCs w:val="24"/>
              </w:rPr>
              <w:t>1</w:t>
            </w:r>
            <w:r>
              <w:rPr>
                <w:rFonts w:ascii="宋体" w:eastAsia="宋体" w:hAnsi="宋体" w:hint="eastAsia"/>
                <w:sz w:val="24"/>
                <w:szCs w:val="24"/>
              </w:rPr>
              <w:t>、具备扎实的专业基础知识；</w:t>
            </w:r>
            <w:r>
              <w:rPr>
                <w:rFonts w:ascii="宋体" w:eastAsia="宋体" w:hAnsi="宋体" w:hint="eastAsia"/>
                <w:sz w:val="24"/>
                <w:szCs w:val="24"/>
              </w:rPr>
              <w:br/>
              <w:t>2</w:t>
            </w:r>
            <w:r>
              <w:rPr>
                <w:rFonts w:ascii="宋体" w:eastAsia="宋体" w:hAnsi="宋体" w:hint="eastAsia"/>
                <w:sz w:val="24"/>
                <w:szCs w:val="24"/>
              </w:rPr>
              <w:t>、具有良好的英语读写能力；</w:t>
            </w:r>
            <w:r>
              <w:rPr>
                <w:rFonts w:ascii="宋体" w:eastAsia="宋体" w:hAnsi="宋体" w:hint="eastAsia"/>
                <w:sz w:val="24"/>
                <w:szCs w:val="24"/>
              </w:rPr>
              <w:br/>
              <w:t>3</w:t>
            </w:r>
            <w:r>
              <w:rPr>
                <w:rFonts w:ascii="宋体" w:eastAsia="宋体" w:hAnsi="宋体" w:hint="eastAsia"/>
                <w:sz w:val="24"/>
                <w:szCs w:val="24"/>
              </w:rPr>
              <w:t>、做事认真负责，有较强；的学习能力及良好的团队精神；</w:t>
            </w:r>
          </w:p>
          <w:p w:rsidR="00970B76" w:rsidRDefault="009865EA">
            <w:pPr>
              <w:jc w:val="center"/>
              <w:rPr>
                <w:rFonts w:ascii="宋体" w:eastAsia="宋体" w:hAnsi="宋体"/>
                <w:sz w:val="24"/>
                <w:szCs w:val="24"/>
              </w:rPr>
            </w:pPr>
            <w:r>
              <w:rPr>
                <w:rFonts w:ascii="宋体" w:eastAsia="宋体" w:hAnsi="宋体" w:hint="eastAsia"/>
                <w:sz w:val="24"/>
                <w:szCs w:val="24"/>
              </w:rPr>
              <w:lastRenderedPageBreak/>
              <w:t>4</w:t>
            </w:r>
            <w:r>
              <w:rPr>
                <w:rFonts w:ascii="宋体" w:eastAsia="宋体" w:hAnsi="宋体" w:hint="eastAsia"/>
                <w:sz w:val="24"/>
                <w:szCs w:val="24"/>
              </w:rPr>
              <w:t>、熟练操作三维、二维绘图软件</w:t>
            </w:r>
          </w:p>
        </w:tc>
      </w:tr>
    </w:tbl>
    <w:p w:rsidR="00970B76" w:rsidRDefault="009865EA">
      <w:pPr>
        <w:jc w:val="center"/>
      </w:pPr>
      <w:r>
        <w:lastRenderedPageBreak/>
        <w:br w:type="page"/>
      </w:r>
    </w:p>
    <w:p w:rsidR="00970B76" w:rsidRDefault="009865EA">
      <w:pPr>
        <w:pStyle w:val="2"/>
        <w:jc w:val="center"/>
        <w:rPr>
          <w:rFonts w:ascii="宋体" w:eastAsia="宋体" w:hAnsi="宋体"/>
          <w:sz w:val="36"/>
          <w:szCs w:val="36"/>
          <w:shd w:val="pct10" w:color="auto" w:fill="FFFFFF"/>
        </w:rPr>
      </w:pPr>
      <w:bookmarkStart w:id="144" w:name="_Toc499194206"/>
      <w:r>
        <w:rPr>
          <w:rFonts w:ascii="宋体" w:eastAsia="宋体" w:hAnsi="宋体" w:hint="eastAsia"/>
          <w:sz w:val="36"/>
          <w:szCs w:val="36"/>
          <w:shd w:val="pct10" w:color="auto" w:fill="FFFFFF"/>
        </w:rPr>
        <w:lastRenderedPageBreak/>
        <w:t>93</w:t>
      </w:r>
      <w:r>
        <w:rPr>
          <w:rFonts w:ascii="宋体" w:eastAsia="宋体" w:hAnsi="宋体"/>
          <w:sz w:val="36"/>
          <w:szCs w:val="36"/>
          <w:shd w:val="pct10" w:color="auto" w:fill="FFFFFF"/>
        </w:rPr>
        <w:t>四川中浩控制技术有限公司</w:t>
      </w:r>
      <w:bookmarkEnd w:id="144"/>
    </w:p>
    <w:tbl>
      <w:tblPr>
        <w:tblW w:w="9747" w:type="dxa"/>
        <w:jc w:val="center"/>
        <w:tblLayout w:type="fixed"/>
        <w:tblLook w:val="04A0" w:firstRow="1" w:lastRow="0" w:firstColumn="1" w:lastColumn="0" w:noHBand="0" w:noVBand="1"/>
      </w:tblPr>
      <w:tblGrid>
        <w:gridCol w:w="2235"/>
        <w:gridCol w:w="850"/>
        <w:gridCol w:w="1559"/>
        <w:gridCol w:w="2268"/>
        <w:gridCol w:w="1276"/>
        <w:gridCol w:w="1559"/>
      </w:tblGrid>
      <w:tr w:rsidR="00970B76">
        <w:trPr>
          <w:trHeight w:val="2334"/>
          <w:jc w:val="center"/>
        </w:trPr>
        <w:tc>
          <w:tcPr>
            <w:tcW w:w="9747" w:type="dxa"/>
            <w:gridSpan w:val="6"/>
            <w:tcBorders>
              <w:top w:val="thinThickSmallGap" w:sz="12" w:space="0" w:color="auto"/>
              <w:left w:val="thinThickSmallGap" w:sz="12" w:space="0" w:color="auto"/>
              <w:bottom w:val="single" w:sz="6" w:space="0" w:color="auto"/>
              <w:right w:val="thickThinSmallGap" w:sz="12" w:space="0" w:color="auto"/>
            </w:tcBorders>
          </w:tcPr>
          <w:p w:rsidR="00970B76" w:rsidRDefault="009865EA">
            <w:r>
              <w:rPr>
                <w:rFonts w:ascii="宋体" w:eastAsia="黑体" w:hAnsi="宋体" w:cs="宋体" w:hint="eastAsia"/>
                <w:b/>
                <w:kern w:val="0"/>
                <w:sz w:val="24"/>
                <w:szCs w:val="24"/>
                <w:shd w:val="clear" w:color="auto" w:fill="FFFFFF"/>
              </w:rPr>
              <w:t>公司简介</w:t>
            </w:r>
            <w:r>
              <w:rPr>
                <w:rFonts w:ascii="宋体" w:eastAsia="黑体" w:hAnsi="宋体" w:cs="宋体" w:hint="eastAsia"/>
                <w:b/>
                <w:kern w:val="0"/>
                <w:sz w:val="24"/>
                <w:szCs w:val="24"/>
                <w:shd w:val="clear" w:color="auto" w:fill="FFFFFF"/>
              </w:rPr>
              <w:t>:</w:t>
            </w:r>
            <w:r>
              <w:rPr>
                <w:rFonts w:ascii="宋体" w:eastAsia="宋体" w:hAnsi="宋体" w:cs="宋体"/>
                <w:kern w:val="0"/>
                <w:sz w:val="24"/>
                <w:szCs w:val="24"/>
                <w:shd w:val="clear" w:color="auto" w:fill="FFFFFF"/>
              </w:rPr>
              <w:t>四川中浩控制技术有限公司成立于</w:t>
            </w:r>
            <w:r>
              <w:rPr>
                <w:rFonts w:ascii="宋体" w:eastAsia="宋体" w:hAnsi="宋体" w:cs="宋体"/>
                <w:kern w:val="0"/>
                <w:sz w:val="24"/>
                <w:szCs w:val="24"/>
                <w:shd w:val="clear" w:color="auto" w:fill="FFFFFF"/>
              </w:rPr>
              <w:t>2005</w:t>
            </w:r>
            <w:r>
              <w:rPr>
                <w:rFonts w:ascii="宋体" w:eastAsia="宋体" w:hAnsi="宋体" w:cs="宋体"/>
                <w:kern w:val="0"/>
                <w:sz w:val="24"/>
                <w:szCs w:val="24"/>
                <w:shd w:val="clear" w:color="auto" w:fill="FFFFFF"/>
              </w:rPr>
              <w:t>年，是广州中浩控制技术有限公司的全资子公司，是一家专业的配电自动化、工业自动化设备及解决方案供应商。广州中浩控制技术有限公司成立于</w:t>
            </w:r>
            <w:r>
              <w:rPr>
                <w:rFonts w:ascii="宋体" w:eastAsia="宋体" w:hAnsi="宋体" w:cs="宋体"/>
                <w:kern w:val="0"/>
                <w:sz w:val="24"/>
                <w:szCs w:val="24"/>
                <w:shd w:val="clear" w:color="auto" w:fill="FFFFFF"/>
              </w:rPr>
              <w:t>2002</w:t>
            </w:r>
            <w:r>
              <w:rPr>
                <w:rFonts w:ascii="宋体" w:eastAsia="宋体" w:hAnsi="宋体" w:cs="宋体"/>
                <w:kern w:val="0"/>
                <w:sz w:val="24"/>
                <w:szCs w:val="24"/>
                <w:shd w:val="clear" w:color="auto" w:fill="FFFFFF"/>
              </w:rPr>
              <w:t>年</w:t>
            </w:r>
            <w:r>
              <w:rPr>
                <w:rFonts w:ascii="宋体" w:eastAsia="宋体" w:hAnsi="宋体" w:cs="宋体"/>
                <w:kern w:val="0"/>
                <w:sz w:val="24"/>
                <w:szCs w:val="24"/>
                <w:shd w:val="clear" w:color="auto" w:fill="FFFFFF"/>
              </w:rPr>
              <w:t>6</w:t>
            </w:r>
            <w:r>
              <w:rPr>
                <w:rFonts w:ascii="宋体" w:eastAsia="宋体" w:hAnsi="宋体" w:cs="宋体"/>
                <w:kern w:val="0"/>
                <w:sz w:val="24"/>
                <w:szCs w:val="24"/>
                <w:shd w:val="clear" w:color="auto" w:fill="FFFFFF"/>
              </w:rPr>
              <w:t>月，是广东省科学院转制企业。中浩公司的创业团队来自于中国科学院广州分院、广东省科学院，在创业之前已有</w:t>
            </w:r>
            <w:r>
              <w:rPr>
                <w:rFonts w:ascii="宋体" w:eastAsia="宋体" w:hAnsi="宋体" w:cs="宋体"/>
                <w:kern w:val="0"/>
                <w:sz w:val="24"/>
                <w:szCs w:val="24"/>
                <w:shd w:val="clear" w:color="auto" w:fill="FFFFFF"/>
              </w:rPr>
              <w:t>10</w:t>
            </w:r>
            <w:r>
              <w:rPr>
                <w:rFonts w:ascii="宋体" w:eastAsia="宋体" w:hAnsi="宋体" w:cs="宋体"/>
                <w:kern w:val="0"/>
                <w:sz w:val="24"/>
                <w:szCs w:val="24"/>
                <w:shd w:val="clear" w:color="auto" w:fill="FFFFFF"/>
              </w:rPr>
              <w:t>年以上的科研与开发积累，曾承担众多不同规模和类型的自动化应用与研发项目，技术成果和工程应用经验丰富。在保留科学院技术队伍的同时，不断吸收新生力量，人才队伍齐备，具有超强的凝聚力和团队合力。公司的创立，实现了从科研机构向现代化企业</w:t>
            </w:r>
            <w:r>
              <w:rPr>
                <w:rFonts w:ascii="宋体" w:eastAsia="宋体" w:hAnsi="宋体" w:cs="宋体"/>
                <w:kern w:val="0"/>
                <w:sz w:val="24"/>
                <w:szCs w:val="24"/>
                <w:shd w:val="clear" w:color="auto" w:fill="FFFFFF"/>
              </w:rPr>
              <w:t>的转变，创新性地完成了股权结构的设立，管理和核心技术人员持股经营，具有独特的优势。公司成立至今，已承担了多项国家级和省部级的重点攻关课题和众多大型企业委托的自动化与计算机应用方面的技术开发和工程项目，在诸多领域拥有丰富的开发经验。先后被认定为广州市高新技术企业和广东省高新技术企业，已先后成功开发了包括国家级重点新产品在内的多个面向工业自动化和信息化的高新技术产品。技术水平处于同行业的国内领先水平。公司的主要业务方向为</w:t>
            </w:r>
            <w:r>
              <w:rPr>
                <w:rFonts w:ascii="宋体" w:eastAsia="宋体" w:hAnsi="宋体" w:cs="宋体"/>
                <w:kern w:val="0"/>
                <w:sz w:val="24"/>
                <w:szCs w:val="24"/>
                <w:shd w:val="clear" w:color="auto" w:fill="FFFFFF"/>
              </w:rPr>
              <w:t>:</w:t>
            </w:r>
            <w:r>
              <w:rPr>
                <w:rFonts w:ascii="宋体" w:eastAsia="宋体" w:hAnsi="宋体" w:cs="宋体"/>
                <w:kern w:val="0"/>
                <w:sz w:val="24"/>
                <w:szCs w:val="24"/>
                <w:shd w:val="clear" w:color="auto" w:fill="FFFFFF"/>
              </w:rPr>
              <w:t>工业控制与自动化系统集成（</w:t>
            </w:r>
            <w:r>
              <w:rPr>
                <w:rFonts w:ascii="宋体" w:eastAsia="宋体" w:hAnsi="宋体" w:cs="宋体"/>
                <w:kern w:val="0"/>
                <w:sz w:val="24"/>
                <w:szCs w:val="24"/>
                <w:shd w:val="clear" w:color="auto" w:fill="FFFFFF"/>
              </w:rPr>
              <w:t>AUTOMATION</w:t>
            </w:r>
            <w:r>
              <w:rPr>
                <w:rFonts w:ascii="宋体" w:eastAsia="宋体" w:hAnsi="宋体" w:cs="宋体"/>
                <w:kern w:val="0"/>
                <w:sz w:val="24"/>
                <w:szCs w:val="24"/>
                <w:shd w:val="clear" w:color="auto" w:fill="FFFFFF"/>
              </w:rPr>
              <w:t>）</w:t>
            </w:r>
            <w:r>
              <w:rPr>
                <w:rFonts w:ascii="宋体" w:eastAsia="宋体" w:hAnsi="宋体" w:cs="宋体"/>
                <w:kern w:val="0"/>
                <w:sz w:val="24"/>
                <w:szCs w:val="24"/>
                <w:shd w:val="clear" w:color="auto" w:fill="FFFFFF"/>
              </w:rPr>
              <w:t>;</w:t>
            </w:r>
            <w:r>
              <w:rPr>
                <w:rFonts w:ascii="宋体" w:eastAsia="宋体" w:hAnsi="宋体" w:cs="宋体"/>
                <w:kern w:val="0"/>
                <w:sz w:val="24"/>
                <w:szCs w:val="24"/>
                <w:shd w:val="clear" w:color="auto" w:fill="FFFFFF"/>
              </w:rPr>
              <w:t>制造业信息化（</w:t>
            </w:r>
            <w:r>
              <w:rPr>
                <w:rFonts w:ascii="宋体" w:eastAsia="宋体" w:hAnsi="宋体" w:cs="宋体"/>
                <w:kern w:val="0"/>
                <w:sz w:val="24"/>
                <w:szCs w:val="24"/>
                <w:shd w:val="clear" w:color="auto" w:fill="FFFFFF"/>
              </w:rPr>
              <w:t>MES/CIMS</w:t>
            </w:r>
            <w:r>
              <w:rPr>
                <w:rFonts w:ascii="宋体" w:eastAsia="宋体" w:hAnsi="宋体" w:cs="宋体"/>
                <w:kern w:val="0"/>
                <w:sz w:val="24"/>
                <w:szCs w:val="24"/>
                <w:shd w:val="clear" w:color="auto" w:fill="FFFFFF"/>
              </w:rPr>
              <w:t>）</w:t>
            </w:r>
            <w:r>
              <w:rPr>
                <w:rFonts w:ascii="宋体" w:eastAsia="宋体" w:hAnsi="宋体" w:cs="宋体"/>
                <w:kern w:val="0"/>
                <w:sz w:val="24"/>
                <w:szCs w:val="24"/>
                <w:shd w:val="clear" w:color="auto" w:fill="FFFFFF"/>
              </w:rPr>
              <w:t>;</w:t>
            </w:r>
            <w:r>
              <w:rPr>
                <w:rFonts w:ascii="宋体" w:eastAsia="宋体" w:hAnsi="宋体" w:cs="宋体"/>
                <w:kern w:val="0"/>
                <w:sz w:val="24"/>
                <w:szCs w:val="24"/>
                <w:shd w:val="clear" w:color="auto" w:fill="FFFFFF"/>
              </w:rPr>
              <w:t>变电站</w:t>
            </w:r>
            <w:r>
              <w:rPr>
                <w:rFonts w:ascii="宋体" w:eastAsia="宋体" w:hAnsi="宋体" w:cs="宋体"/>
                <w:kern w:val="0"/>
                <w:sz w:val="24"/>
                <w:szCs w:val="24"/>
                <w:shd w:val="clear" w:color="auto" w:fill="FFFFFF"/>
              </w:rPr>
              <w:t>综合自动化、配电网自动化</w:t>
            </w:r>
            <w:r>
              <w:rPr>
                <w:rFonts w:ascii="宋体" w:eastAsia="宋体" w:hAnsi="宋体" w:cs="宋体"/>
                <w:kern w:val="0"/>
                <w:sz w:val="24"/>
                <w:szCs w:val="24"/>
                <w:shd w:val="clear" w:color="auto" w:fill="FFFFFF"/>
              </w:rPr>
              <w:t>;</w:t>
            </w:r>
            <w:r>
              <w:rPr>
                <w:rFonts w:ascii="宋体" w:eastAsia="宋体" w:hAnsi="宋体" w:cs="宋体"/>
                <w:kern w:val="0"/>
                <w:sz w:val="24"/>
                <w:szCs w:val="24"/>
                <w:shd w:val="clear" w:color="auto" w:fill="FFFFFF"/>
              </w:rPr>
              <w:t>工业设施管理与控制系统（</w:t>
            </w:r>
            <w:r>
              <w:rPr>
                <w:rFonts w:ascii="宋体" w:eastAsia="宋体" w:hAnsi="宋体" w:cs="宋体"/>
                <w:kern w:val="0"/>
                <w:sz w:val="24"/>
                <w:szCs w:val="24"/>
                <w:shd w:val="clear" w:color="auto" w:fill="FFFFFF"/>
              </w:rPr>
              <w:t>FMCS</w:t>
            </w:r>
            <w:r>
              <w:rPr>
                <w:rFonts w:ascii="宋体" w:eastAsia="宋体" w:hAnsi="宋体" w:cs="宋体"/>
                <w:kern w:val="0"/>
                <w:sz w:val="24"/>
                <w:szCs w:val="24"/>
                <w:shd w:val="clear" w:color="auto" w:fill="FFFFFF"/>
              </w:rPr>
              <w:t>）等。公司主要行业经验积累有：水行业（包括清水和污水）自控和仪表系统；煤矿安全监测系统、电信业动力与环境监控系统；日化食品行业制造执行系</w:t>
            </w:r>
            <w:r>
              <w:rPr>
                <w:rFonts w:eastAsia="宋体"/>
                <w:sz w:val="24"/>
              </w:rPr>
              <w:t>统；汽车制造业和大型综合性医院能源管理系统等。</w:t>
            </w:r>
          </w:p>
        </w:tc>
      </w:tr>
      <w:tr w:rsidR="00970B76">
        <w:trPr>
          <w:trHeight w:val="443"/>
          <w:jc w:val="center"/>
        </w:trPr>
        <w:tc>
          <w:tcPr>
            <w:tcW w:w="2235"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widowControl/>
              <w:jc w:val="center"/>
              <w:rPr>
                <w:rFonts w:ascii="宋体" w:eastAsia="黑体" w:hAnsi="宋体" w:cs="Times New Roman"/>
                <w:b/>
                <w:bCs/>
                <w:kern w:val="0"/>
                <w:sz w:val="24"/>
                <w:szCs w:val="24"/>
              </w:rPr>
            </w:pPr>
            <w:r>
              <w:rPr>
                <w:rFonts w:ascii="宋体" w:eastAsia="黑体" w:hAnsi="宋体" w:cs="宋体" w:hint="eastAsia"/>
                <w:b/>
                <w:bCs/>
                <w:kern w:val="0"/>
                <w:sz w:val="24"/>
                <w:szCs w:val="24"/>
              </w:rPr>
              <w:t>简历接收邮箱</w:t>
            </w:r>
          </w:p>
        </w:tc>
        <w:tc>
          <w:tcPr>
            <w:tcW w:w="2409" w:type="dxa"/>
            <w:gridSpan w:val="2"/>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eastAsia="宋体" w:hAnsi="宋体"/>
                <w:b/>
                <w:kern w:val="0"/>
                <w:sz w:val="24"/>
                <w:szCs w:val="24"/>
              </w:rPr>
            </w:pPr>
            <w:r>
              <w:rPr>
                <w:rFonts w:ascii="宋体" w:hAnsi="宋体" w:hint="eastAsia"/>
                <w:b/>
                <w:kern w:val="0"/>
                <w:sz w:val="24"/>
                <w:szCs w:val="24"/>
              </w:rPr>
              <w:t>sc@chcontrol.com</w:t>
            </w:r>
          </w:p>
        </w:tc>
        <w:tc>
          <w:tcPr>
            <w:tcW w:w="2268"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eastAsia="黑体" w:hAnsi="宋体"/>
                <w:b/>
                <w:bCs/>
                <w:kern w:val="0"/>
                <w:sz w:val="24"/>
                <w:szCs w:val="24"/>
              </w:rPr>
            </w:pPr>
            <w:r>
              <w:rPr>
                <w:rFonts w:ascii="宋体" w:eastAsia="黑体" w:hAnsi="宋体" w:cs="宋体" w:hint="eastAsia"/>
                <w:b/>
                <w:bCs/>
                <w:kern w:val="0"/>
                <w:sz w:val="24"/>
                <w:szCs w:val="24"/>
              </w:rPr>
              <w:t>简历接收截止时间</w:t>
            </w:r>
          </w:p>
        </w:tc>
        <w:tc>
          <w:tcPr>
            <w:tcW w:w="2835" w:type="dxa"/>
            <w:gridSpan w:val="2"/>
            <w:tcBorders>
              <w:top w:val="single" w:sz="4" w:space="0" w:color="4F81BD"/>
              <w:left w:val="nil"/>
              <w:bottom w:val="single" w:sz="6" w:space="0" w:color="auto"/>
              <w:right w:val="thickThinSmallGap" w:sz="12" w:space="0" w:color="auto"/>
            </w:tcBorders>
            <w:vAlign w:val="center"/>
          </w:tcPr>
          <w:p w:rsidR="00970B76" w:rsidRDefault="009865EA">
            <w:pPr>
              <w:widowControl/>
              <w:jc w:val="center"/>
              <w:rPr>
                <w:rFonts w:ascii="宋体" w:eastAsia="宋体" w:hAnsi="宋体"/>
                <w:b/>
                <w:kern w:val="0"/>
                <w:sz w:val="24"/>
                <w:szCs w:val="24"/>
              </w:rPr>
            </w:pPr>
            <w:r>
              <w:rPr>
                <w:rFonts w:ascii="宋体" w:hAnsi="宋体" w:hint="eastAsia"/>
                <w:b/>
                <w:kern w:val="0"/>
                <w:sz w:val="24"/>
                <w:szCs w:val="24"/>
              </w:rPr>
              <w:t>2017</w:t>
            </w:r>
            <w:r>
              <w:rPr>
                <w:rFonts w:ascii="宋体" w:hAnsi="宋体" w:hint="eastAsia"/>
                <w:b/>
                <w:kern w:val="0"/>
                <w:sz w:val="24"/>
                <w:szCs w:val="24"/>
              </w:rPr>
              <w:t>年</w:t>
            </w:r>
            <w:r>
              <w:rPr>
                <w:rFonts w:ascii="宋体" w:hAnsi="宋体" w:hint="eastAsia"/>
                <w:b/>
                <w:kern w:val="0"/>
                <w:sz w:val="24"/>
                <w:szCs w:val="24"/>
              </w:rPr>
              <w:t>11</w:t>
            </w:r>
            <w:r>
              <w:rPr>
                <w:rFonts w:ascii="宋体" w:hAnsi="宋体" w:hint="eastAsia"/>
                <w:b/>
                <w:kern w:val="0"/>
                <w:sz w:val="24"/>
                <w:szCs w:val="24"/>
              </w:rPr>
              <w:t>月</w:t>
            </w:r>
            <w:r>
              <w:rPr>
                <w:rFonts w:ascii="宋体" w:hAnsi="宋体" w:hint="eastAsia"/>
                <w:b/>
                <w:kern w:val="0"/>
                <w:sz w:val="24"/>
                <w:szCs w:val="24"/>
              </w:rPr>
              <w:t>30</w:t>
            </w:r>
            <w:r>
              <w:rPr>
                <w:rFonts w:ascii="宋体" w:hAnsi="宋体" w:hint="eastAsia"/>
                <w:b/>
                <w:kern w:val="0"/>
                <w:sz w:val="24"/>
                <w:szCs w:val="24"/>
              </w:rPr>
              <w:t>日</w:t>
            </w:r>
          </w:p>
        </w:tc>
      </w:tr>
      <w:tr w:rsidR="00970B76">
        <w:trPr>
          <w:trHeight w:val="443"/>
          <w:jc w:val="center"/>
        </w:trPr>
        <w:tc>
          <w:tcPr>
            <w:tcW w:w="2235"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widowControl/>
              <w:jc w:val="center"/>
              <w:rPr>
                <w:rFonts w:ascii="Times New Roman" w:eastAsia="黑体" w:hAnsi="Times New Roman"/>
                <w:b/>
                <w:bCs/>
                <w:sz w:val="24"/>
                <w:szCs w:val="24"/>
              </w:rPr>
            </w:pPr>
            <w:r>
              <w:rPr>
                <w:rFonts w:eastAsia="黑体" w:hint="eastAsia"/>
                <w:b/>
                <w:bCs/>
                <w:sz w:val="24"/>
                <w:szCs w:val="24"/>
              </w:rPr>
              <w:t>招聘岗位</w:t>
            </w:r>
          </w:p>
        </w:tc>
        <w:tc>
          <w:tcPr>
            <w:tcW w:w="850" w:type="dxa"/>
            <w:tcBorders>
              <w:top w:val="single" w:sz="6" w:space="0" w:color="auto"/>
              <w:left w:val="nil"/>
              <w:bottom w:val="single" w:sz="6" w:space="0" w:color="auto"/>
              <w:right w:val="single" w:sz="6" w:space="0" w:color="auto"/>
            </w:tcBorders>
            <w:vAlign w:val="center"/>
          </w:tcPr>
          <w:p w:rsidR="00970B76" w:rsidRDefault="009865EA">
            <w:pPr>
              <w:jc w:val="center"/>
              <w:rPr>
                <w:rFonts w:eastAsia="黑体"/>
                <w:b/>
                <w:bCs/>
                <w:sz w:val="24"/>
                <w:szCs w:val="24"/>
              </w:rPr>
            </w:pPr>
            <w:r>
              <w:rPr>
                <w:rFonts w:eastAsia="黑体" w:hint="eastAsia"/>
                <w:b/>
                <w:bCs/>
                <w:sz w:val="24"/>
                <w:szCs w:val="24"/>
              </w:rPr>
              <w:t>招聘人数</w:t>
            </w:r>
          </w:p>
        </w:tc>
        <w:tc>
          <w:tcPr>
            <w:tcW w:w="1559" w:type="dxa"/>
            <w:tcBorders>
              <w:top w:val="single" w:sz="6" w:space="0" w:color="auto"/>
              <w:left w:val="nil"/>
              <w:bottom w:val="single" w:sz="6" w:space="0" w:color="auto"/>
              <w:right w:val="single" w:sz="6" w:space="0" w:color="auto"/>
            </w:tcBorders>
            <w:vAlign w:val="center"/>
          </w:tcPr>
          <w:p w:rsidR="00970B76" w:rsidRDefault="009865EA">
            <w:pPr>
              <w:jc w:val="center"/>
              <w:rPr>
                <w:rFonts w:eastAsia="黑体"/>
                <w:b/>
                <w:bCs/>
                <w:sz w:val="24"/>
                <w:szCs w:val="24"/>
              </w:rPr>
            </w:pPr>
            <w:r>
              <w:rPr>
                <w:rFonts w:eastAsia="黑体" w:hint="eastAsia"/>
                <w:b/>
                <w:bCs/>
                <w:sz w:val="24"/>
                <w:szCs w:val="24"/>
              </w:rPr>
              <w:t>学历要求</w:t>
            </w:r>
          </w:p>
        </w:tc>
        <w:tc>
          <w:tcPr>
            <w:tcW w:w="2268" w:type="dxa"/>
            <w:tcBorders>
              <w:top w:val="single" w:sz="6" w:space="0" w:color="auto"/>
              <w:left w:val="nil"/>
              <w:bottom w:val="single" w:sz="6" w:space="0" w:color="auto"/>
              <w:right w:val="single" w:sz="6" w:space="0" w:color="auto"/>
            </w:tcBorders>
            <w:vAlign w:val="center"/>
          </w:tcPr>
          <w:p w:rsidR="00970B76" w:rsidRDefault="009865EA">
            <w:pPr>
              <w:jc w:val="center"/>
              <w:rPr>
                <w:rFonts w:eastAsia="黑体"/>
                <w:b/>
                <w:bCs/>
                <w:sz w:val="24"/>
                <w:szCs w:val="24"/>
              </w:rPr>
            </w:pPr>
            <w:r>
              <w:rPr>
                <w:rFonts w:eastAsia="黑体" w:hint="eastAsia"/>
                <w:b/>
                <w:bCs/>
                <w:sz w:val="24"/>
                <w:szCs w:val="24"/>
              </w:rPr>
              <w:t>招聘专业</w:t>
            </w:r>
          </w:p>
        </w:tc>
        <w:tc>
          <w:tcPr>
            <w:tcW w:w="1276" w:type="dxa"/>
            <w:tcBorders>
              <w:top w:val="single" w:sz="4" w:space="0" w:color="4F81BD"/>
              <w:left w:val="nil"/>
              <w:bottom w:val="single" w:sz="6" w:space="0" w:color="auto"/>
              <w:right w:val="single" w:sz="4" w:space="0" w:color="auto"/>
            </w:tcBorders>
            <w:vAlign w:val="center"/>
          </w:tcPr>
          <w:p w:rsidR="00970B76" w:rsidRDefault="009865EA">
            <w:pPr>
              <w:jc w:val="center"/>
              <w:rPr>
                <w:rFonts w:eastAsia="黑体"/>
                <w:b/>
                <w:bCs/>
                <w:sz w:val="24"/>
                <w:szCs w:val="24"/>
              </w:rPr>
            </w:pPr>
            <w:r>
              <w:rPr>
                <w:rFonts w:eastAsia="黑体" w:hint="eastAsia"/>
                <w:b/>
                <w:bCs/>
                <w:sz w:val="24"/>
                <w:szCs w:val="24"/>
              </w:rPr>
              <w:t>工作地点</w:t>
            </w:r>
          </w:p>
        </w:tc>
        <w:tc>
          <w:tcPr>
            <w:tcW w:w="1559" w:type="dxa"/>
            <w:tcBorders>
              <w:top w:val="single" w:sz="6" w:space="0" w:color="auto"/>
              <w:left w:val="nil"/>
              <w:bottom w:val="single" w:sz="6" w:space="0" w:color="auto"/>
              <w:right w:val="thickThinSmallGap" w:sz="12" w:space="0" w:color="auto"/>
            </w:tcBorders>
            <w:vAlign w:val="center"/>
          </w:tcPr>
          <w:p w:rsidR="00970B76" w:rsidRDefault="009865EA">
            <w:pPr>
              <w:jc w:val="center"/>
              <w:rPr>
                <w:rFonts w:eastAsia="黑体"/>
                <w:b/>
                <w:bCs/>
                <w:sz w:val="24"/>
                <w:szCs w:val="24"/>
              </w:rPr>
            </w:pPr>
            <w:r>
              <w:rPr>
                <w:rFonts w:eastAsia="黑体" w:hint="eastAsia"/>
                <w:b/>
                <w:bCs/>
                <w:sz w:val="24"/>
                <w:szCs w:val="24"/>
              </w:rPr>
              <w:t>其他要求</w:t>
            </w:r>
          </w:p>
        </w:tc>
      </w:tr>
      <w:tr w:rsidR="00970B76">
        <w:trPr>
          <w:trHeight w:val="502"/>
          <w:jc w:val="center"/>
        </w:trPr>
        <w:tc>
          <w:tcPr>
            <w:tcW w:w="2235"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widowControl/>
              <w:jc w:val="center"/>
              <w:rPr>
                <w:rFonts w:ascii="宋体" w:eastAsia="宋体" w:hAnsi="宋体"/>
                <w:kern w:val="0"/>
                <w:sz w:val="24"/>
                <w:szCs w:val="24"/>
              </w:rPr>
            </w:pPr>
            <w:r>
              <w:rPr>
                <w:rFonts w:ascii="宋体" w:eastAsia="宋体" w:hAnsi="宋体" w:hint="eastAsia"/>
                <w:kern w:val="0"/>
                <w:sz w:val="24"/>
                <w:szCs w:val="24"/>
              </w:rPr>
              <w:t>电气工程师</w:t>
            </w:r>
          </w:p>
        </w:tc>
        <w:tc>
          <w:tcPr>
            <w:tcW w:w="850"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eastAsia="宋体" w:hAnsi="宋体"/>
                <w:kern w:val="0"/>
                <w:sz w:val="24"/>
                <w:szCs w:val="24"/>
              </w:rPr>
            </w:pPr>
            <w:r>
              <w:rPr>
                <w:rFonts w:ascii="宋体" w:eastAsia="宋体" w:hAnsi="宋体" w:hint="eastAsia"/>
                <w:kern w:val="0"/>
                <w:sz w:val="24"/>
                <w:szCs w:val="24"/>
              </w:rPr>
              <w:t>5-8</w:t>
            </w:r>
            <w:r>
              <w:rPr>
                <w:rFonts w:ascii="宋体" w:eastAsia="宋体" w:hAnsi="宋体" w:hint="eastAsia"/>
                <w:kern w:val="0"/>
                <w:sz w:val="24"/>
                <w:szCs w:val="24"/>
              </w:rPr>
              <w:t>人</w:t>
            </w:r>
          </w:p>
        </w:tc>
        <w:tc>
          <w:tcPr>
            <w:tcW w:w="1559"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eastAsia="宋体" w:hAnsi="宋体"/>
                <w:kern w:val="0"/>
                <w:sz w:val="24"/>
                <w:szCs w:val="24"/>
              </w:rPr>
            </w:pPr>
            <w:r>
              <w:rPr>
                <w:rFonts w:ascii="宋体" w:eastAsia="宋体" w:hAnsi="宋体" w:hint="eastAsia"/>
                <w:kern w:val="0"/>
                <w:sz w:val="24"/>
                <w:szCs w:val="24"/>
              </w:rPr>
              <w:t>本科</w:t>
            </w:r>
          </w:p>
        </w:tc>
        <w:tc>
          <w:tcPr>
            <w:tcW w:w="2268" w:type="dxa"/>
            <w:tcBorders>
              <w:top w:val="single" w:sz="6" w:space="0" w:color="auto"/>
              <w:left w:val="nil"/>
              <w:bottom w:val="single" w:sz="6" w:space="0" w:color="auto"/>
              <w:right w:val="single" w:sz="6" w:space="0" w:color="auto"/>
            </w:tcBorders>
            <w:vAlign w:val="center"/>
          </w:tcPr>
          <w:p w:rsidR="00970B76" w:rsidRDefault="009865EA">
            <w:pPr>
              <w:rPr>
                <w:rFonts w:ascii="宋体" w:eastAsia="宋体" w:hAnsi="宋体"/>
                <w:sz w:val="24"/>
                <w:szCs w:val="24"/>
              </w:rPr>
            </w:pPr>
            <w:r>
              <w:rPr>
                <w:rFonts w:ascii="宋体" w:eastAsia="宋体" w:hAnsi="宋体" w:hint="eastAsia"/>
                <w:sz w:val="24"/>
                <w:szCs w:val="24"/>
              </w:rPr>
              <w:t>电气自动化专业</w:t>
            </w:r>
          </w:p>
        </w:tc>
        <w:tc>
          <w:tcPr>
            <w:tcW w:w="1276" w:type="dxa"/>
            <w:tcBorders>
              <w:top w:val="single" w:sz="6" w:space="0" w:color="auto"/>
              <w:left w:val="nil"/>
              <w:bottom w:val="single" w:sz="6" w:space="0" w:color="auto"/>
              <w:right w:val="single" w:sz="4" w:space="0" w:color="auto"/>
            </w:tcBorders>
            <w:vAlign w:val="center"/>
          </w:tcPr>
          <w:p w:rsidR="00970B76" w:rsidRDefault="009865EA">
            <w:pPr>
              <w:widowControl/>
              <w:jc w:val="center"/>
              <w:rPr>
                <w:rFonts w:ascii="宋体" w:eastAsia="宋体" w:hAnsi="宋体"/>
                <w:kern w:val="0"/>
                <w:sz w:val="24"/>
                <w:szCs w:val="24"/>
              </w:rPr>
            </w:pPr>
            <w:r>
              <w:rPr>
                <w:rFonts w:ascii="宋体" w:eastAsia="宋体" w:hAnsi="宋体" w:hint="eastAsia"/>
                <w:kern w:val="0"/>
                <w:sz w:val="24"/>
                <w:szCs w:val="24"/>
              </w:rPr>
              <w:t>成都</w:t>
            </w:r>
          </w:p>
        </w:tc>
        <w:tc>
          <w:tcPr>
            <w:tcW w:w="1559" w:type="dxa"/>
            <w:tcBorders>
              <w:top w:val="single" w:sz="6" w:space="0" w:color="auto"/>
              <w:left w:val="nil"/>
              <w:bottom w:val="single" w:sz="6" w:space="0" w:color="auto"/>
              <w:right w:val="thickThinSmallGap" w:sz="12" w:space="0" w:color="auto"/>
            </w:tcBorders>
            <w:vAlign w:val="center"/>
          </w:tcPr>
          <w:p w:rsidR="00970B76" w:rsidRDefault="00970B76">
            <w:pPr>
              <w:widowControl/>
              <w:jc w:val="center"/>
              <w:rPr>
                <w:rFonts w:ascii="宋体" w:hAnsi="宋体"/>
                <w:kern w:val="0"/>
                <w:sz w:val="24"/>
                <w:szCs w:val="24"/>
              </w:rPr>
            </w:pPr>
          </w:p>
        </w:tc>
      </w:tr>
      <w:tr w:rsidR="00970B76">
        <w:trPr>
          <w:trHeight w:val="502"/>
          <w:jc w:val="center"/>
        </w:trPr>
        <w:tc>
          <w:tcPr>
            <w:tcW w:w="2235"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widowControl/>
              <w:jc w:val="center"/>
              <w:rPr>
                <w:rFonts w:ascii="宋体" w:eastAsia="宋体" w:hAnsi="宋体"/>
                <w:kern w:val="0"/>
                <w:sz w:val="24"/>
                <w:szCs w:val="24"/>
              </w:rPr>
            </w:pPr>
            <w:r>
              <w:rPr>
                <w:rFonts w:ascii="宋体" w:eastAsia="宋体" w:hAnsi="宋体" w:hint="eastAsia"/>
                <w:kern w:val="0"/>
                <w:sz w:val="24"/>
                <w:szCs w:val="24"/>
              </w:rPr>
              <w:t>嵌入式软件工程师</w:t>
            </w:r>
          </w:p>
        </w:tc>
        <w:tc>
          <w:tcPr>
            <w:tcW w:w="850"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eastAsia="宋体" w:hAnsi="宋体"/>
                <w:kern w:val="0"/>
                <w:sz w:val="24"/>
                <w:szCs w:val="24"/>
              </w:rPr>
            </w:pPr>
            <w:r>
              <w:rPr>
                <w:rFonts w:ascii="宋体" w:eastAsia="宋体" w:hAnsi="宋体" w:hint="eastAsia"/>
                <w:kern w:val="0"/>
                <w:sz w:val="24"/>
                <w:szCs w:val="24"/>
              </w:rPr>
              <w:t>2-3</w:t>
            </w:r>
            <w:r>
              <w:rPr>
                <w:rFonts w:ascii="宋体" w:eastAsia="宋体" w:hAnsi="宋体" w:hint="eastAsia"/>
                <w:kern w:val="0"/>
                <w:sz w:val="24"/>
                <w:szCs w:val="24"/>
              </w:rPr>
              <w:t>人</w:t>
            </w:r>
          </w:p>
        </w:tc>
        <w:tc>
          <w:tcPr>
            <w:tcW w:w="1559"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eastAsia="宋体" w:hAnsi="宋体"/>
                <w:kern w:val="0"/>
                <w:sz w:val="24"/>
                <w:szCs w:val="24"/>
              </w:rPr>
            </w:pPr>
            <w:r>
              <w:rPr>
                <w:rFonts w:ascii="宋体" w:eastAsia="宋体" w:hAnsi="宋体" w:hint="eastAsia"/>
                <w:kern w:val="0"/>
                <w:sz w:val="24"/>
                <w:szCs w:val="24"/>
              </w:rPr>
              <w:t>本科</w:t>
            </w:r>
          </w:p>
        </w:tc>
        <w:tc>
          <w:tcPr>
            <w:tcW w:w="2268"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eastAsia="宋体" w:hAnsi="宋体"/>
                <w:kern w:val="0"/>
                <w:sz w:val="24"/>
                <w:szCs w:val="24"/>
              </w:rPr>
            </w:pPr>
            <w:r>
              <w:rPr>
                <w:rFonts w:ascii="宋体" w:eastAsia="宋体" w:hAnsi="宋体" w:hint="eastAsia"/>
                <w:kern w:val="0"/>
                <w:sz w:val="24"/>
                <w:szCs w:val="24"/>
              </w:rPr>
              <w:t>软件工程</w:t>
            </w:r>
          </w:p>
        </w:tc>
        <w:tc>
          <w:tcPr>
            <w:tcW w:w="1276" w:type="dxa"/>
            <w:tcBorders>
              <w:top w:val="single" w:sz="6" w:space="0" w:color="auto"/>
              <w:left w:val="nil"/>
              <w:bottom w:val="single" w:sz="6" w:space="0" w:color="auto"/>
              <w:right w:val="single" w:sz="4" w:space="0" w:color="auto"/>
            </w:tcBorders>
            <w:vAlign w:val="center"/>
          </w:tcPr>
          <w:p w:rsidR="00970B76" w:rsidRDefault="009865EA">
            <w:pPr>
              <w:widowControl/>
              <w:jc w:val="center"/>
              <w:rPr>
                <w:rFonts w:ascii="宋体" w:eastAsia="宋体" w:hAnsi="宋体"/>
                <w:kern w:val="0"/>
                <w:sz w:val="24"/>
                <w:szCs w:val="24"/>
              </w:rPr>
            </w:pPr>
            <w:r>
              <w:rPr>
                <w:rFonts w:ascii="宋体" w:eastAsia="宋体" w:hAnsi="宋体" w:hint="eastAsia"/>
                <w:kern w:val="0"/>
                <w:sz w:val="24"/>
                <w:szCs w:val="24"/>
              </w:rPr>
              <w:t>成都</w:t>
            </w:r>
          </w:p>
        </w:tc>
        <w:tc>
          <w:tcPr>
            <w:tcW w:w="1559" w:type="dxa"/>
            <w:tcBorders>
              <w:top w:val="single" w:sz="6" w:space="0" w:color="auto"/>
              <w:left w:val="nil"/>
              <w:bottom w:val="single" w:sz="6" w:space="0" w:color="auto"/>
              <w:right w:val="thickThinSmallGap" w:sz="12" w:space="0" w:color="auto"/>
            </w:tcBorders>
            <w:vAlign w:val="center"/>
          </w:tcPr>
          <w:p w:rsidR="00970B76" w:rsidRDefault="00970B76">
            <w:pPr>
              <w:widowControl/>
              <w:jc w:val="center"/>
              <w:rPr>
                <w:rFonts w:ascii="宋体" w:hAnsi="宋体"/>
                <w:kern w:val="0"/>
                <w:sz w:val="24"/>
                <w:szCs w:val="24"/>
              </w:rPr>
            </w:pPr>
          </w:p>
        </w:tc>
      </w:tr>
    </w:tbl>
    <w:p w:rsidR="00970B76" w:rsidRDefault="00970B76">
      <w:pPr>
        <w:spacing w:beforeLines="10" w:before="31" w:line="276" w:lineRule="auto"/>
        <w:ind w:firstLineChars="200" w:firstLine="420"/>
        <w:rPr>
          <w:rFonts w:ascii="宋体" w:hAnsi="宋体"/>
          <w:szCs w:val="21"/>
        </w:rPr>
      </w:pPr>
    </w:p>
    <w:p w:rsidR="00970B76" w:rsidRDefault="009865EA">
      <w:r>
        <w:br w:type="page"/>
      </w:r>
    </w:p>
    <w:p w:rsidR="00970B76" w:rsidRDefault="009865EA">
      <w:pPr>
        <w:pStyle w:val="2"/>
        <w:jc w:val="center"/>
        <w:rPr>
          <w:rFonts w:ascii="宋体" w:eastAsia="宋体" w:hAnsi="宋体"/>
          <w:szCs w:val="21"/>
        </w:rPr>
      </w:pPr>
      <w:bookmarkStart w:id="145" w:name="_Toc499194207"/>
      <w:r>
        <w:rPr>
          <w:rFonts w:ascii="宋体" w:eastAsia="宋体" w:hAnsi="宋体" w:hint="eastAsia"/>
          <w:sz w:val="36"/>
          <w:szCs w:val="36"/>
          <w:shd w:val="pct10" w:color="auto" w:fill="FFFFFF"/>
        </w:rPr>
        <w:lastRenderedPageBreak/>
        <w:t>94</w:t>
      </w:r>
      <w:r>
        <w:rPr>
          <w:rFonts w:ascii="宋体" w:eastAsia="宋体" w:hAnsi="宋体" w:hint="eastAsia"/>
          <w:sz w:val="36"/>
          <w:szCs w:val="36"/>
          <w:shd w:val="pct10" w:color="auto" w:fill="FFFFFF"/>
        </w:rPr>
        <w:t>四川弈新实业有限公司</w:t>
      </w:r>
      <w:bookmarkEnd w:id="145"/>
    </w:p>
    <w:tbl>
      <w:tblPr>
        <w:tblW w:w="9751" w:type="dxa"/>
        <w:jc w:val="center"/>
        <w:tblLayout w:type="fixed"/>
        <w:tblLook w:val="04A0" w:firstRow="1" w:lastRow="0" w:firstColumn="1" w:lastColumn="0" w:noHBand="0" w:noVBand="1"/>
      </w:tblPr>
      <w:tblGrid>
        <w:gridCol w:w="2235"/>
        <w:gridCol w:w="850"/>
        <w:gridCol w:w="1559"/>
        <w:gridCol w:w="2268"/>
        <w:gridCol w:w="1276"/>
        <w:gridCol w:w="1563"/>
      </w:tblGrid>
      <w:tr w:rsidR="00970B76">
        <w:trPr>
          <w:trHeight w:val="2334"/>
          <w:jc w:val="center"/>
        </w:trPr>
        <w:tc>
          <w:tcPr>
            <w:tcW w:w="9751" w:type="dxa"/>
            <w:gridSpan w:val="6"/>
            <w:tcBorders>
              <w:top w:val="thinThickSmallGap" w:sz="12" w:space="0" w:color="auto"/>
              <w:left w:val="thinThickSmallGap" w:sz="12" w:space="0" w:color="auto"/>
              <w:bottom w:val="single" w:sz="6" w:space="0" w:color="auto"/>
              <w:right w:val="thickThinSmallGap" w:sz="12" w:space="0" w:color="auto"/>
            </w:tcBorders>
          </w:tcPr>
          <w:p w:rsidR="00970B76" w:rsidRDefault="009865EA">
            <w:pPr>
              <w:rPr>
                <w:rFonts w:ascii="Times New Roman" w:eastAsia="黑体"/>
                <w:b/>
                <w:bCs/>
                <w:sz w:val="24"/>
                <w:szCs w:val="24"/>
              </w:rPr>
            </w:pPr>
            <w:r>
              <w:rPr>
                <w:rFonts w:ascii="宋体" w:eastAsia="黑体" w:hAnsi="宋体" w:cs="宋体" w:hint="eastAsia"/>
                <w:b/>
                <w:kern w:val="0"/>
                <w:sz w:val="24"/>
                <w:szCs w:val="24"/>
                <w:shd w:val="clear" w:color="auto" w:fill="FFFFFF"/>
              </w:rPr>
              <w:t>公司简介</w:t>
            </w:r>
            <w:r>
              <w:rPr>
                <w:rFonts w:ascii="宋体" w:eastAsia="黑体" w:hAnsi="宋体" w:cs="宋体" w:hint="eastAsia"/>
                <w:b/>
                <w:kern w:val="0"/>
                <w:sz w:val="24"/>
                <w:szCs w:val="24"/>
                <w:shd w:val="clear" w:color="auto" w:fill="FFFFFF"/>
              </w:rPr>
              <w:t>:</w:t>
            </w:r>
            <w:r>
              <w:rPr>
                <w:rFonts w:ascii="宋体" w:eastAsia="宋体" w:hAnsi="宋体" w:cs="宋体" w:hint="eastAsia"/>
                <w:kern w:val="0"/>
                <w:sz w:val="24"/>
                <w:szCs w:val="24"/>
                <w:shd w:val="clear" w:color="auto" w:fill="FFFFFF"/>
              </w:rPr>
              <w:t>弈新实业集团成立于</w:t>
            </w:r>
            <w:r>
              <w:rPr>
                <w:rFonts w:ascii="宋体" w:eastAsia="宋体" w:hAnsi="宋体" w:cs="宋体" w:hint="eastAsia"/>
                <w:kern w:val="0"/>
                <w:sz w:val="24"/>
                <w:szCs w:val="24"/>
                <w:shd w:val="clear" w:color="auto" w:fill="FFFFFF"/>
              </w:rPr>
              <w:t>1992</w:t>
            </w:r>
            <w:r>
              <w:rPr>
                <w:rFonts w:ascii="宋体" w:eastAsia="宋体" w:hAnsi="宋体" w:cs="宋体" w:hint="eastAsia"/>
                <w:kern w:val="0"/>
                <w:sz w:val="24"/>
                <w:szCs w:val="24"/>
                <w:shd w:val="clear" w:color="auto" w:fill="FFFFFF"/>
              </w:rPr>
              <w:t>年，集团总部位于成都高新技术开发区西部园区，历经二十多年的快速发展，形成横跨机械、电子、化工、智能家居、物流等多个领域的综合产业大格局，并集科研、采购、生产制造、物流运输、销售和服务为一体的产业多元化、战略多元化的现代科技化集团企业。集团注册资本逾</w:t>
            </w:r>
            <w:r>
              <w:rPr>
                <w:rFonts w:ascii="宋体" w:eastAsia="宋体" w:hAnsi="宋体" w:cs="宋体" w:hint="eastAsia"/>
                <w:kern w:val="0"/>
                <w:sz w:val="24"/>
                <w:szCs w:val="24"/>
                <w:shd w:val="clear" w:color="auto" w:fill="FFFFFF"/>
              </w:rPr>
              <w:t>20</w:t>
            </w:r>
            <w:r>
              <w:rPr>
                <w:rFonts w:ascii="宋体" w:eastAsia="宋体" w:hAnsi="宋体" w:cs="宋体" w:hint="eastAsia"/>
                <w:kern w:val="0"/>
                <w:sz w:val="24"/>
                <w:szCs w:val="24"/>
                <w:shd w:val="clear" w:color="auto" w:fill="FFFFFF"/>
              </w:rPr>
              <w:t>亿元人民币，生产基地总占地面积</w:t>
            </w:r>
            <w:r>
              <w:rPr>
                <w:rFonts w:ascii="宋体" w:eastAsia="宋体" w:hAnsi="宋体" w:cs="宋体" w:hint="eastAsia"/>
                <w:kern w:val="0"/>
                <w:sz w:val="24"/>
                <w:szCs w:val="24"/>
                <w:shd w:val="clear" w:color="auto" w:fill="FFFFFF"/>
              </w:rPr>
              <w:t>2000</w:t>
            </w:r>
            <w:r>
              <w:rPr>
                <w:rFonts w:ascii="宋体" w:eastAsia="宋体" w:hAnsi="宋体" w:cs="宋体" w:hint="eastAsia"/>
                <w:kern w:val="0"/>
                <w:sz w:val="24"/>
                <w:szCs w:val="24"/>
                <w:shd w:val="clear" w:color="auto" w:fill="FFFFFF"/>
              </w:rPr>
              <w:t>余亩，员工逾</w:t>
            </w:r>
            <w:r>
              <w:rPr>
                <w:rFonts w:ascii="宋体" w:eastAsia="宋体" w:hAnsi="宋体" w:cs="宋体" w:hint="eastAsia"/>
                <w:kern w:val="0"/>
                <w:sz w:val="24"/>
                <w:szCs w:val="24"/>
                <w:shd w:val="clear" w:color="auto" w:fill="FFFFFF"/>
              </w:rPr>
              <w:t>11000</w:t>
            </w:r>
            <w:r>
              <w:rPr>
                <w:rFonts w:ascii="宋体" w:eastAsia="宋体" w:hAnsi="宋体" w:cs="宋体" w:hint="eastAsia"/>
                <w:kern w:val="0"/>
                <w:sz w:val="24"/>
                <w:szCs w:val="24"/>
                <w:shd w:val="clear" w:color="auto" w:fill="FFFFFF"/>
              </w:rPr>
              <w:t>人（拥有外籍员工</w:t>
            </w:r>
            <w:r>
              <w:rPr>
                <w:rFonts w:ascii="宋体" w:eastAsia="宋体" w:hAnsi="宋体" w:cs="宋体" w:hint="eastAsia"/>
                <w:kern w:val="0"/>
                <w:sz w:val="24"/>
                <w:szCs w:val="24"/>
                <w:shd w:val="clear" w:color="auto" w:fill="FFFFFF"/>
              </w:rPr>
              <w:t>200</w:t>
            </w:r>
            <w:r>
              <w:rPr>
                <w:rFonts w:ascii="宋体" w:eastAsia="宋体" w:hAnsi="宋体" w:cs="宋体" w:hint="eastAsia"/>
                <w:kern w:val="0"/>
                <w:sz w:val="24"/>
                <w:szCs w:val="24"/>
                <w:shd w:val="clear" w:color="auto" w:fill="FFFFFF"/>
              </w:rPr>
              <w:t>余人），总资产逾</w:t>
            </w:r>
            <w:r>
              <w:rPr>
                <w:rFonts w:ascii="宋体" w:eastAsia="宋体" w:hAnsi="宋体" w:cs="宋体" w:hint="eastAsia"/>
                <w:kern w:val="0"/>
                <w:sz w:val="24"/>
                <w:szCs w:val="24"/>
                <w:shd w:val="clear" w:color="auto" w:fill="FFFFFF"/>
              </w:rPr>
              <w:t>100</w:t>
            </w:r>
            <w:r>
              <w:rPr>
                <w:rFonts w:ascii="宋体" w:eastAsia="宋体" w:hAnsi="宋体" w:cs="宋体" w:hint="eastAsia"/>
                <w:kern w:val="0"/>
                <w:sz w:val="24"/>
                <w:szCs w:val="24"/>
                <w:shd w:val="clear" w:color="auto" w:fill="FFFFFF"/>
              </w:rPr>
              <w:t>亿人民币。目前在四川、湖北、山东、河北、陕西、河南、安徽、浙江、湖南、贵州、云南、广西、印度等海内外各地拥有数十个生产基地及物流中</w:t>
            </w:r>
            <w:r>
              <w:rPr>
                <w:rFonts w:ascii="宋体" w:eastAsia="宋体" w:hAnsi="宋体" w:cs="宋体" w:hint="eastAsia"/>
                <w:kern w:val="0"/>
                <w:sz w:val="24"/>
                <w:szCs w:val="24"/>
                <w:shd w:val="clear" w:color="auto" w:fill="FFFFFF"/>
              </w:rPr>
              <w:t>心。“和乐”品牌门产品年产量近</w:t>
            </w:r>
            <w:r>
              <w:rPr>
                <w:rFonts w:ascii="宋体" w:eastAsia="宋体" w:hAnsi="宋体" w:cs="宋体" w:hint="eastAsia"/>
                <w:kern w:val="0"/>
                <w:sz w:val="24"/>
                <w:szCs w:val="24"/>
                <w:shd w:val="clear" w:color="auto" w:fill="FFFFFF"/>
              </w:rPr>
              <w:t>800</w:t>
            </w:r>
            <w:r>
              <w:rPr>
                <w:rFonts w:ascii="宋体" w:eastAsia="宋体" w:hAnsi="宋体" w:cs="宋体" w:hint="eastAsia"/>
                <w:kern w:val="0"/>
                <w:sz w:val="24"/>
                <w:szCs w:val="24"/>
                <w:shd w:val="clear" w:color="auto" w:fill="FFFFFF"/>
              </w:rPr>
              <w:t>万樘，品牌覆盖率及产能在全国位居第一。集团旗下拥有成都市和乐门业有限公司、山东和乐门业有限公司、湖北和乐门业有限公司、广西和乐门业、四川金网通电子科技有限公司、成都新和特科技有限公司、浙江合扬锁业有限公司、成都好运达物流有限公司等多家全资子公司。湖北和乐门业一期工程占地</w:t>
            </w:r>
            <w:r>
              <w:rPr>
                <w:rFonts w:ascii="宋体" w:eastAsia="宋体" w:hAnsi="宋体" w:cs="宋体" w:hint="eastAsia"/>
                <w:kern w:val="0"/>
                <w:sz w:val="24"/>
                <w:szCs w:val="24"/>
                <w:shd w:val="clear" w:color="auto" w:fill="FFFFFF"/>
              </w:rPr>
              <w:t>438</w:t>
            </w:r>
            <w:r>
              <w:rPr>
                <w:rFonts w:ascii="宋体" w:eastAsia="宋体" w:hAnsi="宋体" w:cs="宋体" w:hint="eastAsia"/>
                <w:kern w:val="0"/>
                <w:sz w:val="24"/>
                <w:szCs w:val="24"/>
                <w:shd w:val="clear" w:color="auto" w:fill="FFFFFF"/>
              </w:rPr>
              <w:t>亩的项目已启动，广西和乐门业</w:t>
            </w:r>
            <w:r>
              <w:rPr>
                <w:rFonts w:ascii="宋体" w:eastAsia="宋体" w:hAnsi="宋体" w:cs="宋体" w:hint="eastAsia"/>
                <w:kern w:val="0"/>
                <w:sz w:val="24"/>
                <w:szCs w:val="24"/>
                <w:shd w:val="clear" w:color="auto" w:fill="FFFFFF"/>
              </w:rPr>
              <w:t>400</w:t>
            </w:r>
            <w:r>
              <w:rPr>
                <w:rFonts w:ascii="宋体" w:eastAsia="宋体" w:hAnsi="宋体" w:cs="宋体" w:hint="eastAsia"/>
                <w:kern w:val="0"/>
                <w:sz w:val="24"/>
                <w:szCs w:val="24"/>
                <w:shd w:val="clear" w:color="auto" w:fill="FFFFFF"/>
              </w:rPr>
              <w:t>余亩的智能钢质门生产基地也将于</w:t>
            </w:r>
            <w:r>
              <w:rPr>
                <w:rFonts w:ascii="宋体" w:eastAsia="宋体" w:hAnsi="宋体" w:cs="宋体" w:hint="eastAsia"/>
                <w:kern w:val="0"/>
                <w:sz w:val="24"/>
                <w:szCs w:val="24"/>
                <w:shd w:val="clear" w:color="auto" w:fill="FFFFFF"/>
              </w:rPr>
              <w:t>2017</w:t>
            </w:r>
            <w:r>
              <w:rPr>
                <w:rFonts w:ascii="宋体" w:eastAsia="宋体" w:hAnsi="宋体" w:cs="宋体" w:hint="eastAsia"/>
                <w:kern w:val="0"/>
                <w:sz w:val="24"/>
                <w:szCs w:val="24"/>
                <w:shd w:val="clear" w:color="auto" w:fill="FFFFFF"/>
              </w:rPr>
              <w:t>年底动工。此外，国内外大中城市营销网点和办事处</w:t>
            </w:r>
            <w:r>
              <w:rPr>
                <w:rFonts w:ascii="宋体" w:eastAsia="宋体" w:hAnsi="宋体" w:cs="宋体" w:hint="eastAsia"/>
                <w:kern w:val="0"/>
                <w:sz w:val="24"/>
                <w:szCs w:val="24"/>
                <w:shd w:val="clear" w:color="auto" w:fill="FFFFFF"/>
              </w:rPr>
              <w:t>300</w:t>
            </w:r>
            <w:r>
              <w:rPr>
                <w:rFonts w:ascii="宋体" w:eastAsia="宋体" w:hAnsi="宋体" w:cs="宋体" w:hint="eastAsia"/>
                <w:kern w:val="0"/>
                <w:sz w:val="24"/>
                <w:szCs w:val="24"/>
                <w:shd w:val="clear" w:color="auto" w:fill="FFFFFF"/>
              </w:rPr>
              <w:t>多个，海外市场辐射至东南亚、中东、欧洲、非洲、澳大利亚等</w:t>
            </w:r>
            <w:r>
              <w:rPr>
                <w:rFonts w:ascii="宋体" w:eastAsia="宋体" w:hAnsi="宋体" w:cs="宋体" w:hint="eastAsia"/>
                <w:kern w:val="0"/>
                <w:sz w:val="24"/>
                <w:szCs w:val="24"/>
                <w:shd w:val="clear" w:color="auto" w:fill="FFFFFF"/>
              </w:rPr>
              <w:t>100</w:t>
            </w:r>
            <w:r>
              <w:rPr>
                <w:rFonts w:ascii="宋体" w:eastAsia="宋体" w:hAnsi="宋体" w:cs="宋体" w:hint="eastAsia"/>
                <w:kern w:val="0"/>
                <w:sz w:val="24"/>
                <w:szCs w:val="24"/>
                <w:shd w:val="clear" w:color="auto" w:fill="FFFFFF"/>
              </w:rPr>
              <w:t>余个国家和地区</w:t>
            </w:r>
            <w:r>
              <w:rPr>
                <w:rFonts w:ascii="宋体" w:eastAsia="宋体" w:hAnsi="宋体" w:cs="宋体" w:hint="eastAsia"/>
                <w:kern w:val="0"/>
                <w:sz w:val="24"/>
                <w:szCs w:val="24"/>
                <w:shd w:val="clear" w:color="auto" w:fill="FFFFFF"/>
              </w:rPr>
              <w:t>。主要产品有：防盗门、防火门、钢质门、智能门、钢木门等；机械锁、电子锁、智能锁等；网络机顶盒、</w:t>
            </w:r>
            <w:r>
              <w:rPr>
                <w:rFonts w:ascii="宋体" w:eastAsia="宋体" w:hAnsi="宋体" w:cs="宋体" w:hint="eastAsia"/>
                <w:kern w:val="0"/>
                <w:sz w:val="24"/>
                <w:szCs w:val="24"/>
                <w:shd w:val="clear" w:color="auto" w:fill="FFFFFF"/>
              </w:rPr>
              <w:t>Android</w:t>
            </w:r>
            <w:r>
              <w:rPr>
                <w:rFonts w:ascii="宋体" w:eastAsia="宋体" w:hAnsi="宋体" w:cs="宋体" w:hint="eastAsia"/>
                <w:kern w:val="0"/>
                <w:sz w:val="24"/>
                <w:szCs w:val="24"/>
                <w:shd w:val="clear" w:color="auto" w:fill="FFFFFF"/>
              </w:rPr>
              <w:t>智能数字电视机顶盒、高清</w:t>
            </w:r>
            <w:r>
              <w:rPr>
                <w:rFonts w:ascii="宋体" w:eastAsia="宋体" w:hAnsi="宋体" w:cs="宋体" w:hint="eastAsia"/>
                <w:kern w:val="0"/>
                <w:sz w:val="24"/>
                <w:szCs w:val="24"/>
                <w:shd w:val="clear" w:color="auto" w:fill="FFFFFF"/>
              </w:rPr>
              <w:t>/</w:t>
            </w:r>
            <w:r>
              <w:rPr>
                <w:rFonts w:ascii="宋体" w:eastAsia="宋体" w:hAnsi="宋体" w:cs="宋体" w:hint="eastAsia"/>
                <w:kern w:val="0"/>
                <w:sz w:val="24"/>
                <w:szCs w:val="24"/>
                <w:shd w:val="clear" w:color="auto" w:fill="FFFFFF"/>
              </w:rPr>
              <w:t>标清有线数字电视机顶盒等；化工产品等。</w:t>
            </w:r>
          </w:p>
        </w:tc>
      </w:tr>
      <w:tr w:rsidR="00970B76">
        <w:trPr>
          <w:trHeight w:val="443"/>
          <w:jc w:val="center"/>
        </w:trPr>
        <w:tc>
          <w:tcPr>
            <w:tcW w:w="2235"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widowControl/>
              <w:jc w:val="center"/>
              <w:rPr>
                <w:rFonts w:ascii="宋体" w:eastAsia="黑体" w:hAnsi="宋体"/>
                <w:b/>
                <w:bCs/>
                <w:kern w:val="0"/>
                <w:sz w:val="24"/>
                <w:szCs w:val="24"/>
              </w:rPr>
            </w:pPr>
            <w:r>
              <w:rPr>
                <w:rFonts w:ascii="宋体" w:eastAsia="黑体" w:hAnsi="宋体" w:cs="宋体" w:hint="eastAsia"/>
                <w:b/>
                <w:bCs/>
                <w:kern w:val="0"/>
                <w:sz w:val="24"/>
                <w:szCs w:val="24"/>
              </w:rPr>
              <w:t>简历接收邮箱</w:t>
            </w:r>
          </w:p>
        </w:tc>
        <w:tc>
          <w:tcPr>
            <w:tcW w:w="2409" w:type="dxa"/>
            <w:gridSpan w:val="2"/>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eastAsia="宋体" w:hAnsi="宋体"/>
                <w:b/>
                <w:bCs/>
                <w:kern w:val="0"/>
                <w:sz w:val="24"/>
                <w:szCs w:val="24"/>
              </w:rPr>
            </w:pPr>
            <w:r>
              <w:rPr>
                <w:rFonts w:ascii="宋体" w:hAnsi="宋体" w:hint="eastAsia"/>
                <w:b/>
                <w:bCs/>
                <w:kern w:val="0"/>
                <w:sz w:val="24"/>
                <w:szCs w:val="24"/>
              </w:rPr>
              <w:t>scyixinhr@163.com</w:t>
            </w:r>
          </w:p>
        </w:tc>
        <w:tc>
          <w:tcPr>
            <w:tcW w:w="2268"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eastAsia="黑体" w:hAnsi="宋体"/>
                <w:b/>
                <w:bCs/>
                <w:kern w:val="0"/>
                <w:sz w:val="24"/>
                <w:szCs w:val="24"/>
              </w:rPr>
            </w:pPr>
            <w:r>
              <w:rPr>
                <w:rFonts w:ascii="宋体" w:eastAsia="黑体" w:hAnsi="宋体" w:cs="宋体" w:hint="eastAsia"/>
                <w:b/>
                <w:bCs/>
                <w:kern w:val="0"/>
                <w:sz w:val="24"/>
                <w:szCs w:val="24"/>
              </w:rPr>
              <w:t>简历接收截止时间</w:t>
            </w:r>
          </w:p>
        </w:tc>
        <w:tc>
          <w:tcPr>
            <w:tcW w:w="2839" w:type="dxa"/>
            <w:gridSpan w:val="2"/>
            <w:tcBorders>
              <w:top w:val="single" w:sz="4" w:space="0" w:color="4F81BD"/>
              <w:left w:val="nil"/>
              <w:bottom w:val="single" w:sz="6" w:space="0" w:color="auto"/>
              <w:right w:val="thickThinSmallGap" w:sz="12" w:space="0" w:color="auto"/>
            </w:tcBorders>
            <w:vAlign w:val="center"/>
          </w:tcPr>
          <w:p w:rsidR="00970B76" w:rsidRDefault="009865EA">
            <w:pPr>
              <w:widowControl/>
              <w:jc w:val="center"/>
              <w:rPr>
                <w:rFonts w:ascii="宋体" w:eastAsia="宋体" w:hAnsi="宋体"/>
                <w:b/>
                <w:bCs/>
                <w:kern w:val="0"/>
                <w:sz w:val="24"/>
                <w:szCs w:val="24"/>
              </w:rPr>
            </w:pPr>
            <w:r>
              <w:rPr>
                <w:rFonts w:ascii="宋体" w:hAnsi="宋体" w:hint="eastAsia"/>
                <w:b/>
                <w:bCs/>
                <w:kern w:val="0"/>
                <w:sz w:val="24"/>
                <w:szCs w:val="24"/>
              </w:rPr>
              <w:t>2017.12.31</w:t>
            </w:r>
          </w:p>
        </w:tc>
      </w:tr>
      <w:tr w:rsidR="00970B76">
        <w:trPr>
          <w:trHeight w:val="443"/>
          <w:jc w:val="center"/>
        </w:trPr>
        <w:tc>
          <w:tcPr>
            <w:tcW w:w="2235"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widowControl/>
              <w:jc w:val="center"/>
              <w:rPr>
                <w:rFonts w:ascii="Times New Roman" w:eastAsia="黑体" w:hAnsi="Times New Roman"/>
                <w:b/>
                <w:bCs/>
                <w:sz w:val="24"/>
                <w:szCs w:val="24"/>
              </w:rPr>
            </w:pPr>
            <w:r>
              <w:rPr>
                <w:rFonts w:eastAsia="黑体" w:hint="eastAsia"/>
                <w:b/>
                <w:bCs/>
                <w:sz w:val="24"/>
                <w:szCs w:val="24"/>
              </w:rPr>
              <w:t>招聘岗位</w:t>
            </w:r>
          </w:p>
        </w:tc>
        <w:tc>
          <w:tcPr>
            <w:tcW w:w="850" w:type="dxa"/>
            <w:tcBorders>
              <w:top w:val="single" w:sz="6" w:space="0" w:color="auto"/>
              <w:left w:val="nil"/>
              <w:bottom w:val="single" w:sz="6" w:space="0" w:color="auto"/>
              <w:right w:val="single" w:sz="6" w:space="0" w:color="auto"/>
            </w:tcBorders>
            <w:vAlign w:val="center"/>
          </w:tcPr>
          <w:p w:rsidR="00970B76" w:rsidRDefault="009865EA">
            <w:pPr>
              <w:jc w:val="center"/>
              <w:rPr>
                <w:rFonts w:eastAsia="黑体"/>
                <w:b/>
                <w:bCs/>
                <w:sz w:val="24"/>
                <w:szCs w:val="24"/>
              </w:rPr>
            </w:pPr>
            <w:r>
              <w:rPr>
                <w:rFonts w:eastAsia="黑体" w:hint="eastAsia"/>
                <w:b/>
                <w:bCs/>
                <w:sz w:val="24"/>
                <w:szCs w:val="24"/>
              </w:rPr>
              <w:t>招聘人数</w:t>
            </w:r>
          </w:p>
        </w:tc>
        <w:tc>
          <w:tcPr>
            <w:tcW w:w="1559" w:type="dxa"/>
            <w:tcBorders>
              <w:top w:val="single" w:sz="6" w:space="0" w:color="auto"/>
              <w:left w:val="nil"/>
              <w:bottom w:val="single" w:sz="6" w:space="0" w:color="auto"/>
              <w:right w:val="single" w:sz="6" w:space="0" w:color="auto"/>
            </w:tcBorders>
            <w:vAlign w:val="center"/>
          </w:tcPr>
          <w:p w:rsidR="00970B76" w:rsidRDefault="009865EA">
            <w:pPr>
              <w:jc w:val="center"/>
              <w:rPr>
                <w:rFonts w:eastAsia="黑体"/>
                <w:b/>
                <w:bCs/>
                <w:sz w:val="24"/>
                <w:szCs w:val="24"/>
              </w:rPr>
            </w:pPr>
            <w:r>
              <w:rPr>
                <w:rFonts w:eastAsia="黑体" w:hint="eastAsia"/>
                <w:b/>
                <w:bCs/>
                <w:sz w:val="24"/>
                <w:szCs w:val="24"/>
              </w:rPr>
              <w:t>学历要求</w:t>
            </w:r>
          </w:p>
        </w:tc>
        <w:tc>
          <w:tcPr>
            <w:tcW w:w="2268" w:type="dxa"/>
            <w:tcBorders>
              <w:top w:val="single" w:sz="6" w:space="0" w:color="auto"/>
              <w:left w:val="nil"/>
              <w:bottom w:val="single" w:sz="6" w:space="0" w:color="auto"/>
              <w:right w:val="single" w:sz="6" w:space="0" w:color="auto"/>
            </w:tcBorders>
            <w:vAlign w:val="center"/>
          </w:tcPr>
          <w:p w:rsidR="00970B76" w:rsidRDefault="009865EA">
            <w:pPr>
              <w:jc w:val="center"/>
              <w:rPr>
                <w:rFonts w:eastAsia="黑体"/>
                <w:b/>
                <w:bCs/>
                <w:sz w:val="24"/>
                <w:szCs w:val="24"/>
              </w:rPr>
            </w:pPr>
            <w:r>
              <w:rPr>
                <w:rFonts w:eastAsia="黑体" w:hint="eastAsia"/>
                <w:b/>
                <w:bCs/>
                <w:sz w:val="24"/>
                <w:szCs w:val="24"/>
              </w:rPr>
              <w:t>招聘专业</w:t>
            </w:r>
          </w:p>
        </w:tc>
        <w:tc>
          <w:tcPr>
            <w:tcW w:w="1276" w:type="dxa"/>
            <w:tcBorders>
              <w:top w:val="single" w:sz="4" w:space="0" w:color="4F81BD"/>
              <w:left w:val="nil"/>
              <w:bottom w:val="single" w:sz="6" w:space="0" w:color="auto"/>
              <w:right w:val="single" w:sz="4" w:space="0" w:color="auto"/>
            </w:tcBorders>
            <w:vAlign w:val="center"/>
          </w:tcPr>
          <w:p w:rsidR="00970B76" w:rsidRDefault="009865EA">
            <w:pPr>
              <w:jc w:val="center"/>
              <w:rPr>
                <w:rFonts w:eastAsia="黑体"/>
                <w:b/>
                <w:bCs/>
                <w:sz w:val="24"/>
                <w:szCs w:val="24"/>
              </w:rPr>
            </w:pPr>
            <w:r>
              <w:rPr>
                <w:rFonts w:eastAsia="黑体" w:hint="eastAsia"/>
                <w:b/>
                <w:bCs/>
                <w:sz w:val="24"/>
                <w:szCs w:val="24"/>
              </w:rPr>
              <w:t>工作地点</w:t>
            </w:r>
          </w:p>
        </w:tc>
        <w:tc>
          <w:tcPr>
            <w:tcW w:w="1563" w:type="dxa"/>
            <w:tcBorders>
              <w:top w:val="single" w:sz="6" w:space="0" w:color="auto"/>
              <w:left w:val="nil"/>
              <w:bottom w:val="single" w:sz="6" w:space="0" w:color="auto"/>
              <w:right w:val="thickThinSmallGap" w:sz="12" w:space="0" w:color="auto"/>
            </w:tcBorders>
            <w:vAlign w:val="center"/>
          </w:tcPr>
          <w:p w:rsidR="00970B76" w:rsidRDefault="009865EA">
            <w:pPr>
              <w:jc w:val="center"/>
              <w:rPr>
                <w:rFonts w:eastAsia="黑体"/>
                <w:b/>
                <w:bCs/>
                <w:sz w:val="24"/>
                <w:szCs w:val="24"/>
              </w:rPr>
            </w:pPr>
            <w:r>
              <w:rPr>
                <w:rFonts w:eastAsia="黑体" w:hint="eastAsia"/>
                <w:b/>
                <w:bCs/>
                <w:sz w:val="24"/>
                <w:szCs w:val="24"/>
              </w:rPr>
              <w:t>其他要求</w:t>
            </w:r>
          </w:p>
        </w:tc>
      </w:tr>
      <w:tr w:rsidR="00970B76">
        <w:trPr>
          <w:trHeight w:val="502"/>
          <w:jc w:val="center"/>
        </w:trPr>
        <w:tc>
          <w:tcPr>
            <w:tcW w:w="2235"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widowControl/>
              <w:jc w:val="center"/>
              <w:rPr>
                <w:rFonts w:ascii="宋体" w:eastAsia="宋体" w:hAnsi="宋体"/>
                <w:bCs/>
                <w:kern w:val="0"/>
                <w:sz w:val="24"/>
                <w:szCs w:val="24"/>
              </w:rPr>
            </w:pPr>
            <w:r>
              <w:rPr>
                <w:rFonts w:ascii="宋体" w:eastAsia="宋体" w:hAnsi="宋体" w:hint="eastAsia"/>
                <w:bCs/>
                <w:kern w:val="0"/>
                <w:sz w:val="24"/>
                <w:szCs w:val="24"/>
              </w:rPr>
              <w:t>高级储备人才</w:t>
            </w:r>
          </w:p>
          <w:p w:rsidR="00970B76" w:rsidRDefault="00970B76">
            <w:pPr>
              <w:widowControl/>
              <w:jc w:val="center"/>
              <w:rPr>
                <w:rFonts w:ascii="宋体" w:eastAsia="宋体" w:hAnsi="宋体"/>
                <w:bCs/>
                <w:kern w:val="0"/>
                <w:sz w:val="24"/>
                <w:szCs w:val="24"/>
              </w:rPr>
            </w:pPr>
          </w:p>
        </w:tc>
        <w:tc>
          <w:tcPr>
            <w:tcW w:w="850"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eastAsia="宋体" w:hAnsi="宋体"/>
                <w:bCs/>
                <w:kern w:val="0"/>
                <w:sz w:val="24"/>
                <w:szCs w:val="24"/>
              </w:rPr>
            </w:pPr>
            <w:r>
              <w:rPr>
                <w:rFonts w:ascii="宋体" w:eastAsia="宋体" w:hAnsi="宋体" w:hint="eastAsia"/>
                <w:bCs/>
                <w:kern w:val="0"/>
                <w:sz w:val="24"/>
                <w:szCs w:val="24"/>
              </w:rPr>
              <w:t>15</w:t>
            </w:r>
          </w:p>
        </w:tc>
        <w:tc>
          <w:tcPr>
            <w:tcW w:w="1559" w:type="dxa"/>
            <w:tcBorders>
              <w:top w:val="single" w:sz="6" w:space="0" w:color="auto"/>
              <w:left w:val="nil"/>
              <w:bottom w:val="single" w:sz="6" w:space="0" w:color="auto"/>
              <w:right w:val="single" w:sz="6" w:space="0" w:color="auto"/>
            </w:tcBorders>
            <w:vAlign w:val="center"/>
          </w:tcPr>
          <w:p w:rsidR="00970B76" w:rsidRDefault="009865EA">
            <w:pPr>
              <w:jc w:val="center"/>
              <w:rPr>
                <w:rFonts w:ascii="宋体" w:eastAsia="宋体" w:hAnsi="宋体"/>
                <w:sz w:val="24"/>
                <w:szCs w:val="24"/>
              </w:rPr>
            </w:pPr>
            <w:r>
              <w:rPr>
                <w:rFonts w:ascii="宋体" w:eastAsia="宋体" w:hAnsi="宋体" w:hint="eastAsia"/>
                <w:sz w:val="24"/>
                <w:szCs w:val="24"/>
              </w:rPr>
              <w:t>硕士学历</w:t>
            </w:r>
          </w:p>
        </w:tc>
        <w:tc>
          <w:tcPr>
            <w:tcW w:w="2268"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eastAsia="宋体" w:hAnsi="宋体"/>
                <w:bCs/>
                <w:kern w:val="0"/>
                <w:sz w:val="24"/>
                <w:szCs w:val="24"/>
              </w:rPr>
            </w:pPr>
            <w:r>
              <w:rPr>
                <w:rFonts w:eastAsia="宋体" w:cs="Arial" w:hint="eastAsia"/>
                <w:bCs/>
                <w:sz w:val="24"/>
                <w:szCs w:val="24"/>
              </w:rPr>
              <w:t>经济学类、统计学类、法学、心理学、数学类、机械工程类、管理科学与工程、工商管理类、公共管理类</w:t>
            </w:r>
            <w:r>
              <w:rPr>
                <w:rFonts w:eastAsia="宋体" w:cs="Arial" w:hint="eastAsia"/>
                <w:sz w:val="24"/>
                <w:szCs w:val="24"/>
              </w:rPr>
              <w:t>等专业</w:t>
            </w:r>
          </w:p>
        </w:tc>
        <w:tc>
          <w:tcPr>
            <w:tcW w:w="1276" w:type="dxa"/>
            <w:tcBorders>
              <w:top w:val="single" w:sz="6" w:space="0" w:color="auto"/>
              <w:left w:val="nil"/>
              <w:bottom w:val="single" w:sz="6" w:space="0" w:color="auto"/>
              <w:right w:val="single" w:sz="4" w:space="0" w:color="auto"/>
            </w:tcBorders>
            <w:vAlign w:val="center"/>
          </w:tcPr>
          <w:p w:rsidR="00970B76" w:rsidRDefault="009865EA">
            <w:pPr>
              <w:widowControl/>
              <w:jc w:val="center"/>
              <w:rPr>
                <w:rFonts w:ascii="Times New Roman" w:eastAsia="宋体" w:hAnsi="Times New Roman" w:cs="Arial"/>
                <w:bCs/>
                <w:sz w:val="24"/>
                <w:szCs w:val="24"/>
              </w:rPr>
            </w:pPr>
            <w:r>
              <w:rPr>
                <w:rFonts w:eastAsia="宋体" w:cs="Arial" w:hint="eastAsia"/>
                <w:bCs/>
                <w:sz w:val="24"/>
                <w:szCs w:val="24"/>
              </w:rPr>
              <w:t>四川成都、湖北咸宁、广西贵港</w:t>
            </w:r>
          </w:p>
        </w:tc>
        <w:tc>
          <w:tcPr>
            <w:tcW w:w="1563" w:type="dxa"/>
            <w:tcBorders>
              <w:top w:val="single" w:sz="6" w:space="0" w:color="auto"/>
              <w:left w:val="nil"/>
              <w:bottom w:val="single" w:sz="6" w:space="0" w:color="auto"/>
              <w:right w:val="thickThinSmallGap" w:sz="12" w:space="0" w:color="auto"/>
            </w:tcBorders>
            <w:vAlign w:val="center"/>
          </w:tcPr>
          <w:p w:rsidR="00970B76" w:rsidRDefault="00970B76">
            <w:pPr>
              <w:widowControl/>
              <w:jc w:val="center"/>
              <w:rPr>
                <w:rFonts w:cs="Arial"/>
                <w:b/>
                <w:bCs/>
              </w:rPr>
            </w:pPr>
          </w:p>
        </w:tc>
      </w:tr>
      <w:tr w:rsidR="00970B76">
        <w:trPr>
          <w:trHeight w:val="502"/>
          <w:jc w:val="center"/>
        </w:trPr>
        <w:tc>
          <w:tcPr>
            <w:tcW w:w="2235"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widowControl/>
              <w:jc w:val="center"/>
              <w:rPr>
                <w:rFonts w:ascii="宋体" w:eastAsia="宋体" w:hAnsi="宋体" w:cs="Times New Roman"/>
                <w:bCs/>
                <w:kern w:val="0"/>
                <w:sz w:val="24"/>
                <w:szCs w:val="24"/>
              </w:rPr>
            </w:pPr>
            <w:r>
              <w:rPr>
                <w:rFonts w:ascii="宋体" w:eastAsia="宋体" w:hAnsi="宋体" w:hint="eastAsia"/>
                <w:bCs/>
                <w:kern w:val="0"/>
                <w:sz w:val="24"/>
                <w:szCs w:val="24"/>
              </w:rPr>
              <w:t>人事专员</w:t>
            </w:r>
          </w:p>
        </w:tc>
        <w:tc>
          <w:tcPr>
            <w:tcW w:w="850"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eastAsia="宋体" w:hAnsi="宋体"/>
                <w:bCs/>
                <w:kern w:val="0"/>
                <w:sz w:val="24"/>
                <w:szCs w:val="24"/>
              </w:rPr>
            </w:pPr>
            <w:r>
              <w:rPr>
                <w:rFonts w:ascii="宋体" w:eastAsia="宋体" w:hAnsi="宋体" w:hint="eastAsia"/>
                <w:bCs/>
                <w:kern w:val="0"/>
                <w:sz w:val="24"/>
                <w:szCs w:val="24"/>
              </w:rPr>
              <w:t>6</w:t>
            </w:r>
          </w:p>
        </w:tc>
        <w:tc>
          <w:tcPr>
            <w:tcW w:w="1559" w:type="dxa"/>
            <w:tcBorders>
              <w:top w:val="single" w:sz="6" w:space="0" w:color="auto"/>
              <w:left w:val="nil"/>
              <w:bottom w:val="single" w:sz="6" w:space="0" w:color="auto"/>
              <w:right w:val="single" w:sz="6" w:space="0" w:color="auto"/>
            </w:tcBorders>
            <w:vAlign w:val="center"/>
          </w:tcPr>
          <w:p w:rsidR="00970B76" w:rsidRDefault="009865EA">
            <w:pPr>
              <w:jc w:val="center"/>
              <w:rPr>
                <w:rFonts w:ascii="宋体" w:eastAsia="宋体" w:hAnsi="宋体"/>
                <w:sz w:val="24"/>
                <w:szCs w:val="24"/>
              </w:rPr>
            </w:pPr>
            <w:r>
              <w:rPr>
                <w:rFonts w:ascii="宋体" w:eastAsia="宋体" w:hAnsi="宋体" w:hint="eastAsia"/>
                <w:sz w:val="24"/>
                <w:szCs w:val="24"/>
              </w:rPr>
              <w:t>本科学历</w:t>
            </w:r>
          </w:p>
        </w:tc>
        <w:tc>
          <w:tcPr>
            <w:tcW w:w="2268"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eastAsia="宋体" w:hAnsi="宋体"/>
                <w:bCs/>
                <w:kern w:val="0"/>
                <w:sz w:val="24"/>
                <w:szCs w:val="24"/>
              </w:rPr>
            </w:pPr>
            <w:r>
              <w:rPr>
                <w:rFonts w:eastAsia="宋体" w:cs="Arial" w:hint="eastAsia"/>
                <w:bCs/>
                <w:sz w:val="24"/>
                <w:szCs w:val="24"/>
              </w:rPr>
              <w:t>人力资源管理、行政管理、工商管理类专业</w:t>
            </w:r>
          </w:p>
        </w:tc>
        <w:tc>
          <w:tcPr>
            <w:tcW w:w="1276" w:type="dxa"/>
            <w:tcBorders>
              <w:top w:val="single" w:sz="6" w:space="0" w:color="auto"/>
              <w:left w:val="nil"/>
              <w:bottom w:val="single" w:sz="6" w:space="0" w:color="auto"/>
              <w:right w:val="single" w:sz="4" w:space="0" w:color="auto"/>
            </w:tcBorders>
            <w:vAlign w:val="center"/>
          </w:tcPr>
          <w:p w:rsidR="00970B76" w:rsidRDefault="009865EA">
            <w:pPr>
              <w:rPr>
                <w:rFonts w:ascii="宋体" w:eastAsia="宋体" w:hAnsi="宋体"/>
                <w:sz w:val="24"/>
                <w:szCs w:val="24"/>
              </w:rPr>
            </w:pPr>
            <w:r>
              <w:rPr>
                <w:rFonts w:ascii="宋体" w:eastAsia="宋体" w:hAnsi="宋体" w:hint="eastAsia"/>
                <w:sz w:val="24"/>
                <w:szCs w:val="24"/>
              </w:rPr>
              <w:t>四川成都、广西贵港、山东齐河、湖北咸宁</w:t>
            </w:r>
          </w:p>
          <w:p w:rsidR="00970B76" w:rsidRDefault="00970B76">
            <w:pPr>
              <w:rPr>
                <w:rFonts w:ascii="宋体" w:eastAsia="宋体" w:hAnsi="宋体"/>
                <w:sz w:val="24"/>
                <w:szCs w:val="24"/>
              </w:rPr>
            </w:pPr>
          </w:p>
        </w:tc>
        <w:tc>
          <w:tcPr>
            <w:tcW w:w="1563" w:type="dxa"/>
            <w:tcBorders>
              <w:top w:val="single" w:sz="6" w:space="0" w:color="auto"/>
              <w:left w:val="nil"/>
              <w:bottom w:val="single" w:sz="6" w:space="0" w:color="auto"/>
              <w:right w:val="thickThinSmallGap" w:sz="12" w:space="0" w:color="auto"/>
            </w:tcBorders>
            <w:vAlign w:val="center"/>
          </w:tcPr>
          <w:p w:rsidR="00970B76" w:rsidRDefault="00970B76">
            <w:pPr>
              <w:widowControl/>
              <w:spacing w:line="360" w:lineRule="auto"/>
              <w:jc w:val="left"/>
              <w:rPr>
                <w:rFonts w:cs="Arial"/>
                <w:b/>
                <w:bCs/>
              </w:rPr>
            </w:pPr>
          </w:p>
        </w:tc>
      </w:tr>
      <w:tr w:rsidR="00970B76">
        <w:trPr>
          <w:trHeight w:val="502"/>
          <w:jc w:val="center"/>
        </w:trPr>
        <w:tc>
          <w:tcPr>
            <w:tcW w:w="2235"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widowControl/>
              <w:jc w:val="center"/>
              <w:rPr>
                <w:rFonts w:ascii="宋体" w:eastAsia="宋体" w:hAnsi="宋体" w:cs="Times New Roman"/>
                <w:bCs/>
                <w:kern w:val="0"/>
                <w:sz w:val="24"/>
                <w:szCs w:val="24"/>
              </w:rPr>
            </w:pPr>
            <w:r>
              <w:rPr>
                <w:rFonts w:ascii="宋体" w:eastAsia="宋体" w:hAnsi="宋体" w:hint="eastAsia"/>
                <w:bCs/>
                <w:kern w:val="0"/>
                <w:sz w:val="24"/>
                <w:szCs w:val="24"/>
              </w:rPr>
              <w:t>综合会计</w:t>
            </w:r>
          </w:p>
        </w:tc>
        <w:tc>
          <w:tcPr>
            <w:tcW w:w="850"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eastAsia="宋体" w:hAnsi="宋体"/>
                <w:bCs/>
                <w:kern w:val="0"/>
                <w:sz w:val="24"/>
                <w:szCs w:val="24"/>
              </w:rPr>
            </w:pPr>
            <w:r>
              <w:rPr>
                <w:rFonts w:ascii="宋体" w:eastAsia="宋体" w:hAnsi="宋体" w:hint="eastAsia"/>
                <w:bCs/>
                <w:kern w:val="0"/>
                <w:sz w:val="24"/>
                <w:szCs w:val="24"/>
              </w:rPr>
              <w:t>4</w:t>
            </w:r>
          </w:p>
        </w:tc>
        <w:tc>
          <w:tcPr>
            <w:tcW w:w="1559" w:type="dxa"/>
            <w:tcBorders>
              <w:top w:val="single" w:sz="6" w:space="0" w:color="auto"/>
              <w:left w:val="nil"/>
              <w:bottom w:val="single" w:sz="6" w:space="0" w:color="auto"/>
              <w:right w:val="single" w:sz="6" w:space="0" w:color="auto"/>
            </w:tcBorders>
            <w:vAlign w:val="center"/>
          </w:tcPr>
          <w:p w:rsidR="00970B76" w:rsidRDefault="009865EA">
            <w:pPr>
              <w:jc w:val="center"/>
              <w:rPr>
                <w:rFonts w:ascii="宋体" w:eastAsia="宋体" w:hAnsi="宋体"/>
                <w:sz w:val="24"/>
                <w:szCs w:val="24"/>
              </w:rPr>
            </w:pPr>
            <w:r>
              <w:rPr>
                <w:rFonts w:ascii="宋体" w:eastAsia="宋体" w:hAnsi="宋体" w:hint="eastAsia"/>
                <w:sz w:val="24"/>
                <w:szCs w:val="24"/>
              </w:rPr>
              <w:t>本科学历</w:t>
            </w:r>
          </w:p>
        </w:tc>
        <w:tc>
          <w:tcPr>
            <w:tcW w:w="2268" w:type="dxa"/>
            <w:tcBorders>
              <w:top w:val="single" w:sz="6" w:space="0" w:color="auto"/>
              <w:left w:val="nil"/>
              <w:bottom w:val="single" w:sz="6" w:space="0" w:color="auto"/>
              <w:right w:val="single" w:sz="6" w:space="0" w:color="auto"/>
            </w:tcBorders>
            <w:vAlign w:val="center"/>
          </w:tcPr>
          <w:p w:rsidR="00970B76" w:rsidRDefault="009865EA">
            <w:pPr>
              <w:rPr>
                <w:rFonts w:ascii="宋体" w:eastAsia="宋体" w:hAnsi="宋体"/>
                <w:sz w:val="24"/>
                <w:szCs w:val="24"/>
              </w:rPr>
            </w:pPr>
            <w:r>
              <w:rPr>
                <w:rFonts w:ascii="宋体" w:eastAsia="宋体" w:hAnsi="宋体" w:hint="eastAsia"/>
                <w:sz w:val="24"/>
                <w:szCs w:val="24"/>
              </w:rPr>
              <w:t>会计学、审计学、财政学、企业管理、财务管理相关专业</w:t>
            </w:r>
          </w:p>
        </w:tc>
        <w:tc>
          <w:tcPr>
            <w:tcW w:w="1276" w:type="dxa"/>
            <w:tcBorders>
              <w:top w:val="single" w:sz="6" w:space="0" w:color="auto"/>
              <w:left w:val="nil"/>
              <w:bottom w:val="single" w:sz="6" w:space="0" w:color="auto"/>
              <w:right w:val="single" w:sz="4" w:space="0" w:color="auto"/>
            </w:tcBorders>
            <w:vAlign w:val="center"/>
          </w:tcPr>
          <w:p w:rsidR="00970B76" w:rsidRDefault="009865EA">
            <w:pPr>
              <w:widowControl/>
              <w:jc w:val="center"/>
              <w:rPr>
                <w:rFonts w:ascii="Times New Roman" w:eastAsia="宋体" w:hAnsi="Times New Roman" w:cs="Arial"/>
                <w:bCs/>
                <w:sz w:val="24"/>
                <w:szCs w:val="24"/>
              </w:rPr>
            </w:pPr>
            <w:r>
              <w:rPr>
                <w:rFonts w:eastAsia="宋体" w:cs="Arial" w:hint="eastAsia"/>
                <w:bCs/>
                <w:sz w:val="24"/>
                <w:szCs w:val="24"/>
              </w:rPr>
              <w:t>四川成都</w:t>
            </w:r>
          </w:p>
        </w:tc>
        <w:tc>
          <w:tcPr>
            <w:tcW w:w="1563" w:type="dxa"/>
            <w:tcBorders>
              <w:top w:val="single" w:sz="6" w:space="0" w:color="auto"/>
              <w:left w:val="nil"/>
              <w:bottom w:val="single" w:sz="6" w:space="0" w:color="auto"/>
              <w:right w:val="thickThinSmallGap" w:sz="12" w:space="0" w:color="auto"/>
            </w:tcBorders>
            <w:vAlign w:val="center"/>
          </w:tcPr>
          <w:p w:rsidR="00970B76" w:rsidRDefault="00970B76">
            <w:pPr>
              <w:widowControl/>
              <w:jc w:val="center"/>
              <w:rPr>
                <w:rFonts w:cs="Arial"/>
                <w:b/>
                <w:bCs/>
              </w:rPr>
            </w:pPr>
          </w:p>
        </w:tc>
      </w:tr>
      <w:tr w:rsidR="00970B76">
        <w:trPr>
          <w:trHeight w:val="502"/>
          <w:jc w:val="center"/>
        </w:trPr>
        <w:tc>
          <w:tcPr>
            <w:tcW w:w="2235"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widowControl/>
              <w:jc w:val="center"/>
              <w:rPr>
                <w:rFonts w:ascii="宋体" w:eastAsia="宋体" w:hAnsi="宋体" w:cs="Times New Roman"/>
                <w:bCs/>
                <w:kern w:val="0"/>
                <w:sz w:val="24"/>
                <w:szCs w:val="24"/>
              </w:rPr>
            </w:pPr>
            <w:r>
              <w:rPr>
                <w:rFonts w:ascii="宋体" w:eastAsia="宋体" w:hAnsi="宋体" w:hint="eastAsia"/>
                <w:bCs/>
                <w:kern w:val="0"/>
                <w:sz w:val="24"/>
                <w:szCs w:val="24"/>
              </w:rPr>
              <w:t>税务会计</w:t>
            </w:r>
          </w:p>
        </w:tc>
        <w:tc>
          <w:tcPr>
            <w:tcW w:w="850"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eastAsia="宋体" w:hAnsi="宋体"/>
                <w:bCs/>
                <w:kern w:val="0"/>
                <w:sz w:val="24"/>
                <w:szCs w:val="24"/>
              </w:rPr>
            </w:pPr>
            <w:r>
              <w:rPr>
                <w:rFonts w:ascii="宋体" w:eastAsia="宋体" w:hAnsi="宋体" w:hint="eastAsia"/>
                <w:bCs/>
                <w:kern w:val="0"/>
                <w:sz w:val="24"/>
                <w:szCs w:val="24"/>
              </w:rPr>
              <w:t>3</w:t>
            </w:r>
          </w:p>
        </w:tc>
        <w:tc>
          <w:tcPr>
            <w:tcW w:w="1559"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eastAsia="宋体" w:hAnsi="宋体"/>
                <w:bCs/>
                <w:kern w:val="0"/>
                <w:sz w:val="24"/>
                <w:szCs w:val="24"/>
              </w:rPr>
            </w:pPr>
            <w:r>
              <w:rPr>
                <w:rFonts w:ascii="宋体" w:eastAsia="宋体" w:hAnsi="宋体" w:hint="eastAsia"/>
                <w:bCs/>
                <w:kern w:val="0"/>
                <w:sz w:val="24"/>
                <w:szCs w:val="24"/>
              </w:rPr>
              <w:t>本科学历</w:t>
            </w:r>
          </w:p>
        </w:tc>
        <w:tc>
          <w:tcPr>
            <w:tcW w:w="2268"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eastAsia="宋体" w:hAnsi="宋体"/>
                <w:bCs/>
                <w:kern w:val="0"/>
                <w:sz w:val="24"/>
                <w:szCs w:val="24"/>
              </w:rPr>
            </w:pPr>
            <w:r>
              <w:rPr>
                <w:rFonts w:eastAsia="宋体" w:cs="Arial" w:hint="eastAsia"/>
                <w:bCs/>
                <w:sz w:val="24"/>
                <w:szCs w:val="24"/>
              </w:rPr>
              <w:t>会计、财务管理专业</w:t>
            </w:r>
          </w:p>
        </w:tc>
        <w:tc>
          <w:tcPr>
            <w:tcW w:w="1276" w:type="dxa"/>
            <w:tcBorders>
              <w:top w:val="single" w:sz="6" w:space="0" w:color="auto"/>
              <w:left w:val="nil"/>
              <w:bottom w:val="single" w:sz="6" w:space="0" w:color="auto"/>
              <w:right w:val="single" w:sz="4" w:space="0" w:color="auto"/>
            </w:tcBorders>
            <w:vAlign w:val="center"/>
          </w:tcPr>
          <w:p w:rsidR="00970B76" w:rsidRDefault="009865EA">
            <w:pPr>
              <w:widowControl/>
              <w:jc w:val="center"/>
              <w:rPr>
                <w:rFonts w:ascii="Times New Roman" w:eastAsia="宋体" w:hAnsi="Times New Roman" w:cs="Arial"/>
                <w:bCs/>
                <w:sz w:val="24"/>
                <w:szCs w:val="24"/>
              </w:rPr>
            </w:pPr>
            <w:r>
              <w:rPr>
                <w:rFonts w:eastAsia="宋体" w:cs="Arial" w:hint="eastAsia"/>
                <w:bCs/>
                <w:sz w:val="24"/>
                <w:szCs w:val="24"/>
              </w:rPr>
              <w:t>四川成都、湖北咸宁</w:t>
            </w:r>
          </w:p>
        </w:tc>
        <w:tc>
          <w:tcPr>
            <w:tcW w:w="1563" w:type="dxa"/>
            <w:tcBorders>
              <w:top w:val="single" w:sz="6" w:space="0" w:color="auto"/>
              <w:left w:val="nil"/>
              <w:bottom w:val="single" w:sz="6" w:space="0" w:color="auto"/>
              <w:right w:val="thickThinSmallGap" w:sz="12" w:space="0" w:color="auto"/>
            </w:tcBorders>
            <w:vAlign w:val="center"/>
          </w:tcPr>
          <w:p w:rsidR="00970B76" w:rsidRDefault="00970B76">
            <w:pPr>
              <w:widowControl/>
              <w:jc w:val="center"/>
              <w:rPr>
                <w:rFonts w:cs="Arial"/>
                <w:b/>
                <w:bCs/>
              </w:rPr>
            </w:pPr>
          </w:p>
        </w:tc>
      </w:tr>
      <w:tr w:rsidR="00970B76">
        <w:trPr>
          <w:trHeight w:val="502"/>
          <w:jc w:val="center"/>
        </w:trPr>
        <w:tc>
          <w:tcPr>
            <w:tcW w:w="2235"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widowControl/>
              <w:jc w:val="center"/>
              <w:rPr>
                <w:rFonts w:ascii="宋体" w:eastAsia="宋体" w:hAnsi="宋体" w:cs="Times New Roman"/>
                <w:bCs/>
                <w:kern w:val="0"/>
                <w:sz w:val="24"/>
                <w:szCs w:val="24"/>
              </w:rPr>
            </w:pPr>
            <w:r>
              <w:rPr>
                <w:rFonts w:ascii="宋体" w:eastAsia="宋体" w:hAnsi="宋体" w:hint="eastAsia"/>
                <w:bCs/>
                <w:kern w:val="0"/>
                <w:sz w:val="24"/>
                <w:szCs w:val="24"/>
              </w:rPr>
              <w:t>法务专员</w:t>
            </w:r>
          </w:p>
          <w:p w:rsidR="00970B76" w:rsidRDefault="00970B76">
            <w:pPr>
              <w:widowControl/>
              <w:jc w:val="center"/>
              <w:rPr>
                <w:rFonts w:ascii="宋体" w:eastAsia="宋体" w:hAnsi="宋体"/>
                <w:bCs/>
                <w:kern w:val="0"/>
                <w:sz w:val="24"/>
                <w:szCs w:val="24"/>
              </w:rPr>
            </w:pPr>
          </w:p>
        </w:tc>
        <w:tc>
          <w:tcPr>
            <w:tcW w:w="850"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eastAsia="宋体" w:hAnsi="宋体"/>
                <w:bCs/>
                <w:kern w:val="0"/>
                <w:sz w:val="24"/>
                <w:szCs w:val="24"/>
              </w:rPr>
            </w:pPr>
            <w:r>
              <w:rPr>
                <w:rFonts w:ascii="宋体" w:eastAsia="宋体" w:hAnsi="宋体" w:hint="eastAsia"/>
                <w:bCs/>
                <w:kern w:val="0"/>
                <w:sz w:val="24"/>
                <w:szCs w:val="24"/>
              </w:rPr>
              <w:t>4</w:t>
            </w:r>
          </w:p>
        </w:tc>
        <w:tc>
          <w:tcPr>
            <w:tcW w:w="1559"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eastAsia="宋体" w:hAnsi="宋体"/>
                <w:bCs/>
                <w:kern w:val="0"/>
                <w:sz w:val="24"/>
                <w:szCs w:val="24"/>
              </w:rPr>
            </w:pPr>
            <w:r>
              <w:rPr>
                <w:rFonts w:ascii="宋体" w:eastAsia="宋体" w:hAnsi="宋体" w:hint="eastAsia"/>
                <w:bCs/>
                <w:kern w:val="0"/>
                <w:sz w:val="24"/>
                <w:szCs w:val="24"/>
              </w:rPr>
              <w:t>本科学历</w:t>
            </w:r>
          </w:p>
        </w:tc>
        <w:tc>
          <w:tcPr>
            <w:tcW w:w="2268"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Times New Roman" w:eastAsia="宋体" w:hAnsi="Times New Roman" w:cs="Arial"/>
                <w:bCs/>
                <w:sz w:val="24"/>
                <w:szCs w:val="24"/>
              </w:rPr>
            </w:pPr>
            <w:r>
              <w:rPr>
                <w:rFonts w:eastAsia="宋体" w:cs="Arial" w:hint="eastAsia"/>
                <w:bCs/>
                <w:sz w:val="24"/>
                <w:szCs w:val="24"/>
              </w:rPr>
              <w:t>法律类等相关专业</w:t>
            </w:r>
          </w:p>
        </w:tc>
        <w:tc>
          <w:tcPr>
            <w:tcW w:w="1276" w:type="dxa"/>
            <w:tcBorders>
              <w:top w:val="single" w:sz="6" w:space="0" w:color="auto"/>
              <w:left w:val="nil"/>
              <w:bottom w:val="single" w:sz="6" w:space="0" w:color="auto"/>
              <w:right w:val="single" w:sz="4" w:space="0" w:color="auto"/>
            </w:tcBorders>
            <w:vAlign w:val="center"/>
          </w:tcPr>
          <w:p w:rsidR="00970B76" w:rsidRDefault="009865EA">
            <w:pPr>
              <w:widowControl/>
              <w:jc w:val="center"/>
              <w:rPr>
                <w:rFonts w:eastAsia="宋体" w:cs="Arial"/>
                <w:bCs/>
                <w:sz w:val="24"/>
                <w:szCs w:val="24"/>
              </w:rPr>
            </w:pPr>
            <w:r>
              <w:rPr>
                <w:rFonts w:eastAsia="宋体" w:cs="Arial" w:hint="eastAsia"/>
                <w:bCs/>
                <w:sz w:val="24"/>
                <w:szCs w:val="24"/>
              </w:rPr>
              <w:t>四川成都</w:t>
            </w:r>
          </w:p>
        </w:tc>
        <w:tc>
          <w:tcPr>
            <w:tcW w:w="1563" w:type="dxa"/>
            <w:tcBorders>
              <w:top w:val="single" w:sz="6" w:space="0" w:color="auto"/>
              <w:left w:val="nil"/>
              <w:bottom w:val="single" w:sz="6" w:space="0" w:color="auto"/>
              <w:right w:val="thickThinSmallGap" w:sz="12" w:space="0" w:color="auto"/>
            </w:tcBorders>
            <w:vAlign w:val="center"/>
          </w:tcPr>
          <w:p w:rsidR="00970B76" w:rsidRDefault="00970B76">
            <w:pPr>
              <w:widowControl/>
              <w:jc w:val="center"/>
              <w:rPr>
                <w:rFonts w:cs="Arial"/>
                <w:b/>
                <w:bCs/>
              </w:rPr>
            </w:pPr>
          </w:p>
        </w:tc>
      </w:tr>
      <w:tr w:rsidR="00970B76">
        <w:trPr>
          <w:trHeight w:val="502"/>
          <w:jc w:val="center"/>
        </w:trPr>
        <w:tc>
          <w:tcPr>
            <w:tcW w:w="2235"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widowControl/>
              <w:jc w:val="center"/>
              <w:rPr>
                <w:rFonts w:ascii="宋体" w:eastAsia="宋体" w:hAnsi="宋体" w:cs="Times New Roman"/>
                <w:bCs/>
                <w:kern w:val="0"/>
                <w:sz w:val="24"/>
                <w:szCs w:val="24"/>
              </w:rPr>
            </w:pPr>
            <w:r>
              <w:rPr>
                <w:rFonts w:ascii="宋体" w:eastAsia="宋体" w:hAnsi="宋体" w:hint="eastAsia"/>
                <w:bCs/>
                <w:kern w:val="0"/>
                <w:sz w:val="24"/>
                <w:szCs w:val="24"/>
              </w:rPr>
              <w:t>系统运维</w:t>
            </w:r>
          </w:p>
        </w:tc>
        <w:tc>
          <w:tcPr>
            <w:tcW w:w="850"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eastAsia="宋体" w:hAnsi="宋体"/>
                <w:bCs/>
                <w:kern w:val="0"/>
                <w:sz w:val="24"/>
                <w:szCs w:val="24"/>
              </w:rPr>
            </w:pPr>
            <w:r>
              <w:rPr>
                <w:rFonts w:ascii="宋体" w:eastAsia="宋体" w:hAnsi="宋体" w:hint="eastAsia"/>
                <w:bCs/>
                <w:kern w:val="0"/>
                <w:sz w:val="24"/>
                <w:szCs w:val="24"/>
              </w:rPr>
              <w:t>6</w:t>
            </w:r>
          </w:p>
        </w:tc>
        <w:tc>
          <w:tcPr>
            <w:tcW w:w="1559"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eastAsia="宋体" w:hAnsi="宋体"/>
                <w:bCs/>
                <w:kern w:val="0"/>
                <w:sz w:val="24"/>
                <w:szCs w:val="24"/>
              </w:rPr>
            </w:pPr>
            <w:r>
              <w:rPr>
                <w:rFonts w:ascii="宋体" w:eastAsia="宋体" w:hAnsi="宋体" w:hint="eastAsia"/>
                <w:bCs/>
                <w:kern w:val="0"/>
                <w:sz w:val="24"/>
                <w:szCs w:val="24"/>
              </w:rPr>
              <w:t>本科学历</w:t>
            </w:r>
          </w:p>
        </w:tc>
        <w:tc>
          <w:tcPr>
            <w:tcW w:w="2268"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Times New Roman" w:eastAsia="宋体" w:hAnsi="Times New Roman" w:cs="Arial"/>
                <w:bCs/>
                <w:sz w:val="24"/>
                <w:szCs w:val="24"/>
              </w:rPr>
            </w:pPr>
            <w:r>
              <w:rPr>
                <w:rFonts w:eastAsia="宋体" w:cs="Arial" w:hint="eastAsia"/>
                <w:bCs/>
                <w:sz w:val="24"/>
                <w:szCs w:val="24"/>
              </w:rPr>
              <w:t>计算机、网络、通信等相关专业</w:t>
            </w:r>
          </w:p>
        </w:tc>
        <w:tc>
          <w:tcPr>
            <w:tcW w:w="1276" w:type="dxa"/>
            <w:tcBorders>
              <w:top w:val="single" w:sz="6" w:space="0" w:color="auto"/>
              <w:left w:val="nil"/>
              <w:bottom w:val="single" w:sz="6" w:space="0" w:color="auto"/>
              <w:right w:val="single" w:sz="4" w:space="0" w:color="auto"/>
            </w:tcBorders>
            <w:vAlign w:val="center"/>
          </w:tcPr>
          <w:p w:rsidR="00970B76" w:rsidRDefault="009865EA">
            <w:pPr>
              <w:widowControl/>
              <w:jc w:val="center"/>
              <w:rPr>
                <w:rFonts w:eastAsia="宋体" w:cs="Arial"/>
                <w:bCs/>
                <w:sz w:val="24"/>
                <w:szCs w:val="24"/>
              </w:rPr>
            </w:pPr>
            <w:r>
              <w:rPr>
                <w:rFonts w:eastAsia="宋体" w:cs="Arial" w:hint="eastAsia"/>
                <w:bCs/>
                <w:sz w:val="24"/>
                <w:szCs w:val="24"/>
              </w:rPr>
              <w:t>四川成都</w:t>
            </w:r>
          </w:p>
        </w:tc>
        <w:tc>
          <w:tcPr>
            <w:tcW w:w="1563" w:type="dxa"/>
            <w:tcBorders>
              <w:top w:val="single" w:sz="6" w:space="0" w:color="auto"/>
              <w:left w:val="nil"/>
              <w:bottom w:val="single" w:sz="6" w:space="0" w:color="auto"/>
              <w:right w:val="thickThinSmallGap" w:sz="12" w:space="0" w:color="auto"/>
            </w:tcBorders>
            <w:vAlign w:val="center"/>
          </w:tcPr>
          <w:p w:rsidR="00970B76" w:rsidRDefault="00970B76">
            <w:pPr>
              <w:widowControl/>
              <w:jc w:val="center"/>
              <w:rPr>
                <w:rFonts w:cs="Arial"/>
                <w:b/>
                <w:bCs/>
              </w:rPr>
            </w:pPr>
          </w:p>
        </w:tc>
      </w:tr>
      <w:tr w:rsidR="00970B76">
        <w:trPr>
          <w:trHeight w:val="502"/>
          <w:jc w:val="center"/>
        </w:trPr>
        <w:tc>
          <w:tcPr>
            <w:tcW w:w="2235"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widowControl/>
              <w:jc w:val="center"/>
              <w:rPr>
                <w:rFonts w:ascii="宋体" w:eastAsia="宋体" w:hAnsi="宋体"/>
                <w:bCs/>
                <w:kern w:val="0"/>
                <w:sz w:val="24"/>
                <w:szCs w:val="24"/>
              </w:rPr>
            </w:pPr>
            <w:r>
              <w:rPr>
                <w:rFonts w:ascii="宋体" w:eastAsia="宋体" w:hAnsi="宋体" w:hint="eastAsia"/>
                <w:bCs/>
                <w:kern w:val="0"/>
                <w:sz w:val="24"/>
                <w:szCs w:val="24"/>
              </w:rPr>
              <w:lastRenderedPageBreak/>
              <w:t>Web</w:t>
            </w:r>
            <w:r>
              <w:rPr>
                <w:rFonts w:ascii="宋体" w:eastAsia="宋体" w:hAnsi="宋体" w:hint="eastAsia"/>
                <w:bCs/>
                <w:kern w:val="0"/>
                <w:sz w:val="24"/>
                <w:szCs w:val="24"/>
              </w:rPr>
              <w:t>前端</w:t>
            </w:r>
          </w:p>
        </w:tc>
        <w:tc>
          <w:tcPr>
            <w:tcW w:w="850"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eastAsia="宋体" w:hAnsi="宋体"/>
                <w:bCs/>
                <w:kern w:val="0"/>
                <w:sz w:val="24"/>
                <w:szCs w:val="24"/>
              </w:rPr>
            </w:pPr>
            <w:r>
              <w:rPr>
                <w:rFonts w:ascii="宋体" w:eastAsia="宋体" w:hAnsi="宋体" w:hint="eastAsia"/>
                <w:bCs/>
                <w:kern w:val="0"/>
                <w:sz w:val="24"/>
                <w:szCs w:val="24"/>
              </w:rPr>
              <w:t>3</w:t>
            </w:r>
          </w:p>
        </w:tc>
        <w:tc>
          <w:tcPr>
            <w:tcW w:w="1559"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eastAsia="宋体" w:hAnsi="宋体"/>
                <w:bCs/>
                <w:kern w:val="0"/>
                <w:sz w:val="24"/>
                <w:szCs w:val="24"/>
              </w:rPr>
            </w:pPr>
            <w:r>
              <w:rPr>
                <w:rFonts w:ascii="宋体" w:eastAsia="宋体" w:hAnsi="宋体" w:hint="eastAsia"/>
                <w:bCs/>
                <w:kern w:val="0"/>
                <w:sz w:val="24"/>
                <w:szCs w:val="24"/>
              </w:rPr>
              <w:t>本科学历</w:t>
            </w:r>
          </w:p>
        </w:tc>
        <w:tc>
          <w:tcPr>
            <w:tcW w:w="2268"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Times New Roman" w:eastAsia="宋体" w:hAnsi="Times New Roman" w:cs="Arial"/>
                <w:bCs/>
                <w:sz w:val="24"/>
                <w:szCs w:val="24"/>
              </w:rPr>
            </w:pPr>
            <w:r>
              <w:rPr>
                <w:rFonts w:eastAsia="宋体" w:cs="Arial" w:hint="eastAsia"/>
                <w:bCs/>
                <w:sz w:val="24"/>
                <w:szCs w:val="24"/>
              </w:rPr>
              <w:t>计算机相关专业</w:t>
            </w:r>
          </w:p>
        </w:tc>
        <w:tc>
          <w:tcPr>
            <w:tcW w:w="1276" w:type="dxa"/>
            <w:tcBorders>
              <w:top w:val="single" w:sz="6" w:space="0" w:color="auto"/>
              <w:left w:val="nil"/>
              <w:bottom w:val="single" w:sz="6" w:space="0" w:color="auto"/>
              <w:right w:val="single" w:sz="4" w:space="0" w:color="auto"/>
            </w:tcBorders>
            <w:vAlign w:val="center"/>
          </w:tcPr>
          <w:p w:rsidR="00970B76" w:rsidRDefault="009865EA">
            <w:pPr>
              <w:widowControl/>
              <w:jc w:val="center"/>
              <w:rPr>
                <w:rFonts w:eastAsia="宋体" w:cs="Arial"/>
                <w:bCs/>
                <w:sz w:val="24"/>
                <w:szCs w:val="24"/>
              </w:rPr>
            </w:pPr>
            <w:r>
              <w:rPr>
                <w:rFonts w:eastAsia="宋体" w:cs="Arial" w:hint="eastAsia"/>
                <w:bCs/>
                <w:sz w:val="24"/>
                <w:szCs w:val="24"/>
              </w:rPr>
              <w:t>四川成都</w:t>
            </w:r>
          </w:p>
        </w:tc>
        <w:tc>
          <w:tcPr>
            <w:tcW w:w="1563" w:type="dxa"/>
            <w:tcBorders>
              <w:top w:val="single" w:sz="6" w:space="0" w:color="auto"/>
              <w:left w:val="nil"/>
              <w:bottom w:val="single" w:sz="6" w:space="0" w:color="auto"/>
              <w:right w:val="thickThinSmallGap" w:sz="12" w:space="0" w:color="auto"/>
            </w:tcBorders>
            <w:vAlign w:val="center"/>
          </w:tcPr>
          <w:p w:rsidR="00970B76" w:rsidRDefault="00970B76">
            <w:pPr>
              <w:widowControl/>
              <w:jc w:val="center"/>
              <w:rPr>
                <w:rFonts w:cs="Arial"/>
                <w:b/>
                <w:bCs/>
              </w:rPr>
            </w:pPr>
          </w:p>
        </w:tc>
      </w:tr>
    </w:tbl>
    <w:p w:rsidR="00970B76" w:rsidRDefault="00970B76">
      <w:pPr>
        <w:widowControl/>
        <w:jc w:val="center"/>
        <w:rPr>
          <w:rFonts w:ascii="宋体" w:eastAsia="宋体" w:hAnsi="宋体" w:cs="宋体"/>
          <w:kern w:val="0"/>
          <w:sz w:val="20"/>
          <w:szCs w:val="20"/>
        </w:rPr>
      </w:pPr>
    </w:p>
    <w:p w:rsidR="00970B76" w:rsidRDefault="009865EA">
      <w:r>
        <w:br w:type="page"/>
      </w:r>
    </w:p>
    <w:p w:rsidR="00970B76" w:rsidRDefault="009865EA">
      <w:pPr>
        <w:pStyle w:val="2"/>
        <w:jc w:val="center"/>
        <w:rPr>
          <w:rFonts w:ascii="宋体" w:eastAsia="宋体" w:hAnsi="宋体"/>
          <w:sz w:val="36"/>
          <w:szCs w:val="36"/>
          <w:shd w:val="pct10" w:color="auto" w:fill="FFFFFF"/>
        </w:rPr>
      </w:pPr>
      <w:bookmarkStart w:id="146" w:name="_Toc499194208"/>
      <w:r>
        <w:rPr>
          <w:rFonts w:ascii="宋体" w:eastAsia="宋体" w:hAnsi="宋体" w:hint="eastAsia"/>
          <w:sz w:val="36"/>
          <w:szCs w:val="36"/>
          <w:shd w:val="pct10" w:color="auto" w:fill="FFFFFF"/>
        </w:rPr>
        <w:lastRenderedPageBreak/>
        <w:t>9</w:t>
      </w:r>
      <w:r>
        <w:rPr>
          <w:rFonts w:ascii="宋体" w:eastAsia="宋体" w:hAnsi="宋体"/>
          <w:sz w:val="36"/>
          <w:szCs w:val="36"/>
          <w:shd w:val="pct10" w:color="auto" w:fill="FFFFFF"/>
        </w:rPr>
        <w:t>5</w:t>
      </w:r>
      <w:r>
        <w:rPr>
          <w:rFonts w:ascii="宋体" w:eastAsia="宋体" w:hAnsi="宋体" w:hint="eastAsia"/>
          <w:sz w:val="36"/>
          <w:szCs w:val="36"/>
          <w:shd w:val="pct10" w:color="auto" w:fill="FFFFFF"/>
        </w:rPr>
        <w:t>华润置地（成都）发展有限公司</w:t>
      </w:r>
      <w:bookmarkEnd w:id="146"/>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970B76">
        <w:trPr>
          <w:trHeight w:val="233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tcPr>
          <w:p w:rsidR="00970B76" w:rsidRDefault="009865EA">
            <w:pPr>
              <w:rPr>
                <w:rFonts w:ascii="宋体" w:eastAsia="宋体" w:hAnsi="宋体"/>
                <w:sz w:val="24"/>
              </w:rPr>
            </w:pPr>
            <w:r>
              <w:rPr>
                <w:rFonts w:ascii="黑体" w:eastAsia="黑体" w:hAnsi="黑体" w:hint="eastAsia"/>
                <w:b/>
                <w:sz w:val="24"/>
              </w:rPr>
              <w:t>公司简介</w:t>
            </w:r>
            <w:r>
              <w:rPr>
                <w:rFonts w:ascii="黑体" w:eastAsia="黑体" w:hAnsi="黑体" w:hint="eastAsia"/>
                <w:b/>
                <w:sz w:val="24"/>
              </w:rPr>
              <w:t>:</w:t>
            </w:r>
            <w:r>
              <w:rPr>
                <w:rFonts w:ascii="宋体" w:eastAsia="宋体" w:hAnsi="宋体" w:hint="eastAsia"/>
                <w:sz w:val="24"/>
              </w:rPr>
              <w:t>华润（集团）有限公司是一家在香港注册和运营的多元化控股企业集团，为国资委直属重点央企。集团下设</w:t>
            </w:r>
            <w:r>
              <w:rPr>
                <w:rFonts w:ascii="宋体" w:eastAsia="宋体" w:hAnsi="宋体"/>
                <w:sz w:val="24"/>
              </w:rPr>
              <w:t>7</w:t>
            </w:r>
            <w:r>
              <w:rPr>
                <w:rFonts w:ascii="宋体" w:eastAsia="宋体" w:hAnsi="宋体"/>
                <w:sz w:val="24"/>
              </w:rPr>
              <w:t>大战略业务单元</w:t>
            </w:r>
            <w:r>
              <w:rPr>
                <w:rFonts w:ascii="宋体" w:eastAsia="宋体" w:hAnsi="宋体" w:hint="eastAsia"/>
                <w:sz w:val="24"/>
              </w:rPr>
              <w:t>（</w:t>
            </w:r>
            <w:r>
              <w:rPr>
                <w:rFonts w:ascii="宋体" w:eastAsia="宋体" w:hAnsi="宋体"/>
                <w:sz w:val="24"/>
              </w:rPr>
              <w:t>消费品、电力、地产、水泥、燃气、医药、金融</w:t>
            </w:r>
            <w:r>
              <w:rPr>
                <w:rFonts w:ascii="宋体" w:eastAsia="宋体" w:hAnsi="宋体" w:hint="eastAsia"/>
                <w:sz w:val="24"/>
              </w:rPr>
              <w:t>）</w:t>
            </w:r>
            <w:r>
              <w:rPr>
                <w:rFonts w:ascii="宋体" w:eastAsia="宋体" w:hAnsi="宋体"/>
                <w:sz w:val="24"/>
              </w:rPr>
              <w:t>、</w:t>
            </w:r>
            <w:r>
              <w:rPr>
                <w:rFonts w:ascii="宋体" w:eastAsia="宋体" w:hAnsi="宋体"/>
                <w:sz w:val="24"/>
              </w:rPr>
              <w:t>14</w:t>
            </w:r>
            <w:r>
              <w:rPr>
                <w:rFonts w:ascii="宋体" w:eastAsia="宋体" w:hAnsi="宋体"/>
                <w:sz w:val="24"/>
              </w:rPr>
              <w:t>家一级利润中心，实体企业</w:t>
            </w:r>
            <w:r>
              <w:rPr>
                <w:rFonts w:ascii="宋体" w:eastAsia="宋体" w:hAnsi="宋体"/>
                <w:sz w:val="24"/>
              </w:rPr>
              <w:t>2000</w:t>
            </w:r>
            <w:r>
              <w:rPr>
                <w:rFonts w:ascii="宋体" w:eastAsia="宋体" w:hAnsi="宋体"/>
                <w:sz w:val="24"/>
              </w:rPr>
              <w:t>多家，在职员工</w:t>
            </w:r>
            <w:r>
              <w:rPr>
                <w:rFonts w:ascii="宋体" w:eastAsia="宋体" w:hAnsi="宋体"/>
                <w:sz w:val="24"/>
              </w:rPr>
              <w:t>50</w:t>
            </w:r>
            <w:r>
              <w:rPr>
                <w:rFonts w:ascii="宋体" w:eastAsia="宋体" w:hAnsi="宋体"/>
                <w:sz w:val="24"/>
              </w:rPr>
              <w:t>万人。</w:t>
            </w:r>
            <w:r>
              <w:rPr>
                <w:rFonts w:ascii="宋体" w:eastAsia="宋体" w:hAnsi="宋体" w:hint="eastAsia"/>
                <w:sz w:val="24"/>
              </w:rPr>
              <w:t>2016</w:t>
            </w:r>
            <w:r>
              <w:rPr>
                <w:rFonts w:ascii="宋体" w:eastAsia="宋体" w:hAnsi="宋体" w:hint="eastAsia"/>
                <w:sz w:val="24"/>
              </w:rPr>
              <w:t>年</w:t>
            </w:r>
            <w:r>
              <w:rPr>
                <w:rFonts w:ascii="宋体" w:eastAsia="宋体" w:hAnsi="宋体"/>
                <w:sz w:val="24"/>
              </w:rPr>
              <w:t>在《财富》杂志公布的全球</w:t>
            </w:r>
            <w:r>
              <w:rPr>
                <w:rFonts w:ascii="宋体" w:eastAsia="宋体" w:hAnsi="宋体"/>
                <w:sz w:val="24"/>
              </w:rPr>
              <w:t>500</w:t>
            </w:r>
            <w:r>
              <w:rPr>
                <w:rFonts w:ascii="宋体" w:eastAsia="宋体" w:hAnsi="宋体"/>
                <w:sz w:val="24"/>
              </w:rPr>
              <w:t>强排名中位列</w:t>
            </w:r>
            <w:r>
              <w:rPr>
                <w:rFonts w:ascii="宋体" w:eastAsia="宋体" w:hAnsi="宋体"/>
                <w:sz w:val="24"/>
              </w:rPr>
              <w:t>86</w:t>
            </w:r>
            <w:r>
              <w:rPr>
                <w:rFonts w:ascii="宋体" w:eastAsia="宋体" w:hAnsi="宋体"/>
                <w:sz w:val="24"/>
              </w:rPr>
              <w:t>位</w:t>
            </w:r>
            <w:r>
              <w:rPr>
                <w:rFonts w:ascii="宋体" w:eastAsia="宋体" w:hAnsi="宋体" w:hint="eastAsia"/>
                <w:sz w:val="24"/>
              </w:rPr>
              <w:t>，多数</w:t>
            </w:r>
            <w:r>
              <w:rPr>
                <w:rFonts w:ascii="宋体" w:eastAsia="宋体" w:hAnsi="宋体"/>
                <w:sz w:val="24"/>
              </w:rPr>
              <w:t>业务已建立行业领先地位。华润置地有限公司（</w:t>
            </w:r>
            <w:r>
              <w:rPr>
                <w:rFonts w:ascii="宋体" w:eastAsia="宋体" w:hAnsi="宋体"/>
                <w:sz w:val="24"/>
              </w:rPr>
              <w:t>HK1109</w:t>
            </w:r>
            <w:r>
              <w:rPr>
                <w:rFonts w:ascii="宋体" w:eastAsia="宋体" w:hAnsi="宋体"/>
                <w:sz w:val="24"/>
              </w:rPr>
              <w:t>）是华润集团旗下的地产业务旗舰，是中国内地最具实力的综合型地产开发商之一</w:t>
            </w:r>
            <w:r>
              <w:rPr>
                <w:rFonts w:ascii="宋体" w:eastAsia="宋体" w:hAnsi="宋体" w:hint="eastAsia"/>
                <w:sz w:val="24"/>
              </w:rPr>
              <w:t>。</w:t>
            </w:r>
            <w:r>
              <w:rPr>
                <w:rFonts w:ascii="宋体" w:eastAsia="宋体" w:hAnsi="宋体"/>
                <w:sz w:val="24"/>
              </w:rPr>
              <w:t>其所开发的住宅及商业项目遍及亚太、中国香港及内地</w:t>
            </w:r>
            <w:r>
              <w:rPr>
                <w:rFonts w:ascii="宋体" w:eastAsia="宋体" w:hAnsi="宋体" w:hint="eastAsia"/>
                <w:sz w:val="24"/>
              </w:rPr>
              <w:t>57</w:t>
            </w:r>
            <w:r>
              <w:rPr>
                <w:rFonts w:ascii="宋体" w:eastAsia="宋体" w:hAnsi="宋体"/>
                <w:sz w:val="24"/>
              </w:rPr>
              <w:t>座城市。</w:t>
            </w:r>
            <w:r>
              <w:rPr>
                <w:rFonts w:ascii="宋体" w:eastAsia="宋体" w:hAnsi="宋体" w:hint="eastAsia"/>
                <w:sz w:val="24"/>
              </w:rPr>
              <w:t>在住宅开发和商业物业方面已分别形成了产品系</w:t>
            </w:r>
            <w:r>
              <w:rPr>
                <w:rFonts w:ascii="宋体" w:eastAsia="宋体" w:hAnsi="宋体" w:hint="eastAsia"/>
                <w:sz w:val="24"/>
              </w:rPr>
              <w:t>列，其中，商业物业形成“万象城”城市综合体、区域商业中心“万象汇</w:t>
            </w:r>
            <w:r>
              <w:rPr>
                <w:rFonts w:ascii="宋体" w:eastAsia="宋体" w:hAnsi="宋体"/>
                <w:sz w:val="24"/>
              </w:rPr>
              <w:t>/</w:t>
            </w:r>
            <w:r>
              <w:rPr>
                <w:rFonts w:ascii="宋体" w:eastAsia="宋体" w:hAnsi="宋体"/>
                <w:sz w:val="24"/>
              </w:rPr>
              <w:t>五彩城</w:t>
            </w:r>
            <w:r>
              <w:rPr>
                <w:rFonts w:ascii="宋体" w:eastAsia="宋体" w:hAnsi="宋体"/>
                <w:sz w:val="24"/>
              </w:rPr>
              <w:t>”</w:t>
            </w:r>
            <w:r>
              <w:rPr>
                <w:rFonts w:ascii="宋体" w:eastAsia="宋体" w:hAnsi="宋体"/>
                <w:sz w:val="24"/>
              </w:rPr>
              <w:t>和</w:t>
            </w:r>
            <w:r>
              <w:rPr>
                <w:rFonts w:ascii="宋体" w:eastAsia="宋体" w:hAnsi="宋体"/>
                <w:sz w:val="24"/>
              </w:rPr>
              <w:t>“</w:t>
            </w:r>
            <w:r>
              <w:rPr>
                <w:rFonts w:ascii="宋体" w:eastAsia="宋体" w:hAnsi="宋体"/>
                <w:sz w:val="24"/>
              </w:rPr>
              <w:t>万象空间</w:t>
            </w:r>
            <w:r>
              <w:rPr>
                <w:rFonts w:ascii="宋体" w:eastAsia="宋体" w:hAnsi="宋体"/>
                <w:sz w:val="24"/>
              </w:rPr>
              <w:t>”</w:t>
            </w:r>
            <w:r>
              <w:rPr>
                <w:rFonts w:ascii="宋体" w:eastAsia="宋体" w:hAnsi="宋体"/>
                <w:sz w:val="24"/>
              </w:rPr>
              <w:t>三种不同定位的产品系列</w:t>
            </w:r>
            <w:r>
              <w:rPr>
                <w:rFonts w:ascii="宋体" w:eastAsia="宋体" w:hAnsi="宋体" w:hint="eastAsia"/>
                <w:sz w:val="24"/>
              </w:rPr>
              <w:t>。截至</w:t>
            </w:r>
            <w:r>
              <w:rPr>
                <w:rFonts w:ascii="宋体" w:eastAsia="宋体" w:hAnsi="宋体"/>
                <w:sz w:val="24"/>
              </w:rPr>
              <w:t>201</w:t>
            </w:r>
            <w:r>
              <w:rPr>
                <w:rFonts w:ascii="宋体" w:eastAsia="宋体" w:hAnsi="宋体" w:hint="eastAsia"/>
                <w:sz w:val="24"/>
              </w:rPr>
              <w:t>7</w:t>
            </w:r>
            <w:r>
              <w:rPr>
                <w:rFonts w:ascii="宋体" w:eastAsia="宋体" w:hAnsi="宋体"/>
                <w:sz w:val="24"/>
              </w:rPr>
              <w:t>年</w:t>
            </w:r>
            <w:r>
              <w:rPr>
                <w:rFonts w:ascii="宋体" w:eastAsia="宋体" w:hAnsi="宋体" w:hint="eastAsia"/>
                <w:sz w:val="24"/>
              </w:rPr>
              <w:t>上半年</w:t>
            </w:r>
            <w:r>
              <w:rPr>
                <w:rFonts w:ascii="宋体" w:eastAsia="宋体" w:hAnsi="宋体"/>
                <w:sz w:val="24"/>
              </w:rPr>
              <w:t>，华润置地</w:t>
            </w:r>
            <w:r>
              <w:rPr>
                <w:rFonts w:ascii="宋体" w:eastAsia="宋体" w:hAnsi="宋体" w:hint="eastAsia"/>
                <w:sz w:val="24"/>
              </w:rPr>
              <w:t>全国</w:t>
            </w:r>
            <w:r>
              <w:rPr>
                <w:rFonts w:ascii="宋体" w:eastAsia="宋体" w:hAnsi="宋体"/>
                <w:sz w:val="24"/>
              </w:rPr>
              <w:t>在营购物中心</w:t>
            </w:r>
            <w:r>
              <w:rPr>
                <w:rFonts w:ascii="宋体" w:eastAsia="宋体" w:hAnsi="宋体" w:hint="eastAsia"/>
                <w:sz w:val="24"/>
              </w:rPr>
              <w:t>共</w:t>
            </w:r>
            <w:r>
              <w:rPr>
                <w:rFonts w:ascii="宋体" w:eastAsia="宋体" w:hAnsi="宋体"/>
                <w:sz w:val="24"/>
              </w:rPr>
              <w:t>2</w:t>
            </w:r>
            <w:r>
              <w:rPr>
                <w:rFonts w:ascii="宋体" w:eastAsia="宋体" w:hAnsi="宋体" w:hint="eastAsia"/>
                <w:sz w:val="24"/>
              </w:rPr>
              <w:t>5</w:t>
            </w:r>
            <w:r>
              <w:rPr>
                <w:rFonts w:ascii="宋体" w:eastAsia="宋体" w:hAnsi="宋体"/>
                <w:sz w:val="24"/>
              </w:rPr>
              <w:t>个。</w:t>
            </w:r>
            <w:r>
              <w:rPr>
                <w:rFonts w:ascii="宋体" w:eastAsia="宋体" w:hAnsi="宋体" w:hint="eastAsia"/>
                <w:sz w:val="24"/>
              </w:rPr>
              <w:t>华润置地商业地产华西大区目前拥有在营商业项目</w:t>
            </w:r>
            <w:r>
              <w:rPr>
                <w:rFonts w:ascii="宋体" w:eastAsia="宋体" w:hAnsi="宋体" w:hint="eastAsia"/>
                <w:sz w:val="24"/>
              </w:rPr>
              <w:t>4</w:t>
            </w:r>
            <w:r>
              <w:rPr>
                <w:rFonts w:ascii="宋体" w:eastAsia="宋体" w:hAnsi="宋体" w:hint="eastAsia"/>
                <w:sz w:val="24"/>
              </w:rPr>
              <w:t>个（成都万象城、重庆万象城、西咸万象城、泸州万象汇），筹备项目</w:t>
            </w:r>
            <w:r>
              <w:rPr>
                <w:rFonts w:ascii="宋体" w:eastAsia="宋体" w:hAnsi="宋体" w:hint="eastAsia"/>
                <w:sz w:val="24"/>
              </w:rPr>
              <w:t>4</w:t>
            </w:r>
            <w:r>
              <w:rPr>
                <w:rFonts w:ascii="宋体" w:eastAsia="宋体" w:hAnsi="宋体" w:hint="eastAsia"/>
                <w:sz w:val="24"/>
              </w:rPr>
              <w:t>个，均为以中高档购物中心和甲级写字楼为核心，集中高端购物、餐饮、娱乐、休闲、文化、商务等多种功能于一体的国际化大型都市综合体，属于目前中国内地商业地产的领先开发模式。</w:t>
            </w:r>
          </w:p>
        </w:tc>
      </w:tr>
      <w:tr w:rsidR="00970B76">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eastAsia="黑体" w:hAnsi="宋体" w:cs="宋体"/>
                <w:b/>
                <w:kern w:val="0"/>
                <w:sz w:val="24"/>
              </w:rPr>
            </w:pPr>
            <w:r>
              <w:rPr>
                <w:rFonts w:ascii="宋体" w:eastAsia="黑体" w:hAnsi="宋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hAnsi="宋体" w:cs="宋体"/>
                <w:b/>
                <w:kern w:val="0"/>
                <w:sz w:val="24"/>
              </w:rPr>
            </w:pPr>
            <w:r>
              <w:rPr>
                <w:rFonts w:ascii="宋体" w:hAnsi="宋体" w:cs="宋体"/>
                <w:b/>
                <w:kern w:val="0"/>
                <w:sz w:val="24"/>
              </w:rPr>
              <w:t>cd0868@126.com</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黑体" w:hAnsi="宋体" w:cs="宋体"/>
                <w:b/>
                <w:kern w:val="0"/>
                <w:sz w:val="24"/>
              </w:rPr>
            </w:pPr>
            <w:r>
              <w:rPr>
                <w:rFonts w:ascii="宋体" w:eastAsia="黑体" w:hAnsi="宋体" w:cs="宋体" w:hint="eastAsia"/>
                <w:b/>
                <w:kern w:val="0"/>
                <w:sz w:val="24"/>
                <w:szCs w:val="24"/>
              </w:rPr>
              <w:t>简历接收截止时间</w:t>
            </w:r>
          </w:p>
        </w:tc>
        <w:tc>
          <w:tcPr>
            <w:tcW w:w="2835" w:type="dxa"/>
            <w:gridSpan w:val="2"/>
            <w:tcBorders>
              <w:top w:val="single" w:sz="4" w:space="0" w:color="5B9BD5" w:themeColor="accent1"/>
              <w:left w:val="single" w:sz="6" w:space="0" w:color="auto"/>
              <w:bottom w:val="single" w:sz="6" w:space="0" w:color="auto"/>
              <w:right w:val="thickThinSmallGap" w:sz="18" w:space="0" w:color="auto"/>
            </w:tcBorders>
            <w:vAlign w:val="center"/>
          </w:tcPr>
          <w:p w:rsidR="00970B76" w:rsidRDefault="009865EA">
            <w:pPr>
              <w:widowControl/>
              <w:jc w:val="center"/>
              <w:rPr>
                <w:rFonts w:ascii="宋体" w:hAnsi="宋体" w:cs="宋体"/>
                <w:b/>
                <w:kern w:val="0"/>
                <w:sz w:val="24"/>
              </w:rPr>
            </w:pPr>
            <w:r>
              <w:rPr>
                <w:rFonts w:ascii="宋体" w:hAnsi="宋体" w:cs="宋体" w:hint="eastAsia"/>
                <w:b/>
                <w:kern w:val="0"/>
                <w:sz w:val="24"/>
              </w:rPr>
              <w:t>2018</w:t>
            </w:r>
            <w:r>
              <w:rPr>
                <w:rFonts w:ascii="宋体" w:hAnsi="宋体" w:cs="宋体" w:hint="eastAsia"/>
                <w:b/>
                <w:kern w:val="0"/>
                <w:sz w:val="24"/>
              </w:rPr>
              <w:t>年</w:t>
            </w:r>
            <w:r>
              <w:rPr>
                <w:rFonts w:ascii="宋体" w:hAnsi="宋体" w:cs="宋体" w:hint="eastAsia"/>
                <w:b/>
                <w:kern w:val="0"/>
                <w:sz w:val="24"/>
              </w:rPr>
              <w:t>7</w:t>
            </w:r>
            <w:r>
              <w:rPr>
                <w:rFonts w:ascii="宋体" w:hAnsi="宋体" w:cs="宋体" w:hint="eastAsia"/>
                <w:b/>
                <w:kern w:val="0"/>
                <w:sz w:val="24"/>
              </w:rPr>
              <w:t>月</w:t>
            </w:r>
            <w:r>
              <w:rPr>
                <w:rFonts w:ascii="宋体" w:hAnsi="宋体" w:cs="宋体" w:hint="eastAsia"/>
                <w:b/>
                <w:kern w:val="0"/>
                <w:sz w:val="24"/>
              </w:rPr>
              <w:t>1</w:t>
            </w:r>
            <w:r>
              <w:rPr>
                <w:rFonts w:ascii="宋体" w:hAnsi="宋体" w:cs="宋体" w:hint="eastAsia"/>
                <w:b/>
                <w:kern w:val="0"/>
                <w:sz w:val="24"/>
              </w:rPr>
              <w:t>日</w:t>
            </w:r>
          </w:p>
        </w:tc>
      </w:tr>
      <w:tr w:rsidR="00970B76">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eastAsia="黑体"/>
                <w:b/>
                <w:bCs/>
                <w:sz w:val="24"/>
              </w:rPr>
            </w:pPr>
            <w:r>
              <w:rPr>
                <w:rFonts w:eastAsia="黑体" w:hint="eastAsia"/>
                <w:b/>
                <w:bCs/>
                <w:sz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eastAsia="黑体"/>
                <w:b/>
                <w:bCs/>
                <w:sz w:val="24"/>
              </w:rPr>
            </w:pPr>
            <w:r>
              <w:rPr>
                <w:rFonts w:eastAsia="黑体" w:hint="eastAsia"/>
                <w:b/>
                <w:bCs/>
                <w:sz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eastAsia="黑体"/>
                <w:b/>
                <w:bCs/>
                <w:sz w:val="24"/>
              </w:rPr>
            </w:pPr>
            <w:r>
              <w:rPr>
                <w:rFonts w:eastAsia="黑体" w:hint="eastAsia"/>
                <w:b/>
                <w:bCs/>
                <w:sz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eastAsia="黑体"/>
                <w:b/>
                <w:bCs/>
                <w:sz w:val="24"/>
              </w:rPr>
            </w:pPr>
            <w:r>
              <w:rPr>
                <w:rFonts w:eastAsia="黑体" w:hint="eastAsia"/>
                <w:b/>
                <w:bCs/>
                <w:sz w:val="24"/>
              </w:rPr>
              <w:t>招聘专业</w:t>
            </w:r>
          </w:p>
        </w:tc>
        <w:tc>
          <w:tcPr>
            <w:tcW w:w="1276" w:type="dxa"/>
            <w:tcBorders>
              <w:top w:val="single" w:sz="4" w:space="0" w:color="5B9BD5" w:themeColor="accent1"/>
              <w:left w:val="single" w:sz="6" w:space="0" w:color="auto"/>
              <w:bottom w:val="single" w:sz="6" w:space="0" w:color="auto"/>
              <w:right w:val="single" w:sz="4" w:space="0" w:color="auto"/>
            </w:tcBorders>
            <w:vAlign w:val="center"/>
          </w:tcPr>
          <w:p w:rsidR="00970B76" w:rsidRDefault="009865EA">
            <w:pPr>
              <w:jc w:val="center"/>
              <w:rPr>
                <w:rFonts w:eastAsia="黑体"/>
                <w:b/>
                <w:bCs/>
                <w:sz w:val="24"/>
              </w:rPr>
            </w:pPr>
            <w:r>
              <w:rPr>
                <w:rFonts w:eastAsia="黑体" w:hint="eastAsia"/>
                <w:b/>
                <w:bCs/>
                <w:sz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865EA">
            <w:pPr>
              <w:jc w:val="center"/>
              <w:rPr>
                <w:rFonts w:eastAsia="黑体"/>
                <w:b/>
                <w:bCs/>
                <w:sz w:val="24"/>
              </w:rPr>
            </w:pPr>
            <w:r>
              <w:rPr>
                <w:rFonts w:eastAsia="黑体" w:hint="eastAsia"/>
                <w:b/>
                <w:bCs/>
                <w:sz w:val="24"/>
              </w:rPr>
              <w:t>其他要求</w:t>
            </w: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rPr>
                <w:rFonts w:ascii="宋体" w:eastAsia="宋体" w:hAnsi="宋体"/>
                <w:sz w:val="24"/>
              </w:rPr>
            </w:pPr>
            <w:r>
              <w:rPr>
                <w:rFonts w:ascii="宋体" w:eastAsia="宋体" w:hAnsi="宋体" w:hint="eastAsia"/>
                <w:sz w:val="24"/>
              </w:rPr>
              <w:t>招商岗</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宋体" w:eastAsia="宋体" w:hAnsi="宋体"/>
                <w:sz w:val="24"/>
              </w:rPr>
            </w:pPr>
            <w:r>
              <w:rPr>
                <w:rFonts w:ascii="宋体" w:eastAsia="宋体" w:hAnsi="宋体" w:hint="eastAsia"/>
                <w:sz w:val="24"/>
              </w:rPr>
              <w:t>8</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rPr>
                <w:rFonts w:ascii="宋体" w:eastAsia="宋体" w:hAnsi="宋体"/>
                <w:sz w:val="24"/>
              </w:rPr>
            </w:pPr>
            <w:r>
              <w:rPr>
                <w:rFonts w:ascii="宋体" w:eastAsia="宋体" w:hAnsi="宋体" w:hint="eastAsia"/>
                <w:sz w:val="24"/>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rPr>
                <w:rFonts w:ascii="宋体" w:eastAsia="宋体" w:hAnsi="宋体"/>
                <w:sz w:val="24"/>
              </w:rPr>
            </w:pPr>
            <w:r>
              <w:rPr>
                <w:rFonts w:ascii="宋体" w:eastAsia="宋体" w:hAnsi="宋体" w:hint="eastAsia"/>
                <w:sz w:val="24"/>
              </w:rPr>
              <w:t>工商管理、市场营销、国际贸易等相关专业优先</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rPr>
                <w:rFonts w:ascii="宋体" w:eastAsia="宋体" w:hAnsi="宋体"/>
                <w:sz w:val="24"/>
                <w:szCs w:val="24"/>
              </w:rPr>
            </w:pPr>
            <w:r>
              <w:rPr>
                <w:rFonts w:ascii="宋体" w:eastAsia="宋体" w:hAnsi="宋体" w:hint="eastAsia"/>
                <w:sz w:val="24"/>
                <w:szCs w:val="24"/>
              </w:rPr>
              <w:t>成都、重庆、西安、贵阳</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宋体" w:hAnsi="宋体" w:cs="宋体"/>
                <w:b/>
                <w:kern w:val="0"/>
                <w:sz w:val="24"/>
              </w:rPr>
            </w:pP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rPr>
                <w:rFonts w:ascii="宋体" w:eastAsia="宋体" w:hAnsi="宋体"/>
                <w:sz w:val="24"/>
              </w:rPr>
            </w:pPr>
            <w:r>
              <w:rPr>
                <w:rFonts w:ascii="宋体" w:eastAsia="宋体" w:hAnsi="宋体" w:hint="eastAsia"/>
                <w:sz w:val="24"/>
              </w:rPr>
              <w:t>商场营运岗</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宋体" w:eastAsia="宋体" w:hAnsi="宋体"/>
                <w:sz w:val="24"/>
              </w:rPr>
            </w:pPr>
            <w:r>
              <w:rPr>
                <w:rFonts w:ascii="宋体" w:eastAsia="宋体" w:hAnsi="宋体" w:hint="eastAsia"/>
                <w:sz w:val="24"/>
              </w:rPr>
              <w:t>7</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rPr>
                <w:rFonts w:ascii="宋体" w:eastAsia="宋体" w:hAnsi="宋体"/>
                <w:sz w:val="24"/>
              </w:rPr>
            </w:pPr>
            <w:r>
              <w:rPr>
                <w:rFonts w:ascii="宋体" w:eastAsia="宋体" w:hAnsi="宋体" w:hint="eastAsia"/>
                <w:sz w:val="24"/>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rPr>
                <w:rFonts w:ascii="宋体" w:eastAsia="宋体" w:hAnsi="宋体"/>
                <w:sz w:val="24"/>
              </w:rPr>
            </w:pPr>
            <w:r>
              <w:rPr>
                <w:rFonts w:ascii="宋体" w:eastAsia="宋体" w:hAnsi="宋体" w:hint="eastAsia"/>
                <w:sz w:val="24"/>
              </w:rPr>
              <w:t>工商管理、市场营销等相关专业优先</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rPr>
                <w:rFonts w:ascii="宋体" w:eastAsia="宋体" w:hAnsi="宋体"/>
                <w:sz w:val="24"/>
                <w:szCs w:val="24"/>
              </w:rPr>
            </w:pPr>
            <w:r>
              <w:rPr>
                <w:rFonts w:ascii="宋体" w:eastAsia="宋体" w:hAnsi="宋体" w:hint="eastAsia"/>
                <w:sz w:val="24"/>
                <w:szCs w:val="24"/>
              </w:rPr>
              <w:t>成都、重庆、西安、泸州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宋体" w:hAnsi="宋体" w:cs="宋体"/>
                <w:b/>
                <w:kern w:val="0"/>
                <w:sz w:val="24"/>
              </w:rPr>
            </w:pP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rPr>
                <w:rFonts w:ascii="宋体" w:eastAsia="宋体" w:hAnsi="宋体"/>
                <w:sz w:val="24"/>
              </w:rPr>
            </w:pPr>
            <w:r>
              <w:rPr>
                <w:rFonts w:ascii="宋体" w:eastAsia="宋体" w:hAnsi="宋体" w:hint="eastAsia"/>
                <w:sz w:val="24"/>
              </w:rPr>
              <w:t>活动策划岗</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宋体" w:eastAsia="宋体" w:hAnsi="宋体"/>
                <w:sz w:val="24"/>
              </w:rPr>
            </w:pPr>
            <w:r>
              <w:rPr>
                <w:rFonts w:ascii="宋体" w:eastAsia="宋体" w:hAnsi="宋体" w:hint="eastAsia"/>
                <w:sz w:val="24"/>
              </w:rPr>
              <w:t>6</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rPr>
                <w:rFonts w:ascii="宋体" w:eastAsia="宋体" w:hAnsi="宋体"/>
                <w:sz w:val="24"/>
              </w:rPr>
            </w:pPr>
            <w:r>
              <w:rPr>
                <w:rFonts w:ascii="宋体" w:eastAsia="宋体" w:hAnsi="宋体" w:hint="eastAsia"/>
                <w:sz w:val="24"/>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rPr>
                <w:rFonts w:ascii="宋体" w:eastAsia="宋体" w:hAnsi="宋体"/>
                <w:sz w:val="24"/>
              </w:rPr>
            </w:pPr>
            <w:r>
              <w:rPr>
                <w:rFonts w:ascii="宋体" w:eastAsia="宋体" w:hAnsi="宋体" w:hint="eastAsia"/>
                <w:sz w:val="24"/>
              </w:rPr>
              <w:t>市场营销类相关专业优先</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rPr>
                <w:rFonts w:ascii="宋体" w:eastAsia="宋体" w:hAnsi="宋体"/>
                <w:sz w:val="24"/>
                <w:szCs w:val="24"/>
              </w:rPr>
            </w:pPr>
            <w:r>
              <w:rPr>
                <w:rFonts w:ascii="宋体" w:eastAsia="宋体" w:hAnsi="宋体" w:hint="eastAsia"/>
                <w:sz w:val="24"/>
                <w:szCs w:val="24"/>
              </w:rPr>
              <w:t>成都、重庆、西安、泸州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宋体" w:hAnsi="宋体" w:cs="宋体"/>
                <w:b/>
                <w:kern w:val="0"/>
                <w:sz w:val="24"/>
              </w:rPr>
            </w:pP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rPr>
                <w:rFonts w:ascii="宋体" w:eastAsia="宋体" w:hAnsi="宋体"/>
                <w:sz w:val="24"/>
              </w:rPr>
            </w:pPr>
            <w:r>
              <w:rPr>
                <w:rFonts w:ascii="宋体" w:eastAsia="宋体" w:hAnsi="宋体" w:hint="eastAsia"/>
                <w:sz w:val="24"/>
              </w:rPr>
              <w:t>数据分析岗</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宋体" w:eastAsia="宋体" w:hAnsi="宋体"/>
                <w:sz w:val="24"/>
              </w:rPr>
            </w:pPr>
            <w:r>
              <w:rPr>
                <w:rFonts w:ascii="宋体" w:eastAsia="宋体" w:hAnsi="宋体" w:hint="eastAsia"/>
                <w:sz w:val="24"/>
              </w:rPr>
              <w:t>2</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rPr>
                <w:rFonts w:ascii="宋体" w:eastAsia="宋体" w:hAnsi="宋体"/>
                <w:sz w:val="24"/>
              </w:rPr>
            </w:pPr>
            <w:r>
              <w:rPr>
                <w:rFonts w:ascii="宋体" w:eastAsia="宋体" w:hAnsi="宋体" w:hint="eastAsia"/>
                <w:sz w:val="24"/>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rPr>
                <w:rFonts w:ascii="宋体" w:eastAsia="宋体" w:hAnsi="宋体"/>
                <w:sz w:val="24"/>
              </w:rPr>
            </w:pPr>
            <w:r>
              <w:rPr>
                <w:rFonts w:ascii="宋体" w:eastAsia="宋体" w:hAnsi="宋体" w:hint="eastAsia"/>
                <w:sz w:val="24"/>
              </w:rPr>
              <w:t>统计学、会计学、经济金融等相关专业优先</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rPr>
                <w:rFonts w:ascii="宋体" w:eastAsia="宋体" w:hAnsi="宋体"/>
                <w:sz w:val="24"/>
                <w:szCs w:val="24"/>
              </w:rPr>
            </w:pPr>
            <w:r>
              <w:rPr>
                <w:rFonts w:ascii="宋体" w:eastAsia="宋体" w:hAnsi="宋体" w:hint="eastAsia"/>
                <w:sz w:val="24"/>
                <w:szCs w:val="24"/>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宋体" w:hAnsi="宋体" w:cs="宋体"/>
                <w:b/>
                <w:kern w:val="0"/>
                <w:sz w:val="24"/>
              </w:rPr>
            </w:pP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rPr>
                <w:rFonts w:ascii="宋体" w:eastAsia="宋体" w:hAnsi="宋体"/>
                <w:sz w:val="24"/>
              </w:rPr>
            </w:pPr>
            <w:r>
              <w:rPr>
                <w:rFonts w:ascii="宋体" w:eastAsia="宋体" w:hAnsi="宋体" w:hint="eastAsia"/>
                <w:sz w:val="24"/>
              </w:rPr>
              <w:t>媒体管理岗</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宋体" w:eastAsia="宋体" w:hAnsi="宋体"/>
                <w:sz w:val="24"/>
              </w:rPr>
            </w:pPr>
            <w:r>
              <w:rPr>
                <w:rFonts w:ascii="宋体" w:eastAsia="宋体" w:hAnsi="宋体" w:hint="eastAsia"/>
                <w:sz w:val="24"/>
              </w:rPr>
              <w:t>1</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rPr>
                <w:rFonts w:ascii="宋体" w:eastAsia="宋体" w:hAnsi="宋体"/>
                <w:sz w:val="24"/>
              </w:rPr>
            </w:pPr>
            <w:r>
              <w:rPr>
                <w:rFonts w:ascii="宋体" w:eastAsia="宋体" w:hAnsi="宋体" w:hint="eastAsia"/>
                <w:sz w:val="24"/>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rPr>
                <w:rFonts w:ascii="宋体" w:eastAsia="宋体" w:hAnsi="宋体"/>
                <w:sz w:val="24"/>
              </w:rPr>
            </w:pPr>
            <w:r>
              <w:rPr>
                <w:rFonts w:ascii="宋体" w:eastAsia="宋体" w:hAnsi="宋体" w:hint="eastAsia"/>
                <w:sz w:val="24"/>
              </w:rPr>
              <w:t>新闻传播、中文、广告、艺术等专业优先</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rPr>
                <w:rFonts w:ascii="宋体" w:eastAsia="宋体" w:hAnsi="宋体"/>
                <w:sz w:val="24"/>
                <w:szCs w:val="24"/>
              </w:rPr>
            </w:pPr>
            <w:r>
              <w:rPr>
                <w:rFonts w:ascii="宋体" w:eastAsia="宋体" w:hAnsi="宋体" w:hint="eastAsia"/>
                <w:sz w:val="24"/>
                <w:szCs w:val="24"/>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宋体" w:hAnsi="宋体" w:cs="宋体"/>
                <w:b/>
                <w:kern w:val="0"/>
                <w:sz w:val="24"/>
              </w:rPr>
            </w:pP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rPr>
                <w:rFonts w:ascii="宋体" w:eastAsia="宋体" w:hAnsi="宋体"/>
                <w:sz w:val="24"/>
              </w:rPr>
            </w:pPr>
            <w:r>
              <w:rPr>
                <w:rFonts w:ascii="宋体" w:eastAsia="宋体" w:hAnsi="宋体" w:hint="eastAsia"/>
                <w:sz w:val="24"/>
              </w:rPr>
              <w:t>会员管理岗</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宋体" w:eastAsia="宋体" w:hAnsi="宋体"/>
                <w:sz w:val="24"/>
              </w:rPr>
            </w:pPr>
            <w:r>
              <w:rPr>
                <w:rFonts w:ascii="宋体" w:eastAsia="宋体" w:hAnsi="宋体" w:hint="eastAsia"/>
                <w:sz w:val="24"/>
              </w:rPr>
              <w:t>1</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rPr>
                <w:rFonts w:ascii="宋体" w:eastAsia="宋体" w:hAnsi="宋体"/>
                <w:sz w:val="24"/>
              </w:rPr>
            </w:pPr>
            <w:r>
              <w:rPr>
                <w:rFonts w:ascii="宋体" w:eastAsia="宋体" w:hAnsi="宋体" w:hint="eastAsia"/>
                <w:sz w:val="24"/>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rPr>
                <w:rFonts w:ascii="宋体" w:eastAsia="宋体" w:hAnsi="宋体"/>
                <w:sz w:val="24"/>
              </w:rPr>
            </w:pPr>
            <w:r>
              <w:rPr>
                <w:rFonts w:ascii="宋体" w:eastAsia="宋体" w:hAnsi="宋体" w:hint="eastAsia"/>
                <w:sz w:val="24"/>
              </w:rPr>
              <w:t>市场营销、推广策划、新闻等相关专业优先</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rPr>
                <w:rFonts w:ascii="宋体" w:eastAsia="宋体" w:hAnsi="宋体"/>
                <w:sz w:val="24"/>
                <w:szCs w:val="24"/>
              </w:rPr>
            </w:pPr>
            <w:r>
              <w:rPr>
                <w:rFonts w:ascii="宋体" w:eastAsia="宋体" w:hAnsi="宋体" w:hint="eastAsia"/>
                <w:sz w:val="24"/>
                <w:szCs w:val="24"/>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宋体" w:hAnsi="宋体" w:cs="宋体"/>
                <w:b/>
                <w:kern w:val="0"/>
                <w:sz w:val="24"/>
              </w:rPr>
            </w:pP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rPr>
                <w:rFonts w:ascii="宋体" w:eastAsia="宋体" w:hAnsi="宋体"/>
                <w:sz w:val="24"/>
              </w:rPr>
            </w:pPr>
            <w:r>
              <w:rPr>
                <w:rFonts w:ascii="宋体" w:eastAsia="宋体" w:hAnsi="宋体" w:hint="eastAsia"/>
                <w:sz w:val="24"/>
              </w:rPr>
              <w:t>人力资源岗</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宋体" w:eastAsia="宋体" w:hAnsi="宋体"/>
                <w:sz w:val="24"/>
              </w:rPr>
            </w:pPr>
            <w:r>
              <w:rPr>
                <w:rFonts w:ascii="宋体" w:eastAsia="宋体" w:hAnsi="宋体" w:hint="eastAsia"/>
                <w:sz w:val="24"/>
              </w:rPr>
              <w:t>1</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rPr>
                <w:rFonts w:ascii="宋体" w:eastAsia="宋体" w:hAnsi="宋体"/>
                <w:sz w:val="24"/>
              </w:rPr>
            </w:pPr>
            <w:r>
              <w:rPr>
                <w:rFonts w:ascii="宋体" w:eastAsia="宋体" w:hAnsi="宋体" w:hint="eastAsia"/>
                <w:sz w:val="24"/>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rPr>
                <w:rFonts w:ascii="宋体" w:eastAsia="宋体" w:hAnsi="宋体"/>
                <w:sz w:val="24"/>
              </w:rPr>
            </w:pPr>
            <w:r>
              <w:rPr>
                <w:rFonts w:ascii="宋体" w:eastAsia="宋体" w:hAnsi="宋体" w:hint="eastAsia"/>
                <w:sz w:val="24"/>
              </w:rPr>
              <w:t>工商管理、人力资源、行政管理等相关专业优先</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rPr>
                <w:rFonts w:ascii="宋体" w:eastAsia="宋体" w:hAnsi="宋体"/>
                <w:sz w:val="24"/>
                <w:szCs w:val="24"/>
              </w:rPr>
            </w:pPr>
            <w:r>
              <w:rPr>
                <w:rFonts w:ascii="宋体" w:eastAsia="宋体" w:hAnsi="宋体" w:hint="eastAsia"/>
                <w:sz w:val="24"/>
                <w:szCs w:val="24"/>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宋体" w:hAnsi="宋体" w:cs="宋体"/>
                <w:b/>
                <w:kern w:val="0"/>
                <w:sz w:val="24"/>
              </w:rPr>
            </w:pPr>
          </w:p>
        </w:tc>
      </w:tr>
      <w:tr w:rsidR="00970B76">
        <w:trPr>
          <w:trHeight w:val="704"/>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rPr>
                <w:rFonts w:ascii="宋体" w:eastAsia="宋体" w:hAnsi="宋体"/>
                <w:sz w:val="24"/>
              </w:rPr>
            </w:pPr>
            <w:r>
              <w:rPr>
                <w:rFonts w:ascii="宋体" w:eastAsia="宋体" w:hAnsi="宋体" w:hint="eastAsia"/>
                <w:sz w:val="24"/>
              </w:rPr>
              <w:t>商业实习岗</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宋体" w:eastAsia="宋体" w:hAnsi="宋体"/>
                <w:sz w:val="24"/>
              </w:rPr>
            </w:pPr>
            <w:r>
              <w:rPr>
                <w:rFonts w:ascii="宋体" w:eastAsia="宋体" w:hAnsi="宋体" w:hint="eastAsia"/>
                <w:sz w:val="24"/>
              </w:rPr>
              <w:t>6</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rPr>
                <w:rFonts w:ascii="宋体" w:eastAsia="宋体" w:hAnsi="宋体"/>
                <w:sz w:val="24"/>
              </w:rPr>
            </w:pPr>
            <w:r>
              <w:rPr>
                <w:rFonts w:ascii="宋体" w:eastAsia="宋体" w:hAnsi="宋体" w:hint="eastAsia"/>
                <w:sz w:val="24"/>
              </w:rPr>
              <w:t>大三</w:t>
            </w:r>
            <w:r>
              <w:rPr>
                <w:rFonts w:ascii="宋体" w:eastAsia="宋体" w:hAnsi="宋体" w:hint="eastAsia"/>
                <w:sz w:val="24"/>
              </w:rPr>
              <w:t>/</w:t>
            </w:r>
            <w:r>
              <w:rPr>
                <w:rFonts w:ascii="宋体" w:eastAsia="宋体" w:hAnsi="宋体"/>
                <w:sz w:val="24"/>
              </w:rPr>
              <w:t>研二</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rPr>
                <w:rFonts w:ascii="宋体" w:eastAsia="宋体" w:hAnsi="宋体"/>
                <w:sz w:val="24"/>
              </w:rPr>
            </w:pPr>
            <w:r>
              <w:rPr>
                <w:rFonts w:ascii="宋体" w:eastAsia="宋体" w:hAnsi="宋体"/>
                <w:sz w:val="24"/>
              </w:rPr>
              <w:t> </w:t>
            </w:r>
            <w:r>
              <w:rPr>
                <w:rFonts w:ascii="宋体" w:eastAsia="宋体" w:hAnsi="宋体" w:hint="eastAsia"/>
                <w:sz w:val="24"/>
              </w:rPr>
              <w:t>工商管理、市场营销、国际贸易、数学、统计学、新闻传播等相关专业优先</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rPr>
                <w:rFonts w:ascii="宋体" w:eastAsia="宋体" w:hAnsi="宋体"/>
                <w:sz w:val="24"/>
                <w:szCs w:val="24"/>
              </w:rPr>
            </w:pPr>
            <w:r>
              <w:rPr>
                <w:rFonts w:ascii="宋体" w:eastAsia="宋体" w:hAnsi="宋体" w:hint="eastAsia"/>
                <w:sz w:val="24"/>
                <w:szCs w:val="24"/>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宋体" w:hAnsi="宋体" w:cs="宋体"/>
                <w:b/>
                <w:kern w:val="0"/>
                <w:sz w:val="24"/>
              </w:rPr>
            </w:pPr>
          </w:p>
        </w:tc>
      </w:tr>
    </w:tbl>
    <w:p w:rsidR="00970B76" w:rsidRDefault="009865EA">
      <w:pPr>
        <w:pStyle w:val="2"/>
        <w:jc w:val="center"/>
        <w:rPr>
          <w:rFonts w:ascii="宋体" w:eastAsia="宋体" w:hAnsi="宋体"/>
          <w:sz w:val="36"/>
          <w:szCs w:val="36"/>
          <w:shd w:val="pct10" w:color="auto" w:fill="FFFFFF"/>
        </w:rPr>
      </w:pPr>
      <w:bookmarkStart w:id="147" w:name="_Toc499194209"/>
      <w:r>
        <w:rPr>
          <w:rFonts w:ascii="宋体" w:eastAsia="宋体" w:hAnsi="宋体"/>
          <w:sz w:val="36"/>
          <w:szCs w:val="36"/>
          <w:shd w:val="pct10" w:color="auto" w:fill="FFFFFF"/>
        </w:rPr>
        <w:lastRenderedPageBreak/>
        <w:t>96</w:t>
      </w:r>
      <w:r>
        <w:rPr>
          <w:rFonts w:ascii="宋体" w:eastAsia="宋体" w:hAnsi="宋体"/>
          <w:sz w:val="36"/>
          <w:szCs w:val="36"/>
          <w:shd w:val="pct10" w:color="auto" w:fill="FFFFFF"/>
        </w:rPr>
        <w:t>电子科大科园股份有限公司</w:t>
      </w:r>
      <w:bookmarkEnd w:id="147"/>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970B76">
        <w:trPr>
          <w:trHeight w:val="1201"/>
        </w:trPr>
        <w:tc>
          <w:tcPr>
            <w:tcW w:w="9747" w:type="dxa"/>
            <w:gridSpan w:val="6"/>
            <w:tcBorders>
              <w:top w:val="thinThickSmallGap" w:sz="18" w:space="0" w:color="auto"/>
              <w:left w:val="thinThickSmallGap" w:sz="18" w:space="0" w:color="auto"/>
              <w:bottom w:val="single" w:sz="6" w:space="0" w:color="auto"/>
              <w:right w:val="thickThinSmallGap" w:sz="18" w:space="0" w:color="auto"/>
            </w:tcBorders>
          </w:tcPr>
          <w:p w:rsidR="00970B76" w:rsidRDefault="009865EA">
            <w:r>
              <w:rPr>
                <w:rFonts w:ascii="黑体" w:eastAsia="黑体" w:hAnsi="黑体" w:hint="eastAsia"/>
                <w:b/>
                <w:sz w:val="24"/>
              </w:rPr>
              <w:t>公司简介</w:t>
            </w:r>
            <w:r>
              <w:rPr>
                <w:rFonts w:ascii="黑体" w:eastAsia="黑体" w:hAnsi="黑体" w:hint="eastAsia"/>
                <w:b/>
                <w:sz w:val="24"/>
              </w:rPr>
              <w:t>:</w:t>
            </w:r>
            <w:r>
              <w:rPr>
                <w:rFonts w:ascii="宋体" w:eastAsia="宋体" w:hAnsi="宋体" w:hint="eastAsia"/>
                <w:sz w:val="24"/>
              </w:rPr>
              <w:t>电子科大科园股份有限公司是</w:t>
            </w:r>
            <w:r>
              <w:rPr>
                <w:rFonts w:ascii="宋体" w:eastAsia="宋体" w:hAnsi="宋体"/>
                <w:sz w:val="24"/>
              </w:rPr>
              <w:t>1998</w:t>
            </w:r>
            <w:r>
              <w:rPr>
                <w:rFonts w:ascii="宋体" w:eastAsia="宋体" w:hAnsi="宋体"/>
                <w:sz w:val="24"/>
              </w:rPr>
              <w:t>年由电子科技大学发起成立的股份制企业，注册资金为</w:t>
            </w:r>
            <w:r>
              <w:rPr>
                <w:rFonts w:ascii="宋体" w:eastAsia="宋体" w:hAnsi="宋体"/>
                <w:sz w:val="24"/>
              </w:rPr>
              <w:t>3300</w:t>
            </w:r>
            <w:r>
              <w:rPr>
                <w:rFonts w:ascii="宋体" w:eastAsia="宋体" w:hAnsi="宋体"/>
                <w:sz w:val="24"/>
              </w:rPr>
              <w:t>万元，四川省高新技术企业，公司以电子科技大学为依托，不断积累技术及人才优势，发展核心竞争力。目前已发展为科园教育培训、科园电子系统及科园软件为核心的创新型企业。</w:t>
            </w:r>
          </w:p>
        </w:tc>
      </w:tr>
      <w:tr w:rsidR="00970B76">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eastAsia="黑体" w:hAnsi="宋体" w:cs="宋体"/>
                <w:b/>
                <w:kern w:val="0"/>
                <w:sz w:val="24"/>
              </w:rPr>
            </w:pPr>
            <w:r>
              <w:rPr>
                <w:rFonts w:ascii="宋体" w:eastAsia="黑体" w:hAnsi="宋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970B76" w:rsidRDefault="00970B76">
            <w:pPr>
              <w:widowControl/>
              <w:jc w:val="center"/>
              <w:rPr>
                <w:rFonts w:ascii="宋体" w:hAnsi="宋体" w:cs="宋体"/>
                <w:b/>
                <w:kern w:val="0"/>
                <w:sz w:val="24"/>
              </w:rPr>
            </w:pP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黑体" w:hAnsi="宋体" w:cs="宋体"/>
                <w:b/>
                <w:kern w:val="0"/>
                <w:sz w:val="24"/>
              </w:rPr>
            </w:pPr>
            <w:r>
              <w:rPr>
                <w:rFonts w:ascii="宋体" w:eastAsia="黑体" w:hAnsi="宋体" w:cs="宋体" w:hint="eastAsia"/>
                <w:b/>
                <w:kern w:val="0"/>
                <w:sz w:val="24"/>
                <w:szCs w:val="24"/>
              </w:rPr>
              <w:t>简历接收截止时间</w:t>
            </w:r>
          </w:p>
        </w:tc>
        <w:tc>
          <w:tcPr>
            <w:tcW w:w="2835" w:type="dxa"/>
            <w:gridSpan w:val="2"/>
            <w:tcBorders>
              <w:top w:val="single" w:sz="4" w:space="0" w:color="5B9BD5" w:themeColor="accent1"/>
              <w:left w:val="single" w:sz="6" w:space="0" w:color="auto"/>
              <w:bottom w:val="single" w:sz="6" w:space="0" w:color="auto"/>
              <w:right w:val="thickThinSmallGap" w:sz="18" w:space="0" w:color="auto"/>
            </w:tcBorders>
            <w:vAlign w:val="center"/>
          </w:tcPr>
          <w:p w:rsidR="00970B76" w:rsidRDefault="00970B76">
            <w:pPr>
              <w:widowControl/>
              <w:jc w:val="center"/>
              <w:rPr>
                <w:rFonts w:ascii="宋体" w:hAnsi="宋体" w:cs="宋体"/>
                <w:b/>
                <w:kern w:val="0"/>
                <w:sz w:val="24"/>
              </w:rPr>
            </w:pPr>
          </w:p>
        </w:tc>
      </w:tr>
      <w:tr w:rsidR="00970B76">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eastAsia="黑体"/>
                <w:b/>
                <w:bCs/>
                <w:sz w:val="24"/>
              </w:rPr>
            </w:pPr>
            <w:r>
              <w:rPr>
                <w:rFonts w:eastAsia="黑体" w:hint="eastAsia"/>
                <w:b/>
                <w:bCs/>
                <w:sz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eastAsia="黑体"/>
                <w:b/>
                <w:bCs/>
                <w:sz w:val="24"/>
              </w:rPr>
            </w:pPr>
            <w:r>
              <w:rPr>
                <w:rFonts w:eastAsia="黑体" w:hint="eastAsia"/>
                <w:b/>
                <w:bCs/>
                <w:sz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eastAsia="黑体"/>
                <w:b/>
                <w:bCs/>
                <w:sz w:val="24"/>
              </w:rPr>
            </w:pPr>
            <w:r>
              <w:rPr>
                <w:rFonts w:eastAsia="黑体" w:hint="eastAsia"/>
                <w:b/>
                <w:bCs/>
                <w:sz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eastAsia="黑体"/>
                <w:b/>
                <w:bCs/>
                <w:sz w:val="24"/>
              </w:rPr>
            </w:pPr>
            <w:r>
              <w:rPr>
                <w:rFonts w:eastAsia="黑体" w:hint="eastAsia"/>
                <w:b/>
                <w:bCs/>
                <w:sz w:val="24"/>
              </w:rPr>
              <w:t>招聘专业</w:t>
            </w:r>
          </w:p>
        </w:tc>
        <w:tc>
          <w:tcPr>
            <w:tcW w:w="1276" w:type="dxa"/>
            <w:tcBorders>
              <w:top w:val="single" w:sz="4" w:space="0" w:color="5B9BD5" w:themeColor="accent1"/>
              <w:left w:val="single" w:sz="6" w:space="0" w:color="auto"/>
              <w:bottom w:val="single" w:sz="6" w:space="0" w:color="auto"/>
              <w:right w:val="single" w:sz="4" w:space="0" w:color="auto"/>
            </w:tcBorders>
            <w:vAlign w:val="center"/>
          </w:tcPr>
          <w:p w:rsidR="00970B76" w:rsidRDefault="009865EA">
            <w:pPr>
              <w:jc w:val="center"/>
              <w:rPr>
                <w:rFonts w:eastAsia="黑体"/>
                <w:b/>
                <w:bCs/>
                <w:sz w:val="24"/>
              </w:rPr>
            </w:pPr>
            <w:r>
              <w:rPr>
                <w:rFonts w:eastAsia="黑体" w:hint="eastAsia"/>
                <w:b/>
                <w:bCs/>
                <w:sz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865EA">
            <w:pPr>
              <w:jc w:val="center"/>
              <w:rPr>
                <w:rFonts w:eastAsia="黑体"/>
                <w:b/>
                <w:bCs/>
                <w:sz w:val="24"/>
              </w:rPr>
            </w:pPr>
            <w:r>
              <w:rPr>
                <w:rFonts w:eastAsia="黑体" w:hint="eastAsia"/>
                <w:b/>
                <w:bCs/>
                <w:sz w:val="24"/>
              </w:rPr>
              <w:t>其他要求</w:t>
            </w: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rPr>
            </w:pPr>
            <w:r>
              <w:rPr>
                <w:rFonts w:ascii="宋体" w:eastAsia="宋体" w:hAnsi="宋体" w:cs="宋体" w:hint="eastAsia"/>
                <w:kern w:val="0"/>
                <w:sz w:val="24"/>
              </w:rPr>
              <w:t>硬件工程师</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hAnsi="宋体" w:cs="宋体"/>
                <w:kern w:val="0"/>
                <w:sz w:val="24"/>
              </w:rPr>
            </w:pPr>
            <w:r>
              <w:rPr>
                <w:rFonts w:ascii="宋体" w:hAnsi="宋体" w:cs="宋体" w:hint="eastAsia"/>
                <w:kern w:val="0"/>
                <w:sz w:val="24"/>
              </w:rPr>
              <w:t>2</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rPr>
            </w:pPr>
            <w:r>
              <w:rPr>
                <w:rFonts w:ascii="宋体" w:eastAsia="宋体" w:hAnsi="宋体" w:cs="宋体" w:hint="eastAsia"/>
                <w:kern w:val="0"/>
                <w:sz w:val="24"/>
              </w:rPr>
              <w:t>硕士及优秀本科</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rPr>
            </w:pPr>
            <w:r>
              <w:rPr>
                <w:rFonts w:ascii="宋体" w:eastAsia="宋体" w:hAnsi="宋体" w:cs="宋体" w:hint="eastAsia"/>
                <w:kern w:val="0"/>
                <w:sz w:val="24"/>
              </w:rPr>
              <w:t>电子</w:t>
            </w:r>
            <w:r>
              <w:rPr>
                <w:rFonts w:ascii="宋体" w:eastAsia="宋体" w:hAnsi="宋体" w:cs="宋体" w:hint="eastAsia"/>
                <w:kern w:val="0"/>
                <w:sz w:val="24"/>
              </w:rPr>
              <w:t>/</w:t>
            </w:r>
            <w:r>
              <w:rPr>
                <w:rFonts w:ascii="宋体" w:eastAsia="宋体" w:hAnsi="宋体" w:cs="宋体" w:hint="eastAsia"/>
                <w:kern w:val="0"/>
                <w:sz w:val="24"/>
              </w:rPr>
              <w:t>通信</w:t>
            </w:r>
            <w:r>
              <w:rPr>
                <w:rFonts w:ascii="宋体" w:eastAsia="宋体" w:hAnsi="宋体" w:cs="宋体" w:hint="eastAsia"/>
                <w:kern w:val="0"/>
                <w:sz w:val="24"/>
              </w:rPr>
              <w:t>/</w:t>
            </w:r>
            <w:r>
              <w:rPr>
                <w:rFonts w:ascii="宋体" w:eastAsia="宋体" w:hAnsi="宋体" w:cs="宋体" w:hint="eastAsia"/>
                <w:kern w:val="0"/>
                <w:sz w:val="24"/>
              </w:rPr>
              <w:t>计算机</w:t>
            </w:r>
            <w:r>
              <w:rPr>
                <w:rFonts w:ascii="宋体" w:eastAsia="宋体" w:hAnsi="宋体" w:cs="宋体" w:hint="eastAsia"/>
                <w:kern w:val="0"/>
                <w:sz w:val="24"/>
              </w:rPr>
              <w:t>/</w:t>
            </w:r>
            <w:r>
              <w:rPr>
                <w:rFonts w:ascii="宋体" w:eastAsia="宋体" w:hAnsi="宋体" w:cs="宋体" w:hint="eastAsia"/>
                <w:kern w:val="0"/>
                <w:sz w:val="24"/>
              </w:rPr>
              <w:t>自动化</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宋体" w:eastAsia="宋体" w:hAnsi="宋体" w:cs="宋体"/>
                <w:kern w:val="0"/>
                <w:sz w:val="24"/>
              </w:rPr>
            </w:pPr>
            <w:r>
              <w:rPr>
                <w:rFonts w:ascii="宋体" w:eastAsia="宋体" w:hAnsi="宋体" w:cs="宋体" w:hint="eastAsia"/>
                <w:kern w:val="0"/>
                <w:sz w:val="24"/>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865EA">
            <w:pPr>
              <w:widowControl/>
              <w:jc w:val="center"/>
              <w:rPr>
                <w:rFonts w:ascii="宋体" w:eastAsia="宋体" w:hAnsi="宋体" w:cs="宋体"/>
                <w:kern w:val="0"/>
                <w:sz w:val="24"/>
              </w:rPr>
            </w:pPr>
            <w:r>
              <w:rPr>
                <w:rFonts w:ascii="宋体" w:eastAsia="宋体" w:hAnsi="宋体" w:cs="宋体" w:hint="eastAsia"/>
                <w:kern w:val="0"/>
                <w:sz w:val="24"/>
              </w:rPr>
              <w:t>性别不限</w:t>
            </w: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rPr>
            </w:pPr>
            <w:r>
              <w:rPr>
                <w:rFonts w:ascii="宋体" w:eastAsia="宋体" w:hAnsi="宋体" w:cs="宋体" w:hint="eastAsia"/>
                <w:kern w:val="0"/>
                <w:sz w:val="24"/>
              </w:rPr>
              <w:t>逻辑工程师</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hAnsi="宋体" w:cs="宋体"/>
                <w:kern w:val="0"/>
                <w:sz w:val="24"/>
              </w:rPr>
            </w:pPr>
            <w:r>
              <w:rPr>
                <w:rFonts w:ascii="宋体" w:hAnsi="宋体" w:cs="宋体" w:hint="eastAsia"/>
                <w:kern w:val="0"/>
                <w:sz w:val="24"/>
              </w:rPr>
              <w:t>2</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rPr>
            </w:pPr>
            <w:r>
              <w:rPr>
                <w:rFonts w:ascii="宋体" w:eastAsia="宋体" w:hAnsi="宋体" w:cs="宋体" w:hint="eastAsia"/>
                <w:kern w:val="0"/>
                <w:sz w:val="24"/>
              </w:rPr>
              <w:t>硕士及优秀本科</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rPr>
            </w:pPr>
            <w:r>
              <w:rPr>
                <w:rFonts w:ascii="宋体" w:eastAsia="宋体" w:hAnsi="宋体" w:cs="宋体" w:hint="eastAsia"/>
                <w:kern w:val="0"/>
                <w:sz w:val="24"/>
              </w:rPr>
              <w:t>电子</w:t>
            </w:r>
            <w:r>
              <w:rPr>
                <w:rFonts w:ascii="宋体" w:eastAsia="宋体" w:hAnsi="宋体" w:cs="宋体" w:hint="eastAsia"/>
                <w:kern w:val="0"/>
                <w:sz w:val="24"/>
              </w:rPr>
              <w:t>/</w:t>
            </w:r>
            <w:r>
              <w:rPr>
                <w:rFonts w:ascii="宋体" w:eastAsia="宋体" w:hAnsi="宋体" w:cs="宋体" w:hint="eastAsia"/>
                <w:kern w:val="0"/>
                <w:sz w:val="24"/>
              </w:rPr>
              <w:t>通信</w:t>
            </w:r>
            <w:r>
              <w:rPr>
                <w:rFonts w:ascii="宋体" w:eastAsia="宋体" w:hAnsi="宋体" w:cs="宋体" w:hint="eastAsia"/>
                <w:kern w:val="0"/>
                <w:sz w:val="24"/>
              </w:rPr>
              <w:t>/</w:t>
            </w:r>
            <w:r>
              <w:rPr>
                <w:rFonts w:ascii="宋体" w:eastAsia="宋体" w:hAnsi="宋体" w:cs="宋体" w:hint="eastAsia"/>
                <w:kern w:val="0"/>
                <w:sz w:val="24"/>
              </w:rPr>
              <w:t>计算机</w:t>
            </w:r>
            <w:r>
              <w:rPr>
                <w:rFonts w:ascii="宋体" w:eastAsia="宋体" w:hAnsi="宋体" w:cs="宋体" w:hint="eastAsia"/>
                <w:kern w:val="0"/>
                <w:sz w:val="24"/>
              </w:rPr>
              <w:t>/</w:t>
            </w:r>
            <w:r>
              <w:rPr>
                <w:rFonts w:ascii="宋体" w:eastAsia="宋体" w:hAnsi="宋体" w:cs="宋体" w:hint="eastAsia"/>
                <w:kern w:val="0"/>
                <w:sz w:val="24"/>
              </w:rPr>
              <w:t>自动化</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宋体" w:eastAsia="宋体" w:hAnsi="宋体" w:cs="宋体"/>
                <w:kern w:val="0"/>
                <w:sz w:val="24"/>
              </w:rPr>
            </w:pPr>
            <w:r>
              <w:rPr>
                <w:rFonts w:ascii="宋体" w:eastAsia="宋体" w:hAnsi="宋体" w:cs="宋体" w:hint="eastAsia"/>
                <w:kern w:val="0"/>
                <w:sz w:val="24"/>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865EA">
            <w:pPr>
              <w:widowControl/>
              <w:jc w:val="center"/>
              <w:rPr>
                <w:rFonts w:ascii="宋体" w:eastAsia="宋体" w:hAnsi="宋体" w:cs="宋体"/>
                <w:kern w:val="0"/>
                <w:sz w:val="24"/>
              </w:rPr>
            </w:pPr>
            <w:r>
              <w:rPr>
                <w:rFonts w:ascii="宋体" w:eastAsia="宋体" w:hAnsi="宋体" w:cs="宋体" w:hint="eastAsia"/>
                <w:kern w:val="0"/>
                <w:sz w:val="24"/>
              </w:rPr>
              <w:t>性别不限</w:t>
            </w: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rPr>
            </w:pPr>
            <w:r>
              <w:rPr>
                <w:rFonts w:ascii="宋体" w:eastAsia="宋体" w:hAnsi="宋体" w:cs="宋体" w:hint="eastAsia"/>
                <w:kern w:val="0"/>
                <w:sz w:val="24"/>
              </w:rPr>
              <w:t>嵌入式软件工程师</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hAnsi="宋体" w:cs="宋体"/>
                <w:kern w:val="0"/>
                <w:sz w:val="24"/>
              </w:rPr>
            </w:pPr>
            <w:r>
              <w:rPr>
                <w:rFonts w:ascii="宋体" w:hAnsi="宋体" w:cs="宋体" w:hint="eastAsia"/>
                <w:kern w:val="0"/>
                <w:sz w:val="24"/>
              </w:rPr>
              <w:t>1</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rPr>
            </w:pPr>
            <w:r>
              <w:rPr>
                <w:rFonts w:ascii="宋体" w:eastAsia="宋体" w:hAnsi="宋体" w:cs="宋体" w:hint="eastAsia"/>
                <w:kern w:val="0"/>
                <w:sz w:val="24"/>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rPr>
            </w:pPr>
            <w:r>
              <w:rPr>
                <w:rFonts w:ascii="宋体" w:eastAsia="宋体" w:hAnsi="宋体" w:cs="宋体" w:hint="eastAsia"/>
                <w:kern w:val="0"/>
                <w:sz w:val="24"/>
              </w:rPr>
              <w:t>电子</w:t>
            </w:r>
            <w:r>
              <w:rPr>
                <w:rFonts w:ascii="宋体" w:eastAsia="宋体" w:hAnsi="宋体" w:cs="宋体" w:hint="eastAsia"/>
                <w:kern w:val="0"/>
                <w:sz w:val="24"/>
              </w:rPr>
              <w:t>/</w:t>
            </w:r>
            <w:r>
              <w:rPr>
                <w:rFonts w:ascii="宋体" w:eastAsia="宋体" w:hAnsi="宋体" w:cs="宋体" w:hint="eastAsia"/>
                <w:kern w:val="0"/>
                <w:sz w:val="24"/>
              </w:rPr>
              <w:t>通信</w:t>
            </w:r>
            <w:r>
              <w:rPr>
                <w:rFonts w:ascii="宋体" w:eastAsia="宋体" w:hAnsi="宋体" w:cs="宋体" w:hint="eastAsia"/>
                <w:kern w:val="0"/>
                <w:sz w:val="24"/>
              </w:rPr>
              <w:t>/</w:t>
            </w:r>
            <w:r>
              <w:rPr>
                <w:rFonts w:ascii="宋体" w:eastAsia="宋体" w:hAnsi="宋体" w:cs="宋体" w:hint="eastAsia"/>
                <w:kern w:val="0"/>
                <w:sz w:val="24"/>
              </w:rPr>
              <w:t>计算机</w:t>
            </w:r>
            <w:r>
              <w:rPr>
                <w:rFonts w:ascii="宋体" w:eastAsia="宋体" w:hAnsi="宋体" w:cs="宋体" w:hint="eastAsia"/>
                <w:kern w:val="0"/>
                <w:sz w:val="24"/>
              </w:rPr>
              <w:t>/</w:t>
            </w:r>
            <w:r>
              <w:rPr>
                <w:rFonts w:ascii="宋体" w:eastAsia="宋体" w:hAnsi="宋体" w:cs="宋体" w:hint="eastAsia"/>
                <w:kern w:val="0"/>
                <w:sz w:val="24"/>
              </w:rPr>
              <w:t>自动化</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宋体" w:eastAsia="宋体" w:hAnsi="宋体" w:cs="宋体"/>
                <w:kern w:val="0"/>
                <w:sz w:val="24"/>
              </w:rPr>
            </w:pPr>
            <w:r>
              <w:rPr>
                <w:rFonts w:ascii="宋体" w:eastAsia="宋体" w:hAnsi="宋体" w:cs="宋体" w:hint="eastAsia"/>
                <w:kern w:val="0"/>
                <w:sz w:val="24"/>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865EA">
            <w:pPr>
              <w:widowControl/>
              <w:jc w:val="center"/>
              <w:rPr>
                <w:rFonts w:ascii="宋体" w:eastAsia="宋体" w:hAnsi="宋体" w:cs="宋体"/>
                <w:kern w:val="0"/>
                <w:sz w:val="24"/>
              </w:rPr>
            </w:pPr>
            <w:r>
              <w:rPr>
                <w:rFonts w:ascii="宋体" w:eastAsia="宋体" w:hAnsi="宋体" w:cs="宋体" w:hint="eastAsia"/>
                <w:kern w:val="0"/>
                <w:sz w:val="24"/>
              </w:rPr>
              <w:t>性别不限</w:t>
            </w:r>
          </w:p>
        </w:tc>
      </w:tr>
    </w:tbl>
    <w:p w:rsidR="00970B76" w:rsidRDefault="00970B76">
      <w:pPr>
        <w:widowControl/>
        <w:jc w:val="left"/>
        <w:rPr>
          <w:rFonts w:ascii="宋体" w:hAnsi="宋体"/>
          <w:szCs w:val="21"/>
        </w:rPr>
      </w:pPr>
    </w:p>
    <w:p w:rsidR="00970B76" w:rsidRDefault="009865EA">
      <w:r>
        <w:br w:type="page"/>
      </w:r>
    </w:p>
    <w:p w:rsidR="00970B76" w:rsidRDefault="009865EA">
      <w:pPr>
        <w:pStyle w:val="2"/>
        <w:jc w:val="center"/>
        <w:rPr>
          <w:rFonts w:ascii="宋体" w:hAnsi="宋体"/>
          <w:szCs w:val="21"/>
        </w:rPr>
      </w:pPr>
      <w:bookmarkStart w:id="148" w:name="_Toc499194210"/>
      <w:r>
        <w:rPr>
          <w:rFonts w:ascii="宋体" w:eastAsia="宋体" w:hAnsi="宋体"/>
          <w:sz w:val="36"/>
          <w:szCs w:val="36"/>
          <w:shd w:val="pct10" w:color="auto" w:fill="FFFFFF"/>
        </w:rPr>
        <w:lastRenderedPageBreak/>
        <w:t>97</w:t>
      </w:r>
      <w:r>
        <w:rPr>
          <w:rFonts w:ascii="宋体" w:eastAsia="宋体" w:hAnsi="宋体" w:hint="eastAsia"/>
          <w:sz w:val="36"/>
          <w:szCs w:val="36"/>
          <w:shd w:val="pct10" w:color="auto" w:fill="FFFFFF"/>
        </w:rPr>
        <w:t>成都坤恒顺维科技股份有限公司</w:t>
      </w:r>
      <w:bookmarkEnd w:id="148"/>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1384"/>
        <w:gridCol w:w="851"/>
        <w:gridCol w:w="1417"/>
        <w:gridCol w:w="1276"/>
        <w:gridCol w:w="850"/>
        <w:gridCol w:w="3969"/>
      </w:tblGrid>
      <w:tr w:rsidR="00970B76">
        <w:trPr>
          <w:trHeight w:val="1910"/>
        </w:trPr>
        <w:tc>
          <w:tcPr>
            <w:tcW w:w="9747" w:type="dxa"/>
            <w:gridSpan w:val="6"/>
            <w:tcBorders>
              <w:top w:val="thinThickSmallGap" w:sz="18" w:space="0" w:color="auto"/>
              <w:left w:val="thinThickSmallGap" w:sz="18" w:space="0" w:color="auto"/>
              <w:bottom w:val="single" w:sz="6" w:space="0" w:color="auto"/>
              <w:right w:val="thickThinSmallGap" w:sz="18" w:space="0" w:color="auto"/>
            </w:tcBorders>
          </w:tcPr>
          <w:p w:rsidR="00970B76" w:rsidRDefault="009865EA">
            <w:pPr>
              <w:rPr>
                <w:rFonts w:ascii="宋体" w:eastAsia="宋体" w:hAnsi="宋体" w:cs="宋体"/>
                <w:kern w:val="0"/>
                <w:sz w:val="24"/>
                <w:szCs w:val="24"/>
                <w:shd w:val="clear" w:color="auto" w:fill="FFFFFF"/>
              </w:rPr>
            </w:pPr>
            <w:r>
              <w:rPr>
                <w:rFonts w:ascii="黑体" w:eastAsia="黑体" w:hAnsi="黑体" w:cs="宋体" w:hint="eastAsia"/>
                <w:b/>
                <w:kern w:val="0"/>
                <w:sz w:val="24"/>
                <w:szCs w:val="24"/>
                <w:shd w:val="clear" w:color="auto" w:fill="FFFFFF"/>
              </w:rPr>
              <w:t>公司简介</w:t>
            </w:r>
            <w:r>
              <w:rPr>
                <w:rFonts w:ascii="宋体" w:eastAsia="宋体" w:hAnsi="宋体" w:cs="宋体" w:hint="eastAsia"/>
                <w:b/>
                <w:kern w:val="0"/>
                <w:sz w:val="24"/>
                <w:szCs w:val="24"/>
                <w:shd w:val="clear" w:color="auto" w:fill="FFFFFF"/>
              </w:rPr>
              <w:t>:</w:t>
            </w:r>
            <w:r>
              <w:rPr>
                <w:rFonts w:ascii="宋体" w:eastAsia="宋体" w:hAnsi="宋体" w:cs="宋体" w:hint="eastAsia"/>
                <w:kern w:val="0"/>
                <w:sz w:val="24"/>
                <w:szCs w:val="24"/>
                <w:shd w:val="clear" w:color="auto" w:fill="FFFFFF"/>
              </w:rPr>
              <w:t>成都坤恒顺维科技股份有限公司是注册于成都高新区的高新技术企业、全国中小企业股份转让系统（“新三板”）挂牌企业（代码：</w:t>
            </w:r>
            <w:r>
              <w:rPr>
                <w:rFonts w:ascii="宋体" w:eastAsia="宋体" w:hAnsi="宋体" w:cs="宋体" w:hint="eastAsia"/>
                <w:kern w:val="0"/>
                <w:sz w:val="24"/>
                <w:szCs w:val="24"/>
                <w:shd w:val="clear" w:color="auto" w:fill="FFFFFF"/>
              </w:rPr>
              <w:t>838580</w:t>
            </w:r>
            <w:r>
              <w:rPr>
                <w:rFonts w:ascii="宋体" w:eastAsia="宋体" w:hAnsi="宋体" w:cs="宋体" w:hint="eastAsia"/>
                <w:kern w:val="0"/>
                <w:sz w:val="24"/>
                <w:szCs w:val="24"/>
                <w:shd w:val="clear" w:color="auto" w:fill="FFFFFF"/>
              </w:rPr>
              <w:t>）。公司总部位于成都高新西区，在北京、武汉、西安、深圳设有分公司或者办事处。公司主要业务为无线电实物仿真、无线电测试、无线信号处理产品的研发、生产和销售</w:t>
            </w:r>
            <w:r>
              <w:rPr>
                <w:rFonts w:ascii="宋体" w:eastAsia="宋体" w:hAnsi="宋体" w:cs="宋体" w:hint="eastAsia"/>
                <w:kern w:val="0"/>
                <w:sz w:val="24"/>
                <w:szCs w:val="24"/>
                <w:shd w:val="clear" w:color="auto" w:fill="FFFFFF"/>
              </w:rPr>
              <w:t>,</w:t>
            </w:r>
            <w:r>
              <w:rPr>
                <w:rFonts w:ascii="宋体" w:eastAsia="宋体" w:hAnsi="宋体" w:cs="宋体" w:hint="eastAsia"/>
                <w:kern w:val="0"/>
                <w:sz w:val="24"/>
                <w:szCs w:val="24"/>
                <w:shd w:val="clear" w:color="auto" w:fill="FFFFFF"/>
              </w:rPr>
              <w:t>以及上述领域的技术开发服务</w:t>
            </w:r>
            <w:r>
              <w:rPr>
                <w:rFonts w:ascii="宋体" w:eastAsia="宋体" w:hAnsi="宋体" w:cs="宋体" w:hint="eastAsia"/>
                <w:kern w:val="0"/>
                <w:sz w:val="24"/>
                <w:szCs w:val="24"/>
                <w:shd w:val="clear" w:color="auto" w:fill="FFFFFF"/>
              </w:rPr>
              <w:t>,</w:t>
            </w:r>
            <w:r>
              <w:rPr>
                <w:rFonts w:ascii="宋体" w:eastAsia="宋体" w:hAnsi="宋体" w:cs="宋体" w:hint="eastAsia"/>
                <w:kern w:val="0"/>
                <w:sz w:val="24"/>
                <w:szCs w:val="24"/>
                <w:shd w:val="clear" w:color="auto" w:fill="FFFFFF"/>
              </w:rPr>
              <w:t>重点为通信、雷达、导航、航空、航天等行业的大型企业和科研院所等提供仿真、测试、信号处理产品和服务。</w:t>
            </w:r>
          </w:p>
        </w:tc>
      </w:tr>
      <w:tr w:rsidR="00970B76">
        <w:trPr>
          <w:trHeight w:val="443"/>
        </w:trPr>
        <w:tc>
          <w:tcPr>
            <w:tcW w:w="1384"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eastAsia="黑体" w:hAnsi="宋体" w:cs="宋体"/>
                <w:b/>
                <w:kern w:val="0"/>
                <w:sz w:val="24"/>
              </w:rPr>
            </w:pPr>
            <w:r>
              <w:rPr>
                <w:rFonts w:ascii="宋体" w:eastAsia="黑体" w:hAnsi="宋体" w:cs="宋体" w:hint="eastAsia"/>
                <w:b/>
                <w:kern w:val="0"/>
                <w:sz w:val="24"/>
                <w:szCs w:val="24"/>
              </w:rPr>
              <w:t>简历接收邮箱</w:t>
            </w:r>
          </w:p>
        </w:tc>
        <w:tc>
          <w:tcPr>
            <w:tcW w:w="2268" w:type="dxa"/>
            <w:gridSpan w:val="2"/>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hAnsi="宋体" w:cs="宋体"/>
                <w:b/>
                <w:kern w:val="0"/>
                <w:sz w:val="24"/>
              </w:rPr>
            </w:pPr>
            <w:r>
              <w:rPr>
                <w:rFonts w:ascii="宋体" w:hAnsi="宋体" w:cs="宋体" w:hint="eastAsia"/>
                <w:b/>
                <w:kern w:val="0"/>
                <w:sz w:val="24"/>
              </w:rPr>
              <w:t>hr@ksw-tech.com</w:t>
            </w:r>
          </w:p>
        </w:tc>
        <w:tc>
          <w:tcPr>
            <w:tcW w:w="1276"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黑体" w:hAnsi="宋体" w:cs="宋体"/>
                <w:b/>
                <w:kern w:val="0"/>
                <w:sz w:val="24"/>
              </w:rPr>
            </w:pPr>
            <w:r>
              <w:rPr>
                <w:rFonts w:ascii="宋体" w:eastAsia="黑体" w:hAnsi="宋体" w:cs="宋体" w:hint="eastAsia"/>
                <w:b/>
                <w:kern w:val="0"/>
                <w:sz w:val="24"/>
                <w:szCs w:val="24"/>
              </w:rPr>
              <w:t>简历接收截止时间</w:t>
            </w:r>
          </w:p>
        </w:tc>
        <w:tc>
          <w:tcPr>
            <w:tcW w:w="4819" w:type="dxa"/>
            <w:gridSpan w:val="2"/>
            <w:tcBorders>
              <w:top w:val="single" w:sz="4" w:space="0" w:color="5B9BD5" w:themeColor="accent1"/>
              <w:left w:val="single" w:sz="6" w:space="0" w:color="auto"/>
              <w:bottom w:val="single" w:sz="6" w:space="0" w:color="auto"/>
              <w:right w:val="thickThinSmallGap" w:sz="18" w:space="0" w:color="auto"/>
            </w:tcBorders>
            <w:vAlign w:val="center"/>
          </w:tcPr>
          <w:p w:rsidR="00970B76" w:rsidRDefault="009865EA">
            <w:pPr>
              <w:widowControl/>
              <w:jc w:val="center"/>
              <w:rPr>
                <w:rFonts w:ascii="宋体" w:hAnsi="宋体" w:cs="宋体"/>
                <w:b/>
                <w:kern w:val="0"/>
                <w:sz w:val="24"/>
              </w:rPr>
            </w:pPr>
            <w:r>
              <w:rPr>
                <w:rFonts w:ascii="宋体" w:hAnsi="宋体" w:cs="宋体" w:hint="eastAsia"/>
                <w:b/>
                <w:kern w:val="0"/>
                <w:sz w:val="24"/>
              </w:rPr>
              <w:t>2018.6.30</w:t>
            </w:r>
          </w:p>
        </w:tc>
      </w:tr>
      <w:tr w:rsidR="00970B76">
        <w:trPr>
          <w:trHeight w:val="443"/>
        </w:trPr>
        <w:tc>
          <w:tcPr>
            <w:tcW w:w="1384"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eastAsia="黑体"/>
                <w:b/>
                <w:bCs/>
                <w:sz w:val="24"/>
              </w:rPr>
            </w:pPr>
            <w:r>
              <w:rPr>
                <w:rFonts w:eastAsia="黑体" w:hint="eastAsia"/>
                <w:b/>
                <w:bCs/>
                <w:sz w:val="24"/>
              </w:rPr>
              <w:t>招聘岗位</w:t>
            </w:r>
          </w:p>
        </w:tc>
        <w:tc>
          <w:tcPr>
            <w:tcW w:w="851"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eastAsia="黑体"/>
                <w:b/>
                <w:bCs/>
                <w:sz w:val="24"/>
              </w:rPr>
            </w:pPr>
            <w:r>
              <w:rPr>
                <w:rFonts w:eastAsia="黑体" w:hint="eastAsia"/>
                <w:b/>
                <w:bCs/>
                <w:sz w:val="24"/>
              </w:rPr>
              <w:t>招聘人数</w:t>
            </w:r>
          </w:p>
        </w:tc>
        <w:tc>
          <w:tcPr>
            <w:tcW w:w="1417"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eastAsia="黑体"/>
                <w:b/>
                <w:bCs/>
                <w:sz w:val="24"/>
              </w:rPr>
            </w:pPr>
            <w:r>
              <w:rPr>
                <w:rFonts w:eastAsia="黑体" w:hint="eastAsia"/>
                <w:b/>
                <w:bCs/>
                <w:sz w:val="24"/>
              </w:rPr>
              <w:t>学历要求</w:t>
            </w:r>
          </w:p>
        </w:tc>
        <w:tc>
          <w:tcPr>
            <w:tcW w:w="1276"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eastAsia="黑体"/>
                <w:b/>
                <w:bCs/>
                <w:sz w:val="24"/>
              </w:rPr>
            </w:pPr>
            <w:r>
              <w:rPr>
                <w:rFonts w:eastAsia="黑体" w:hint="eastAsia"/>
                <w:b/>
                <w:bCs/>
                <w:sz w:val="24"/>
              </w:rPr>
              <w:t>招聘专业</w:t>
            </w:r>
          </w:p>
        </w:tc>
        <w:tc>
          <w:tcPr>
            <w:tcW w:w="850" w:type="dxa"/>
            <w:tcBorders>
              <w:top w:val="single" w:sz="4" w:space="0" w:color="5B9BD5" w:themeColor="accent1"/>
              <w:left w:val="single" w:sz="6" w:space="0" w:color="auto"/>
              <w:bottom w:val="single" w:sz="6" w:space="0" w:color="auto"/>
              <w:right w:val="single" w:sz="4" w:space="0" w:color="auto"/>
            </w:tcBorders>
            <w:vAlign w:val="center"/>
          </w:tcPr>
          <w:p w:rsidR="00970B76" w:rsidRDefault="009865EA">
            <w:pPr>
              <w:jc w:val="center"/>
              <w:rPr>
                <w:rFonts w:eastAsia="黑体"/>
                <w:b/>
                <w:bCs/>
                <w:sz w:val="24"/>
              </w:rPr>
            </w:pPr>
            <w:r>
              <w:rPr>
                <w:rFonts w:eastAsia="黑体" w:hint="eastAsia"/>
                <w:b/>
                <w:bCs/>
                <w:sz w:val="24"/>
              </w:rPr>
              <w:t>工作地点</w:t>
            </w:r>
          </w:p>
        </w:tc>
        <w:tc>
          <w:tcPr>
            <w:tcW w:w="3969" w:type="dxa"/>
            <w:tcBorders>
              <w:top w:val="single" w:sz="6" w:space="0" w:color="auto"/>
              <w:left w:val="single" w:sz="4" w:space="0" w:color="auto"/>
              <w:bottom w:val="single" w:sz="6" w:space="0" w:color="auto"/>
              <w:right w:val="thickThinSmallGap" w:sz="18" w:space="0" w:color="auto"/>
            </w:tcBorders>
            <w:vAlign w:val="center"/>
          </w:tcPr>
          <w:p w:rsidR="00970B76" w:rsidRDefault="009865EA">
            <w:pPr>
              <w:jc w:val="center"/>
              <w:rPr>
                <w:rFonts w:eastAsia="黑体"/>
                <w:b/>
                <w:bCs/>
                <w:sz w:val="24"/>
              </w:rPr>
            </w:pPr>
            <w:r>
              <w:rPr>
                <w:rFonts w:eastAsia="黑体" w:hint="eastAsia"/>
                <w:b/>
                <w:bCs/>
                <w:sz w:val="24"/>
              </w:rPr>
              <w:t>其他要求</w:t>
            </w:r>
          </w:p>
        </w:tc>
      </w:tr>
      <w:tr w:rsidR="00970B76">
        <w:trPr>
          <w:trHeight w:val="502"/>
        </w:trPr>
        <w:tc>
          <w:tcPr>
            <w:tcW w:w="1384"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rPr>
                <w:rFonts w:ascii="宋体" w:eastAsia="宋体" w:hAnsi="宋体"/>
                <w:sz w:val="24"/>
                <w:szCs w:val="24"/>
              </w:rPr>
            </w:pPr>
            <w:r>
              <w:rPr>
                <w:rFonts w:ascii="宋体" w:eastAsia="宋体" w:hAnsi="宋体" w:hint="eastAsia"/>
                <w:sz w:val="24"/>
                <w:szCs w:val="24"/>
              </w:rPr>
              <w:t>FPGA</w:t>
            </w:r>
            <w:r>
              <w:rPr>
                <w:rFonts w:ascii="宋体" w:eastAsia="宋体" w:hAnsi="宋体" w:hint="eastAsia"/>
                <w:sz w:val="24"/>
                <w:szCs w:val="24"/>
              </w:rPr>
              <w:t>逻辑工程师</w:t>
            </w:r>
          </w:p>
        </w:tc>
        <w:tc>
          <w:tcPr>
            <w:tcW w:w="851"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宋体" w:eastAsia="宋体" w:hAnsi="宋体"/>
                <w:sz w:val="24"/>
                <w:szCs w:val="24"/>
              </w:rPr>
            </w:pPr>
            <w:r>
              <w:rPr>
                <w:rFonts w:ascii="宋体" w:eastAsia="宋体" w:hAnsi="宋体" w:hint="eastAsia"/>
                <w:sz w:val="24"/>
                <w:szCs w:val="24"/>
              </w:rPr>
              <w:t>10</w:t>
            </w:r>
          </w:p>
        </w:tc>
        <w:tc>
          <w:tcPr>
            <w:tcW w:w="1417" w:type="dxa"/>
            <w:tcBorders>
              <w:top w:val="single" w:sz="6" w:space="0" w:color="auto"/>
              <w:left w:val="single" w:sz="6" w:space="0" w:color="auto"/>
              <w:bottom w:val="single" w:sz="6" w:space="0" w:color="auto"/>
              <w:right w:val="single" w:sz="6" w:space="0" w:color="auto"/>
            </w:tcBorders>
            <w:vAlign w:val="center"/>
          </w:tcPr>
          <w:p w:rsidR="00970B76" w:rsidRDefault="009865EA">
            <w:pPr>
              <w:rPr>
                <w:rFonts w:ascii="宋体" w:eastAsia="宋体" w:hAnsi="宋体"/>
                <w:sz w:val="24"/>
                <w:szCs w:val="24"/>
              </w:rPr>
            </w:pPr>
            <w:r>
              <w:rPr>
                <w:rFonts w:ascii="宋体" w:eastAsia="宋体" w:hAnsi="宋体" w:hint="eastAsia"/>
                <w:sz w:val="24"/>
                <w:szCs w:val="24"/>
              </w:rPr>
              <w:t>硕士及以上</w:t>
            </w:r>
          </w:p>
        </w:tc>
        <w:tc>
          <w:tcPr>
            <w:tcW w:w="1276" w:type="dxa"/>
            <w:tcBorders>
              <w:top w:val="single" w:sz="6" w:space="0" w:color="auto"/>
              <w:left w:val="single" w:sz="6" w:space="0" w:color="auto"/>
              <w:bottom w:val="single" w:sz="6" w:space="0" w:color="auto"/>
              <w:right w:val="single" w:sz="6" w:space="0" w:color="auto"/>
            </w:tcBorders>
            <w:vAlign w:val="center"/>
          </w:tcPr>
          <w:p w:rsidR="00970B76" w:rsidRDefault="009865EA">
            <w:pPr>
              <w:rPr>
                <w:rFonts w:ascii="宋体" w:eastAsia="宋体" w:hAnsi="宋体"/>
                <w:sz w:val="24"/>
                <w:szCs w:val="24"/>
              </w:rPr>
            </w:pPr>
            <w:r>
              <w:rPr>
                <w:rFonts w:ascii="宋体" w:eastAsia="宋体" w:hAnsi="宋体"/>
                <w:sz w:val="24"/>
                <w:szCs w:val="24"/>
              </w:rPr>
              <w:t>电子、通信、信号与信息处理等相关专业</w:t>
            </w:r>
          </w:p>
        </w:tc>
        <w:tc>
          <w:tcPr>
            <w:tcW w:w="850" w:type="dxa"/>
            <w:tcBorders>
              <w:top w:val="single" w:sz="6" w:space="0" w:color="auto"/>
              <w:left w:val="single" w:sz="6" w:space="0" w:color="auto"/>
              <w:bottom w:val="single" w:sz="6" w:space="0" w:color="auto"/>
              <w:right w:val="single" w:sz="4" w:space="0" w:color="auto"/>
            </w:tcBorders>
            <w:vAlign w:val="center"/>
          </w:tcPr>
          <w:p w:rsidR="00970B76" w:rsidRDefault="009865EA">
            <w:pPr>
              <w:rPr>
                <w:rFonts w:ascii="宋体" w:eastAsia="宋体" w:hAnsi="宋体"/>
                <w:sz w:val="24"/>
                <w:szCs w:val="24"/>
              </w:rPr>
            </w:pPr>
            <w:r>
              <w:rPr>
                <w:rFonts w:ascii="宋体" w:eastAsia="宋体" w:hAnsi="宋体" w:hint="eastAsia"/>
                <w:sz w:val="24"/>
                <w:szCs w:val="24"/>
              </w:rPr>
              <w:t>成都高新西区</w:t>
            </w:r>
          </w:p>
        </w:tc>
        <w:tc>
          <w:tcPr>
            <w:tcW w:w="3969" w:type="dxa"/>
            <w:tcBorders>
              <w:top w:val="single" w:sz="6" w:space="0" w:color="auto"/>
              <w:left w:val="single" w:sz="4" w:space="0" w:color="auto"/>
              <w:bottom w:val="single" w:sz="6" w:space="0" w:color="auto"/>
              <w:right w:val="thickThinSmallGap" w:sz="18" w:space="0" w:color="auto"/>
            </w:tcBorders>
            <w:vAlign w:val="center"/>
          </w:tcPr>
          <w:p w:rsidR="00970B76" w:rsidRDefault="009865EA">
            <w:pPr>
              <w:jc w:val="left"/>
              <w:rPr>
                <w:rFonts w:ascii="宋体" w:eastAsia="宋体" w:hAnsi="宋体"/>
                <w:sz w:val="24"/>
                <w:szCs w:val="24"/>
              </w:rPr>
            </w:pPr>
            <w:r>
              <w:rPr>
                <w:rFonts w:ascii="宋体" w:eastAsia="宋体" w:hAnsi="宋体" w:hint="eastAsia"/>
                <w:sz w:val="24"/>
                <w:szCs w:val="24"/>
              </w:rPr>
              <w:t>1</w:t>
            </w:r>
            <w:r>
              <w:rPr>
                <w:rFonts w:ascii="宋体" w:eastAsia="宋体" w:hAnsi="宋体" w:hint="eastAsia"/>
                <w:sz w:val="24"/>
                <w:szCs w:val="24"/>
              </w:rPr>
              <w:t>、</w:t>
            </w:r>
            <w:r>
              <w:rPr>
                <w:rFonts w:ascii="宋体" w:eastAsia="宋体" w:hAnsi="宋体"/>
                <w:sz w:val="24"/>
                <w:szCs w:val="24"/>
              </w:rPr>
              <w:t>熟练运用</w:t>
            </w:r>
            <w:r>
              <w:rPr>
                <w:rFonts w:ascii="宋体" w:eastAsia="宋体" w:hAnsi="宋体"/>
                <w:sz w:val="24"/>
                <w:szCs w:val="24"/>
              </w:rPr>
              <w:t>Altera</w:t>
            </w:r>
            <w:r>
              <w:rPr>
                <w:rFonts w:ascii="宋体" w:eastAsia="宋体" w:hAnsi="宋体"/>
                <w:sz w:val="24"/>
                <w:szCs w:val="24"/>
              </w:rPr>
              <w:t>、</w:t>
            </w:r>
            <w:r>
              <w:rPr>
                <w:rFonts w:ascii="宋体" w:eastAsia="宋体" w:hAnsi="宋体"/>
                <w:sz w:val="24"/>
                <w:szCs w:val="24"/>
              </w:rPr>
              <w:t>Xilinx</w:t>
            </w:r>
            <w:r>
              <w:rPr>
                <w:rFonts w:ascii="宋体" w:eastAsia="宋体" w:hAnsi="宋体"/>
                <w:sz w:val="24"/>
                <w:szCs w:val="24"/>
              </w:rPr>
              <w:t>等公司主流</w:t>
            </w:r>
            <w:r>
              <w:rPr>
                <w:rFonts w:ascii="宋体" w:eastAsia="宋体" w:hAnsi="宋体"/>
                <w:sz w:val="24"/>
                <w:szCs w:val="24"/>
              </w:rPr>
              <w:t>FPGA</w:t>
            </w:r>
            <w:r>
              <w:rPr>
                <w:rFonts w:ascii="宋体" w:eastAsia="宋体" w:hAnsi="宋体"/>
                <w:sz w:val="24"/>
                <w:szCs w:val="24"/>
              </w:rPr>
              <w:t>器件及开发环境；</w:t>
            </w:r>
          </w:p>
          <w:p w:rsidR="00970B76" w:rsidRDefault="009865EA">
            <w:pPr>
              <w:jc w:val="left"/>
              <w:rPr>
                <w:rFonts w:ascii="宋体" w:eastAsia="宋体" w:hAnsi="宋体"/>
                <w:sz w:val="24"/>
                <w:szCs w:val="24"/>
              </w:rPr>
            </w:pPr>
            <w:r>
              <w:rPr>
                <w:rFonts w:ascii="宋体" w:eastAsia="宋体" w:hAnsi="宋体" w:hint="eastAsia"/>
                <w:sz w:val="24"/>
                <w:szCs w:val="24"/>
              </w:rPr>
              <w:t>2</w:t>
            </w:r>
            <w:r>
              <w:rPr>
                <w:rFonts w:ascii="宋体" w:eastAsia="宋体" w:hAnsi="宋体" w:hint="eastAsia"/>
                <w:sz w:val="24"/>
                <w:szCs w:val="24"/>
              </w:rPr>
              <w:t>、</w:t>
            </w:r>
            <w:r>
              <w:rPr>
                <w:rFonts w:ascii="宋体" w:eastAsia="宋体" w:hAnsi="宋体"/>
                <w:sz w:val="24"/>
                <w:szCs w:val="24"/>
              </w:rPr>
              <w:t>有</w:t>
            </w:r>
            <w:r>
              <w:rPr>
                <w:rFonts w:ascii="宋体" w:eastAsia="宋体" w:hAnsi="宋体" w:hint="eastAsia"/>
                <w:sz w:val="24"/>
                <w:szCs w:val="24"/>
              </w:rPr>
              <w:t>宽带、</w:t>
            </w:r>
            <w:r>
              <w:rPr>
                <w:rFonts w:ascii="宋体" w:eastAsia="宋体" w:hAnsi="宋体" w:hint="eastAsia"/>
                <w:sz w:val="24"/>
                <w:szCs w:val="24"/>
              </w:rPr>
              <w:t>MIMO</w:t>
            </w:r>
            <w:r>
              <w:rPr>
                <w:rFonts w:ascii="宋体" w:eastAsia="宋体" w:hAnsi="宋体" w:hint="eastAsia"/>
                <w:sz w:val="24"/>
                <w:szCs w:val="24"/>
              </w:rPr>
              <w:t>或者</w:t>
            </w:r>
            <w:r>
              <w:rPr>
                <w:rFonts w:ascii="宋体" w:eastAsia="宋体" w:hAnsi="宋体" w:hint="eastAsia"/>
                <w:sz w:val="24"/>
                <w:szCs w:val="24"/>
              </w:rPr>
              <w:t>5G</w:t>
            </w:r>
            <w:r>
              <w:rPr>
                <w:rFonts w:ascii="宋体" w:eastAsia="宋体" w:hAnsi="宋体"/>
                <w:sz w:val="24"/>
                <w:szCs w:val="24"/>
              </w:rPr>
              <w:t>通信系统开发经验者优先</w:t>
            </w:r>
            <w:r>
              <w:rPr>
                <w:rFonts w:ascii="宋体" w:eastAsia="宋体" w:hAnsi="宋体" w:hint="eastAsia"/>
                <w:sz w:val="24"/>
                <w:szCs w:val="24"/>
              </w:rPr>
              <w:t>。</w:t>
            </w:r>
          </w:p>
        </w:tc>
      </w:tr>
      <w:tr w:rsidR="00970B76">
        <w:trPr>
          <w:trHeight w:val="502"/>
        </w:trPr>
        <w:tc>
          <w:tcPr>
            <w:tcW w:w="1384"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rPr>
                <w:rFonts w:ascii="宋体" w:eastAsia="宋体" w:hAnsi="宋体"/>
                <w:sz w:val="24"/>
                <w:szCs w:val="24"/>
              </w:rPr>
            </w:pPr>
            <w:r>
              <w:rPr>
                <w:rFonts w:ascii="宋体" w:eastAsia="宋体" w:hAnsi="宋体" w:hint="eastAsia"/>
                <w:sz w:val="24"/>
                <w:szCs w:val="24"/>
              </w:rPr>
              <w:t>FPGA</w:t>
            </w:r>
            <w:r>
              <w:rPr>
                <w:rFonts w:ascii="宋体" w:eastAsia="宋体" w:hAnsi="宋体" w:hint="eastAsia"/>
                <w:sz w:val="24"/>
                <w:szCs w:val="24"/>
              </w:rPr>
              <w:t>设计工程师</w:t>
            </w:r>
          </w:p>
        </w:tc>
        <w:tc>
          <w:tcPr>
            <w:tcW w:w="851"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宋体" w:eastAsia="宋体" w:hAnsi="宋体"/>
                <w:sz w:val="24"/>
                <w:szCs w:val="24"/>
              </w:rPr>
            </w:pPr>
            <w:r>
              <w:rPr>
                <w:rFonts w:ascii="宋体" w:eastAsia="宋体" w:hAnsi="宋体" w:hint="eastAsia"/>
                <w:sz w:val="24"/>
                <w:szCs w:val="24"/>
              </w:rPr>
              <w:t>15</w:t>
            </w:r>
          </w:p>
        </w:tc>
        <w:tc>
          <w:tcPr>
            <w:tcW w:w="1417" w:type="dxa"/>
            <w:tcBorders>
              <w:top w:val="single" w:sz="6" w:space="0" w:color="auto"/>
              <w:left w:val="single" w:sz="6" w:space="0" w:color="auto"/>
              <w:bottom w:val="single" w:sz="6" w:space="0" w:color="auto"/>
              <w:right w:val="single" w:sz="6" w:space="0" w:color="auto"/>
            </w:tcBorders>
            <w:vAlign w:val="center"/>
          </w:tcPr>
          <w:p w:rsidR="00970B76" w:rsidRDefault="009865EA">
            <w:pPr>
              <w:rPr>
                <w:rFonts w:ascii="宋体" w:eastAsia="宋体" w:hAnsi="宋体"/>
                <w:sz w:val="24"/>
                <w:szCs w:val="24"/>
              </w:rPr>
            </w:pPr>
            <w:r>
              <w:rPr>
                <w:rFonts w:ascii="宋体" w:eastAsia="宋体" w:hAnsi="宋体" w:hint="eastAsia"/>
                <w:sz w:val="24"/>
                <w:szCs w:val="24"/>
              </w:rPr>
              <w:t>本科及以上</w:t>
            </w:r>
          </w:p>
        </w:tc>
        <w:tc>
          <w:tcPr>
            <w:tcW w:w="1276" w:type="dxa"/>
            <w:tcBorders>
              <w:top w:val="single" w:sz="6" w:space="0" w:color="auto"/>
              <w:left w:val="single" w:sz="6" w:space="0" w:color="auto"/>
              <w:bottom w:val="single" w:sz="6" w:space="0" w:color="auto"/>
              <w:right w:val="single" w:sz="6" w:space="0" w:color="auto"/>
            </w:tcBorders>
            <w:vAlign w:val="center"/>
          </w:tcPr>
          <w:p w:rsidR="00970B76" w:rsidRDefault="009865EA">
            <w:pPr>
              <w:rPr>
                <w:rFonts w:ascii="宋体" w:eastAsia="宋体" w:hAnsi="宋体"/>
                <w:sz w:val="24"/>
                <w:szCs w:val="24"/>
              </w:rPr>
            </w:pPr>
            <w:r>
              <w:rPr>
                <w:rFonts w:ascii="宋体" w:eastAsia="宋体" w:hAnsi="宋体"/>
                <w:sz w:val="24"/>
                <w:szCs w:val="24"/>
              </w:rPr>
              <w:t>通信、电子、自动化或</w:t>
            </w:r>
            <w:r>
              <w:rPr>
                <w:rFonts w:ascii="宋体" w:eastAsia="宋体" w:hAnsi="宋体" w:hint="eastAsia"/>
                <w:sz w:val="24"/>
                <w:szCs w:val="24"/>
              </w:rPr>
              <w:t>相关</w:t>
            </w:r>
            <w:r>
              <w:rPr>
                <w:rFonts w:ascii="宋体" w:eastAsia="宋体" w:hAnsi="宋体"/>
                <w:sz w:val="24"/>
                <w:szCs w:val="24"/>
              </w:rPr>
              <w:t>专业</w:t>
            </w:r>
          </w:p>
        </w:tc>
        <w:tc>
          <w:tcPr>
            <w:tcW w:w="850" w:type="dxa"/>
            <w:tcBorders>
              <w:top w:val="single" w:sz="6" w:space="0" w:color="auto"/>
              <w:left w:val="single" w:sz="6" w:space="0" w:color="auto"/>
              <w:bottom w:val="single" w:sz="6" w:space="0" w:color="auto"/>
              <w:right w:val="single" w:sz="4" w:space="0" w:color="auto"/>
            </w:tcBorders>
            <w:vAlign w:val="center"/>
          </w:tcPr>
          <w:p w:rsidR="00970B76" w:rsidRDefault="009865EA">
            <w:pPr>
              <w:rPr>
                <w:rFonts w:ascii="宋体" w:eastAsia="宋体" w:hAnsi="宋体"/>
                <w:sz w:val="24"/>
                <w:szCs w:val="24"/>
              </w:rPr>
            </w:pPr>
            <w:r>
              <w:rPr>
                <w:rFonts w:ascii="宋体" w:eastAsia="宋体" w:hAnsi="宋体" w:hint="eastAsia"/>
                <w:sz w:val="24"/>
                <w:szCs w:val="24"/>
              </w:rPr>
              <w:t>成都高新西区</w:t>
            </w:r>
          </w:p>
        </w:tc>
        <w:tc>
          <w:tcPr>
            <w:tcW w:w="3969" w:type="dxa"/>
            <w:tcBorders>
              <w:top w:val="single" w:sz="6" w:space="0" w:color="auto"/>
              <w:left w:val="single" w:sz="4" w:space="0" w:color="auto"/>
              <w:bottom w:val="single" w:sz="6" w:space="0" w:color="auto"/>
              <w:right w:val="thickThinSmallGap" w:sz="18" w:space="0" w:color="auto"/>
            </w:tcBorders>
            <w:vAlign w:val="center"/>
          </w:tcPr>
          <w:p w:rsidR="00970B76" w:rsidRDefault="009865EA">
            <w:pPr>
              <w:rPr>
                <w:rFonts w:ascii="宋体" w:eastAsia="宋体" w:hAnsi="宋体"/>
                <w:sz w:val="24"/>
                <w:szCs w:val="24"/>
              </w:rPr>
            </w:pPr>
            <w:r>
              <w:rPr>
                <w:rFonts w:ascii="宋体" w:eastAsia="宋体" w:hAnsi="宋体" w:hint="eastAsia"/>
                <w:sz w:val="24"/>
                <w:szCs w:val="24"/>
              </w:rPr>
              <w:t>1</w:t>
            </w:r>
            <w:r>
              <w:rPr>
                <w:rFonts w:ascii="宋体" w:eastAsia="宋体" w:hAnsi="宋体" w:hint="eastAsia"/>
                <w:sz w:val="24"/>
                <w:szCs w:val="24"/>
              </w:rPr>
              <w:t>、</w:t>
            </w:r>
            <w:r>
              <w:rPr>
                <w:rFonts w:ascii="宋体" w:eastAsia="宋体" w:hAnsi="宋体"/>
                <w:sz w:val="24"/>
                <w:szCs w:val="24"/>
              </w:rPr>
              <w:t>动手能力强，学习效率高，合作精神好，具有良好的沟通能力</w:t>
            </w:r>
            <w:r>
              <w:rPr>
                <w:rFonts w:ascii="宋体" w:eastAsia="宋体" w:hAnsi="宋体" w:hint="eastAsia"/>
                <w:sz w:val="24"/>
                <w:szCs w:val="24"/>
              </w:rPr>
              <w:t>；</w:t>
            </w:r>
          </w:p>
          <w:p w:rsidR="00970B76" w:rsidRDefault="009865EA">
            <w:pPr>
              <w:rPr>
                <w:rFonts w:ascii="宋体" w:eastAsia="宋体" w:hAnsi="宋体"/>
                <w:sz w:val="24"/>
                <w:szCs w:val="24"/>
              </w:rPr>
            </w:pPr>
            <w:r>
              <w:rPr>
                <w:rFonts w:ascii="宋体" w:eastAsia="宋体" w:hAnsi="宋体" w:hint="eastAsia"/>
                <w:sz w:val="24"/>
                <w:szCs w:val="24"/>
              </w:rPr>
              <w:t>2</w:t>
            </w:r>
            <w:r>
              <w:rPr>
                <w:rFonts w:ascii="宋体" w:eastAsia="宋体" w:hAnsi="宋体" w:hint="eastAsia"/>
                <w:sz w:val="24"/>
                <w:szCs w:val="24"/>
              </w:rPr>
              <w:t>、能适应出差。</w:t>
            </w:r>
          </w:p>
          <w:p w:rsidR="00970B76" w:rsidRDefault="009865EA">
            <w:pPr>
              <w:rPr>
                <w:rFonts w:ascii="宋体" w:eastAsia="宋体" w:hAnsi="宋体"/>
                <w:sz w:val="24"/>
                <w:szCs w:val="24"/>
              </w:rPr>
            </w:pPr>
            <w:r>
              <w:rPr>
                <w:rFonts w:ascii="宋体" w:eastAsia="宋体" w:hAnsi="宋体" w:hint="eastAsia"/>
                <w:sz w:val="24"/>
                <w:szCs w:val="24"/>
              </w:rPr>
              <w:t>3</w:t>
            </w:r>
            <w:r>
              <w:rPr>
                <w:rFonts w:ascii="宋体" w:eastAsia="宋体" w:hAnsi="宋体" w:hint="eastAsia"/>
                <w:sz w:val="24"/>
                <w:szCs w:val="24"/>
              </w:rPr>
              <w:t>、</w:t>
            </w:r>
            <w:r>
              <w:rPr>
                <w:rFonts w:ascii="宋体" w:eastAsia="宋体" w:hAnsi="宋体"/>
                <w:sz w:val="24"/>
                <w:szCs w:val="24"/>
              </w:rPr>
              <w:t>熟悉数字电路设计（包含</w:t>
            </w:r>
            <w:r>
              <w:rPr>
                <w:rFonts w:ascii="宋体" w:eastAsia="宋体" w:hAnsi="宋体"/>
                <w:sz w:val="24"/>
                <w:szCs w:val="24"/>
              </w:rPr>
              <w:t>FPGA</w:t>
            </w:r>
            <w:r>
              <w:rPr>
                <w:rFonts w:ascii="宋体" w:eastAsia="宋体" w:hAnsi="宋体" w:hint="eastAsia"/>
                <w:sz w:val="24"/>
                <w:szCs w:val="24"/>
              </w:rPr>
              <w:t>、</w:t>
            </w:r>
            <w:r>
              <w:rPr>
                <w:rFonts w:ascii="宋体" w:eastAsia="宋体" w:hAnsi="宋体" w:hint="eastAsia"/>
                <w:sz w:val="24"/>
                <w:szCs w:val="24"/>
              </w:rPr>
              <w:t>DSP</w:t>
            </w:r>
            <w:r>
              <w:rPr>
                <w:rFonts w:ascii="宋体" w:eastAsia="宋体" w:hAnsi="宋体"/>
                <w:sz w:val="24"/>
                <w:szCs w:val="24"/>
              </w:rPr>
              <w:t>）及编程语言（</w:t>
            </w:r>
            <w:r>
              <w:rPr>
                <w:rFonts w:ascii="宋体" w:eastAsia="宋体" w:hAnsi="宋体"/>
                <w:sz w:val="24"/>
                <w:szCs w:val="24"/>
              </w:rPr>
              <w:t xml:space="preserve">VHDL / </w:t>
            </w:r>
            <w:r>
              <w:rPr>
                <w:rFonts w:ascii="宋体" w:eastAsia="宋体" w:hAnsi="宋体"/>
                <w:sz w:val="24"/>
                <w:szCs w:val="24"/>
              </w:rPr>
              <w:t>Verilog</w:t>
            </w:r>
            <w:r>
              <w:rPr>
                <w:rFonts w:ascii="宋体" w:eastAsia="宋体" w:hAnsi="宋体"/>
                <w:sz w:val="24"/>
                <w:szCs w:val="24"/>
              </w:rPr>
              <w:t>）</w:t>
            </w:r>
          </w:p>
        </w:tc>
      </w:tr>
      <w:tr w:rsidR="00970B76">
        <w:trPr>
          <w:trHeight w:val="502"/>
        </w:trPr>
        <w:tc>
          <w:tcPr>
            <w:tcW w:w="1384"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rPr>
                <w:rFonts w:ascii="宋体" w:eastAsia="宋体" w:hAnsi="宋体"/>
                <w:sz w:val="24"/>
                <w:szCs w:val="24"/>
              </w:rPr>
            </w:pPr>
            <w:r>
              <w:rPr>
                <w:rFonts w:ascii="宋体" w:eastAsia="宋体" w:hAnsi="宋体" w:hint="eastAsia"/>
                <w:sz w:val="24"/>
                <w:szCs w:val="24"/>
              </w:rPr>
              <w:t>软件工程师</w:t>
            </w:r>
          </w:p>
        </w:tc>
        <w:tc>
          <w:tcPr>
            <w:tcW w:w="851"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宋体" w:eastAsia="宋体" w:hAnsi="宋体"/>
                <w:sz w:val="24"/>
                <w:szCs w:val="24"/>
              </w:rPr>
            </w:pPr>
            <w:r>
              <w:rPr>
                <w:rFonts w:ascii="宋体" w:eastAsia="宋体" w:hAnsi="宋体" w:hint="eastAsia"/>
                <w:sz w:val="24"/>
                <w:szCs w:val="24"/>
              </w:rPr>
              <w:t>4</w:t>
            </w:r>
          </w:p>
        </w:tc>
        <w:tc>
          <w:tcPr>
            <w:tcW w:w="1417" w:type="dxa"/>
            <w:tcBorders>
              <w:top w:val="single" w:sz="6" w:space="0" w:color="auto"/>
              <w:left w:val="single" w:sz="6" w:space="0" w:color="auto"/>
              <w:bottom w:val="single" w:sz="6" w:space="0" w:color="auto"/>
              <w:right w:val="single" w:sz="6" w:space="0" w:color="auto"/>
            </w:tcBorders>
            <w:vAlign w:val="center"/>
          </w:tcPr>
          <w:p w:rsidR="00970B76" w:rsidRDefault="009865EA">
            <w:pPr>
              <w:rPr>
                <w:rFonts w:ascii="宋体" w:eastAsia="宋体" w:hAnsi="宋体"/>
                <w:sz w:val="24"/>
                <w:szCs w:val="24"/>
              </w:rPr>
            </w:pPr>
            <w:r>
              <w:rPr>
                <w:rFonts w:ascii="宋体" w:eastAsia="宋体" w:hAnsi="宋体" w:hint="eastAsia"/>
                <w:sz w:val="24"/>
                <w:szCs w:val="24"/>
              </w:rPr>
              <w:t>本科及以上</w:t>
            </w:r>
          </w:p>
        </w:tc>
        <w:tc>
          <w:tcPr>
            <w:tcW w:w="1276" w:type="dxa"/>
            <w:tcBorders>
              <w:top w:val="single" w:sz="6" w:space="0" w:color="auto"/>
              <w:left w:val="single" w:sz="6" w:space="0" w:color="auto"/>
              <w:bottom w:val="single" w:sz="6" w:space="0" w:color="auto"/>
              <w:right w:val="single" w:sz="6" w:space="0" w:color="auto"/>
            </w:tcBorders>
            <w:vAlign w:val="center"/>
          </w:tcPr>
          <w:p w:rsidR="00970B76" w:rsidRDefault="009865EA">
            <w:pPr>
              <w:rPr>
                <w:rFonts w:ascii="宋体" w:eastAsia="宋体" w:hAnsi="宋体"/>
                <w:sz w:val="24"/>
                <w:szCs w:val="24"/>
              </w:rPr>
            </w:pPr>
            <w:r>
              <w:rPr>
                <w:rFonts w:ascii="宋体" w:eastAsia="宋体" w:hAnsi="宋体"/>
                <w:sz w:val="24"/>
                <w:szCs w:val="24"/>
              </w:rPr>
              <w:t>计算机及相关专业毕业</w:t>
            </w:r>
          </w:p>
        </w:tc>
        <w:tc>
          <w:tcPr>
            <w:tcW w:w="850" w:type="dxa"/>
            <w:tcBorders>
              <w:top w:val="single" w:sz="6" w:space="0" w:color="auto"/>
              <w:left w:val="single" w:sz="6" w:space="0" w:color="auto"/>
              <w:bottom w:val="single" w:sz="6" w:space="0" w:color="auto"/>
              <w:right w:val="single" w:sz="4" w:space="0" w:color="auto"/>
            </w:tcBorders>
            <w:vAlign w:val="center"/>
          </w:tcPr>
          <w:p w:rsidR="00970B76" w:rsidRDefault="009865EA">
            <w:pPr>
              <w:rPr>
                <w:rFonts w:ascii="宋体" w:eastAsia="宋体" w:hAnsi="宋体"/>
                <w:sz w:val="24"/>
                <w:szCs w:val="24"/>
              </w:rPr>
            </w:pPr>
            <w:r>
              <w:rPr>
                <w:rFonts w:ascii="宋体" w:eastAsia="宋体" w:hAnsi="宋体" w:hint="eastAsia"/>
                <w:sz w:val="24"/>
                <w:szCs w:val="24"/>
              </w:rPr>
              <w:t>成都高新西区</w:t>
            </w:r>
          </w:p>
        </w:tc>
        <w:tc>
          <w:tcPr>
            <w:tcW w:w="3969" w:type="dxa"/>
            <w:tcBorders>
              <w:top w:val="single" w:sz="6" w:space="0" w:color="auto"/>
              <w:left w:val="single" w:sz="4" w:space="0" w:color="auto"/>
              <w:bottom w:val="single" w:sz="6" w:space="0" w:color="auto"/>
              <w:right w:val="thickThinSmallGap" w:sz="18" w:space="0" w:color="auto"/>
            </w:tcBorders>
            <w:vAlign w:val="center"/>
          </w:tcPr>
          <w:p w:rsidR="00970B76" w:rsidRDefault="009865EA">
            <w:pPr>
              <w:rPr>
                <w:rFonts w:ascii="宋体" w:eastAsia="宋体" w:hAnsi="宋体"/>
                <w:sz w:val="24"/>
                <w:szCs w:val="24"/>
              </w:rPr>
            </w:pPr>
            <w:r>
              <w:rPr>
                <w:rFonts w:ascii="宋体" w:eastAsia="宋体" w:hAnsi="宋体" w:hint="eastAsia"/>
                <w:sz w:val="24"/>
                <w:szCs w:val="24"/>
              </w:rPr>
              <w:t>1</w:t>
            </w:r>
            <w:r>
              <w:rPr>
                <w:rFonts w:ascii="宋体" w:eastAsia="宋体" w:hAnsi="宋体" w:hint="eastAsia"/>
                <w:sz w:val="24"/>
                <w:szCs w:val="24"/>
              </w:rPr>
              <w:t>、</w:t>
            </w:r>
            <w:r>
              <w:rPr>
                <w:rFonts w:ascii="宋体" w:eastAsia="宋体" w:hAnsi="宋体"/>
                <w:sz w:val="24"/>
                <w:szCs w:val="24"/>
              </w:rPr>
              <w:t>年以上</w:t>
            </w:r>
            <w:r>
              <w:rPr>
                <w:rFonts w:ascii="宋体" w:eastAsia="宋体" w:hAnsi="宋体"/>
                <w:sz w:val="24"/>
                <w:szCs w:val="24"/>
              </w:rPr>
              <w:t>.net</w:t>
            </w:r>
            <w:r>
              <w:rPr>
                <w:rFonts w:ascii="宋体" w:eastAsia="宋体" w:hAnsi="宋体"/>
                <w:sz w:val="24"/>
                <w:szCs w:val="24"/>
              </w:rPr>
              <w:t>开发经验，熟悉</w:t>
            </w:r>
            <w:r>
              <w:rPr>
                <w:rFonts w:ascii="宋体" w:eastAsia="宋体" w:hAnsi="宋体"/>
                <w:sz w:val="24"/>
                <w:szCs w:val="24"/>
              </w:rPr>
              <w:t>C#</w:t>
            </w:r>
            <w:r>
              <w:rPr>
                <w:rFonts w:ascii="宋体" w:eastAsia="宋体" w:hAnsi="宋体" w:hint="eastAsia"/>
                <w:sz w:val="24"/>
                <w:szCs w:val="24"/>
              </w:rPr>
              <w:t>、</w:t>
            </w:r>
            <w:r>
              <w:rPr>
                <w:rFonts w:ascii="宋体" w:eastAsia="宋体" w:hAnsi="宋体" w:hint="eastAsia"/>
                <w:sz w:val="24"/>
                <w:szCs w:val="24"/>
              </w:rPr>
              <w:t>C++</w:t>
            </w:r>
            <w:r>
              <w:rPr>
                <w:rFonts w:ascii="宋体" w:eastAsia="宋体" w:hAnsi="宋体"/>
                <w:sz w:val="24"/>
                <w:szCs w:val="24"/>
              </w:rPr>
              <w:t>等开发语言</w:t>
            </w:r>
            <w:r>
              <w:rPr>
                <w:rFonts w:ascii="宋体" w:eastAsia="宋体" w:hAnsi="宋体" w:hint="eastAsia"/>
                <w:sz w:val="24"/>
                <w:szCs w:val="24"/>
              </w:rPr>
              <w:t>，对中间件开发有经验者优先</w:t>
            </w:r>
            <w:r>
              <w:rPr>
                <w:rFonts w:ascii="宋体" w:eastAsia="宋体" w:hAnsi="宋体"/>
                <w:sz w:val="24"/>
                <w:szCs w:val="24"/>
              </w:rPr>
              <w:t>；</w:t>
            </w:r>
          </w:p>
          <w:p w:rsidR="00970B76" w:rsidRDefault="009865EA">
            <w:pPr>
              <w:rPr>
                <w:rFonts w:ascii="宋体" w:eastAsia="宋体" w:hAnsi="宋体"/>
                <w:sz w:val="24"/>
                <w:szCs w:val="24"/>
              </w:rPr>
            </w:pPr>
            <w:r>
              <w:rPr>
                <w:rFonts w:ascii="宋体" w:eastAsia="宋体" w:hAnsi="宋体" w:hint="eastAsia"/>
                <w:sz w:val="24"/>
                <w:szCs w:val="24"/>
              </w:rPr>
              <w:t>2</w:t>
            </w:r>
            <w:r>
              <w:rPr>
                <w:rFonts w:ascii="宋体" w:eastAsia="宋体" w:hAnsi="宋体" w:hint="eastAsia"/>
                <w:sz w:val="24"/>
                <w:szCs w:val="24"/>
              </w:rPr>
              <w:t>、</w:t>
            </w:r>
            <w:r>
              <w:rPr>
                <w:rFonts w:ascii="宋体" w:eastAsia="宋体" w:hAnsi="宋体"/>
                <w:sz w:val="24"/>
                <w:szCs w:val="24"/>
              </w:rPr>
              <w:t>有较好的沟通能力和团队协作精神，有责任心，有编程规范及开发技能及撰写技术文档能力；</w:t>
            </w:r>
          </w:p>
        </w:tc>
      </w:tr>
    </w:tbl>
    <w:p w:rsidR="00970B76" w:rsidRDefault="00970B76">
      <w:pPr>
        <w:widowControl/>
        <w:jc w:val="left"/>
        <w:rPr>
          <w:rFonts w:ascii="宋体" w:hAnsi="宋体"/>
          <w:szCs w:val="21"/>
        </w:rPr>
      </w:pPr>
    </w:p>
    <w:p w:rsidR="00970B76" w:rsidRDefault="009865EA">
      <w:r>
        <w:br w:type="page"/>
      </w:r>
    </w:p>
    <w:p w:rsidR="00970B76" w:rsidRDefault="009865EA">
      <w:pPr>
        <w:pStyle w:val="2"/>
        <w:jc w:val="center"/>
        <w:rPr>
          <w:rFonts w:ascii="宋体" w:hAnsi="宋体"/>
          <w:sz w:val="18"/>
          <w:szCs w:val="18"/>
        </w:rPr>
      </w:pPr>
      <w:bookmarkStart w:id="149" w:name="_Toc499194211"/>
      <w:r>
        <w:rPr>
          <w:rFonts w:ascii="宋体" w:eastAsia="宋体" w:hAnsi="宋体"/>
          <w:sz w:val="36"/>
          <w:szCs w:val="36"/>
          <w:shd w:val="pct10" w:color="auto" w:fill="FFFFFF"/>
        </w:rPr>
        <w:lastRenderedPageBreak/>
        <w:t>98</w:t>
      </w:r>
      <w:r>
        <w:rPr>
          <w:rFonts w:ascii="宋体" w:eastAsia="宋体" w:hAnsi="宋体" w:hint="eastAsia"/>
          <w:sz w:val="36"/>
          <w:szCs w:val="36"/>
          <w:shd w:val="pct10" w:color="auto" w:fill="FFFFFF"/>
        </w:rPr>
        <w:t>成都德芯数字科技股份有限公司</w:t>
      </w:r>
      <w:bookmarkEnd w:id="149"/>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970B76">
        <w:trPr>
          <w:trHeight w:val="233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tcPr>
          <w:p w:rsidR="00970B76" w:rsidRDefault="009865EA">
            <w:pPr>
              <w:rPr>
                <w:rFonts w:ascii="宋体" w:eastAsia="宋体" w:hAnsi="宋体" w:cs="宋体"/>
                <w:kern w:val="0"/>
                <w:sz w:val="24"/>
                <w:szCs w:val="24"/>
                <w:shd w:val="clear" w:color="auto" w:fill="FFFFFF"/>
              </w:rPr>
            </w:pPr>
            <w:r>
              <w:rPr>
                <w:rFonts w:ascii="黑体" w:eastAsia="黑体" w:hAnsi="黑体" w:cs="宋体" w:hint="eastAsia"/>
                <w:b/>
                <w:kern w:val="0"/>
                <w:sz w:val="24"/>
                <w:szCs w:val="24"/>
                <w:shd w:val="clear" w:color="auto" w:fill="FFFFFF"/>
              </w:rPr>
              <w:t>公司简介</w:t>
            </w:r>
            <w:r>
              <w:rPr>
                <w:rFonts w:ascii="黑体" w:eastAsia="黑体" w:hAnsi="黑体" w:cs="宋体" w:hint="eastAsia"/>
                <w:b/>
                <w:kern w:val="0"/>
                <w:sz w:val="24"/>
                <w:szCs w:val="24"/>
                <w:shd w:val="clear" w:color="auto" w:fill="FFFFFF"/>
              </w:rPr>
              <w:t>:</w:t>
            </w:r>
            <w:r>
              <w:rPr>
                <w:rFonts w:ascii="宋体" w:eastAsia="宋体" w:hAnsi="宋体" w:cs="宋体" w:hint="eastAsia"/>
                <w:kern w:val="0"/>
                <w:sz w:val="24"/>
                <w:szCs w:val="24"/>
                <w:shd w:val="clear" w:color="auto" w:fill="FFFFFF"/>
              </w:rPr>
              <w:t>成都德芯数字科技股份有限公司（证券代码：</w:t>
            </w:r>
            <w:r>
              <w:rPr>
                <w:rFonts w:ascii="宋体" w:eastAsia="宋体" w:hAnsi="宋体" w:cs="宋体" w:hint="eastAsia"/>
                <w:kern w:val="0"/>
                <w:sz w:val="24"/>
                <w:szCs w:val="24"/>
                <w:shd w:val="clear" w:color="auto" w:fill="FFFFFF"/>
              </w:rPr>
              <w:t>837611</w:t>
            </w:r>
            <w:r>
              <w:rPr>
                <w:rFonts w:ascii="宋体" w:eastAsia="宋体" w:hAnsi="宋体" w:cs="宋体" w:hint="eastAsia"/>
                <w:kern w:val="0"/>
                <w:sz w:val="24"/>
                <w:szCs w:val="24"/>
                <w:shd w:val="clear" w:color="auto" w:fill="FFFFFF"/>
              </w:rPr>
              <w:t>）是集科、工、贸为一体的新型高新技术企业，专业数字电视、发射机及应急广播“村村响”系统设备生产服务商。公司主要致力于</w:t>
            </w:r>
            <w:r>
              <w:rPr>
                <w:rFonts w:ascii="宋体" w:eastAsia="宋体" w:hAnsi="宋体" w:cs="宋体" w:hint="eastAsia"/>
                <w:kern w:val="0"/>
                <w:sz w:val="24"/>
                <w:szCs w:val="24"/>
                <w:shd w:val="clear" w:color="auto" w:fill="FFFFFF"/>
              </w:rPr>
              <w:t>DVB-C/DVB-T2/DVB-S2/DTMB</w:t>
            </w:r>
            <w:r>
              <w:rPr>
                <w:rFonts w:ascii="宋体" w:eastAsia="宋体" w:hAnsi="宋体" w:cs="宋体" w:hint="eastAsia"/>
                <w:kern w:val="0"/>
                <w:sz w:val="24"/>
                <w:szCs w:val="24"/>
                <w:shd w:val="clear" w:color="auto" w:fill="FFFFFF"/>
              </w:rPr>
              <w:t>数字电视前端系统、地面数字电视广播发射系统、应急广播“村村响”系统、智慧酒店数字电视系统、教育多媒体系统和无线图像传输系统等设备的研发、生产、销售与服务。德芯科技</w:t>
            </w:r>
            <w:r>
              <w:rPr>
                <w:rFonts w:ascii="宋体" w:eastAsia="宋体" w:hAnsi="宋体" w:cs="宋体" w:hint="eastAsia"/>
                <w:kern w:val="0"/>
                <w:sz w:val="24"/>
                <w:szCs w:val="24"/>
                <w:shd w:val="clear" w:color="auto" w:fill="FFFFFF"/>
              </w:rPr>
              <w:t>2010</w:t>
            </w:r>
            <w:r>
              <w:rPr>
                <w:rFonts w:ascii="宋体" w:eastAsia="宋体" w:hAnsi="宋体" w:cs="宋体" w:hint="eastAsia"/>
                <w:kern w:val="0"/>
                <w:sz w:val="24"/>
                <w:szCs w:val="24"/>
                <w:shd w:val="clear" w:color="auto" w:fill="FFFFFF"/>
              </w:rPr>
              <w:t>年耗资数千万元，建成总面积达</w:t>
            </w:r>
            <w:r>
              <w:rPr>
                <w:rFonts w:ascii="宋体" w:eastAsia="宋体" w:hAnsi="宋体" w:cs="宋体" w:hint="eastAsia"/>
                <w:kern w:val="0"/>
                <w:sz w:val="24"/>
                <w:szCs w:val="24"/>
                <w:shd w:val="clear" w:color="auto" w:fill="FFFFFF"/>
              </w:rPr>
              <w:t>16000</w:t>
            </w:r>
            <w:r>
              <w:rPr>
                <w:rFonts w:ascii="宋体" w:eastAsia="宋体" w:hAnsi="宋体" w:cs="宋体" w:hint="eastAsia"/>
                <w:kern w:val="0"/>
                <w:sz w:val="24"/>
                <w:szCs w:val="24"/>
                <w:shd w:val="clear" w:color="auto" w:fill="FFFFFF"/>
              </w:rPr>
              <w:t>平方米，集研发、生产、办公于一体的综合大楼。目前公司拥有近</w:t>
            </w:r>
            <w:r>
              <w:rPr>
                <w:rFonts w:ascii="宋体" w:eastAsia="宋体" w:hAnsi="宋体" w:cs="宋体" w:hint="eastAsia"/>
                <w:kern w:val="0"/>
                <w:sz w:val="24"/>
                <w:szCs w:val="24"/>
                <w:shd w:val="clear" w:color="auto" w:fill="FFFFFF"/>
              </w:rPr>
              <w:t>100</w:t>
            </w:r>
            <w:r>
              <w:rPr>
                <w:rFonts w:ascii="宋体" w:eastAsia="宋体" w:hAnsi="宋体" w:cs="宋体" w:hint="eastAsia"/>
                <w:kern w:val="0"/>
                <w:sz w:val="24"/>
                <w:szCs w:val="24"/>
                <w:shd w:val="clear" w:color="auto" w:fill="FFFFFF"/>
              </w:rPr>
              <w:t>人的研发测试服务团队，</w:t>
            </w:r>
            <w:r>
              <w:rPr>
                <w:rFonts w:ascii="宋体" w:eastAsia="宋体" w:hAnsi="宋体" w:cs="宋体" w:hint="eastAsia"/>
                <w:kern w:val="0"/>
                <w:sz w:val="24"/>
                <w:szCs w:val="24"/>
                <w:shd w:val="clear" w:color="auto" w:fill="FFFFFF"/>
              </w:rPr>
              <w:t>9</w:t>
            </w:r>
            <w:r>
              <w:rPr>
                <w:rFonts w:ascii="宋体" w:eastAsia="宋体" w:hAnsi="宋体" w:cs="宋体" w:hint="eastAsia"/>
                <w:kern w:val="0"/>
                <w:sz w:val="24"/>
                <w:szCs w:val="24"/>
                <w:shd w:val="clear" w:color="auto" w:fill="FFFFFF"/>
              </w:rPr>
              <w:t>0%</w:t>
            </w:r>
            <w:r>
              <w:rPr>
                <w:rFonts w:ascii="宋体" w:eastAsia="宋体" w:hAnsi="宋体" w:cs="宋体" w:hint="eastAsia"/>
                <w:kern w:val="0"/>
                <w:sz w:val="24"/>
                <w:szCs w:val="24"/>
                <w:shd w:val="clear" w:color="auto" w:fill="FFFFFF"/>
              </w:rPr>
              <w:t>的研发人员毕业于国家重点大学通信、软件、电子等国家重点学科专业，确保了研发部门的强劲实力，为产品研发提供了强有力的技术保障。同时，公司拥有技术精湛的研发生产队伍和先进精密的仪器设备。公司为确保产品的高质量和高性能，耗资上千万元引进了</w:t>
            </w:r>
            <w:r>
              <w:rPr>
                <w:rFonts w:ascii="宋体" w:eastAsia="宋体" w:hAnsi="宋体" w:cs="宋体" w:hint="eastAsia"/>
                <w:kern w:val="0"/>
                <w:sz w:val="24"/>
                <w:szCs w:val="24"/>
                <w:shd w:val="clear" w:color="auto" w:fill="FFFFFF"/>
              </w:rPr>
              <w:t>Agilent</w:t>
            </w:r>
            <w:r>
              <w:rPr>
                <w:rFonts w:ascii="宋体" w:eastAsia="宋体" w:hAnsi="宋体" w:cs="宋体" w:hint="eastAsia"/>
                <w:kern w:val="0"/>
                <w:sz w:val="24"/>
                <w:szCs w:val="24"/>
                <w:shd w:val="clear" w:color="auto" w:fill="FFFFFF"/>
              </w:rPr>
              <w:t>、</w:t>
            </w:r>
            <w:r>
              <w:rPr>
                <w:rFonts w:ascii="宋体" w:eastAsia="宋体" w:hAnsi="宋体" w:cs="宋体" w:hint="eastAsia"/>
                <w:kern w:val="0"/>
                <w:sz w:val="24"/>
                <w:szCs w:val="24"/>
                <w:shd w:val="clear" w:color="auto" w:fill="FFFFFF"/>
              </w:rPr>
              <w:t>Tektronix</w:t>
            </w:r>
            <w:r>
              <w:rPr>
                <w:rFonts w:ascii="宋体" w:eastAsia="宋体" w:hAnsi="宋体" w:cs="宋体" w:hint="eastAsia"/>
                <w:kern w:val="0"/>
                <w:sz w:val="24"/>
                <w:szCs w:val="24"/>
                <w:shd w:val="clear" w:color="auto" w:fill="FFFFFF"/>
              </w:rPr>
              <w:t>、</w:t>
            </w:r>
            <w:r>
              <w:rPr>
                <w:rFonts w:ascii="宋体" w:eastAsia="宋体" w:hAnsi="宋体" w:cs="宋体" w:hint="eastAsia"/>
                <w:kern w:val="0"/>
                <w:sz w:val="24"/>
                <w:szCs w:val="24"/>
                <w:shd w:val="clear" w:color="auto" w:fill="FFFFFF"/>
              </w:rPr>
              <w:t>Rohde</w:t>
            </w:r>
            <w:r>
              <w:rPr>
                <w:rFonts w:ascii="宋体" w:eastAsia="宋体" w:hAnsi="宋体" w:cs="宋体" w:hint="eastAsia"/>
                <w:kern w:val="0"/>
                <w:sz w:val="24"/>
                <w:szCs w:val="24"/>
                <w:shd w:val="clear" w:color="auto" w:fill="FFFFFF"/>
              </w:rPr>
              <w:t>＆</w:t>
            </w:r>
            <w:r>
              <w:rPr>
                <w:rFonts w:ascii="宋体" w:eastAsia="宋体" w:hAnsi="宋体" w:cs="宋体" w:hint="eastAsia"/>
                <w:kern w:val="0"/>
                <w:sz w:val="24"/>
                <w:szCs w:val="24"/>
                <w:shd w:val="clear" w:color="auto" w:fill="FFFFFF"/>
              </w:rPr>
              <w:t>Schware</w:t>
            </w:r>
            <w:r>
              <w:rPr>
                <w:rFonts w:ascii="宋体" w:eastAsia="宋体" w:hAnsi="宋体" w:cs="宋体" w:hint="eastAsia"/>
                <w:kern w:val="0"/>
                <w:sz w:val="24"/>
                <w:szCs w:val="24"/>
                <w:shd w:val="clear" w:color="auto" w:fill="FFFFFF"/>
              </w:rPr>
              <w:t>等公司的几十台先进仪器，其设备运行的可靠性和稳定性在业内享有极高的声誉。</w:t>
            </w:r>
            <w:r>
              <w:rPr>
                <w:rFonts w:ascii="宋体" w:eastAsia="宋体" w:hAnsi="宋体" w:cs="宋体" w:hint="eastAsia"/>
                <w:kern w:val="0"/>
                <w:sz w:val="24"/>
                <w:szCs w:val="24"/>
                <w:shd w:val="clear" w:color="auto" w:fill="FFFFFF"/>
              </w:rPr>
              <w:t>2014</w:t>
            </w:r>
            <w:r>
              <w:rPr>
                <w:rFonts w:ascii="宋体" w:eastAsia="宋体" w:hAnsi="宋体" w:cs="宋体" w:hint="eastAsia"/>
                <w:kern w:val="0"/>
                <w:sz w:val="24"/>
                <w:szCs w:val="24"/>
                <w:shd w:val="clear" w:color="auto" w:fill="FFFFFF"/>
              </w:rPr>
              <w:t>年，公司耗巨资引进雅马哈贴片机生产线，进一步提高了公司的生产能力。</w:t>
            </w:r>
            <w:r>
              <w:rPr>
                <w:rFonts w:ascii="宋体" w:eastAsia="宋体" w:hAnsi="宋体" w:cs="宋体" w:hint="eastAsia"/>
                <w:kern w:val="0"/>
                <w:sz w:val="24"/>
                <w:szCs w:val="24"/>
                <w:shd w:val="clear" w:color="auto" w:fill="FFFFFF"/>
              </w:rPr>
              <w:t>08</w:t>
            </w:r>
            <w:r>
              <w:rPr>
                <w:rFonts w:ascii="宋体" w:eastAsia="宋体" w:hAnsi="宋体" w:cs="宋体" w:hint="eastAsia"/>
                <w:kern w:val="0"/>
                <w:sz w:val="24"/>
                <w:szCs w:val="24"/>
                <w:shd w:val="clear" w:color="auto" w:fill="FFFFFF"/>
              </w:rPr>
              <w:t>年以来，公司销售业绩迅猛攀升，设备出口欧洲、北美、南亚、澳洲等</w:t>
            </w:r>
            <w:r>
              <w:rPr>
                <w:rFonts w:ascii="宋体" w:eastAsia="宋体" w:hAnsi="宋体" w:cs="宋体" w:hint="eastAsia"/>
                <w:kern w:val="0"/>
                <w:sz w:val="24"/>
                <w:szCs w:val="24"/>
                <w:shd w:val="clear" w:color="auto" w:fill="FFFFFF"/>
              </w:rPr>
              <w:t>1</w:t>
            </w:r>
            <w:r>
              <w:rPr>
                <w:rFonts w:ascii="宋体" w:eastAsia="宋体" w:hAnsi="宋体" w:cs="宋体" w:hint="eastAsia"/>
                <w:kern w:val="0"/>
                <w:sz w:val="24"/>
                <w:szCs w:val="24"/>
                <w:shd w:val="clear" w:color="auto" w:fill="FFFFFF"/>
              </w:rPr>
              <w:t>00</w:t>
            </w:r>
            <w:r>
              <w:rPr>
                <w:rFonts w:ascii="宋体" w:eastAsia="宋体" w:hAnsi="宋体" w:cs="宋体" w:hint="eastAsia"/>
                <w:kern w:val="0"/>
                <w:sz w:val="24"/>
                <w:szCs w:val="24"/>
                <w:shd w:val="clear" w:color="auto" w:fill="FFFFFF"/>
              </w:rPr>
              <w:t>多个国家和地区，目前在国内、外广电系统已成功搭建</w:t>
            </w:r>
            <w:r>
              <w:rPr>
                <w:rFonts w:ascii="宋体" w:eastAsia="宋体" w:hAnsi="宋体" w:cs="宋体" w:hint="eastAsia"/>
                <w:kern w:val="0"/>
                <w:sz w:val="24"/>
                <w:szCs w:val="24"/>
                <w:shd w:val="clear" w:color="auto" w:fill="FFFFFF"/>
              </w:rPr>
              <w:t>1000</w:t>
            </w:r>
            <w:r>
              <w:rPr>
                <w:rFonts w:ascii="宋体" w:eastAsia="宋体" w:hAnsi="宋体" w:cs="宋体" w:hint="eastAsia"/>
                <w:kern w:val="0"/>
                <w:sz w:val="24"/>
                <w:szCs w:val="24"/>
                <w:shd w:val="clear" w:color="auto" w:fill="FFFFFF"/>
              </w:rPr>
              <w:t>余套数字电视及广播系统，且运行良好稳定。公司超强的技术研发团队确保产品的技术始终居于领先水平，其高性价比的产品及完善的售前、售中、售后服务在用户及业内享有良好的口碑！公司先后获得“高新技术企业”、“四川省建设创新型培育企业”和“重点优势企业”等荣誉资质。在未来的发展中，德芯科技将继续“以客户需求为中心、以质量求生存、以创新求发展”，不断创新，开拓更广阔的市场空间，开启多元化的发展道路。</w:t>
            </w:r>
          </w:p>
        </w:tc>
      </w:tr>
      <w:tr w:rsidR="00970B76">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eastAsia="黑体" w:hAnsi="宋体" w:cs="宋体"/>
                <w:b/>
                <w:kern w:val="0"/>
                <w:sz w:val="24"/>
              </w:rPr>
            </w:pPr>
            <w:r>
              <w:rPr>
                <w:rFonts w:ascii="宋体" w:eastAsia="黑体" w:hAnsi="宋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970B76" w:rsidRDefault="00970B76">
            <w:pPr>
              <w:widowControl/>
              <w:jc w:val="center"/>
              <w:rPr>
                <w:rFonts w:ascii="宋体" w:hAnsi="宋体" w:cs="宋体"/>
                <w:b/>
                <w:kern w:val="0"/>
                <w:sz w:val="24"/>
              </w:rPr>
            </w:pP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黑体" w:hAnsi="宋体" w:cs="宋体"/>
                <w:b/>
                <w:kern w:val="0"/>
                <w:sz w:val="24"/>
              </w:rPr>
            </w:pPr>
            <w:r>
              <w:rPr>
                <w:rFonts w:ascii="宋体" w:eastAsia="黑体" w:hAnsi="宋体" w:cs="宋体" w:hint="eastAsia"/>
                <w:b/>
                <w:kern w:val="0"/>
                <w:sz w:val="24"/>
                <w:szCs w:val="24"/>
              </w:rPr>
              <w:t>简历接收截止时间</w:t>
            </w:r>
          </w:p>
        </w:tc>
        <w:tc>
          <w:tcPr>
            <w:tcW w:w="2835" w:type="dxa"/>
            <w:gridSpan w:val="2"/>
            <w:tcBorders>
              <w:top w:val="single" w:sz="4" w:space="0" w:color="5B9BD5" w:themeColor="accent1"/>
              <w:left w:val="single" w:sz="6" w:space="0" w:color="auto"/>
              <w:bottom w:val="single" w:sz="6" w:space="0" w:color="auto"/>
              <w:right w:val="thickThinSmallGap" w:sz="18" w:space="0" w:color="auto"/>
            </w:tcBorders>
            <w:vAlign w:val="center"/>
          </w:tcPr>
          <w:p w:rsidR="00970B76" w:rsidRDefault="00970B76">
            <w:pPr>
              <w:widowControl/>
              <w:jc w:val="center"/>
              <w:rPr>
                <w:rFonts w:ascii="宋体" w:hAnsi="宋体" w:cs="宋体"/>
                <w:b/>
                <w:kern w:val="0"/>
                <w:sz w:val="24"/>
              </w:rPr>
            </w:pPr>
          </w:p>
        </w:tc>
      </w:tr>
      <w:tr w:rsidR="00970B76">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eastAsia="黑体"/>
                <w:b/>
                <w:bCs/>
                <w:sz w:val="24"/>
              </w:rPr>
            </w:pPr>
            <w:r>
              <w:rPr>
                <w:rFonts w:eastAsia="黑体" w:hint="eastAsia"/>
                <w:b/>
                <w:bCs/>
                <w:sz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eastAsia="黑体"/>
                <w:b/>
                <w:bCs/>
                <w:sz w:val="24"/>
              </w:rPr>
            </w:pPr>
            <w:r>
              <w:rPr>
                <w:rFonts w:eastAsia="黑体" w:hint="eastAsia"/>
                <w:b/>
                <w:bCs/>
                <w:sz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eastAsia="黑体"/>
                <w:b/>
                <w:bCs/>
                <w:sz w:val="24"/>
              </w:rPr>
            </w:pPr>
            <w:r>
              <w:rPr>
                <w:rFonts w:eastAsia="黑体" w:hint="eastAsia"/>
                <w:b/>
                <w:bCs/>
                <w:sz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eastAsia="黑体"/>
                <w:b/>
                <w:bCs/>
                <w:sz w:val="24"/>
              </w:rPr>
            </w:pPr>
            <w:r>
              <w:rPr>
                <w:rFonts w:eastAsia="黑体" w:hint="eastAsia"/>
                <w:b/>
                <w:bCs/>
                <w:sz w:val="24"/>
              </w:rPr>
              <w:t>招聘专业</w:t>
            </w:r>
          </w:p>
        </w:tc>
        <w:tc>
          <w:tcPr>
            <w:tcW w:w="1276" w:type="dxa"/>
            <w:tcBorders>
              <w:top w:val="single" w:sz="4" w:space="0" w:color="5B9BD5" w:themeColor="accent1"/>
              <w:left w:val="single" w:sz="6" w:space="0" w:color="auto"/>
              <w:bottom w:val="single" w:sz="6" w:space="0" w:color="auto"/>
              <w:right w:val="single" w:sz="4" w:space="0" w:color="auto"/>
            </w:tcBorders>
            <w:vAlign w:val="center"/>
          </w:tcPr>
          <w:p w:rsidR="00970B76" w:rsidRDefault="009865EA">
            <w:pPr>
              <w:jc w:val="center"/>
              <w:rPr>
                <w:rFonts w:eastAsia="黑体"/>
                <w:b/>
                <w:bCs/>
                <w:sz w:val="24"/>
              </w:rPr>
            </w:pPr>
            <w:r>
              <w:rPr>
                <w:rFonts w:eastAsia="黑体" w:hint="eastAsia"/>
                <w:b/>
                <w:bCs/>
                <w:sz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865EA">
            <w:pPr>
              <w:jc w:val="center"/>
              <w:rPr>
                <w:rFonts w:eastAsia="黑体"/>
                <w:b/>
                <w:bCs/>
                <w:sz w:val="24"/>
              </w:rPr>
            </w:pPr>
            <w:r>
              <w:rPr>
                <w:rFonts w:eastAsia="黑体" w:hint="eastAsia"/>
                <w:b/>
                <w:bCs/>
                <w:sz w:val="24"/>
              </w:rPr>
              <w:t>其他要求</w:t>
            </w: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rPr>
            </w:pPr>
            <w:r>
              <w:rPr>
                <w:rFonts w:ascii="宋体" w:eastAsia="宋体" w:hAnsi="宋体" w:cs="宋体" w:hint="eastAsia"/>
                <w:kern w:val="0"/>
                <w:sz w:val="24"/>
              </w:rPr>
              <w:t>嵌入式软件工程师</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rPr>
            </w:pPr>
            <w:r>
              <w:rPr>
                <w:rFonts w:ascii="宋体" w:eastAsia="宋体" w:hAnsi="宋体" w:cs="宋体" w:hint="eastAsia"/>
                <w:kern w:val="0"/>
                <w:sz w:val="24"/>
              </w:rPr>
              <w:t>5</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rPr>
            </w:pPr>
            <w:r>
              <w:rPr>
                <w:rFonts w:ascii="宋体" w:eastAsia="宋体" w:hAnsi="宋体" w:cs="宋体" w:hint="eastAsia"/>
                <w:kern w:val="0"/>
                <w:sz w:val="24"/>
              </w:rPr>
              <w:t>本科及以上学历</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rPr>
            </w:pPr>
            <w:r>
              <w:rPr>
                <w:rFonts w:ascii="宋体" w:eastAsia="宋体" w:hAnsi="宋体" w:cs="宋体" w:hint="eastAsia"/>
                <w:kern w:val="0"/>
                <w:sz w:val="24"/>
              </w:rPr>
              <w:t>计算机、通信、信息处理等相关专业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宋体" w:eastAsia="宋体" w:hAnsi="宋体" w:cs="宋体"/>
                <w:kern w:val="0"/>
                <w:sz w:val="24"/>
              </w:rPr>
            </w:pPr>
            <w:r>
              <w:rPr>
                <w:rFonts w:ascii="宋体" w:eastAsia="宋体" w:hAnsi="宋体" w:cs="宋体" w:hint="eastAsia"/>
                <w:kern w:val="0"/>
                <w:sz w:val="24"/>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865EA">
            <w:pPr>
              <w:widowControl/>
              <w:jc w:val="center"/>
              <w:rPr>
                <w:rFonts w:ascii="宋体" w:eastAsia="宋体" w:hAnsi="宋体" w:cs="宋体"/>
                <w:kern w:val="0"/>
                <w:sz w:val="24"/>
              </w:rPr>
            </w:pPr>
            <w:r>
              <w:rPr>
                <w:rFonts w:ascii="宋体" w:eastAsia="宋体" w:hAnsi="宋体" w:cs="宋体" w:hint="eastAsia"/>
                <w:kern w:val="0"/>
                <w:sz w:val="24"/>
              </w:rPr>
              <w:t>适应加班</w:t>
            </w:r>
          </w:p>
        </w:tc>
      </w:tr>
      <w:tr w:rsidR="00970B76">
        <w:trPr>
          <w:trHeight w:val="817"/>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rPr>
            </w:pPr>
            <w:r>
              <w:rPr>
                <w:rFonts w:ascii="宋体" w:eastAsia="宋体" w:hAnsi="宋体" w:cs="宋体" w:hint="eastAsia"/>
                <w:kern w:val="0"/>
                <w:sz w:val="24"/>
              </w:rPr>
              <w:t>硬件工程师</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rPr>
            </w:pPr>
            <w:r>
              <w:rPr>
                <w:rFonts w:ascii="宋体" w:eastAsia="宋体" w:hAnsi="宋体" w:cs="宋体" w:hint="eastAsia"/>
                <w:kern w:val="0"/>
                <w:sz w:val="24"/>
              </w:rPr>
              <w:t>5</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rPr>
            </w:pPr>
            <w:r>
              <w:rPr>
                <w:rFonts w:ascii="宋体" w:eastAsia="宋体" w:hAnsi="宋体" w:cs="宋体" w:hint="eastAsia"/>
                <w:kern w:val="0"/>
                <w:sz w:val="24"/>
              </w:rPr>
              <w:t>本科学历</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rPr>
            </w:pPr>
            <w:r>
              <w:rPr>
                <w:rFonts w:ascii="宋体" w:eastAsia="宋体" w:hAnsi="宋体" w:cs="宋体" w:hint="eastAsia"/>
                <w:kern w:val="0"/>
                <w:sz w:val="24"/>
              </w:rPr>
              <w:t>计算机、通信、信息处理等相关专业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宋体" w:eastAsia="宋体" w:hAnsi="宋体" w:cs="宋体"/>
                <w:kern w:val="0"/>
                <w:sz w:val="24"/>
              </w:rPr>
            </w:pPr>
            <w:r>
              <w:rPr>
                <w:rFonts w:ascii="宋体" w:eastAsia="宋体" w:hAnsi="宋体" w:cs="宋体" w:hint="eastAsia"/>
                <w:kern w:val="0"/>
                <w:sz w:val="24"/>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865EA">
            <w:pPr>
              <w:widowControl/>
              <w:jc w:val="center"/>
              <w:rPr>
                <w:rFonts w:ascii="宋体" w:eastAsia="宋体" w:hAnsi="宋体" w:cs="宋体"/>
                <w:kern w:val="0"/>
                <w:sz w:val="24"/>
              </w:rPr>
            </w:pPr>
            <w:r>
              <w:rPr>
                <w:rFonts w:ascii="宋体" w:eastAsia="宋体" w:hAnsi="宋体" w:cs="宋体" w:hint="eastAsia"/>
                <w:kern w:val="0"/>
                <w:sz w:val="24"/>
              </w:rPr>
              <w:t>适应加班</w:t>
            </w: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rPr>
            </w:pPr>
            <w:r>
              <w:rPr>
                <w:rFonts w:ascii="宋体" w:eastAsia="宋体" w:hAnsi="宋体" w:cs="宋体" w:hint="eastAsia"/>
                <w:kern w:val="0"/>
                <w:sz w:val="24"/>
              </w:rPr>
              <w:t>测试工程师</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rPr>
            </w:pPr>
            <w:r>
              <w:rPr>
                <w:rFonts w:ascii="宋体" w:eastAsia="宋体" w:hAnsi="宋体" w:cs="宋体" w:hint="eastAsia"/>
                <w:kern w:val="0"/>
                <w:sz w:val="24"/>
              </w:rPr>
              <w:t>2</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rPr>
            </w:pPr>
            <w:r>
              <w:rPr>
                <w:rFonts w:ascii="宋体" w:eastAsia="宋体" w:hAnsi="宋体" w:cs="宋体" w:hint="eastAsia"/>
                <w:kern w:val="0"/>
                <w:sz w:val="24"/>
              </w:rPr>
              <w:t>本科及以上学历</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rPr>
            </w:pPr>
            <w:r>
              <w:rPr>
                <w:rFonts w:ascii="宋体" w:eastAsia="宋体" w:hAnsi="宋体" w:cs="宋体" w:hint="eastAsia"/>
                <w:kern w:val="0"/>
                <w:sz w:val="24"/>
              </w:rPr>
              <w:t>计算机、电子等相关专业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宋体" w:eastAsia="宋体" w:hAnsi="宋体" w:cs="宋体"/>
                <w:kern w:val="0"/>
                <w:sz w:val="24"/>
              </w:rPr>
            </w:pPr>
            <w:r>
              <w:rPr>
                <w:rFonts w:ascii="宋体" w:eastAsia="宋体" w:hAnsi="宋体" w:cs="宋体" w:hint="eastAsia"/>
                <w:kern w:val="0"/>
                <w:sz w:val="24"/>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865EA">
            <w:pPr>
              <w:widowControl/>
              <w:jc w:val="center"/>
              <w:rPr>
                <w:rFonts w:ascii="宋体" w:eastAsia="宋体" w:hAnsi="宋体" w:cs="宋体"/>
                <w:kern w:val="0"/>
                <w:sz w:val="24"/>
              </w:rPr>
            </w:pPr>
            <w:r>
              <w:rPr>
                <w:rFonts w:ascii="宋体" w:eastAsia="宋体" w:hAnsi="宋体" w:cs="宋体" w:hint="eastAsia"/>
                <w:kern w:val="0"/>
                <w:sz w:val="24"/>
              </w:rPr>
              <w:t>适应加班</w:t>
            </w: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rPr>
            </w:pPr>
            <w:r>
              <w:rPr>
                <w:rFonts w:ascii="宋体" w:eastAsia="宋体" w:hAnsi="宋体" w:cs="宋体" w:hint="eastAsia"/>
                <w:kern w:val="0"/>
                <w:sz w:val="24"/>
              </w:rPr>
              <w:t>网管</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rPr>
            </w:pPr>
            <w:r>
              <w:rPr>
                <w:rFonts w:ascii="宋体" w:eastAsia="宋体" w:hAnsi="宋体" w:cs="宋体" w:hint="eastAsia"/>
                <w:kern w:val="0"/>
                <w:sz w:val="24"/>
              </w:rPr>
              <w:t>2</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rPr>
            </w:pPr>
            <w:r>
              <w:rPr>
                <w:rFonts w:ascii="宋体" w:eastAsia="宋体" w:hAnsi="宋体" w:cs="宋体" w:hint="eastAsia"/>
                <w:kern w:val="0"/>
                <w:sz w:val="24"/>
              </w:rPr>
              <w:t>本科及以上学历</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rPr>
            </w:pPr>
            <w:r>
              <w:rPr>
                <w:rFonts w:ascii="宋体" w:eastAsia="宋体" w:hAnsi="宋体" w:cs="宋体" w:hint="eastAsia"/>
                <w:kern w:val="0"/>
                <w:sz w:val="24"/>
              </w:rPr>
              <w:t>IT</w:t>
            </w:r>
            <w:r>
              <w:rPr>
                <w:rFonts w:ascii="宋体" w:eastAsia="宋体" w:hAnsi="宋体" w:cs="宋体" w:hint="eastAsia"/>
                <w:kern w:val="0"/>
                <w:sz w:val="24"/>
              </w:rPr>
              <w:t>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宋体" w:eastAsia="宋体" w:hAnsi="宋体" w:cs="宋体"/>
                <w:kern w:val="0"/>
                <w:sz w:val="24"/>
              </w:rPr>
            </w:pPr>
            <w:r>
              <w:rPr>
                <w:rFonts w:ascii="宋体" w:eastAsia="宋体" w:hAnsi="宋体" w:cs="宋体" w:hint="eastAsia"/>
                <w:kern w:val="0"/>
                <w:sz w:val="24"/>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865EA">
            <w:pPr>
              <w:widowControl/>
              <w:jc w:val="center"/>
              <w:rPr>
                <w:rFonts w:ascii="宋体" w:eastAsia="宋体" w:hAnsi="宋体" w:cs="宋体"/>
                <w:kern w:val="0"/>
                <w:sz w:val="24"/>
              </w:rPr>
            </w:pPr>
            <w:r>
              <w:rPr>
                <w:rFonts w:ascii="宋体" w:eastAsia="宋体" w:hAnsi="宋体" w:cs="宋体" w:hint="eastAsia"/>
                <w:kern w:val="0"/>
                <w:sz w:val="24"/>
              </w:rPr>
              <w:t>适应加班</w:t>
            </w: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rPr>
            </w:pPr>
            <w:r>
              <w:rPr>
                <w:rFonts w:ascii="宋体" w:eastAsia="宋体" w:hAnsi="宋体" w:cs="宋体" w:hint="eastAsia"/>
                <w:kern w:val="0"/>
                <w:sz w:val="24"/>
              </w:rPr>
              <w:t>采购</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rPr>
            </w:pPr>
            <w:r>
              <w:rPr>
                <w:rFonts w:ascii="宋体" w:eastAsia="宋体" w:hAnsi="宋体" w:cs="宋体" w:hint="eastAsia"/>
                <w:kern w:val="0"/>
                <w:sz w:val="24"/>
              </w:rPr>
              <w:t>2</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rPr>
            </w:pPr>
            <w:r>
              <w:rPr>
                <w:rFonts w:ascii="宋体" w:eastAsia="宋体" w:hAnsi="宋体" w:cs="宋体" w:hint="eastAsia"/>
                <w:kern w:val="0"/>
                <w:sz w:val="24"/>
              </w:rPr>
              <w:t>本科及以上学历</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rPr>
            </w:pPr>
            <w:r>
              <w:rPr>
                <w:rFonts w:ascii="宋体" w:eastAsia="宋体" w:hAnsi="宋体" w:cs="宋体" w:hint="eastAsia"/>
                <w:kern w:val="0"/>
                <w:sz w:val="24"/>
              </w:rPr>
              <w:t>供应链管理等相关专业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宋体" w:eastAsia="宋体" w:hAnsi="宋体" w:cs="宋体"/>
                <w:kern w:val="0"/>
                <w:sz w:val="24"/>
              </w:rPr>
            </w:pPr>
            <w:r>
              <w:rPr>
                <w:rFonts w:ascii="宋体" w:eastAsia="宋体" w:hAnsi="宋体" w:cs="宋体" w:hint="eastAsia"/>
                <w:kern w:val="0"/>
                <w:sz w:val="24"/>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865EA">
            <w:pPr>
              <w:widowControl/>
              <w:jc w:val="center"/>
              <w:rPr>
                <w:rFonts w:ascii="宋体" w:eastAsia="宋体" w:hAnsi="宋体" w:cs="宋体"/>
                <w:kern w:val="0"/>
                <w:sz w:val="24"/>
              </w:rPr>
            </w:pPr>
            <w:r>
              <w:rPr>
                <w:rFonts w:ascii="宋体" w:eastAsia="宋体" w:hAnsi="宋体" w:cs="宋体" w:hint="eastAsia"/>
                <w:kern w:val="0"/>
                <w:sz w:val="24"/>
              </w:rPr>
              <w:t>适应加班</w:t>
            </w: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rPr>
            </w:pPr>
            <w:r>
              <w:rPr>
                <w:rFonts w:ascii="宋体" w:eastAsia="宋体" w:hAnsi="宋体" w:cs="宋体" w:hint="eastAsia"/>
                <w:kern w:val="0"/>
                <w:sz w:val="24"/>
              </w:rPr>
              <w:t>生产计划</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rPr>
            </w:pPr>
            <w:r>
              <w:rPr>
                <w:rFonts w:ascii="宋体" w:eastAsia="宋体" w:hAnsi="宋体" w:cs="宋体" w:hint="eastAsia"/>
                <w:kern w:val="0"/>
                <w:sz w:val="24"/>
              </w:rPr>
              <w:t>4</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rPr>
            </w:pPr>
            <w:r>
              <w:rPr>
                <w:rFonts w:ascii="宋体" w:eastAsia="宋体" w:hAnsi="宋体" w:cs="宋体" w:hint="eastAsia"/>
                <w:kern w:val="0"/>
                <w:sz w:val="24"/>
              </w:rPr>
              <w:t>本科及以上学历</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rPr>
            </w:pPr>
            <w:r>
              <w:rPr>
                <w:rFonts w:ascii="宋体" w:eastAsia="宋体" w:hAnsi="宋体" w:cs="宋体" w:hint="eastAsia"/>
                <w:kern w:val="0"/>
                <w:sz w:val="24"/>
              </w:rPr>
              <w:t>供应链管理等相关专业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宋体" w:eastAsia="宋体" w:hAnsi="宋体" w:cs="宋体"/>
                <w:kern w:val="0"/>
                <w:sz w:val="24"/>
              </w:rPr>
            </w:pPr>
            <w:r>
              <w:rPr>
                <w:rFonts w:ascii="宋体" w:eastAsia="宋体" w:hAnsi="宋体" w:cs="宋体" w:hint="eastAsia"/>
                <w:kern w:val="0"/>
                <w:sz w:val="24"/>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865EA">
            <w:pPr>
              <w:widowControl/>
              <w:jc w:val="center"/>
              <w:rPr>
                <w:rFonts w:ascii="宋体" w:eastAsia="宋体" w:hAnsi="宋体" w:cs="宋体"/>
                <w:kern w:val="0"/>
                <w:sz w:val="24"/>
              </w:rPr>
            </w:pPr>
            <w:r>
              <w:rPr>
                <w:rFonts w:ascii="宋体" w:eastAsia="宋体" w:hAnsi="宋体" w:cs="宋体" w:hint="eastAsia"/>
                <w:kern w:val="0"/>
                <w:sz w:val="24"/>
              </w:rPr>
              <w:t>适应加班</w:t>
            </w: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ind w:firstLineChars="196" w:firstLine="470"/>
              <w:rPr>
                <w:rFonts w:ascii="宋体" w:eastAsia="宋体" w:hAnsi="宋体" w:cs="宋体"/>
                <w:kern w:val="0"/>
                <w:sz w:val="24"/>
              </w:rPr>
            </w:pPr>
            <w:r>
              <w:rPr>
                <w:rFonts w:ascii="宋体" w:eastAsia="宋体" w:hAnsi="宋体" w:cs="宋体" w:hint="eastAsia"/>
                <w:kern w:val="0"/>
                <w:sz w:val="24"/>
              </w:rPr>
              <w:t>QE</w:t>
            </w:r>
            <w:r>
              <w:rPr>
                <w:rFonts w:ascii="宋体" w:eastAsia="宋体" w:hAnsi="宋体" w:cs="宋体" w:hint="eastAsia"/>
                <w:kern w:val="0"/>
                <w:sz w:val="24"/>
              </w:rPr>
              <w:t>工程师</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rPr>
            </w:pPr>
            <w:r>
              <w:rPr>
                <w:rFonts w:ascii="宋体" w:eastAsia="宋体" w:hAnsi="宋体" w:cs="宋体" w:hint="eastAsia"/>
                <w:kern w:val="0"/>
                <w:sz w:val="24"/>
              </w:rPr>
              <w:t>2</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rPr>
            </w:pPr>
            <w:r>
              <w:rPr>
                <w:rFonts w:ascii="宋体" w:eastAsia="宋体" w:hAnsi="宋体" w:cs="宋体" w:hint="eastAsia"/>
                <w:kern w:val="0"/>
                <w:sz w:val="24"/>
              </w:rPr>
              <w:t>本科及以上学历</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rPr>
            </w:pPr>
            <w:r>
              <w:rPr>
                <w:rFonts w:ascii="宋体" w:eastAsia="宋体" w:hAnsi="宋体" w:cs="宋体" w:hint="eastAsia"/>
                <w:kern w:val="0"/>
                <w:sz w:val="24"/>
              </w:rPr>
              <w:t>电子、质量工程等相关专业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宋体" w:eastAsia="宋体" w:hAnsi="宋体" w:cs="宋体"/>
                <w:kern w:val="0"/>
                <w:sz w:val="24"/>
              </w:rPr>
            </w:pPr>
            <w:r>
              <w:rPr>
                <w:rFonts w:ascii="宋体" w:eastAsia="宋体" w:hAnsi="宋体" w:cs="宋体" w:hint="eastAsia"/>
                <w:kern w:val="0"/>
                <w:sz w:val="24"/>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865EA">
            <w:pPr>
              <w:widowControl/>
              <w:jc w:val="center"/>
              <w:rPr>
                <w:rFonts w:ascii="宋体" w:eastAsia="宋体" w:hAnsi="宋体" w:cs="宋体"/>
                <w:kern w:val="0"/>
                <w:sz w:val="24"/>
              </w:rPr>
            </w:pPr>
            <w:r>
              <w:rPr>
                <w:rFonts w:ascii="宋体" w:eastAsia="宋体" w:hAnsi="宋体" w:cs="宋体" w:hint="eastAsia"/>
                <w:kern w:val="0"/>
                <w:sz w:val="24"/>
              </w:rPr>
              <w:t>适应加班</w:t>
            </w: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rPr>
              <w:t>体系专员</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宋体" w:eastAsia="宋体" w:hAnsi="宋体"/>
                <w:sz w:val="24"/>
                <w:szCs w:val="24"/>
              </w:rPr>
            </w:pPr>
            <w:r>
              <w:rPr>
                <w:rFonts w:ascii="宋体" w:eastAsia="宋体" w:hAnsi="宋体" w:hint="eastAsia"/>
                <w:sz w:val="24"/>
                <w:szCs w:val="24"/>
              </w:rPr>
              <w:t>2</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宋体" w:eastAsia="宋体" w:hAnsi="宋体"/>
                <w:sz w:val="24"/>
                <w:szCs w:val="24"/>
              </w:rPr>
            </w:pPr>
            <w:r>
              <w:rPr>
                <w:rFonts w:ascii="宋体" w:eastAsia="宋体" w:hAnsi="宋体" w:cs="宋体" w:hint="eastAsia"/>
                <w:kern w:val="0"/>
                <w:sz w:val="24"/>
              </w:rPr>
              <w:t>本科及以上学历</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宋体" w:eastAsia="宋体" w:hAnsi="宋体"/>
                <w:sz w:val="24"/>
                <w:szCs w:val="24"/>
              </w:rPr>
            </w:pPr>
            <w:r>
              <w:rPr>
                <w:rFonts w:ascii="宋体" w:eastAsia="宋体" w:hAnsi="宋体" w:hint="eastAsia"/>
                <w:sz w:val="24"/>
                <w:szCs w:val="24"/>
              </w:rPr>
              <w:t>工业工程、质量工程等相关专业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jc w:val="center"/>
              <w:rPr>
                <w:rFonts w:ascii="宋体" w:eastAsia="宋体" w:hAnsi="宋体"/>
                <w:sz w:val="24"/>
                <w:szCs w:val="24"/>
              </w:rPr>
            </w:pPr>
            <w:r>
              <w:rPr>
                <w:rFonts w:ascii="宋体" w:eastAsia="宋体" w:hAnsi="宋体" w:hint="eastAsia"/>
                <w:sz w:val="24"/>
                <w:szCs w:val="24"/>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865EA">
            <w:pPr>
              <w:jc w:val="center"/>
              <w:rPr>
                <w:rFonts w:ascii="宋体" w:eastAsia="宋体" w:hAnsi="宋体"/>
                <w:sz w:val="24"/>
                <w:szCs w:val="24"/>
              </w:rPr>
            </w:pPr>
            <w:r>
              <w:rPr>
                <w:rFonts w:ascii="宋体" w:eastAsia="宋体" w:hAnsi="宋体" w:hint="eastAsia"/>
                <w:sz w:val="24"/>
                <w:szCs w:val="24"/>
              </w:rPr>
              <w:t>适应加班</w:t>
            </w:r>
          </w:p>
        </w:tc>
      </w:tr>
    </w:tbl>
    <w:p w:rsidR="00970B76" w:rsidRDefault="00970B76">
      <w:pPr>
        <w:widowControl/>
        <w:jc w:val="right"/>
        <w:rPr>
          <w:rFonts w:ascii="宋体" w:hAnsi="宋体"/>
          <w:szCs w:val="21"/>
        </w:rPr>
      </w:pPr>
    </w:p>
    <w:p w:rsidR="00970B76" w:rsidRDefault="009865EA">
      <w:pPr>
        <w:pStyle w:val="2"/>
        <w:jc w:val="center"/>
        <w:rPr>
          <w:rFonts w:ascii="宋体" w:eastAsia="宋体" w:hAnsi="宋体"/>
          <w:sz w:val="36"/>
          <w:szCs w:val="36"/>
          <w:shd w:val="pct10" w:color="auto" w:fill="FFFFFF"/>
        </w:rPr>
      </w:pPr>
      <w:bookmarkStart w:id="150" w:name="_Toc499194212"/>
      <w:r>
        <w:rPr>
          <w:rFonts w:ascii="宋体" w:eastAsia="宋体" w:hAnsi="宋体"/>
          <w:sz w:val="36"/>
          <w:szCs w:val="36"/>
          <w:shd w:val="pct10" w:color="auto" w:fill="FFFFFF"/>
        </w:rPr>
        <w:lastRenderedPageBreak/>
        <w:t xml:space="preserve">99 </w:t>
      </w:r>
      <w:r>
        <w:rPr>
          <w:rFonts w:ascii="宋体" w:eastAsia="宋体" w:hAnsi="宋体" w:hint="eastAsia"/>
          <w:sz w:val="36"/>
          <w:szCs w:val="36"/>
          <w:shd w:val="pct10" w:color="auto" w:fill="FFFFFF"/>
        </w:rPr>
        <w:t>成都通甲优博科技有限责任公司</w:t>
      </w:r>
      <w:bookmarkEnd w:id="150"/>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970B76">
        <w:trPr>
          <w:trHeight w:val="233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tcPr>
          <w:p w:rsidR="00970B76" w:rsidRDefault="009865EA">
            <w:pPr>
              <w:rPr>
                <w:rFonts w:eastAsia="黑体"/>
                <w:b/>
                <w:bCs/>
                <w:sz w:val="24"/>
              </w:rPr>
            </w:pPr>
            <w:r>
              <w:rPr>
                <w:rFonts w:ascii="黑体" w:eastAsia="黑体" w:hAnsi="黑体" w:cs="宋体" w:hint="eastAsia"/>
                <w:b/>
                <w:kern w:val="0"/>
                <w:sz w:val="24"/>
                <w:szCs w:val="24"/>
                <w:shd w:val="clear" w:color="auto" w:fill="FFFFFF"/>
              </w:rPr>
              <w:t>公司简介</w:t>
            </w:r>
            <w:r>
              <w:rPr>
                <w:rFonts w:ascii="黑体" w:eastAsia="黑体" w:hAnsi="黑体" w:cs="宋体" w:hint="eastAsia"/>
                <w:b/>
                <w:kern w:val="0"/>
                <w:sz w:val="24"/>
                <w:szCs w:val="24"/>
                <w:shd w:val="clear" w:color="auto" w:fill="FFFFFF"/>
              </w:rPr>
              <w:t>:</w:t>
            </w:r>
            <w:r>
              <w:rPr>
                <w:rFonts w:ascii="宋体" w:eastAsia="宋体" w:hAnsi="宋体" w:cs="宋体" w:hint="eastAsia"/>
                <w:kern w:val="0"/>
                <w:sz w:val="24"/>
                <w:szCs w:val="24"/>
                <w:shd w:val="clear" w:color="auto" w:fill="FFFFFF"/>
              </w:rPr>
              <w:t>成都通甲优博科技有限责任公司（</w:t>
            </w:r>
            <w:r>
              <w:rPr>
                <w:rFonts w:ascii="宋体" w:eastAsia="宋体" w:hAnsi="宋体" w:cs="宋体" w:hint="eastAsia"/>
                <w:kern w:val="0"/>
                <w:sz w:val="24"/>
                <w:szCs w:val="24"/>
                <w:shd w:val="clear" w:color="auto" w:fill="FFFFFF"/>
              </w:rPr>
              <w:t>Topplus</w:t>
            </w:r>
            <w:r>
              <w:rPr>
                <w:rFonts w:ascii="宋体" w:eastAsia="宋体" w:hAnsi="宋体" w:cs="宋体" w:hint="eastAsia"/>
                <w:kern w:val="0"/>
                <w:sz w:val="24"/>
                <w:szCs w:val="24"/>
                <w:shd w:val="clear" w:color="auto" w:fill="FFFFFF"/>
              </w:rPr>
              <w:t>）成立于</w:t>
            </w:r>
            <w:r>
              <w:rPr>
                <w:rFonts w:ascii="宋体" w:eastAsia="宋体" w:hAnsi="宋体" w:cs="宋体" w:hint="eastAsia"/>
                <w:kern w:val="0"/>
                <w:sz w:val="24"/>
                <w:szCs w:val="24"/>
                <w:shd w:val="clear" w:color="auto" w:fill="FFFFFF"/>
              </w:rPr>
              <w:t xml:space="preserve"> 2015</w:t>
            </w:r>
            <w:r>
              <w:rPr>
                <w:rFonts w:ascii="宋体" w:eastAsia="宋体" w:hAnsi="宋体" w:cs="宋体" w:hint="eastAsia"/>
                <w:kern w:val="0"/>
                <w:sz w:val="24"/>
                <w:szCs w:val="24"/>
                <w:shd w:val="clear" w:color="auto" w:fill="FFFFFF"/>
              </w:rPr>
              <w:t>年</w:t>
            </w:r>
            <w:r>
              <w:rPr>
                <w:rFonts w:ascii="宋体" w:eastAsia="宋体" w:hAnsi="宋体" w:cs="宋体" w:hint="eastAsia"/>
                <w:kern w:val="0"/>
                <w:sz w:val="24"/>
                <w:szCs w:val="24"/>
                <w:shd w:val="clear" w:color="auto" w:fill="FFFFFF"/>
              </w:rPr>
              <w:t xml:space="preserve"> 2</w:t>
            </w:r>
            <w:r>
              <w:rPr>
                <w:rFonts w:ascii="宋体" w:eastAsia="宋体" w:hAnsi="宋体" w:cs="宋体" w:hint="eastAsia"/>
                <w:kern w:val="0"/>
                <w:sz w:val="24"/>
                <w:szCs w:val="24"/>
                <w:shd w:val="clear" w:color="auto" w:fill="FFFFFF"/>
              </w:rPr>
              <w:t>月，是领先的人工智能创业公司，在计算机视觉、深度学习和增强现实等领域积累了丰富的算法研发能力和系统开发经验。通甲优博™目前致力于在手机</w:t>
            </w:r>
            <w:r>
              <w:rPr>
                <w:rFonts w:ascii="宋体" w:eastAsia="宋体" w:hAnsi="宋体" w:cs="宋体" w:hint="eastAsia"/>
                <w:kern w:val="0"/>
                <w:sz w:val="24"/>
                <w:szCs w:val="24"/>
                <w:shd w:val="clear" w:color="auto" w:fill="FFFFFF"/>
              </w:rPr>
              <w:t>3D</w:t>
            </w:r>
            <w:r>
              <w:rPr>
                <w:rFonts w:ascii="宋体" w:eastAsia="宋体" w:hAnsi="宋体" w:cs="宋体" w:hint="eastAsia"/>
                <w:kern w:val="0"/>
                <w:sz w:val="24"/>
                <w:szCs w:val="24"/>
                <w:shd w:val="clear" w:color="auto" w:fill="FFFFFF"/>
              </w:rPr>
              <w:t>摄像头软硬件方案和行业视觉解决方案等领域提供系统化的产品和服务。公司开发的</w:t>
            </w:r>
            <w:r>
              <w:rPr>
                <w:rFonts w:ascii="宋体" w:eastAsia="宋体" w:hAnsi="宋体" w:cs="宋体" w:hint="eastAsia"/>
                <w:kern w:val="0"/>
                <w:sz w:val="24"/>
                <w:szCs w:val="24"/>
                <w:shd w:val="clear" w:color="auto" w:fill="FFFFFF"/>
              </w:rPr>
              <w:t xml:space="preserve"> TopGlasses</w:t>
            </w:r>
            <w:r>
              <w:rPr>
                <w:rFonts w:ascii="宋体" w:eastAsia="宋体" w:hAnsi="宋体" w:cs="宋体" w:hint="eastAsia"/>
                <w:kern w:val="0"/>
                <w:sz w:val="24"/>
                <w:szCs w:val="24"/>
                <w:shd w:val="clear" w:color="auto" w:fill="FFFFFF"/>
              </w:rPr>
              <w:t>™</w:t>
            </w:r>
            <w:r>
              <w:rPr>
                <w:rFonts w:ascii="宋体" w:eastAsia="宋体" w:hAnsi="宋体" w:cs="宋体" w:hint="eastAsia"/>
                <w:kern w:val="0"/>
                <w:sz w:val="24"/>
                <w:szCs w:val="24"/>
                <w:shd w:val="clear" w:color="auto" w:fill="FFFFFF"/>
              </w:rPr>
              <w:t xml:space="preserve"> </w:t>
            </w:r>
            <w:r>
              <w:rPr>
                <w:rFonts w:ascii="宋体" w:eastAsia="宋体" w:hAnsi="宋体" w:cs="宋体" w:hint="eastAsia"/>
                <w:kern w:val="0"/>
                <w:sz w:val="24"/>
                <w:szCs w:val="24"/>
                <w:shd w:val="clear" w:color="auto" w:fill="FFFFFF"/>
              </w:rPr>
              <w:t>虚拟眼镜试戴模块和</w:t>
            </w:r>
            <w:r>
              <w:rPr>
                <w:rFonts w:ascii="宋体" w:eastAsia="宋体" w:hAnsi="宋体" w:cs="宋体" w:hint="eastAsia"/>
                <w:kern w:val="0"/>
                <w:sz w:val="24"/>
                <w:szCs w:val="24"/>
                <w:shd w:val="clear" w:color="auto" w:fill="FFFFFF"/>
              </w:rPr>
              <w:t xml:space="preserve"> </w:t>
            </w:r>
            <w:r>
              <w:rPr>
                <w:rFonts w:ascii="宋体" w:eastAsia="宋体" w:hAnsi="宋体" w:cs="宋体" w:hint="eastAsia"/>
                <w:kern w:val="0"/>
                <w:sz w:val="24"/>
                <w:szCs w:val="24"/>
                <w:shd w:val="clear" w:color="auto" w:fill="FFFFFF"/>
              </w:rPr>
              <w:t>TopUav</w:t>
            </w:r>
            <w:r>
              <w:rPr>
                <w:rFonts w:ascii="宋体" w:eastAsia="宋体" w:hAnsi="宋体" w:cs="宋体" w:hint="eastAsia"/>
                <w:kern w:val="0"/>
                <w:sz w:val="24"/>
                <w:szCs w:val="24"/>
                <w:shd w:val="clear" w:color="auto" w:fill="FFFFFF"/>
              </w:rPr>
              <w:t>™</w:t>
            </w:r>
            <w:r>
              <w:rPr>
                <w:rFonts w:ascii="宋体" w:eastAsia="宋体" w:hAnsi="宋体" w:cs="宋体" w:hint="eastAsia"/>
                <w:kern w:val="0"/>
                <w:sz w:val="24"/>
                <w:szCs w:val="24"/>
                <w:shd w:val="clear" w:color="auto" w:fill="FFFFFF"/>
              </w:rPr>
              <w:t xml:space="preserve"> </w:t>
            </w:r>
            <w:r>
              <w:rPr>
                <w:rFonts w:ascii="宋体" w:eastAsia="宋体" w:hAnsi="宋体" w:cs="宋体" w:hint="eastAsia"/>
                <w:kern w:val="0"/>
                <w:sz w:val="24"/>
                <w:szCs w:val="24"/>
                <w:shd w:val="clear" w:color="auto" w:fill="FFFFFF"/>
              </w:rPr>
              <w:t>无人机视觉模块，市场占有率、技术含量和专利申请量均居于行业领先地位，与高通、舜宇、天猫、中科创达、零度智控等建立了业务伙伴关系；</w:t>
            </w:r>
            <w:r>
              <w:rPr>
                <w:rFonts w:ascii="宋体" w:eastAsia="宋体" w:hAnsi="宋体" w:cs="宋体" w:hint="eastAsia"/>
                <w:kern w:val="0"/>
                <w:sz w:val="24"/>
                <w:szCs w:val="24"/>
                <w:shd w:val="clear" w:color="auto" w:fill="FFFFFF"/>
              </w:rPr>
              <w:t>2017</w:t>
            </w:r>
            <w:r>
              <w:rPr>
                <w:rFonts w:ascii="宋体" w:eastAsia="宋体" w:hAnsi="宋体" w:cs="宋体" w:hint="eastAsia"/>
                <w:kern w:val="0"/>
                <w:sz w:val="24"/>
                <w:szCs w:val="24"/>
                <w:shd w:val="clear" w:color="auto" w:fill="FFFFFF"/>
              </w:rPr>
              <w:t>年初，通甲优博向全球开发者和机构开放商用级人脸引擎</w:t>
            </w:r>
            <w:r>
              <w:rPr>
                <w:rFonts w:ascii="宋体" w:eastAsia="宋体" w:hAnsi="宋体" w:cs="宋体" w:hint="eastAsia"/>
                <w:kern w:val="0"/>
                <w:sz w:val="24"/>
                <w:szCs w:val="24"/>
                <w:shd w:val="clear" w:color="auto" w:fill="FFFFFF"/>
              </w:rPr>
              <w:t xml:space="preserve"> VOOME</w:t>
            </w:r>
            <w:r>
              <w:rPr>
                <w:rFonts w:ascii="宋体" w:eastAsia="宋体" w:hAnsi="宋体" w:cs="宋体" w:hint="eastAsia"/>
                <w:kern w:val="0"/>
                <w:sz w:val="24"/>
                <w:szCs w:val="24"/>
                <w:shd w:val="clear" w:color="auto" w:fill="FFFFFF"/>
              </w:rPr>
              <w:t>™</w:t>
            </w:r>
            <w:r>
              <w:rPr>
                <w:rFonts w:ascii="宋体" w:eastAsia="宋体" w:hAnsi="宋体" w:cs="宋体" w:hint="eastAsia"/>
                <w:kern w:val="0"/>
                <w:sz w:val="24"/>
                <w:szCs w:val="24"/>
                <w:shd w:val="clear" w:color="auto" w:fill="FFFFFF"/>
              </w:rPr>
              <w:t xml:space="preserve"> </w:t>
            </w:r>
            <w:r>
              <w:rPr>
                <w:rFonts w:ascii="宋体" w:eastAsia="宋体" w:hAnsi="宋体" w:cs="宋体" w:hint="eastAsia"/>
                <w:kern w:val="0"/>
                <w:sz w:val="24"/>
                <w:szCs w:val="24"/>
                <w:shd w:val="clear" w:color="auto" w:fill="FFFFFF"/>
              </w:rPr>
              <w:t>的永久免费下载。团队成立以来，新申请国际</w:t>
            </w:r>
            <w:r>
              <w:rPr>
                <w:rFonts w:ascii="宋体" w:eastAsia="宋体" w:hAnsi="宋体" w:cs="宋体" w:hint="eastAsia"/>
                <w:kern w:val="0"/>
                <w:sz w:val="24"/>
                <w:szCs w:val="24"/>
                <w:shd w:val="clear" w:color="auto" w:fill="FFFFFF"/>
              </w:rPr>
              <w:t>\</w:t>
            </w:r>
            <w:r>
              <w:rPr>
                <w:rFonts w:ascii="宋体" w:eastAsia="宋体" w:hAnsi="宋体" w:cs="宋体" w:hint="eastAsia"/>
                <w:kern w:val="0"/>
                <w:sz w:val="24"/>
                <w:szCs w:val="24"/>
                <w:shd w:val="clear" w:color="auto" w:fill="FFFFFF"/>
              </w:rPr>
              <w:t>国内专利近</w:t>
            </w:r>
            <w:r>
              <w:rPr>
                <w:rFonts w:ascii="宋体" w:eastAsia="宋体" w:hAnsi="宋体" w:cs="宋体" w:hint="eastAsia"/>
                <w:kern w:val="0"/>
                <w:sz w:val="24"/>
                <w:szCs w:val="24"/>
                <w:shd w:val="clear" w:color="auto" w:fill="FFFFFF"/>
              </w:rPr>
              <w:t xml:space="preserve"> 200</w:t>
            </w:r>
            <w:r>
              <w:rPr>
                <w:rFonts w:ascii="宋体" w:eastAsia="宋体" w:hAnsi="宋体" w:cs="宋体" w:hint="eastAsia"/>
                <w:kern w:val="0"/>
                <w:sz w:val="24"/>
                <w:szCs w:val="24"/>
                <w:shd w:val="clear" w:color="auto" w:fill="FFFFFF"/>
              </w:rPr>
              <w:t>项，并连续作为</w:t>
            </w:r>
            <w:r>
              <w:rPr>
                <w:rFonts w:ascii="宋体" w:eastAsia="宋体" w:hAnsi="宋体" w:cs="宋体" w:hint="eastAsia"/>
                <w:kern w:val="0"/>
                <w:sz w:val="24"/>
                <w:szCs w:val="24"/>
                <w:shd w:val="clear" w:color="auto" w:fill="FFFFFF"/>
              </w:rPr>
              <w:t xml:space="preserve"> VALSE 2016 </w:t>
            </w:r>
            <w:r>
              <w:rPr>
                <w:rFonts w:ascii="宋体" w:eastAsia="宋体" w:hAnsi="宋体" w:cs="宋体" w:hint="eastAsia"/>
                <w:kern w:val="0"/>
                <w:sz w:val="24"/>
                <w:szCs w:val="24"/>
                <w:shd w:val="clear" w:color="auto" w:fill="FFFFFF"/>
              </w:rPr>
              <w:t>、</w:t>
            </w:r>
            <w:r>
              <w:rPr>
                <w:rFonts w:ascii="宋体" w:eastAsia="宋体" w:hAnsi="宋体" w:cs="宋体" w:hint="eastAsia"/>
                <w:kern w:val="0"/>
                <w:sz w:val="24"/>
                <w:szCs w:val="24"/>
                <w:shd w:val="clear" w:color="auto" w:fill="FFFFFF"/>
              </w:rPr>
              <w:t>2017</w:t>
            </w:r>
            <w:r>
              <w:rPr>
                <w:rFonts w:ascii="宋体" w:eastAsia="宋体" w:hAnsi="宋体" w:cs="宋体" w:hint="eastAsia"/>
                <w:kern w:val="0"/>
                <w:sz w:val="24"/>
                <w:szCs w:val="24"/>
                <w:shd w:val="clear" w:color="auto" w:fill="FFFFFF"/>
              </w:rPr>
              <w:t>视觉与学习青年学者研讨会的铂金赞助商和</w:t>
            </w:r>
            <w:r>
              <w:rPr>
                <w:rFonts w:ascii="宋体" w:eastAsia="宋体" w:hAnsi="宋体" w:cs="宋体" w:hint="eastAsia"/>
                <w:kern w:val="0"/>
                <w:sz w:val="24"/>
                <w:szCs w:val="24"/>
                <w:shd w:val="clear" w:color="auto" w:fill="FFFFFF"/>
              </w:rPr>
              <w:t>ACM</w:t>
            </w:r>
            <w:r>
              <w:rPr>
                <w:rFonts w:ascii="宋体" w:eastAsia="宋体" w:hAnsi="宋体" w:cs="宋体" w:hint="eastAsia"/>
                <w:kern w:val="0"/>
                <w:sz w:val="24"/>
                <w:szCs w:val="24"/>
                <w:shd w:val="clear" w:color="auto" w:fill="FFFFFF"/>
              </w:rPr>
              <w:t>图灵奖五十年中国大会的特邀赞助商，持续参与、支持计算机视觉与机器学习领域的各项顶级会议。</w:t>
            </w:r>
          </w:p>
        </w:tc>
      </w:tr>
      <w:tr w:rsidR="00970B76">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eastAsia="黑体" w:hAnsi="宋体" w:cs="宋体"/>
                <w:b/>
                <w:kern w:val="0"/>
                <w:sz w:val="24"/>
              </w:rPr>
            </w:pPr>
            <w:r>
              <w:rPr>
                <w:rFonts w:ascii="宋体" w:eastAsia="黑体" w:hAnsi="宋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hAnsi="宋体" w:cs="宋体"/>
                <w:b/>
                <w:kern w:val="0"/>
                <w:sz w:val="24"/>
              </w:rPr>
            </w:pPr>
            <w:r>
              <w:rPr>
                <w:rFonts w:ascii="宋体" w:hAnsi="宋体" w:cs="宋体"/>
                <w:b/>
                <w:kern w:val="0"/>
                <w:sz w:val="24"/>
              </w:rPr>
              <w:t>campus@topplusvision.com</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黑体" w:hAnsi="宋体" w:cs="宋体"/>
                <w:b/>
                <w:kern w:val="0"/>
                <w:sz w:val="24"/>
              </w:rPr>
            </w:pPr>
            <w:r>
              <w:rPr>
                <w:rFonts w:ascii="宋体" w:eastAsia="黑体" w:hAnsi="宋体" w:cs="宋体" w:hint="eastAsia"/>
                <w:b/>
                <w:kern w:val="0"/>
                <w:sz w:val="24"/>
                <w:szCs w:val="24"/>
              </w:rPr>
              <w:t>简历接收截止时间</w:t>
            </w:r>
          </w:p>
        </w:tc>
        <w:tc>
          <w:tcPr>
            <w:tcW w:w="2835" w:type="dxa"/>
            <w:gridSpan w:val="2"/>
            <w:tcBorders>
              <w:top w:val="single" w:sz="4" w:space="0" w:color="5B9BD5" w:themeColor="accent1"/>
              <w:left w:val="single" w:sz="6" w:space="0" w:color="auto"/>
              <w:bottom w:val="single" w:sz="6" w:space="0" w:color="auto"/>
              <w:right w:val="thickThinSmallGap" w:sz="18" w:space="0" w:color="auto"/>
            </w:tcBorders>
            <w:vAlign w:val="center"/>
          </w:tcPr>
          <w:p w:rsidR="00970B76" w:rsidRDefault="009865EA">
            <w:pPr>
              <w:widowControl/>
              <w:jc w:val="center"/>
              <w:rPr>
                <w:rFonts w:ascii="宋体" w:hAnsi="宋体" w:cs="宋体"/>
                <w:b/>
                <w:kern w:val="0"/>
                <w:sz w:val="24"/>
              </w:rPr>
            </w:pPr>
            <w:r>
              <w:rPr>
                <w:rFonts w:ascii="宋体" w:hAnsi="宋体" w:cs="宋体" w:hint="eastAsia"/>
                <w:b/>
                <w:kern w:val="0"/>
                <w:sz w:val="24"/>
              </w:rPr>
              <w:t>2017.11.30</w:t>
            </w:r>
          </w:p>
        </w:tc>
      </w:tr>
      <w:tr w:rsidR="00970B76">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eastAsia="黑体"/>
                <w:b/>
                <w:bCs/>
                <w:sz w:val="24"/>
              </w:rPr>
            </w:pPr>
            <w:r>
              <w:rPr>
                <w:rFonts w:eastAsia="黑体" w:hint="eastAsia"/>
                <w:b/>
                <w:bCs/>
                <w:sz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eastAsia="黑体"/>
                <w:b/>
                <w:bCs/>
                <w:sz w:val="24"/>
              </w:rPr>
            </w:pPr>
            <w:r>
              <w:rPr>
                <w:rFonts w:eastAsia="黑体" w:hint="eastAsia"/>
                <w:b/>
                <w:bCs/>
                <w:sz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eastAsia="黑体"/>
                <w:b/>
                <w:bCs/>
                <w:sz w:val="24"/>
              </w:rPr>
            </w:pPr>
            <w:r>
              <w:rPr>
                <w:rFonts w:eastAsia="黑体" w:hint="eastAsia"/>
                <w:b/>
                <w:bCs/>
                <w:sz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eastAsia="黑体"/>
                <w:b/>
                <w:bCs/>
                <w:sz w:val="24"/>
              </w:rPr>
            </w:pPr>
            <w:r>
              <w:rPr>
                <w:rFonts w:eastAsia="黑体" w:hint="eastAsia"/>
                <w:b/>
                <w:bCs/>
                <w:sz w:val="24"/>
              </w:rPr>
              <w:t>招聘专业</w:t>
            </w:r>
          </w:p>
        </w:tc>
        <w:tc>
          <w:tcPr>
            <w:tcW w:w="1276" w:type="dxa"/>
            <w:tcBorders>
              <w:top w:val="single" w:sz="4" w:space="0" w:color="5B9BD5" w:themeColor="accent1"/>
              <w:left w:val="single" w:sz="6" w:space="0" w:color="auto"/>
              <w:bottom w:val="single" w:sz="6" w:space="0" w:color="auto"/>
              <w:right w:val="single" w:sz="4" w:space="0" w:color="auto"/>
            </w:tcBorders>
            <w:vAlign w:val="center"/>
          </w:tcPr>
          <w:p w:rsidR="00970B76" w:rsidRDefault="009865EA">
            <w:pPr>
              <w:jc w:val="center"/>
              <w:rPr>
                <w:rFonts w:eastAsia="黑体"/>
                <w:b/>
                <w:bCs/>
                <w:sz w:val="24"/>
              </w:rPr>
            </w:pPr>
            <w:r>
              <w:rPr>
                <w:rFonts w:eastAsia="黑体" w:hint="eastAsia"/>
                <w:b/>
                <w:bCs/>
                <w:sz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865EA">
            <w:pPr>
              <w:jc w:val="center"/>
              <w:rPr>
                <w:rFonts w:eastAsia="黑体"/>
                <w:b/>
                <w:bCs/>
                <w:sz w:val="24"/>
              </w:rPr>
            </w:pPr>
            <w:r>
              <w:rPr>
                <w:rFonts w:eastAsia="黑体" w:hint="eastAsia"/>
                <w:b/>
                <w:bCs/>
                <w:sz w:val="24"/>
              </w:rPr>
              <w:t>其他要求</w:t>
            </w: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left"/>
              <w:rPr>
                <w:rFonts w:ascii="宋体" w:eastAsia="宋体" w:hAnsi="宋体" w:cs="宋体"/>
                <w:kern w:val="0"/>
                <w:sz w:val="24"/>
              </w:rPr>
            </w:pPr>
            <w:r>
              <w:rPr>
                <w:rFonts w:ascii="宋体" w:eastAsia="宋体" w:hAnsi="宋体" w:cs="宋体" w:hint="eastAsia"/>
                <w:kern w:val="0"/>
                <w:sz w:val="24"/>
              </w:rPr>
              <w:t>计算机</w:t>
            </w:r>
            <w:r>
              <w:rPr>
                <w:rFonts w:ascii="宋体" w:eastAsia="宋体" w:hAnsi="宋体" w:cs="宋体"/>
                <w:kern w:val="0"/>
                <w:sz w:val="24"/>
              </w:rPr>
              <w:t>视觉研究员</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rPr>
            </w:pPr>
            <w:r>
              <w:rPr>
                <w:rFonts w:ascii="宋体" w:eastAsia="宋体" w:hAnsi="宋体" w:cs="宋体" w:hint="eastAsia"/>
                <w:kern w:val="0"/>
                <w:sz w:val="24"/>
              </w:rPr>
              <w:t>2</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rPr>
            </w:pPr>
            <w:r>
              <w:rPr>
                <w:rFonts w:ascii="宋体" w:eastAsia="宋体" w:hAnsi="宋体" w:cs="宋体" w:hint="eastAsia"/>
                <w:kern w:val="0"/>
                <w:sz w:val="24"/>
              </w:rPr>
              <w:t>博士</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rPr>
            </w:pPr>
            <w:r>
              <w:rPr>
                <w:rFonts w:ascii="宋体" w:eastAsia="宋体" w:hAnsi="宋体" w:cs="宋体"/>
                <w:kern w:val="0"/>
                <w:sz w:val="24"/>
              </w:rPr>
              <w:t>专业不限</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宋体" w:eastAsia="宋体" w:hAnsi="宋体" w:cs="宋体"/>
                <w:kern w:val="0"/>
                <w:sz w:val="24"/>
              </w:rPr>
            </w:pPr>
            <w:r>
              <w:rPr>
                <w:rFonts w:ascii="宋体" w:eastAsia="宋体" w:hAnsi="宋体" w:cs="宋体" w:hint="eastAsia"/>
                <w:kern w:val="0"/>
                <w:sz w:val="24"/>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865EA">
            <w:pPr>
              <w:widowControl/>
              <w:jc w:val="center"/>
              <w:rPr>
                <w:rFonts w:ascii="宋体" w:eastAsia="宋体" w:hAnsi="宋体" w:cs="宋体"/>
                <w:kern w:val="0"/>
                <w:sz w:val="24"/>
              </w:rPr>
            </w:pPr>
            <w:r>
              <w:rPr>
                <w:rFonts w:ascii="宋体" w:eastAsia="宋体" w:hAnsi="宋体" w:cs="宋体" w:hint="eastAsia"/>
                <w:kern w:val="0"/>
                <w:sz w:val="24"/>
              </w:rPr>
              <w:t>深度学习、</w:t>
            </w:r>
            <w:r>
              <w:rPr>
                <w:rFonts w:ascii="宋体" w:eastAsia="宋体" w:hAnsi="宋体" w:cs="宋体"/>
                <w:kern w:val="0"/>
                <w:sz w:val="24"/>
              </w:rPr>
              <w:t>立体视觉方向</w:t>
            </w: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rPr>
            </w:pPr>
            <w:r>
              <w:rPr>
                <w:rFonts w:ascii="宋体" w:eastAsia="宋体" w:hAnsi="宋体" w:cs="宋体" w:hint="eastAsia"/>
                <w:kern w:val="0"/>
                <w:sz w:val="24"/>
              </w:rPr>
              <w:t>深度学习</w:t>
            </w:r>
            <w:r>
              <w:rPr>
                <w:rFonts w:ascii="宋体" w:eastAsia="宋体" w:hAnsi="宋体" w:cs="宋体"/>
                <w:kern w:val="0"/>
                <w:sz w:val="24"/>
              </w:rPr>
              <w:t>算法工程师</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rPr>
            </w:pPr>
            <w:r>
              <w:rPr>
                <w:rFonts w:ascii="宋体" w:eastAsia="宋体" w:hAnsi="宋体" w:cs="宋体"/>
                <w:kern w:val="0"/>
                <w:sz w:val="24"/>
              </w:rPr>
              <w:t>4</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rPr>
            </w:pPr>
            <w:r>
              <w:rPr>
                <w:rFonts w:ascii="宋体" w:eastAsia="宋体" w:hAnsi="宋体" w:cs="宋体" w:hint="eastAsia"/>
                <w:kern w:val="0"/>
                <w:sz w:val="24"/>
              </w:rPr>
              <w:t>硕士</w:t>
            </w:r>
            <w:r>
              <w:rPr>
                <w:rFonts w:ascii="宋体" w:eastAsia="宋体" w:hAnsi="宋体" w:cs="宋体" w:hint="eastAsia"/>
                <w:kern w:val="0"/>
                <w:sz w:val="24"/>
              </w:rPr>
              <w:t>/</w:t>
            </w:r>
            <w:r>
              <w:rPr>
                <w:rFonts w:ascii="宋体" w:eastAsia="宋体" w:hAnsi="宋体" w:cs="宋体" w:hint="eastAsia"/>
                <w:kern w:val="0"/>
                <w:sz w:val="24"/>
              </w:rPr>
              <w:t>博士</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rPr>
            </w:pPr>
            <w:r>
              <w:rPr>
                <w:rFonts w:ascii="宋体" w:eastAsia="宋体" w:hAnsi="宋体" w:cs="宋体"/>
                <w:kern w:val="0"/>
                <w:sz w:val="24"/>
              </w:rPr>
              <w:t>专业不限</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宋体" w:eastAsia="宋体" w:hAnsi="宋体" w:cs="宋体"/>
                <w:kern w:val="0"/>
                <w:sz w:val="24"/>
              </w:rPr>
            </w:pPr>
            <w:r>
              <w:rPr>
                <w:rFonts w:ascii="宋体" w:eastAsia="宋体" w:hAnsi="宋体" w:cs="宋体" w:hint="eastAsia"/>
                <w:kern w:val="0"/>
                <w:sz w:val="24"/>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宋体" w:eastAsia="宋体" w:hAnsi="宋体" w:cs="宋体"/>
                <w:kern w:val="0"/>
                <w:sz w:val="24"/>
              </w:rPr>
            </w:pP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rPr>
            </w:pPr>
            <w:r>
              <w:rPr>
                <w:rFonts w:ascii="宋体" w:eastAsia="宋体" w:hAnsi="宋体" w:cs="宋体" w:hint="eastAsia"/>
                <w:kern w:val="0"/>
                <w:sz w:val="24"/>
              </w:rPr>
              <w:t>立体视觉</w:t>
            </w:r>
            <w:r>
              <w:rPr>
                <w:rFonts w:ascii="宋体" w:eastAsia="宋体" w:hAnsi="宋体" w:cs="宋体"/>
                <w:kern w:val="0"/>
                <w:sz w:val="24"/>
              </w:rPr>
              <w:t>算法工程师</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rPr>
            </w:pPr>
            <w:r>
              <w:rPr>
                <w:rFonts w:ascii="宋体" w:eastAsia="宋体" w:hAnsi="宋体" w:cs="宋体"/>
                <w:kern w:val="0"/>
                <w:sz w:val="24"/>
              </w:rPr>
              <w:t>2</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rPr>
            </w:pPr>
            <w:r>
              <w:rPr>
                <w:rFonts w:ascii="宋体" w:eastAsia="宋体" w:hAnsi="宋体" w:cs="宋体" w:hint="eastAsia"/>
                <w:kern w:val="0"/>
                <w:sz w:val="24"/>
              </w:rPr>
              <w:t>硕士</w:t>
            </w:r>
            <w:r>
              <w:rPr>
                <w:rFonts w:ascii="宋体" w:eastAsia="宋体" w:hAnsi="宋体" w:cs="宋体" w:hint="eastAsia"/>
                <w:kern w:val="0"/>
                <w:sz w:val="24"/>
              </w:rPr>
              <w:t>/</w:t>
            </w:r>
            <w:r>
              <w:rPr>
                <w:rFonts w:ascii="宋体" w:eastAsia="宋体" w:hAnsi="宋体" w:cs="宋体" w:hint="eastAsia"/>
                <w:kern w:val="0"/>
                <w:sz w:val="24"/>
              </w:rPr>
              <w:t>博士</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rPr>
            </w:pPr>
            <w:r>
              <w:rPr>
                <w:rFonts w:ascii="宋体" w:eastAsia="宋体" w:hAnsi="宋体" w:cs="宋体" w:hint="eastAsia"/>
                <w:kern w:val="0"/>
                <w:sz w:val="24"/>
              </w:rPr>
              <w:t>专业不限</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宋体" w:eastAsia="宋体" w:hAnsi="宋体" w:cs="宋体"/>
                <w:kern w:val="0"/>
                <w:sz w:val="24"/>
              </w:rPr>
            </w:pPr>
            <w:r>
              <w:rPr>
                <w:rFonts w:ascii="宋体" w:eastAsia="宋体" w:hAnsi="宋体" w:cs="宋体" w:hint="eastAsia"/>
                <w:kern w:val="0"/>
                <w:sz w:val="24"/>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865EA">
            <w:pPr>
              <w:widowControl/>
              <w:jc w:val="center"/>
              <w:rPr>
                <w:rFonts w:ascii="宋体" w:eastAsia="宋体" w:hAnsi="宋体" w:cs="宋体"/>
                <w:kern w:val="0"/>
                <w:sz w:val="24"/>
              </w:rPr>
            </w:pPr>
            <w:r>
              <w:rPr>
                <w:rFonts w:ascii="宋体" w:eastAsia="宋体" w:hAnsi="宋体" w:cs="宋体" w:hint="eastAsia"/>
                <w:kern w:val="0"/>
                <w:sz w:val="24"/>
              </w:rPr>
              <w:t>三维重建</w:t>
            </w:r>
            <w:r>
              <w:rPr>
                <w:rFonts w:ascii="宋体" w:eastAsia="宋体" w:hAnsi="宋体" w:cs="宋体"/>
                <w:kern w:val="0"/>
                <w:sz w:val="24"/>
              </w:rPr>
              <w:t>、立体视觉方向</w:t>
            </w: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rPr>
            </w:pPr>
            <w:r>
              <w:rPr>
                <w:rFonts w:ascii="宋体" w:eastAsia="宋体" w:hAnsi="宋体" w:cs="宋体"/>
                <w:kern w:val="0"/>
                <w:sz w:val="24"/>
              </w:rPr>
              <w:t>VSLAM</w:t>
            </w:r>
            <w:r>
              <w:rPr>
                <w:rFonts w:ascii="宋体" w:eastAsia="宋体" w:hAnsi="宋体" w:cs="宋体" w:hint="eastAsia"/>
                <w:kern w:val="0"/>
                <w:sz w:val="24"/>
              </w:rPr>
              <w:t>算法</w:t>
            </w:r>
            <w:r>
              <w:rPr>
                <w:rFonts w:ascii="宋体" w:eastAsia="宋体" w:hAnsi="宋体" w:cs="宋体"/>
                <w:kern w:val="0"/>
                <w:sz w:val="24"/>
              </w:rPr>
              <w:t>工程师</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rPr>
            </w:pPr>
            <w:r>
              <w:rPr>
                <w:rFonts w:ascii="宋体" w:eastAsia="宋体" w:hAnsi="宋体" w:cs="宋体"/>
                <w:kern w:val="0"/>
                <w:sz w:val="24"/>
              </w:rPr>
              <w:t>2</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rPr>
            </w:pPr>
            <w:r>
              <w:rPr>
                <w:rFonts w:ascii="宋体" w:eastAsia="宋体" w:hAnsi="宋体" w:cs="宋体" w:hint="eastAsia"/>
                <w:kern w:val="0"/>
                <w:sz w:val="24"/>
              </w:rPr>
              <w:t>硕士</w:t>
            </w:r>
            <w:r>
              <w:rPr>
                <w:rFonts w:ascii="宋体" w:eastAsia="宋体" w:hAnsi="宋体" w:cs="宋体" w:hint="eastAsia"/>
                <w:kern w:val="0"/>
                <w:sz w:val="24"/>
              </w:rPr>
              <w:t>/</w:t>
            </w:r>
            <w:r>
              <w:rPr>
                <w:rFonts w:ascii="宋体" w:eastAsia="宋体" w:hAnsi="宋体" w:cs="宋体" w:hint="eastAsia"/>
                <w:kern w:val="0"/>
                <w:sz w:val="24"/>
              </w:rPr>
              <w:t>博士</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rPr>
            </w:pPr>
            <w:r>
              <w:rPr>
                <w:rFonts w:ascii="宋体" w:eastAsia="宋体" w:hAnsi="宋体" w:cs="宋体" w:hint="eastAsia"/>
                <w:kern w:val="0"/>
                <w:sz w:val="24"/>
              </w:rPr>
              <w:t>专业不限</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宋体" w:eastAsia="宋体" w:hAnsi="宋体" w:cs="宋体"/>
                <w:kern w:val="0"/>
                <w:sz w:val="24"/>
              </w:rPr>
            </w:pPr>
            <w:r>
              <w:rPr>
                <w:rFonts w:ascii="宋体" w:eastAsia="宋体" w:hAnsi="宋体" w:cs="宋体" w:hint="eastAsia"/>
                <w:kern w:val="0"/>
                <w:sz w:val="24"/>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宋体" w:eastAsia="宋体" w:hAnsi="宋体" w:cs="宋体"/>
                <w:kern w:val="0"/>
                <w:sz w:val="24"/>
              </w:rPr>
            </w:pP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rPr>
            </w:pPr>
            <w:r>
              <w:rPr>
                <w:rFonts w:ascii="宋体" w:eastAsia="宋体" w:hAnsi="宋体" w:cs="宋体" w:hint="eastAsia"/>
                <w:kern w:val="0"/>
                <w:sz w:val="24"/>
              </w:rPr>
              <w:t>算法</w:t>
            </w:r>
            <w:r>
              <w:rPr>
                <w:rFonts w:ascii="宋体" w:eastAsia="宋体" w:hAnsi="宋体" w:cs="宋体"/>
                <w:kern w:val="0"/>
                <w:sz w:val="24"/>
              </w:rPr>
              <w:t>优化工程师</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rPr>
            </w:pPr>
            <w:r>
              <w:rPr>
                <w:rFonts w:ascii="宋体" w:eastAsia="宋体" w:hAnsi="宋体" w:cs="宋体"/>
                <w:kern w:val="0"/>
                <w:sz w:val="24"/>
              </w:rPr>
              <w:t>2</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rPr>
            </w:pPr>
            <w:r>
              <w:rPr>
                <w:rFonts w:ascii="宋体" w:eastAsia="宋体" w:hAnsi="宋体" w:cs="宋体" w:hint="eastAsia"/>
                <w:kern w:val="0"/>
                <w:sz w:val="24"/>
              </w:rPr>
              <w:t>硕士</w:t>
            </w:r>
            <w:r>
              <w:rPr>
                <w:rFonts w:ascii="宋体" w:eastAsia="宋体" w:hAnsi="宋体" w:cs="宋体" w:hint="eastAsia"/>
                <w:kern w:val="0"/>
                <w:sz w:val="24"/>
              </w:rPr>
              <w:t>/</w:t>
            </w:r>
            <w:r>
              <w:rPr>
                <w:rFonts w:ascii="宋体" w:eastAsia="宋体" w:hAnsi="宋体" w:cs="宋体" w:hint="eastAsia"/>
                <w:kern w:val="0"/>
                <w:sz w:val="24"/>
              </w:rPr>
              <w:t>博士</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rPr>
            </w:pPr>
            <w:r>
              <w:rPr>
                <w:rFonts w:ascii="宋体" w:eastAsia="宋体" w:hAnsi="宋体" w:cs="宋体" w:hint="eastAsia"/>
                <w:kern w:val="0"/>
                <w:sz w:val="24"/>
              </w:rPr>
              <w:t>专业不限</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宋体" w:eastAsia="宋体" w:hAnsi="宋体" w:cs="宋体"/>
                <w:kern w:val="0"/>
                <w:sz w:val="24"/>
              </w:rPr>
            </w:pPr>
            <w:r>
              <w:rPr>
                <w:rFonts w:ascii="宋体" w:eastAsia="宋体" w:hAnsi="宋体" w:cs="宋体" w:hint="eastAsia"/>
                <w:kern w:val="0"/>
                <w:sz w:val="24"/>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865EA">
            <w:pPr>
              <w:rPr>
                <w:rFonts w:ascii="宋体" w:eastAsia="宋体" w:hAnsi="宋体"/>
                <w:sz w:val="24"/>
                <w:szCs w:val="24"/>
              </w:rPr>
            </w:pPr>
            <w:r>
              <w:rPr>
                <w:rFonts w:ascii="宋体" w:eastAsia="宋体" w:hAnsi="宋体" w:hint="eastAsia"/>
                <w:sz w:val="24"/>
                <w:szCs w:val="24"/>
              </w:rPr>
              <w:t>并行计算、</w:t>
            </w:r>
            <w:r>
              <w:rPr>
                <w:rFonts w:ascii="宋体" w:eastAsia="宋体" w:hAnsi="宋体"/>
                <w:sz w:val="24"/>
                <w:szCs w:val="24"/>
              </w:rPr>
              <w:t>异构计算方向</w:t>
            </w: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rPr>
            </w:pPr>
            <w:r>
              <w:rPr>
                <w:rFonts w:ascii="宋体" w:eastAsia="宋体" w:hAnsi="宋体" w:cs="宋体" w:hint="eastAsia"/>
                <w:kern w:val="0"/>
                <w:sz w:val="24"/>
              </w:rPr>
              <w:t>C++</w:t>
            </w:r>
            <w:r>
              <w:rPr>
                <w:rFonts w:ascii="宋体" w:eastAsia="宋体" w:hAnsi="宋体" w:cs="宋体" w:hint="eastAsia"/>
                <w:kern w:val="0"/>
                <w:sz w:val="24"/>
              </w:rPr>
              <w:t>开发</w:t>
            </w:r>
            <w:r>
              <w:rPr>
                <w:rFonts w:ascii="宋体" w:eastAsia="宋体" w:hAnsi="宋体" w:cs="宋体"/>
                <w:kern w:val="0"/>
                <w:sz w:val="24"/>
              </w:rPr>
              <w:t>工程师</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rPr>
            </w:pPr>
            <w:r>
              <w:rPr>
                <w:rFonts w:ascii="宋体" w:eastAsia="宋体" w:hAnsi="宋体" w:cs="宋体" w:hint="eastAsia"/>
                <w:kern w:val="0"/>
                <w:sz w:val="24"/>
              </w:rPr>
              <w:t>2</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rPr>
            </w:pPr>
            <w:r>
              <w:rPr>
                <w:rFonts w:ascii="宋体" w:eastAsia="宋体" w:hAnsi="宋体" w:cs="宋体" w:hint="eastAsia"/>
                <w:kern w:val="0"/>
                <w:sz w:val="24"/>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rPr>
            </w:pPr>
            <w:r>
              <w:rPr>
                <w:rFonts w:ascii="宋体" w:eastAsia="宋体" w:hAnsi="宋体" w:cs="宋体" w:hint="eastAsia"/>
                <w:kern w:val="0"/>
                <w:sz w:val="24"/>
              </w:rPr>
              <w:t>计算机相关</w:t>
            </w:r>
            <w:r>
              <w:rPr>
                <w:rFonts w:ascii="宋体" w:eastAsia="宋体" w:hAnsi="宋体" w:cs="宋体"/>
                <w:kern w:val="0"/>
                <w:sz w:val="24"/>
              </w:rPr>
              <w:t>专业</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宋体" w:eastAsia="宋体" w:hAnsi="宋体" w:cs="宋体"/>
                <w:kern w:val="0"/>
                <w:sz w:val="24"/>
              </w:rPr>
            </w:pPr>
            <w:r>
              <w:rPr>
                <w:rFonts w:ascii="宋体" w:eastAsia="宋体" w:hAnsi="宋体" w:cs="宋体" w:hint="eastAsia"/>
                <w:kern w:val="0"/>
                <w:sz w:val="24"/>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865EA">
            <w:pPr>
              <w:widowControl/>
              <w:jc w:val="center"/>
              <w:rPr>
                <w:rFonts w:ascii="宋体" w:eastAsia="宋体" w:hAnsi="宋体" w:cs="宋体"/>
                <w:kern w:val="0"/>
                <w:sz w:val="24"/>
              </w:rPr>
            </w:pPr>
            <w:r>
              <w:rPr>
                <w:rFonts w:ascii="宋体" w:eastAsia="宋体" w:hAnsi="宋体" w:cs="宋体" w:hint="eastAsia"/>
                <w:kern w:val="0"/>
                <w:sz w:val="24"/>
              </w:rPr>
              <w:t>编程能力强</w:t>
            </w:r>
            <w:r>
              <w:rPr>
                <w:rFonts w:ascii="宋体" w:eastAsia="宋体" w:hAnsi="宋体" w:cs="宋体"/>
                <w:kern w:val="0"/>
                <w:sz w:val="24"/>
              </w:rPr>
              <w:t>，懂一定算法</w:t>
            </w:r>
          </w:p>
        </w:tc>
      </w:tr>
    </w:tbl>
    <w:p w:rsidR="00970B76" w:rsidRDefault="00970B76">
      <w:pPr>
        <w:widowControl/>
        <w:jc w:val="left"/>
      </w:pPr>
    </w:p>
    <w:p w:rsidR="00970B76" w:rsidRDefault="009865EA">
      <w:r>
        <w:br w:type="page"/>
      </w:r>
    </w:p>
    <w:p w:rsidR="00970B76" w:rsidRDefault="009865EA">
      <w:pPr>
        <w:pStyle w:val="2"/>
        <w:jc w:val="center"/>
        <w:rPr>
          <w:rFonts w:ascii="宋体" w:hAnsi="宋体"/>
          <w:szCs w:val="21"/>
        </w:rPr>
      </w:pPr>
      <w:bookmarkStart w:id="151" w:name="_Toc499194213"/>
      <w:r>
        <w:rPr>
          <w:rFonts w:ascii="宋体" w:eastAsia="宋体" w:hAnsi="宋体"/>
          <w:sz w:val="36"/>
          <w:szCs w:val="36"/>
          <w:shd w:val="pct10" w:color="auto" w:fill="FFFFFF"/>
        </w:rPr>
        <w:lastRenderedPageBreak/>
        <w:t>100</w:t>
      </w:r>
      <w:r>
        <w:rPr>
          <w:rFonts w:ascii="宋体" w:eastAsia="宋体" w:hAnsi="宋体" w:hint="eastAsia"/>
          <w:sz w:val="36"/>
          <w:szCs w:val="36"/>
          <w:shd w:val="pct10" w:color="auto" w:fill="FFFFFF"/>
        </w:rPr>
        <w:t>成都游戏汇企业管理有限公司</w:t>
      </w:r>
      <w:bookmarkEnd w:id="151"/>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1188"/>
        <w:gridCol w:w="810"/>
        <w:gridCol w:w="915"/>
        <w:gridCol w:w="1185"/>
        <w:gridCol w:w="792"/>
        <w:gridCol w:w="4857"/>
      </w:tblGrid>
      <w:tr w:rsidR="00970B76">
        <w:trPr>
          <w:trHeight w:val="2952"/>
        </w:trPr>
        <w:tc>
          <w:tcPr>
            <w:tcW w:w="9747" w:type="dxa"/>
            <w:gridSpan w:val="6"/>
            <w:tcBorders>
              <w:top w:val="thinThickSmallGap" w:sz="18" w:space="0" w:color="auto"/>
              <w:left w:val="thinThickSmallGap" w:sz="18" w:space="0" w:color="auto"/>
              <w:bottom w:val="single" w:sz="6" w:space="0" w:color="auto"/>
              <w:right w:val="thickThinSmallGap" w:sz="18" w:space="0" w:color="auto"/>
            </w:tcBorders>
          </w:tcPr>
          <w:p w:rsidR="00970B76" w:rsidRDefault="009865EA">
            <w:pPr>
              <w:widowControl/>
              <w:spacing w:line="240" w:lineRule="atLeast"/>
              <w:rPr>
                <w:rFonts w:ascii="宋体" w:eastAsia="宋体" w:hAnsi="宋体" w:cs="宋体"/>
                <w:kern w:val="0"/>
                <w:sz w:val="24"/>
                <w:szCs w:val="24"/>
                <w:shd w:val="clear" w:color="auto" w:fill="FFFFFF"/>
              </w:rPr>
            </w:pPr>
            <w:r>
              <w:rPr>
                <w:rFonts w:ascii="黑体" w:eastAsia="黑体" w:hAnsi="黑体" w:cs="宋体" w:hint="eastAsia"/>
                <w:b/>
                <w:kern w:val="0"/>
                <w:sz w:val="24"/>
                <w:szCs w:val="24"/>
                <w:shd w:val="clear" w:color="auto" w:fill="FFFFFF"/>
              </w:rPr>
              <w:t>公司简介</w:t>
            </w:r>
            <w:r>
              <w:rPr>
                <w:rFonts w:ascii="黑体" w:eastAsia="黑体" w:hAnsi="黑体" w:cs="宋体" w:hint="eastAsia"/>
                <w:b/>
                <w:kern w:val="0"/>
                <w:sz w:val="24"/>
                <w:szCs w:val="24"/>
                <w:shd w:val="clear" w:color="auto" w:fill="FFFFFF"/>
              </w:rPr>
              <w:t>:</w:t>
            </w:r>
            <w:r>
              <w:rPr>
                <w:rFonts w:ascii="宋体" w:eastAsia="宋体" w:hAnsi="宋体" w:cs="宋体" w:hint="eastAsia"/>
                <w:kern w:val="0"/>
                <w:sz w:val="24"/>
                <w:szCs w:val="24"/>
                <w:shd w:val="clear" w:color="auto" w:fill="FFFFFF"/>
              </w:rPr>
              <w:t>成都游戏汇系名通集团旗下全资子公司，坐落于成都高新区菁蓉国际广场</w:t>
            </w:r>
            <w:r>
              <w:rPr>
                <w:rFonts w:ascii="宋体" w:eastAsia="宋体" w:hAnsi="宋体" w:cs="宋体" w:hint="eastAsia"/>
                <w:kern w:val="0"/>
                <w:sz w:val="24"/>
                <w:szCs w:val="24"/>
                <w:shd w:val="clear" w:color="auto" w:fill="FFFFFF"/>
              </w:rPr>
              <w:t>6</w:t>
            </w:r>
            <w:r>
              <w:rPr>
                <w:rFonts w:ascii="宋体" w:eastAsia="宋体" w:hAnsi="宋体" w:cs="宋体" w:hint="eastAsia"/>
                <w:kern w:val="0"/>
                <w:sz w:val="24"/>
                <w:szCs w:val="24"/>
                <w:shd w:val="clear" w:color="auto" w:fill="FFFFFF"/>
              </w:rPr>
              <w:t>栋</w:t>
            </w:r>
            <w:r>
              <w:rPr>
                <w:rFonts w:ascii="宋体" w:eastAsia="宋体" w:hAnsi="宋体" w:cs="宋体" w:hint="eastAsia"/>
                <w:kern w:val="0"/>
                <w:sz w:val="24"/>
                <w:szCs w:val="24"/>
                <w:shd w:val="clear" w:color="auto" w:fill="FFFFFF"/>
              </w:rPr>
              <w:t>4</w:t>
            </w:r>
            <w:r>
              <w:rPr>
                <w:rFonts w:ascii="宋体" w:eastAsia="宋体" w:hAnsi="宋体" w:cs="宋体" w:hint="eastAsia"/>
                <w:kern w:val="0"/>
                <w:sz w:val="24"/>
                <w:szCs w:val="24"/>
                <w:shd w:val="clear" w:color="auto" w:fill="FFFFFF"/>
              </w:rPr>
              <w:t>层，占地面积</w:t>
            </w:r>
            <w:r>
              <w:rPr>
                <w:rFonts w:ascii="宋体" w:eastAsia="宋体" w:hAnsi="宋体" w:cs="宋体" w:hint="eastAsia"/>
                <w:kern w:val="0"/>
                <w:sz w:val="24"/>
                <w:szCs w:val="24"/>
                <w:shd w:val="clear" w:color="auto" w:fill="FFFFFF"/>
              </w:rPr>
              <w:t>3000</w:t>
            </w:r>
            <w:r>
              <w:rPr>
                <w:rFonts w:ascii="宋体" w:eastAsia="宋体" w:hAnsi="宋体" w:cs="宋体" w:hint="eastAsia"/>
                <w:kern w:val="0"/>
                <w:sz w:val="24"/>
                <w:szCs w:val="24"/>
                <w:shd w:val="clear" w:color="auto" w:fill="FFFFFF"/>
              </w:rPr>
              <w:t>余平方，是集团继北京、上海、南京、广州外的游戏研发孵化中心。集团自成立以来，以大力发展民族游戏产业为基点，经过七年的发展，业务收入连续六年实现</w:t>
            </w:r>
            <w:r>
              <w:rPr>
                <w:rFonts w:ascii="宋体" w:eastAsia="宋体" w:hAnsi="宋体" w:cs="宋体" w:hint="eastAsia"/>
                <w:kern w:val="0"/>
                <w:sz w:val="24"/>
                <w:szCs w:val="24"/>
                <w:shd w:val="clear" w:color="auto" w:fill="FFFFFF"/>
              </w:rPr>
              <w:t>100%</w:t>
            </w:r>
            <w:r>
              <w:rPr>
                <w:rFonts w:ascii="宋体" w:eastAsia="宋体" w:hAnsi="宋体" w:cs="宋体" w:hint="eastAsia"/>
                <w:kern w:val="0"/>
                <w:sz w:val="24"/>
                <w:szCs w:val="24"/>
                <w:shd w:val="clear" w:color="auto" w:fill="FFFFFF"/>
              </w:rPr>
              <w:t>的高速增长，已成长为集游戏研发、营销、运营、销售、服务于一体的网络游戏综合服务企业。</w:t>
            </w:r>
            <w:r>
              <w:rPr>
                <w:rFonts w:ascii="宋体" w:eastAsia="宋体" w:hAnsi="宋体" w:cs="宋体" w:hint="eastAsia"/>
                <w:kern w:val="0"/>
                <w:sz w:val="24"/>
                <w:szCs w:val="24"/>
                <w:shd w:val="clear" w:color="auto" w:fill="FFFFFF"/>
              </w:rPr>
              <w:t> </w:t>
            </w:r>
            <w:r>
              <w:rPr>
                <w:rFonts w:ascii="宋体" w:eastAsia="宋体" w:hAnsi="宋体" w:cs="宋体" w:hint="eastAsia"/>
                <w:kern w:val="0"/>
                <w:sz w:val="24"/>
                <w:szCs w:val="24"/>
                <w:shd w:val="clear" w:color="auto" w:fill="FFFFFF"/>
              </w:rPr>
              <w:t>集团游戏研发方面，游戏产品实现了网页、微端页游、手游的多端覆盖。总公司自主研发页游版《奇迹来了》，是</w:t>
            </w:r>
            <w:r>
              <w:rPr>
                <w:rFonts w:ascii="宋体" w:eastAsia="宋体" w:hAnsi="宋体" w:cs="宋体" w:hint="eastAsia"/>
                <w:kern w:val="0"/>
                <w:sz w:val="24"/>
                <w:szCs w:val="24"/>
                <w:shd w:val="clear" w:color="auto" w:fill="FFFFFF"/>
              </w:rPr>
              <w:t>2013</w:t>
            </w:r>
            <w:r>
              <w:rPr>
                <w:rFonts w:ascii="宋体" w:eastAsia="宋体" w:hAnsi="宋体" w:cs="宋体" w:hint="eastAsia"/>
                <w:kern w:val="0"/>
                <w:sz w:val="24"/>
                <w:szCs w:val="24"/>
                <w:shd w:val="clear" w:color="auto" w:fill="FFFFFF"/>
              </w:rPr>
              <w:t>年国内人气最高网页游戏之一。</w:t>
            </w:r>
            <w:r>
              <w:rPr>
                <w:rFonts w:ascii="宋体" w:eastAsia="宋体" w:hAnsi="宋体" w:cs="宋体" w:hint="eastAsia"/>
                <w:kern w:val="0"/>
                <w:sz w:val="24"/>
                <w:szCs w:val="24"/>
                <w:shd w:val="clear" w:color="auto" w:fill="FFFFFF"/>
              </w:rPr>
              <w:t>2014</w:t>
            </w:r>
            <w:r>
              <w:rPr>
                <w:rFonts w:ascii="宋体" w:eastAsia="宋体" w:hAnsi="宋体" w:cs="宋体" w:hint="eastAsia"/>
                <w:kern w:val="0"/>
                <w:sz w:val="24"/>
                <w:szCs w:val="24"/>
                <w:shd w:val="clear" w:color="auto" w:fill="FFFFFF"/>
              </w:rPr>
              <w:t>年首款</w:t>
            </w:r>
            <w:r>
              <w:rPr>
                <w:rFonts w:ascii="宋体" w:eastAsia="宋体" w:hAnsi="宋体" w:cs="宋体" w:hint="eastAsia"/>
                <w:kern w:val="0"/>
                <w:sz w:val="24"/>
                <w:szCs w:val="24"/>
                <w:shd w:val="clear" w:color="auto" w:fill="FFFFFF"/>
              </w:rPr>
              <w:t>U3D</w:t>
            </w:r>
            <w:r>
              <w:rPr>
                <w:rFonts w:ascii="宋体" w:eastAsia="宋体" w:hAnsi="宋体" w:cs="宋体" w:hint="eastAsia"/>
                <w:kern w:val="0"/>
                <w:sz w:val="24"/>
                <w:szCs w:val="24"/>
                <w:shd w:val="clear" w:color="auto" w:fill="FFFFFF"/>
              </w:rPr>
              <w:t>巨作《奇迹来了</w:t>
            </w:r>
            <w:r>
              <w:rPr>
                <w:rFonts w:ascii="宋体" w:eastAsia="宋体" w:hAnsi="宋体" w:cs="宋体" w:hint="eastAsia"/>
                <w:kern w:val="0"/>
                <w:sz w:val="24"/>
                <w:szCs w:val="24"/>
                <w:shd w:val="clear" w:color="auto" w:fill="FFFFFF"/>
              </w:rPr>
              <w:t>3D</w:t>
            </w:r>
            <w:r>
              <w:rPr>
                <w:rFonts w:ascii="宋体" w:eastAsia="宋体" w:hAnsi="宋体" w:cs="宋体" w:hint="eastAsia"/>
                <w:kern w:val="0"/>
                <w:sz w:val="24"/>
                <w:szCs w:val="24"/>
                <w:shd w:val="clear" w:color="auto" w:fill="FFFFFF"/>
              </w:rPr>
              <w:t>》，半年内形</w:t>
            </w:r>
            <w:r>
              <w:rPr>
                <w:rFonts w:ascii="宋体" w:eastAsia="宋体" w:hAnsi="宋体" w:cs="宋体" w:hint="eastAsia"/>
                <w:kern w:val="0"/>
                <w:sz w:val="24"/>
                <w:szCs w:val="24"/>
                <w:shd w:val="clear" w:color="auto" w:fill="FFFFFF"/>
              </w:rPr>
              <w:t>成</w:t>
            </w:r>
            <w:r>
              <w:rPr>
                <w:rFonts w:ascii="宋体" w:eastAsia="宋体" w:hAnsi="宋体" w:cs="宋体" w:hint="eastAsia"/>
                <w:kern w:val="0"/>
                <w:sz w:val="24"/>
                <w:szCs w:val="24"/>
                <w:shd w:val="clear" w:color="auto" w:fill="FFFFFF"/>
              </w:rPr>
              <w:t>2000</w:t>
            </w:r>
            <w:r>
              <w:rPr>
                <w:rFonts w:ascii="宋体" w:eastAsia="宋体" w:hAnsi="宋体" w:cs="宋体" w:hint="eastAsia"/>
                <w:kern w:val="0"/>
                <w:sz w:val="24"/>
                <w:szCs w:val="24"/>
                <w:shd w:val="clear" w:color="auto" w:fill="FFFFFF"/>
              </w:rPr>
              <w:t>万元月流水规模。</w:t>
            </w:r>
            <w:r>
              <w:rPr>
                <w:rFonts w:ascii="宋体" w:eastAsia="宋体" w:hAnsi="宋体" w:cs="宋体" w:hint="eastAsia"/>
                <w:kern w:val="0"/>
                <w:sz w:val="24"/>
                <w:szCs w:val="24"/>
                <w:shd w:val="clear" w:color="auto" w:fill="FFFFFF"/>
              </w:rPr>
              <w:t>2015</w:t>
            </w:r>
            <w:r>
              <w:rPr>
                <w:rFonts w:ascii="宋体" w:eastAsia="宋体" w:hAnsi="宋体" w:cs="宋体" w:hint="eastAsia"/>
                <w:kern w:val="0"/>
                <w:sz w:val="24"/>
                <w:szCs w:val="24"/>
                <w:shd w:val="clear" w:color="auto" w:fill="FFFFFF"/>
              </w:rPr>
              <w:t>年改编页游版《热血江湖》，上线截止半年总流水突破</w:t>
            </w:r>
            <w:r>
              <w:rPr>
                <w:rFonts w:ascii="宋体" w:eastAsia="宋体" w:hAnsi="宋体" w:cs="宋体" w:hint="eastAsia"/>
                <w:kern w:val="0"/>
                <w:sz w:val="24"/>
                <w:szCs w:val="24"/>
                <w:shd w:val="clear" w:color="auto" w:fill="FFFFFF"/>
              </w:rPr>
              <w:t>3</w:t>
            </w:r>
            <w:r>
              <w:rPr>
                <w:rFonts w:ascii="宋体" w:eastAsia="宋体" w:hAnsi="宋体" w:cs="宋体" w:hint="eastAsia"/>
                <w:kern w:val="0"/>
                <w:sz w:val="24"/>
                <w:szCs w:val="24"/>
                <w:shd w:val="clear" w:color="auto" w:fill="FFFFFF"/>
              </w:rPr>
              <w:t>亿元，</w:t>
            </w:r>
            <w:r>
              <w:rPr>
                <w:rFonts w:ascii="宋体" w:eastAsia="宋体" w:hAnsi="宋体" w:cs="宋体" w:hint="eastAsia"/>
                <w:kern w:val="0"/>
                <w:sz w:val="24"/>
                <w:szCs w:val="24"/>
                <w:shd w:val="clear" w:color="auto" w:fill="FFFFFF"/>
              </w:rPr>
              <w:t>2017</w:t>
            </w:r>
            <w:r>
              <w:rPr>
                <w:rFonts w:ascii="宋体" w:eastAsia="宋体" w:hAnsi="宋体" w:cs="宋体" w:hint="eastAsia"/>
                <w:kern w:val="0"/>
                <w:sz w:val="24"/>
                <w:szCs w:val="24"/>
                <w:shd w:val="clear" w:color="auto" w:fill="FFFFFF"/>
              </w:rPr>
              <w:t>年页游版《热血江湖</w:t>
            </w:r>
            <w:r>
              <w:rPr>
                <w:rFonts w:ascii="宋体" w:eastAsia="宋体" w:hAnsi="宋体" w:cs="宋体" w:hint="eastAsia"/>
                <w:kern w:val="0"/>
                <w:sz w:val="24"/>
                <w:szCs w:val="24"/>
                <w:shd w:val="clear" w:color="auto" w:fill="FFFFFF"/>
              </w:rPr>
              <w:t>II</w:t>
            </w:r>
            <w:r>
              <w:rPr>
                <w:rFonts w:ascii="宋体" w:eastAsia="宋体" w:hAnsi="宋体" w:cs="宋体" w:hint="eastAsia"/>
                <w:kern w:val="0"/>
                <w:sz w:val="24"/>
                <w:szCs w:val="24"/>
                <w:shd w:val="clear" w:color="auto" w:fill="FFFFFF"/>
              </w:rPr>
              <w:t>》已经上线。</w:t>
            </w:r>
            <w:r>
              <w:rPr>
                <w:rFonts w:ascii="宋体" w:eastAsia="宋体" w:hAnsi="宋体" w:cs="宋体" w:hint="eastAsia"/>
                <w:kern w:val="0"/>
                <w:sz w:val="24"/>
                <w:szCs w:val="24"/>
                <w:shd w:val="clear" w:color="auto" w:fill="FFFFFF"/>
              </w:rPr>
              <w:t> </w:t>
            </w:r>
            <w:r>
              <w:rPr>
                <w:rFonts w:ascii="宋体" w:eastAsia="宋体" w:hAnsi="宋体" w:cs="宋体" w:hint="eastAsia"/>
                <w:kern w:val="0"/>
                <w:sz w:val="24"/>
                <w:szCs w:val="24"/>
                <w:shd w:val="clear" w:color="auto" w:fill="FFFFFF"/>
              </w:rPr>
              <w:t>目前正在研发的游戏产品有《小小魔兽》、《御龙骑士》、《威猛三国》等多款产品，同时音频产品《少年锦衣卫》第一季动画片配乐，已正式登陆优酷平台。集团游戏运营方面，目前国内</w:t>
            </w:r>
            <w:r>
              <w:rPr>
                <w:rFonts w:ascii="宋体" w:eastAsia="宋体" w:hAnsi="宋体" w:cs="宋体" w:hint="eastAsia"/>
                <w:kern w:val="0"/>
                <w:sz w:val="24"/>
                <w:szCs w:val="24"/>
                <w:shd w:val="clear" w:color="auto" w:fill="FFFFFF"/>
              </w:rPr>
              <w:t>8090</w:t>
            </w:r>
            <w:r>
              <w:rPr>
                <w:rFonts w:ascii="宋体" w:eastAsia="宋体" w:hAnsi="宋体" w:cs="宋体" w:hint="eastAsia"/>
                <w:kern w:val="0"/>
                <w:sz w:val="24"/>
                <w:szCs w:val="24"/>
                <w:shd w:val="clear" w:color="auto" w:fill="FFFFFF"/>
              </w:rPr>
              <w:t>网页游戏平台</w:t>
            </w:r>
            <w:r>
              <w:rPr>
                <w:rFonts w:ascii="宋体" w:eastAsia="宋体" w:hAnsi="宋体" w:cs="宋体" w:hint="eastAsia"/>
                <w:kern w:val="0"/>
                <w:sz w:val="24"/>
                <w:szCs w:val="24"/>
                <w:shd w:val="clear" w:color="auto" w:fill="FFFFFF"/>
              </w:rPr>
              <w:t>(www.8090yxs.com)</w:t>
            </w:r>
            <w:r>
              <w:rPr>
                <w:rFonts w:ascii="宋体" w:eastAsia="宋体" w:hAnsi="宋体" w:cs="宋体" w:hint="eastAsia"/>
                <w:kern w:val="0"/>
                <w:sz w:val="24"/>
                <w:szCs w:val="24"/>
                <w:shd w:val="clear" w:color="auto" w:fill="FFFFFF"/>
              </w:rPr>
              <w:t>已发展成为知名的网页游戏平台，注册用户超过</w:t>
            </w:r>
            <w:r>
              <w:rPr>
                <w:rFonts w:ascii="宋体" w:eastAsia="宋体" w:hAnsi="宋体" w:cs="宋体" w:hint="eastAsia"/>
                <w:kern w:val="0"/>
                <w:sz w:val="24"/>
                <w:szCs w:val="24"/>
                <w:shd w:val="clear" w:color="auto" w:fill="FFFFFF"/>
              </w:rPr>
              <w:t>1000W</w:t>
            </w:r>
            <w:r>
              <w:rPr>
                <w:rFonts w:ascii="宋体" w:eastAsia="宋体" w:hAnsi="宋体" w:cs="宋体" w:hint="eastAsia"/>
                <w:kern w:val="0"/>
                <w:sz w:val="24"/>
                <w:szCs w:val="24"/>
                <w:shd w:val="clear" w:color="auto" w:fill="FFFFFF"/>
              </w:rPr>
              <w:t>，海外</w:t>
            </w:r>
            <w:r>
              <w:rPr>
                <w:rFonts w:ascii="宋体" w:eastAsia="宋体" w:hAnsi="宋体" w:cs="宋体" w:hint="eastAsia"/>
                <w:kern w:val="0"/>
                <w:sz w:val="24"/>
                <w:szCs w:val="24"/>
                <w:shd w:val="clear" w:color="auto" w:fill="FFFFFF"/>
              </w:rPr>
              <w:t>2funfun</w:t>
            </w:r>
            <w:r>
              <w:rPr>
                <w:rFonts w:ascii="宋体" w:eastAsia="宋体" w:hAnsi="宋体" w:cs="宋体" w:hint="eastAsia"/>
                <w:kern w:val="0"/>
                <w:sz w:val="24"/>
                <w:szCs w:val="24"/>
                <w:shd w:val="clear" w:color="auto" w:fill="FFFFFF"/>
              </w:rPr>
              <w:t>平台现已有超过</w:t>
            </w:r>
            <w:r>
              <w:rPr>
                <w:rFonts w:ascii="宋体" w:eastAsia="宋体" w:hAnsi="宋体" w:cs="宋体" w:hint="eastAsia"/>
                <w:kern w:val="0"/>
                <w:sz w:val="24"/>
                <w:szCs w:val="24"/>
                <w:shd w:val="clear" w:color="auto" w:fill="FFFFFF"/>
              </w:rPr>
              <w:t>100w</w:t>
            </w:r>
            <w:r>
              <w:rPr>
                <w:rFonts w:ascii="宋体" w:eastAsia="宋体" w:hAnsi="宋体" w:cs="宋体" w:hint="eastAsia"/>
                <w:kern w:val="0"/>
                <w:sz w:val="24"/>
                <w:szCs w:val="24"/>
                <w:shd w:val="clear" w:color="auto" w:fill="FFFFFF"/>
              </w:rPr>
              <w:t>注册用户，发行语言包含中文、英语、日语、韩语、泰语等语言版本，发</w:t>
            </w:r>
            <w:r>
              <w:rPr>
                <w:rFonts w:ascii="宋体" w:eastAsia="宋体" w:hAnsi="宋体" w:cs="宋体" w:hint="eastAsia"/>
                <w:kern w:val="0"/>
                <w:sz w:val="24"/>
                <w:szCs w:val="24"/>
                <w:shd w:val="clear" w:color="auto" w:fill="FFFFFF"/>
              </w:rPr>
              <w:t>行区域拓展至欧美、澳洲、东南亚等国家。目前运营产品有《主公不可以》、《小小萌将闯三国》、《墨香》</w:t>
            </w:r>
            <w:r>
              <w:rPr>
                <w:rFonts w:ascii="宋体" w:eastAsia="宋体" w:hAnsi="宋体" w:cs="宋体" w:hint="eastAsia"/>
                <w:kern w:val="0"/>
                <w:sz w:val="24"/>
                <w:szCs w:val="24"/>
                <w:shd w:val="clear" w:color="auto" w:fill="FFFFFF"/>
              </w:rPr>
              <w:t>OL</w:t>
            </w:r>
            <w:r>
              <w:rPr>
                <w:rFonts w:ascii="宋体" w:eastAsia="宋体" w:hAnsi="宋体" w:cs="宋体" w:hint="eastAsia"/>
                <w:kern w:val="0"/>
                <w:sz w:val="24"/>
                <w:szCs w:val="24"/>
                <w:shd w:val="clear" w:color="auto" w:fill="FFFFFF"/>
              </w:rPr>
              <w:t>、《大话忍者》、《异能星域》、等。游戏汇作为集团第五大研发中心，具备创意设计、公共资源的功能。公司依托集团的配套支持，通过自建、合作、引进等多种模式，培养优秀的研发、运营精英，同时引进更多优质的创业团队和项目，壮大公司发展规模，我们的员工在这里可以享受集团配套的技术引擎支撑、产品海内外发行、</w:t>
            </w:r>
            <w:r>
              <w:rPr>
                <w:rFonts w:ascii="宋体" w:eastAsia="宋体" w:hAnsi="宋体" w:cs="宋体" w:hint="eastAsia"/>
                <w:kern w:val="0"/>
                <w:sz w:val="24"/>
                <w:szCs w:val="24"/>
                <w:shd w:val="clear" w:color="auto" w:fill="FFFFFF"/>
              </w:rPr>
              <w:t>IP</w:t>
            </w:r>
            <w:r>
              <w:rPr>
                <w:rFonts w:ascii="宋体" w:eastAsia="宋体" w:hAnsi="宋体" w:cs="宋体" w:hint="eastAsia"/>
                <w:kern w:val="0"/>
                <w:sz w:val="24"/>
                <w:szCs w:val="24"/>
                <w:shd w:val="clear" w:color="auto" w:fill="FFFFFF"/>
              </w:rPr>
              <w:t>授权、人力、法务、财务服务，实现美术、策划资源的共享。</w:t>
            </w:r>
            <w:r>
              <w:rPr>
                <w:rFonts w:ascii="宋体" w:eastAsia="宋体" w:hAnsi="宋体" w:cs="宋体" w:hint="eastAsia"/>
                <w:kern w:val="0"/>
                <w:sz w:val="24"/>
                <w:szCs w:val="24"/>
                <w:shd w:val="clear" w:color="auto" w:fill="FFFFFF"/>
              </w:rPr>
              <w:t> </w:t>
            </w:r>
          </w:p>
        </w:tc>
      </w:tr>
      <w:tr w:rsidR="00970B76">
        <w:trPr>
          <w:trHeight w:val="443"/>
        </w:trPr>
        <w:tc>
          <w:tcPr>
            <w:tcW w:w="1188"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eastAsia="黑体" w:hAnsi="宋体" w:cs="宋体"/>
                <w:b/>
                <w:kern w:val="0"/>
                <w:sz w:val="24"/>
              </w:rPr>
            </w:pPr>
            <w:r>
              <w:rPr>
                <w:rFonts w:ascii="宋体" w:eastAsia="黑体" w:hAnsi="宋体" w:cs="宋体" w:hint="eastAsia"/>
                <w:b/>
                <w:kern w:val="0"/>
                <w:sz w:val="24"/>
                <w:szCs w:val="24"/>
              </w:rPr>
              <w:t>简历接收邮箱</w:t>
            </w:r>
          </w:p>
        </w:tc>
        <w:tc>
          <w:tcPr>
            <w:tcW w:w="1725" w:type="dxa"/>
            <w:gridSpan w:val="2"/>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hAnsi="宋体" w:cs="宋体"/>
                <w:b/>
                <w:kern w:val="0"/>
                <w:sz w:val="24"/>
              </w:rPr>
            </w:pPr>
            <w:r>
              <w:rPr>
                <w:rFonts w:ascii="宋体" w:hAnsi="宋体" w:cs="宋体" w:hint="eastAsia"/>
                <w:b/>
                <w:kern w:val="0"/>
                <w:sz w:val="24"/>
              </w:rPr>
              <w:t>hr001@51mfyx.com</w:t>
            </w:r>
          </w:p>
        </w:tc>
        <w:tc>
          <w:tcPr>
            <w:tcW w:w="1185"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黑体" w:hAnsi="宋体" w:cs="宋体"/>
                <w:b/>
                <w:kern w:val="0"/>
                <w:sz w:val="24"/>
              </w:rPr>
            </w:pPr>
            <w:r>
              <w:rPr>
                <w:rFonts w:ascii="宋体" w:eastAsia="黑体" w:hAnsi="宋体" w:cs="宋体" w:hint="eastAsia"/>
                <w:b/>
                <w:kern w:val="0"/>
                <w:sz w:val="24"/>
                <w:szCs w:val="24"/>
              </w:rPr>
              <w:t>简历接收</w:t>
            </w:r>
            <w:r>
              <w:rPr>
                <w:rFonts w:ascii="宋体" w:eastAsia="黑体" w:hAnsi="宋体" w:cs="宋体" w:hint="eastAsia"/>
                <w:b/>
                <w:kern w:val="0"/>
                <w:sz w:val="24"/>
                <w:szCs w:val="24"/>
              </w:rPr>
              <w:t>截止时间</w:t>
            </w:r>
          </w:p>
        </w:tc>
        <w:tc>
          <w:tcPr>
            <w:tcW w:w="5649" w:type="dxa"/>
            <w:gridSpan w:val="2"/>
            <w:tcBorders>
              <w:top w:val="single" w:sz="4" w:space="0" w:color="5B9BD5" w:themeColor="accent1"/>
              <w:left w:val="single" w:sz="6" w:space="0" w:color="auto"/>
              <w:bottom w:val="single" w:sz="6" w:space="0" w:color="auto"/>
              <w:right w:val="thickThinSmallGap" w:sz="18" w:space="0" w:color="auto"/>
            </w:tcBorders>
            <w:vAlign w:val="center"/>
          </w:tcPr>
          <w:p w:rsidR="00970B76" w:rsidRDefault="009865EA">
            <w:pPr>
              <w:widowControl/>
              <w:jc w:val="center"/>
              <w:rPr>
                <w:rFonts w:ascii="宋体" w:hAnsi="宋体" w:cs="宋体"/>
                <w:b/>
                <w:kern w:val="0"/>
                <w:sz w:val="24"/>
              </w:rPr>
            </w:pPr>
            <w:r>
              <w:rPr>
                <w:rFonts w:ascii="宋体" w:hAnsi="宋体" w:cs="宋体" w:hint="eastAsia"/>
                <w:b/>
                <w:kern w:val="0"/>
                <w:sz w:val="24"/>
              </w:rPr>
              <w:t>2017.12.31</w:t>
            </w:r>
          </w:p>
        </w:tc>
      </w:tr>
      <w:tr w:rsidR="00970B76">
        <w:trPr>
          <w:trHeight w:val="443"/>
        </w:trPr>
        <w:tc>
          <w:tcPr>
            <w:tcW w:w="1188"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eastAsia="黑体"/>
                <w:b/>
                <w:bCs/>
                <w:sz w:val="24"/>
              </w:rPr>
            </w:pPr>
            <w:r>
              <w:rPr>
                <w:rFonts w:eastAsia="黑体" w:hint="eastAsia"/>
                <w:b/>
                <w:bCs/>
                <w:sz w:val="24"/>
              </w:rPr>
              <w:t>招聘岗位</w:t>
            </w:r>
          </w:p>
        </w:tc>
        <w:tc>
          <w:tcPr>
            <w:tcW w:w="810"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eastAsia="黑体"/>
                <w:b/>
                <w:bCs/>
                <w:sz w:val="24"/>
              </w:rPr>
            </w:pPr>
            <w:r>
              <w:rPr>
                <w:rFonts w:eastAsia="黑体" w:hint="eastAsia"/>
                <w:b/>
                <w:bCs/>
                <w:sz w:val="24"/>
              </w:rPr>
              <w:t>招聘人数</w:t>
            </w:r>
          </w:p>
        </w:tc>
        <w:tc>
          <w:tcPr>
            <w:tcW w:w="915"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eastAsia="黑体"/>
                <w:b/>
                <w:bCs/>
                <w:sz w:val="24"/>
              </w:rPr>
            </w:pPr>
            <w:r>
              <w:rPr>
                <w:rFonts w:eastAsia="黑体" w:hint="eastAsia"/>
                <w:b/>
                <w:bCs/>
                <w:sz w:val="24"/>
              </w:rPr>
              <w:t>学历要求</w:t>
            </w:r>
          </w:p>
        </w:tc>
        <w:tc>
          <w:tcPr>
            <w:tcW w:w="1185"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eastAsia="黑体"/>
                <w:b/>
                <w:bCs/>
                <w:sz w:val="24"/>
              </w:rPr>
            </w:pPr>
            <w:r>
              <w:rPr>
                <w:rFonts w:eastAsia="黑体" w:hint="eastAsia"/>
                <w:b/>
                <w:bCs/>
                <w:sz w:val="24"/>
              </w:rPr>
              <w:t>招聘专业</w:t>
            </w:r>
          </w:p>
        </w:tc>
        <w:tc>
          <w:tcPr>
            <w:tcW w:w="792" w:type="dxa"/>
            <w:tcBorders>
              <w:top w:val="single" w:sz="4" w:space="0" w:color="5B9BD5" w:themeColor="accent1"/>
              <w:left w:val="single" w:sz="6" w:space="0" w:color="auto"/>
              <w:bottom w:val="single" w:sz="6" w:space="0" w:color="auto"/>
              <w:right w:val="single" w:sz="4" w:space="0" w:color="auto"/>
            </w:tcBorders>
            <w:vAlign w:val="center"/>
          </w:tcPr>
          <w:p w:rsidR="00970B76" w:rsidRDefault="009865EA">
            <w:pPr>
              <w:jc w:val="center"/>
              <w:rPr>
                <w:rFonts w:eastAsia="黑体"/>
                <w:b/>
                <w:bCs/>
                <w:sz w:val="24"/>
              </w:rPr>
            </w:pPr>
            <w:r>
              <w:rPr>
                <w:rFonts w:eastAsia="黑体" w:hint="eastAsia"/>
                <w:b/>
                <w:bCs/>
                <w:sz w:val="24"/>
              </w:rPr>
              <w:t>工作地点</w:t>
            </w:r>
          </w:p>
        </w:tc>
        <w:tc>
          <w:tcPr>
            <w:tcW w:w="4857" w:type="dxa"/>
            <w:tcBorders>
              <w:top w:val="single" w:sz="6" w:space="0" w:color="auto"/>
              <w:left w:val="single" w:sz="4" w:space="0" w:color="auto"/>
              <w:bottom w:val="single" w:sz="6" w:space="0" w:color="auto"/>
              <w:right w:val="thickThinSmallGap" w:sz="18" w:space="0" w:color="auto"/>
            </w:tcBorders>
            <w:vAlign w:val="center"/>
          </w:tcPr>
          <w:p w:rsidR="00970B76" w:rsidRDefault="009865EA">
            <w:pPr>
              <w:jc w:val="center"/>
              <w:rPr>
                <w:rFonts w:eastAsia="黑体"/>
                <w:b/>
                <w:bCs/>
                <w:sz w:val="24"/>
              </w:rPr>
            </w:pPr>
            <w:r>
              <w:rPr>
                <w:rFonts w:eastAsia="黑体" w:hint="eastAsia"/>
                <w:b/>
                <w:bCs/>
                <w:sz w:val="24"/>
              </w:rPr>
              <w:t>其他要求</w:t>
            </w:r>
          </w:p>
        </w:tc>
      </w:tr>
      <w:tr w:rsidR="00970B76">
        <w:trPr>
          <w:trHeight w:val="8865"/>
        </w:trPr>
        <w:tc>
          <w:tcPr>
            <w:tcW w:w="1188"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hint="eastAsia"/>
                <w:sz w:val="24"/>
                <w:szCs w:val="24"/>
              </w:rPr>
              <w:lastRenderedPageBreak/>
              <w:t>手游研发方向</w:t>
            </w:r>
          </w:p>
        </w:tc>
        <w:tc>
          <w:tcPr>
            <w:tcW w:w="81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5</w:t>
            </w:r>
          </w:p>
        </w:tc>
        <w:tc>
          <w:tcPr>
            <w:tcW w:w="915"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本科及以上</w:t>
            </w:r>
          </w:p>
        </w:tc>
        <w:tc>
          <w:tcPr>
            <w:tcW w:w="1185"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计算机相关专业</w:t>
            </w:r>
          </w:p>
        </w:tc>
        <w:tc>
          <w:tcPr>
            <w:tcW w:w="792"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成都</w:t>
            </w:r>
          </w:p>
        </w:tc>
        <w:tc>
          <w:tcPr>
            <w:tcW w:w="4857" w:type="dxa"/>
            <w:tcBorders>
              <w:top w:val="single" w:sz="6" w:space="0" w:color="auto"/>
              <w:left w:val="single" w:sz="4" w:space="0" w:color="auto"/>
              <w:bottom w:val="single" w:sz="6" w:space="0" w:color="auto"/>
              <w:right w:val="thickThinSmallGap" w:sz="18" w:space="0" w:color="auto"/>
            </w:tcBorders>
            <w:vAlign w:val="center"/>
          </w:tcPr>
          <w:p w:rsidR="00970B76" w:rsidRDefault="009865EA">
            <w:pPr>
              <w:widowControl/>
              <w:spacing w:line="240" w:lineRule="atLeast"/>
              <w:rPr>
                <w:rFonts w:ascii="宋体" w:eastAsia="宋体" w:hAnsi="宋体" w:cs="宋体"/>
                <w:sz w:val="24"/>
                <w:szCs w:val="24"/>
              </w:rPr>
            </w:pPr>
            <w:r>
              <w:rPr>
                <w:rFonts w:ascii="宋体" w:eastAsia="宋体" w:hAnsi="宋体" w:cs="宋体" w:hint="eastAsia"/>
                <w:sz w:val="24"/>
                <w:szCs w:val="24"/>
              </w:rPr>
              <w:t>岗位职责：</w:t>
            </w:r>
          </w:p>
          <w:p w:rsidR="00970B76" w:rsidRDefault="009865EA">
            <w:pPr>
              <w:widowControl/>
              <w:numPr>
                <w:ilvl w:val="0"/>
                <w:numId w:val="2"/>
              </w:numPr>
              <w:spacing w:line="240" w:lineRule="atLeast"/>
              <w:rPr>
                <w:rFonts w:ascii="宋体" w:eastAsia="宋体" w:hAnsi="宋体" w:cs="宋体"/>
                <w:color w:val="333333"/>
                <w:sz w:val="24"/>
                <w:szCs w:val="24"/>
                <w:shd w:val="clear" w:color="auto" w:fill="FFFFFF"/>
              </w:rPr>
            </w:pPr>
            <w:r>
              <w:rPr>
                <w:rFonts w:ascii="宋体" w:eastAsia="宋体" w:hAnsi="宋体" w:cs="宋体" w:hint="eastAsia"/>
                <w:color w:val="333333"/>
                <w:sz w:val="24"/>
                <w:szCs w:val="24"/>
                <w:shd w:val="clear" w:color="auto" w:fill="FFFFFF"/>
              </w:rPr>
              <w:t>负责手游的内容模块开发，性能分析和优化，以及跨平台版本的开发制作</w:t>
            </w:r>
            <w:r>
              <w:rPr>
                <w:rFonts w:ascii="宋体" w:eastAsia="宋体" w:hAnsi="宋体" w:cs="宋体" w:hint="eastAsia"/>
                <w:sz w:val="24"/>
                <w:szCs w:val="24"/>
              </w:rPr>
              <w:t>；</w:t>
            </w:r>
          </w:p>
          <w:p w:rsidR="00970B76" w:rsidRDefault="009865EA">
            <w:pPr>
              <w:widowControl/>
              <w:spacing w:line="240" w:lineRule="atLeast"/>
              <w:rPr>
                <w:rFonts w:ascii="宋体" w:eastAsia="宋体" w:hAnsi="宋体" w:cs="宋体"/>
                <w:color w:val="333333"/>
                <w:sz w:val="24"/>
                <w:szCs w:val="24"/>
                <w:shd w:val="clear" w:color="auto" w:fill="FFFFFF"/>
              </w:rPr>
            </w:pPr>
            <w:r>
              <w:rPr>
                <w:rFonts w:ascii="宋体" w:eastAsia="宋体" w:hAnsi="宋体" w:cs="宋体" w:hint="eastAsia"/>
                <w:color w:val="333333"/>
                <w:sz w:val="24"/>
                <w:szCs w:val="24"/>
                <w:shd w:val="clear" w:color="auto" w:fill="FFFFFF"/>
              </w:rPr>
              <w:t>2.</w:t>
            </w:r>
            <w:r>
              <w:rPr>
                <w:rFonts w:ascii="宋体" w:eastAsia="宋体" w:hAnsi="宋体" w:cs="宋体" w:hint="eastAsia"/>
                <w:color w:val="333333"/>
                <w:sz w:val="24"/>
                <w:szCs w:val="24"/>
                <w:shd w:val="clear" w:color="auto" w:fill="FFFFFF"/>
              </w:rPr>
              <w:t>负责游戏后期的升级、维护、</w:t>
            </w:r>
            <w:r>
              <w:rPr>
                <w:rFonts w:ascii="宋体" w:eastAsia="宋体" w:hAnsi="宋体" w:cs="宋体" w:hint="eastAsia"/>
                <w:color w:val="333333"/>
                <w:sz w:val="24"/>
                <w:szCs w:val="24"/>
                <w:shd w:val="clear" w:color="auto" w:fill="FFFFFF"/>
              </w:rPr>
              <w:t>BUG</w:t>
            </w:r>
            <w:r>
              <w:rPr>
                <w:rFonts w:ascii="宋体" w:eastAsia="宋体" w:hAnsi="宋体" w:cs="宋体" w:hint="eastAsia"/>
                <w:color w:val="333333"/>
                <w:sz w:val="24"/>
                <w:szCs w:val="24"/>
                <w:shd w:val="clear" w:color="auto" w:fill="FFFFFF"/>
              </w:rPr>
              <w:t>处理等日常维护工作，优化并提升程序的执行效率</w:t>
            </w:r>
            <w:r>
              <w:rPr>
                <w:rFonts w:ascii="宋体" w:eastAsia="宋体" w:hAnsi="宋体" w:cs="宋体" w:hint="eastAsia"/>
                <w:sz w:val="24"/>
                <w:szCs w:val="24"/>
              </w:rPr>
              <w:t>；</w:t>
            </w:r>
            <w:r>
              <w:rPr>
                <w:rFonts w:ascii="宋体" w:eastAsia="宋体" w:hAnsi="宋体" w:cs="宋体" w:hint="eastAsia"/>
                <w:color w:val="333333"/>
                <w:sz w:val="24"/>
                <w:szCs w:val="24"/>
                <w:shd w:val="clear" w:color="auto" w:fill="FFFFFF"/>
              </w:rPr>
              <w:br/>
              <w:t>3.</w:t>
            </w:r>
            <w:r>
              <w:rPr>
                <w:rFonts w:ascii="宋体" w:eastAsia="宋体" w:hAnsi="宋体" w:cs="宋体" w:hint="eastAsia"/>
                <w:color w:val="333333"/>
                <w:sz w:val="24"/>
                <w:szCs w:val="24"/>
                <w:shd w:val="clear" w:color="auto" w:fill="FFFFFF"/>
              </w:rPr>
              <w:t>负责开发与设计基于手机平台的应用程序及游戏，负责按需求开发和维护游戏代码</w:t>
            </w:r>
            <w:r>
              <w:rPr>
                <w:rFonts w:ascii="宋体" w:eastAsia="宋体" w:hAnsi="宋体" w:cs="宋体" w:hint="eastAsia"/>
                <w:sz w:val="24"/>
                <w:szCs w:val="24"/>
              </w:rPr>
              <w:t>；</w:t>
            </w:r>
            <w:r>
              <w:rPr>
                <w:rFonts w:ascii="宋体" w:eastAsia="宋体" w:hAnsi="宋体" w:cs="宋体" w:hint="eastAsia"/>
                <w:color w:val="333333"/>
                <w:sz w:val="24"/>
                <w:szCs w:val="24"/>
                <w:shd w:val="clear" w:color="auto" w:fill="FFFFFF"/>
              </w:rPr>
              <w:br/>
              <w:t>4.</w:t>
            </w:r>
            <w:r>
              <w:rPr>
                <w:rFonts w:ascii="宋体" w:eastAsia="宋体" w:hAnsi="宋体" w:cs="宋体" w:hint="eastAsia"/>
                <w:color w:val="333333"/>
                <w:sz w:val="24"/>
                <w:szCs w:val="24"/>
                <w:shd w:val="clear" w:color="auto" w:fill="FFFFFF"/>
              </w:rPr>
              <w:t>协助产品、美术部、技术部，确保平台的稳定</w:t>
            </w:r>
            <w:r>
              <w:rPr>
                <w:rFonts w:ascii="宋体" w:eastAsia="宋体" w:hAnsi="宋体" w:cs="宋体" w:hint="eastAsia"/>
                <w:sz w:val="24"/>
                <w:szCs w:val="24"/>
              </w:rPr>
              <w:t>；</w:t>
            </w:r>
          </w:p>
          <w:p w:rsidR="00970B76" w:rsidRDefault="009865EA">
            <w:pPr>
              <w:widowControl/>
              <w:spacing w:line="240" w:lineRule="atLeast"/>
              <w:rPr>
                <w:rFonts w:ascii="宋体" w:eastAsia="宋体" w:hAnsi="宋体" w:cs="宋体"/>
                <w:color w:val="333333"/>
                <w:sz w:val="24"/>
                <w:szCs w:val="24"/>
                <w:shd w:val="clear" w:color="auto" w:fill="FFFFFF"/>
              </w:rPr>
            </w:pPr>
            <w:r>
              <w:rPr>
                <w:rFonts w:ascii="宋体" w:eastAsia="宋体" w:hAnsi="宋体" w:cs="宋体" w:hint="eastAsia"/>
                <w:color w:val="333333"/>
                <w:sz w:val="24"/>
                <w:szCs w:val="24"/>
                <w:shd w:val="clear" w:color="auto" w:fill="FFFFFF"/>
              </w:rPr>
              <w:t>任职要求：</w:t>
            </w:r>
          </w:p>
          <w:p w:rsidR="00970B76" w:rsidRDefault="009865EA">
            <w:pPr>
              <w:widowControl/>
              <w:spacing w:line="240" w:lineRule="atLeast"/>
              <w:rPr>
                <w:rFonts w:ascii="宋体" w:eastAsia="宋体" w:hAnsi="宋体" w:cs="宋体"/>
                <w:color w:val="333333"/>
                <w:sz w:val="24"/>
                <w:szCs w:val="24"/>
                <w:shd w:val="clear" w:color="auto" w:fill="FFFFFF"/>
              </w:rPr>
            </w:pPr>
            <w:r>
              <w:rPr>
                <w:rFonts w:ascii="宋体" w:eastAsia="宋体" w:hAnsi="宋体" w:cs="宋体" w:hint="eastAsia"/>
                <w:color w:val="333333"/>
                <w:sz w:val="24"/>
                <w:szCs w:val="24"/>
                <w:shd w:val="clear" w:color="auto" w:fill="FFFFFF"/>
              </w:rPr>
              <w:t>1.</w:t>
            </w:r>
            <w:r>
              <w:rPr>
                <w:rFonts w:ascii="宋体" w:eastAsia="宋体" w:hAnsi="宋体" w:cs="宋体" w:hint="eastAsia"/>
                <w:color w:val="333333"/>
                <w:sz w:val="24"/>
                <w:szCs w:val="24"/>
                <w:shd w:val="clear" w:color="auto" w:fill="FFFFFF"/>
              </w:rPr>
              <w:t>计算机或相关专业，本科及本科以上优秀在读生</w:t>
            </w:r>
            <w:r>
              <w:rPr>
                <w:rFonts w:ascii="宋体" w:eastAsia="宋体" w:hAnsi="宋体" w:cs="宋体" w:hint="eastAsia"/>
                <w:sz w:val="24"/>
                <w:szCs w:val="24"/>
              </w:rPr>
              <w:t>；</w:t>
            </w:r>
            <w:r>
              <w:rPr>
                <w:rFonts w:ascii="宋体" w:eastAsia="宋体" w:hAnsi="宋体" w:cs="宋体" w:hint="eastAsia"/>
                <w:color w:val="333333"/>
                <w:sz w:val="24"/>
                <w:szCs w:val="24"/>
                <w:shd w:val="clear" w:color="auto" w:fill="FFFFFF"/>
              </w:rPr>
              <w:t xml:space="preserve">  </w:t>
            </w:r>
          </w:p>
          <w:p w:rsidR="00970B76" w:rsidRDefault="009865EA">
            <w:pPr>
              <w:widowControl/>
              <w:spacing w:line="240" w:lineRule="atLeast"/>
              <w:rPr>
                <w:rFonts w:ascii="宋体" w:eastAsia="宋体" w:hAnsi="宋体" w:cs="宋体"/>
                <w:sz w:val="24"/>
                <w:szCs w:val="24"/>
              </w:rPr>
            </w:pPr>
            <w:r>
              <w:rPr>
                <w:rFonts w:ascii="宋体" w:eastAsia="宋体" w:hAnsi="宋体" w:cs="宋体" w:hint="eastAsia"/>
                <w:color w:val="333333"/>
                <w:sz w:val="24"/>
                <w:szCs w:val="24"/>
                <w:shd w:val="clear" w:color="auto" w:fill="FFFFFF"/>
              </w:rPr>
              <w:t>2.</w:t>
            </w:r>
            <w:r>
              <w:rPr>
                <w:rFonts w:ascii="宋体" w:eastAsia="宋体" w:hAnsi="宋体" w:cs="宋体" w:hint="eastAsia"/>
                <w:color w:val="333333"/>
                <w:sz w:val="24"/>
                <w:szCs w:val="24"/>
                <w:shd w:val="clear" w:color="auto" w:fill="FFFFFF"/>
              </w:rPr>
              <w:t>扎实的基础知识，熟练掌握算法设计、数据结构、操作系统等相关知识</w:t>
            </w:r>
            <w:r>
              <w:rPr>
                <w:rFonts w:ascii="宋体" w:eastAsia="宋体" w:hAnsi="宋体" w:cs="宋体" w:hint="eastAsia"/>
                <w:sz w:val="24"/>
                <w:szCs w:val="24"/>
              </w:rPr>
              <w:t>；</w:t>
            </w:r>
            <w:r>
              <w:rPr>
                <w:rFonts w:ascii="宋体" w:eastAsia="宋体" w:hAnsi="宋体" w:cs="宋体" w:hint="eastAsia"/>
                <w:color w:val="333333"/>
                <w:sz w:val="24"/>
                <w:szCs w:val="24"/>
                <w:shd w:val="clear" w:color="auto" w:fill="FFFFFF"/>
              </w:rPr>
              <w:t>可熟练使用编程语言</w:t>
            </w:r>
            <w:r>
              <w:rPr>
                <w:rFonts w:ascii="宋体" w:eastAsia="宋体" w:hAnsi="宋体" w:cs="宋体" w:hint="eastAsia"/>
                <w:color w:val="333333"/>
                <w:sz w:val="24"/>
                <w:szCs w:val="24"/>
                <w:shd w:val="clear" w:color="auto" w:fill="FFFFFF"/>
              </w:rPr>
              <w:t>C++</w:t>
            </w:r>
            <w:r>
              <w:rPr>
                <w:rFonts w:ascii="宋体" w:eastAsia="宋体" w:hAnsi="宋体" w:cs="宋体" w:hint="eastAsia"/>
                <w:color w:val="333333"/>
                <w:sz w:val="24"/>
                <w:szCs w:val="24"/>
                <w:shd w:val="clear" w:color="auto" w:fill="FFFFFF"/>
              </w:rPr>
              <w:t>或</w:t>
            </w:r>
            <w:r>
              <w:rPr>
                <w:rFonts w:ascii="宋体" w:eastAsia="宋体" w:hAnsi="宋体" w:cs="宋体" w:hint="eastAsia"/>
                <w:color w:val="333333"/>
                <w:sz w:val="24"/>
                <w:szCs w:val="24"/>
                <w:shd w:val="clear" w:color="auto" w:fill="FFFFFF"/>
              </w:rPr>
              <w:t>C#</w:t>
            </w:r>
            <w:r>
              <w:rPr>
                <w:rFonts w:ascii="宋体" w:eastAsia="宋体" w:hAnsi="宋体" w:cs="宋体" w:hint="eastAsia"/>
                <w:color w:val="333333"/>
                <w:sz w:val="24"/>
                <w:szCs w:val="24"/>
                <w:shd w:val="clear" w:color="auto" w:fill="FFFFFF"/>
              </w:rPr>
              <w:t>，熟悉</w:t>
            </w:r>
            <w:r>
              <w:rPr>
                <w:rFonts w:ascii="宋体" w:eastAsia="宋体" w:hAnsi="宋体" w:cs="宋体" w:hint="eastAsia"/>
                <w:color w:val="333333"/>
                <w:sz w:val="24"/>
                <w:szCs w:val="24"/>
                <w:shd w:val="clear" w:color="auto" w:fill="FFFFFF"/>
              </w:rPr>
              <w:t>U3D</w:t>
            </w:r>
            <w:r>
              <w:rPr>
                <w:rFonts w:ascii="宋体" w:eastAsia="宋体" w:hAnsi="宋体" w:cs="宋体" w:hint="eastAsia"/>
                <w:color w:val="333333"/>
                <w:sz w:val="24"/>
                <w:szCs w:val="24"/>
                <w:shd w:val="clear" w:color="auto" w:fill="FFFFFF"/>
              </w:rPr>
              <w:t>引擎</w:t>
            </w:r>
            <w:r>
              <w:rPr>
                <w:rFonts w:ascii="宋体" w:eastAsia="宋体" w:hAnsi="宋体" w:cs="宋体" w:hint="eastAsia"/>
                <w:sz w:val="24"/>
                <w:szCs w:val="24"/>
              </w:rPr>
              <w:t>；</w:t>
            </w:r>
          </w:p>
          <w:p w:rsidR="00970B76" w:rsidRDefault="009865EA">
            <w:pPr>
              <w:widowControl/>
              <w:spacing w:line="240" w:lineRule="atLeast"/>
              <w:rPr>
                <w:rFonts w:ascii="宋体" w:eastAsia="宋体" w:hAnsi="宋体" w:cs="宋体"/>
                <w:color w:val="333333"/>
                <w:sz w:val="24"/>
                <w:szCs w:val="24"/>
                <w:shd w:val="clear" w:color="auto" w:fill="FFFFFF"/>
              </w:rPr>
            </w:pPr>
            <w:r>
              <w:rPr>
                <w:rFonts w:ascii="宋体" w:eastAsia="宋体" w:hAnsi="宋体" w:cs="宋体" w:hint="eastAsia"/>
                <w:color w:val="333333"/>
                <w:sz w:val="24"/>
                <w:szCs w:val="24"/>
                <w:shd w:val="clear" w:color="auto" w:fill="FFFFFF"/>
              </w:rPr>
              <w:t>3.</w:t>
            </w:r>
            <w:r>
              <w:rPr>
                <w:rFonts w:ascii="宋体" w:eastAsia="宋体" w:hAnsi="宋体" w:cs="宋体" w:hint="eastAsia"/>
                <w:color w:val="333333"/>
                <w:sz w:val="24"/>
                <w:szCs w:val="24"/>
                <w:shd w:val="clear" w:color="auto" w:fill="FFFFFF"/>
              </w:rPr>
              <w:t>了解至少一种数据库</w:t>
            </w:r>
            <w:r>
              <w:rPr>
                <w:rFonts w:ascii="宋体" w:eastAsia="宋体" w:hAnsi="宋体" w:cs="宋体" w:hint="eastAsia"/>
                <w:color w:val="333333"/>
                <w:sz w:val="24"/>
                <w:szCs w:val="24"/>
                <w:shd w:val="clear" w:color="auto" w:fill="FFFFFF"/>
              </w:rPr>
              <w:t>,</w:t>
            </w:r>
            <w:r>
              <w:rPr>
                <w:rFonts w:ascii="宋体" w:eastAsia="宋体" w:hAnsi="宋体" w:cs="宋体" w:hint="eastAsia"/>
                <w:color w:val="333333"/>
                <w:sz w:val="24"/>
                <w:szCs w:val="24"/>
                <w:shd w:val="clear" w:color="auto" w:fill="FFFFFF"/>
              </w:rPr>
              <w:t>如</w:t>
            </w:r>
            <w:r>
              <w:rPr>
                <w:rFonts w:ascii="宋体" w:eastAsia="宋体" w:hAnsi="宋体" w:cs="宋体" w:hint="eastAsia"/>
                <w:color w:val="333333"/>
                <w:sz w:val="24"/>
                <w:szCs w:val="24"/>
                <w:shd w:val="clear" w:color="auto" w:fill="FFFFFF"/>
              </w:rPr>
              <w:t>mysql</w:t>
            </w:r>
            <w:r>
              <w:rPr>
                <w:rFonts w:ascii="宋体" w:eastAsia="宋体" w:hAnsi="宋体" w:cs="宋体" w:hint="eastAsia"/>
                <w:sz w:val="24"/>
                <w:szCs w:val="24"/>
              </w:rPr>
              <w:t>；</w:t>
            </w:r>
          </w:p>
          <w:p w:rsidR="00970B76" w:rsidRDefault="009865EA">
            <w:pPr>
              <w:widowControl/>
              <w:spacing w:line="240" w:lineRule="atLeast"/>
              <w:rPr>
                <w:rFonts w:ascii="宋体" w:eastAsia="宋体" w:hAnsi="宋体" w:cs="宋体"/>
                <w:sz w:val="24"/>
                <w:szCs w:val="24"/>
              </w:rPr>
            </w:pPr>
            <w:r>
              <w:rPr>
                <w:rFonts w:ascii="宋体" w:eastAsia="宋体" w:hAnsi="宋体" w:cs="宋体" w:hint="eastAsia"/>
                <w:color w:val="333333"/>
                <w:sz w:val="24"/>
                <w:szCs w:val="24"/>
                <w:shd w:val="clear" w:color="auto" w:fill="FFFFFF"/>
              </w:rPr>
              <w:t>4.</w:t>
            </w:r>
            <w:r>
              <w:rPr>
                <w:rFonts w:ascii="宋体" w:eastAsia="宋体" w:hAnsi="宋体" w:cs="宋体" w:hint="eastAsia"/>
                <w:color w:val="333333"/>
                <w:sz w:val="24"/>
                <w:szCs w:val="24"/>
                <w:shd w:val="clear" w:color="auto" w:fill="FFFFFF"/>
              </w:rPr>
              <w:t>热爱游戏开发，有高度的工作责任心和积极性</w:t>
            </w:r>
            <w:r>
              <w:rPr>
                <w:rFonts w:ascii="宋体" w:eastAsia="宋体" w:hAnsi="宋体" w:cs="宋体" w:hint="eastAsia"/>
                <w:sz w:val="24"/>
                <w:szCs w:val="24"/>
              </w:rPr>
              <w:t>；</w:t>
            </w:r>
          </w:p>
          <w:p w:rsidR="00970B76" w:rsidRDefault="009865EA">
            <w:pPr>
              <w:widowControl/>
              <w:spacing w:line="240" w:lineRule="atLeast"/>
              <w:rPr>
                <w:rFonts w:ascii="宋体" w:eastAsia="宋体" w:hAnsi="宋体" w:cs="宋体"/>
                <w:sz w:val="24"/>
                <w:szCs w:val="24"/>
              </w:rPr>
            </w:pPr>
            <w:r>
              <w:rPr>
                <w:rFonts w:ascii="宋体" w:eastAsia="宋体" w:hAnsi="宋体" w:cs="宋体" w:hint="eastAsia"/>
                <w:color w:val="333333"/>
                <w:sz w:val="24"/>
                <w:szCs w:val="24"/>
                <w:shd w:val="clear" w:color="auto" w:fill="FFFFFF"/>
              </w:rPr>
              <w:t>5.</w:t>
            </w:r>
            <w:r>
              <w:rPr>
                <w:rFonts w:ascii="宋体" w:eastAsia="宋体" w:hAnsi="宋体" w:cs="宋体" w:hint="eastAsia"/>
                <w:color w:val="333333"/>
                <w:sz w:val="24"/>
                <w:szCs w:val="24"/>
                <w:shd w:val="clear" w:color="auto" w:fill="FFFFFF"/>
              </w:rPr>
              <w:t>具备一定的逻辑思维能力，喜欢尝试新事物，有较好的学习能力、沟通能力以及抗压能力</w:t>
            </w:r>
            <w:r>
              <w:rPr>
                <w:rFonts w:ascii="宋体" w:eastAsia="宋体" w:hAnsi="宋体" w:cs="宋体" w:hint="eastAsia"/>
                <w:sz w:val="24"/>
                <w:szCs w:val="24"/>
              </w:rPr>
              <w:t>；</w:t>
            </w:r>
          </w:p>
          <w:p w:rsidR="00970B76" w:rsidRDefault="009865EA">
            <w:pPr>
              <w:widowControl/>
              <w:spacing w:line="240" w:lineRule="atLeast"/>
              <w:rPr>
                <w:rFonts w:ascii="宋体" w:eastAsia="宋体" w:hAnsi="宋体" w:cs="宋体"/>
                <w:kern w:val="0"/>
                <w:sz w:val="24"/>
                <w:szCs w:val="24"/>
              </w:rPr>
            </w:pPr>
            <w:r>
              <w:rPr>
                <w:rFonts w:ascii="宋体" w:eastAsia="宋体" w:hAnsi="宋体" w:cs="宋体" w:hint="eastAsia"/>
                <w:color w:val="333333"/>
                <w:sz w:val="24"/>
                <w:szCs w:val="24"/>
                <w:shd w:val="clear" w:color="auto" w:fill="FFFFFF"/>
              </w:rPr>
              <w:t>6.</w:t>
            </w:r>
            <w:r>
              <w:rPr>
                <w:rFonts w:ascii="宋体" w:eastAsia="宋体" w:hAnsi="宋体" w:cs="宋体" w:hint="eastAsia"/>
                <w:color w:val="333333"/>
                <w:sz w:val="24"/>
                <w:szCs w:val="24"/>
                <w:shd w:val="clear" w:color="auto" w:fill="FFFFFF"/>
              </w:rPr>
              <w:t>在校期间担任过学生社团及学生组织负责人或自主创业者优先</w:t>
            </w:r>
            <w:r>
              <w:rPr>
                <w:rFonts w:ascii="宋体" w:eastAsia="宋体" w:hAnsi="宋体" w:cs="宋体" w:hint="eastAsia"/>
                <w:sz w:val="24"/>
                <w:szCs w:val="24"/>
              </w:rPr>
              <w:t>；</w:t>
            </w:r>
          </w:p>
        </w:tc>
      </w:tr>
      <w:tr w:rsidR="00970B76">
        <w:trPr>
          <w:trHeight w:val="6876"/>
        </w:trPr>
        <w:tc>
          <w:tcPr>
            <w:tcW w:w="1188"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hint="eastAsia"/>
                <w:sz w:val="24"/>
                <w:szCs w:val="24"/>
              </w:rPr>
              <w:lastRenderedPageBreak/>
              <w:t>页游研发方向</w:t>
            </w:r>
          </w:p>
        </w:tc>
        <w:tc>
          <w:tcPr>
            <w:tcW w:w="81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5</w:t>
            </w:r>
          </w:p>
        </w:tc>
        <w:tc>
          <w:tcPr>
            <w:tcW w:w="915"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本科及以上</w:t>
            </w:r>
          </w:p>
        </w:tc>
        <w:tc>
          <w:tcPr>
            <w:tcW w:w="1185"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计算机相关专业</w:t>
            </w:r>
          </w:p>
        </w:tc>
        <w:tc>
          <w:tcPr>
            <w:tcW w:w="792"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成都</w:t>
            </w:r>
          </w:p>
        </w:tc>
        <w:tc>
          <w:tcPr>
            <w:tcW w:w="4857" w:type="dxa"/>
            <w:tcBorders>
              <w:top w:val="single" w:sz="6" w:space="0" w:color="auto"/>
              <w:left w:val="single" w:sz="4" w:space="0" w:color="auto"/>
              <w:bottom w:val="single" w:sz="6" w:space="0" w:color="auto"/>
              <w:right w:val="thickThinSmallGap" w:sz="18" w:space="0" w:color="auto"/>
            </w:tcBorders>
            <w:vAlign w:val="center"/>
          </w:tcPr>
          <w:p w:rsidR="00970B76" w:rsidRDefault="009865EA">
            <w:pPr>
              <w:widowControl/>
              <w:spacing w:line="240" w:lineRule="atLeast"/>
              <w:rPr>
                <w:rFonts w:ascii="宋体" w:eastAsia="宋体" w:hAnsi="宋体" w:cs="宋体"/>
                <w:color w:val="333333"/>
                <w:sz w:val="24"/>
                <w:szCs w:val="24"/>
                <w:shd w:val="clear" w:color="auto" w:fill="FFFFFF"/>
              </w:rPr>
            </w:pPr>
            <w:r>
              <w:rPr>
                <w:rFonts w:ascii="宋体" w:eastAsia="宋体" w:hAnsi="宋体" w:cs="宋体" w:hint="eastAsia"/>
                <w:color w:val="333333"/>
                <w:sz w:val="24"/>
                <w:szCs w:val="24"/>
                <w:shd w:val="clear" w:color="auto" w:fill="FFFFFF"/>
              </w:rPr>
              <w:t>岗位职责：</w:t>
            </w:r>
          </w:p>
          <w:p w:rsidR="00970B76" w:rsidRDefault="009865EA">
            <w:pPr>
              <w:widowControl/>
              <w:spacing w:line="240" w:lineRule="atLeast"/>
              <w:rPr>
                <w:rFonts w:ascii="宋体" w:eastAsia="宋体" w:hAnsi="宋体" w:cs="宋体"/>
                <w:color w:val="333333"/>
                <w:sz w:val="24"/>
                <w:szCs w:val="24"/>
                <w:shd w:val="clear" w:color="auto" w:fill="FFFFFF"/>
              </w:rPr>
            </w:pPr>
            <w:r>
              <w:rPr>
                <w:rFonts w:ascii="宋体" w:eastAsia="宋体" w:hAnsi="宋体" w:cs="宋体" w:hint="eastAsia"/>
                <w:color w:val="333333"/>
                <w:sz w:val="24"/>
                <w:szCs w:val="24"/>
                <w:shd w:val="clear" w:color="auto" w:fill="FFFFFF"/>
              </w:rPr>
              <w:t>1.</w:t>
            </w:r>
            <w:r>
              <w:rPr>
                <w:rFonts w:ascii="宋体" w:eastAsia="宋体" w:hAnsi="宋体" w:cs="宋体" w:hint="eastAsia"/>
                <w:color w:val="333333"/>
                <w:sz w:val="24"/>
                <w:szCs w:val="24"/>
                <w:shd w:val="clear" w:color="auto" w:fill="FFFFFF"/>
              </w:rPr>
              <w:t>根据开发进度和任务分配，负责完成客户端架构设计、模块划分、程序性能优化，进行游戏功能分析和框架设计等任务</w:t>
            </w:r>
            <w:r>
              <w:rPr>
                <w:rFonts w:ascii="宋体" w:eastAsia="宋体" w:hAnsi="宋体" w:cs="宋体" w:hint="eastAsia"/>
                <w:sz w:val="24"/>
                <w:szCs w:val="24"/>
              </w:rPr>
              <w:t>；</w:t>
            </w:r>
            <w:r>
              <w:rPr>
                <w:rFonts w:ascii="宋体" w:eastAsia="宋体" w:hAnsi="宋体" w:cs="宋体" w:hint="eastAsia"/>
                <w:color w:val="333333"/>
                <w:sz w:val="24"/>
                <w:szCs w:val="24"/>
                <w:shd w:val="clear" w:color="auto" w:fill="FFFFFF"/>
              </w:rPr>
              <w:br/>
              <w:t>2.</w:t>
            </w:r>
            <w:r>
              <w:rPr>
                <w:rFonts w:ascii="宋体" w:eastAsia="宋体" w:hAnsi="宋体" w:cs="宋体" w:hint="eastAsia"/>
                <w:color w:val="333333"/>
                <w:sz w:val="24"/>
                <w:szCs w:val="24"/>
                <w:shd w:val="clear" w:color="auto" w:fill="FFFFFF"/>
              </w:rPr>
              <w:t>主导制定和指导执行客户端开发流程和标准，对客户端软件开发质量负全责，包括前端游戏逻辑编写、前端资源整合及优化、与后台交互等</w:t>
            </w:r>
            <w:r>
              <w:rPr>
                <w:rFonts w:ascii="宋体" w:eastAsia="宋体" w:hAnsi="宋体" w:cs="宋体" w:hint="eastAsia"/>
                <w:sz w:val="24"/>
                <w:szCs w:val="24"/>
              </w:rPr>
              <w:t>；</w:t>
            </w:r>
            <w:r>
              <w:rPr>
                <w:rFonts w:ascii="宋体" w:eastAsia="宋体" w:hAnsi="宋体" w:cs="宋体" w:hint="eastAsia"/>
                <w:color w:val="333333"/>
                <w:sz w:val="24"/>
                <w:szCs w:val="24"/>
                <w:shd w:val="clear" w:color="auto" w:fill="FFFFFF"/>
              </w:rPr>
              <w:br/>
              <w:t>3.</w:t>
            </w:r>
            <w:r>
              <w:rPr>
                <w:rFonts w:ascii="宋体" w:eastAsia="宋体" w:hAnsi="宋体" w:cs="宋体" w:hint="eastAsia"/>
                <w:color w:val="333333"/>
                <w:sz w:val="24"/>
                <w:szCs w:val="24"/>
                <w:shd w:val="clear" w:color="auto" w:fill="FFFFFF"/>
              </w:rPr>
              <w:t>负责游戏技术核心把控及技术难题的解决，以及网页游戏相关工具开发</w:t>
            </w:r>
            <w:r>
              <w:rPr>
                <w:rFonts w:ascii="宋体" w:eastAsia="宋体" w:hAnsi="宋体" w:cs="宋体" w:hint="eastAsia"/>
                <w:sz w:val="24"/>
                <w:szCs w:val="24"/>
              </w:rPr>
              <w:t>；</w:t>
            </w:r>
          </w:p>
          <w:p w:rsidR="00970B76" w:rsidRDefault="009865EA">
            <w:pPr>
              <w:widowControl/>
              <w:spacing w:line="240" w:lineRule="atLeast"/>
              <w:rPr>
                <w:rFonts w:ascii="宋体" w:eastAsia="宋体" w:hAnsi="宋体" w:cs="宋体"/>
                <w:color w:val="333333"/>
                <w:sz w:val="24"/>
                <w:szCs w:val="24"/>
                <w:shd w:val="clear" w:color="auto" w:fill="FFFFFF"/>
              </w:rPr>
            </w:pPr>
            <w:r>
              <w:rPr>
                <w:rFonts w:ascii="宋体" w:eastAsia="宋体" w:hAnsi="宋体" w:cs="宋体" w:hint="eastAsia"/>
                <w:color w:val="333333"/>
                <w:sz w:val="24"/>
                <w:szCs w:val="24"/>
                <w:shd w:val="clear" w:color="auto" w:fill="FFFFFF"/>
              </w:rPr>
              <w:t>4.H5</w:t>
            </w:r>
            <w:r>
              <w:rPr>
                <w:rFonts w:ascii="宋体" w:eastAsia="宋体" w:hAnsi="宋体" w:cs="宋体" w:hint="eastAsia"/>
                <w:color w:val="333333"/>
                <w:sz w:val="24"/>
                <w:szCs w:val="24"/>
                <w:shd w:val="clear" w:color="auto" w:fill="FFFFFF"/>
              </w:rPr>
              <w:t>游戏的开发与维护工作</w:t>
            </w:r>
            <w:r>
              <w:rPr>
                <w:rFonts w:ascii="宋体" w:eastAsia="宋体" w:hAnsi="宋体" w:cs="宋体" w:hint="eastAsia"/>
                <w:sz w:val="24"/>
                <w:szCs w:val="24"/>
              </w:rPr>
              <w:t>；</w:t>
            </w:r>
          </w:p>
          <w:p w:rsidR="00970B76" w:rsidRDefault="009865EA">
            <w:pPr>
              <w:widowControl/>
              <w:spacing w:line="240" w:lineRule="atLeast"/>
              <w:rPr>
                <w:rFonts w:ascii="宋体" w:eastAsia="宋体" w:hAnsi="宋体" w:cs="宋体"/>
                <w:color w:val="333333"/>
                <w:sz w:val="24"/>
                <w:szCs w:val="24"/>
                <w:shd w:val="clear" w:color="auto" w:fill="FFFFFF"/>
              </w:rPr>
            </w:pPr>
            <w:r>
              <w:rPr>
                <w:rFonts w:ascii="宋体" w:eastAsia="宋体" w:hAnsi="宋体" w:cs="宋体" w:hint="eastAsia"/>
                <w:color w:val="333333"/>
                <w:sz w:val="24"/>
                <w:szCs w:val="24"/>
                <w:shd w:val="clear" w:color="auto" w:fill="FFFFFF"/>
              </w:rPr>
              <w:t>任职要求：</w:t>
            </w:r>
          </w:p>
          <w:p w:rsidR="00970B76" w:rsidRDefault="009865EA">
            <w:pPr>
              <w:widowControl/>
              <w:spacing w:line="240" w:lineRule="atLeast"/>
              <w:rPr>
                <w:rFonts w:ascii="宋体" w:eastAsia="宋体" w:hAnsi="宋体" w:cs="宋体"/>
                <w:color w:val="333333"/>
                <w:sz w:val="24"/>
                <w:szCs w:val="24"/>
                <w:shd w:val="clear" w:color="auto" w:fill="FFFFFF"/>
              </w:rPr>
            </w:pPr>
            <w:r>
              <w:rPr>
                <w:rFonts w:ascii="宋体" w:eastAsia="宋体" w:hAnsi="宋体" w:cs="宋体" w:hint="eastAsia"/>
                <w:color w:val="333333"/>
                <w:sz w:val="24"/>
                <w:szCs w:val="24"/>
                <w:shd w:val="clear" w:color="auto" w:fill="FFFFFF"/>
              </w:rPr>
              <w:t>1.</w:t>
            </w:r>
            <w:r>
              <w:rPr>
                <w:rFonts w:ascii="宋体" w:eastAsia="宋体" w:hAnsi="宋体" w:cs="宋体" w:hint="eastAsia"/>
                <w:color w:val="333333"/>
                <w:sz w:val="24"/>
                <w:szCs w:val="24"/>
                <w:shd w:val="clear" w:color="auto" w:fill="FFFFFF"/>
              </w:rPr>
              <w:t>计算机或相关专业，本科及本科以上优秀在读生</w:t>
            </w:r>
            <w:r>
              <w:rPr>
                <w:rFonts w:ascii="宋体" w:eastAsia="宋体" w:hAnsi="宋体" w:cs="宋体" w:hint="eastAsia"/>
                <w:sz w:val="24"/>
                <w:szCs w:val="24"/>
              </w:rPr>
              <w:t>；</w:t>
            </w:r>
            <w:r>
              <w:rPr>
                <w:rFonts w:ascii="宋体" w:eastAsia="宋体" w:hAnsi="宋体" w:cs="宋体" w:hint="eastAsia"/>
                <w:color w:val="333333"/>
                <w:sz w:val="24"/>
                <w:szCs w:val="24"/>
                <w:shd w:val="clear" w:color="auto" w:fill="FFFFFF"/>
              </w:rPr>
              <w:t xml:space="preserve">  </w:t>
            </w:r>
          </w:p>
          <w:p w:rsidR="00970B76" w:rsidRDefault="009865EA">
            <w:pPr>
              <w:widowControl/>
              <w:spacing w:line="240" w:lineRule="atLeast"/>
              <w:rPr>
                <w:rFonts w:ascii="宋体" w:eastAsia="宋体" w:hAnsi="宋体" w:cs="宋体"/>
                <w:sz w:val="24"/>
                <w:szCs w:val="24"/>
              </w:rPr>
            </w:pPr>
            <w:r>
              <w:rPr>
                <w:rFonts w:ascii="宋体" w:eastAsia="宋体" w:hAnsi="宋体" w:cs="宋体" w:hint="eastAsia"/>
                <w:color w:val="333333"/>
                <w:sz w:val="24"/>
                <w:szCs w:val="24"/>
                <w:shd w:val="clear" w:color="auto" w:fill="FFFFFF"/>
              </w:rPr>
              <w:t>2.</w:t>
            </w:r>
            <w:r>
              <w:rPr>
                <w:rFonts w:ascii="宋体" w:eastAsia="宋体" w:hAnsi="宋体" w:cs="宋体" w:hint="eastAsia"/>
                <w:color w:val="333333"/>
                <w:sz w:val="24"/>
                <w:szCs w:val="24"/>
                <w:shd w:val="clear" w:color="auto" w:fill="FFFFFF"/>
              </w:rPr>
              <w:t>扎实的基础知识，熟练掌握算法设计、数据结构、操作系统等相关知识；熟悉</w:t>
            </w:r>
            <w:r>
              <w:rPr>
                <w:rFonts w:ascii="宋体" w:eastAsia="宋体" w:hAnsi="宋体" w:cs="宋体" w:hint="eastAsia"/>
                <w:color w:val="333333"/>
                <w:sz w:val="24"/>
                <w:szCs w:val="24"/>
                <w:shd w:val="clear" w:color="auto" w:fill="FFFFFF"/>
              </w:rPr>
              <w:t>JavaScript </w:t>
            </w:r>
            <w:r>
              <w:rPr>
                <w:rFonts w:ascii="宋体" w:eastAsia="宋体" w:hAnsi="宋体" w:cs="宋体" w:hint="eastAsia"/>
                <w:color w:val="333333"/>
                <w:sz w:val="24"/>
                <w:szCs w:val="24"/>
                <w:shd w:val="clear" w:color="auto" w:fill="FFFFFF"/>
              </w:rPr>
              <w:t>、</w:t>
            </w:r>
            <w:r>
              <w:rPr>
                <w:rFonts w:ascii="宋体" w:eastAsia="宋体" w:hAnsi="宋体" w:cs="宋体" w:hint="eastAsia"/>
                <w:color w:val="333333"/>
                <w:sz w:val="24"/>
                <w:szCs w:val="24"/>
                <w:shd w:val="clear" w:color="auto" w:fill="FFFFFF"/>
              </w:rPr>
              <w:t>htm</w:t>
            </w:r>
            <w:r>
              <w:rPr>
                <w:rFonts w:ascii="宋体" w:eastAsia="宋体" w:hAnsi="宋体" w:cs="宋体" w:hint="eastAsia"/>
                <w:color w:val="333333"/>
                <w:sz w:val="24"/>
                <w:szCs w:val="24"/>
                <w:shd w:val="clear" w:color="auto" w:fill="FFFFFF"/>
              </w:rPr>
              <w:t>l5</w:t>
            </w:r>
            <w:r>
              <w:rPr>
                <w:rFonts w:ascii="宋体" w:eastAsia="宋体" w:hAnsi="宋体" w:cs="宋体" w:hint="eastAsia"/>
                <w:color w:val="333333"/>
                <w:sz w:val="24"/>
                <w:szCs w:val="24"/>
                <w:shd w:val="clear" w:color="auto" w:fill="FFFFFF"/>
              </w:rPr>
              <w:t>、</w:t>
            </w:r>
            <w:r>
              <w:rPr>
                <w:rFonts w:ascii="宋体" w:eastAsia="宋体" w:hAnsi="宋体" w:cs="宋体" w:hint="eastAsia"/>
                <w:color w:val="333333"/>
                <w:sz w:val="24"/>
                <w:szCs w:val="24"/>
                <w:shd w:val="clear" w:color="auto" w:fill="FFFFFF"/>
              </w:rPr>
              <w:t>css3</w:t>
            </w:r>
            <w:r>
              <w:rPr>
                <w:rFonts w:ascii="宋体" w:eastAsia="宋体" w:hAnsi="宋体" w:cs="宋体" w:hint="eastAsia"/>
                <w:color w:val="333333"/>
                <w:sz w:val="24"/>
                <w:szCs w:val="24"/>
                <w:shd w:val="clear" w:color="auto" w:fill="FFFFFF"/>
              </w:rPr>
              <w:t>、</w:t>
            </w:r>
            <w:r>
              <w:rPr>
                <w:rFonts w:ascii="宋体" w:eastAsia="宋体" w:hAnsi="宋体" w:cs="宋体" w:hint="eastAsia"/>
                <w:color w:val="333333"/>
                <w:sz w:val="24"/>
                <w:szCs w:val="24"/>
                <w:shd w:val="clear" w:color="auto" w:fill="FFFFFF"/>
              </w:rPr>
              <w:t>AS3</w:t>
            </w:r>
            <w:r>
              <w:rPr>
                <w:rFonts w:ascii="宋体" w:eastAsia="宋体" w:hAnsi="宋体" w:cs="宋体" w:hint="eastAsia"/>
                <w:sz w:val="24"/>
                <w:szCs w:val="24"/>
              </w:rPr>
              <w:t>；</w:t>
            </w:r>
          </w:p>
          <w:p w:rsidR="00970B76" w:rsidRDefault="009865EA">
            <w:pPr>
              <w:widowControl/>
              <w:spacing w:line="240" w:lineRule="atLeast"/>
              <w:rPr>
                <w:rFonts w:ascii="宋体" w:eastAsia="宋体" w:hAnsi="宋体" w:cs="宋体"/>
                <w:color w:val="333333"/>
                <w:sz w:val="24"/>
                <w:szCs w:val="24"/>
                <w:shd w:val="clear" w:color="auto" w:fill="FFFFFF"/>
              </w:rPr>
            </w:pPr>
            <w:r>
              <w:rPr>
                <w:rFonts w:ascii="宋体" w:eastAsia="宋体" w:hAnsi="宋体" w:cs="宋体" w:hint="eastAsia"/>
                <w:color w:val="333333"/>
                <w:sz w:val="24"/>
                <w:szCs w:val="24"/>
                <w:shd w:val="clear" w:color="auto" w:fill="FFFFFF"/>
              </w:rPr>
              <w:t>3.</w:t>
            </w:r>
            <w:r>
              <w:rPr>
                <w:rFonts w:ascii="宋体" w:eastAsia="宋体" w:hAnsi="宋体" w:cs="宋体" w:hint="eastAsia"/>
                <w:color w:val="333333"/>
                <w:sz w:val="24"/>
                <w:szCs w:val="24"/>
                <w:shd w:val="clear" w:color="auto" w:fill="FFFFFF"/>
              </w:rPr>
              <w:t>了解至少一种数据库</w:t>
            </w:r>
            <w:r>
              <w:rPr>
                <w:rFonts w:ascii="宋体" w:eastAsia="宋体" w:hAnsi="宋体" w:cs="宋体" w:hint="eastAsia"/>
                <w:color w:val="333333"/>
                <w:sz w:val="24"/>
                <w:szCs w:val="24"/>
                <w:shd w:val="clear" w:color="auto" w:fill="FFFFFF"/>
              </w:rPr>
              <w:t>,</w:t>
            </w:r>
            <w:r>
              <w:rPr>
                <w:rFonts w:ascii="宋体" w:eastAsia="宋体" w:hAnsi="宋体" w:cs="宋体" w:hint="eastAsia"/>
                <w:color w:val="333333"/>
                <w:sz w:val="24"/>
                <w:szCs w:val="24"/>
                <w:shd w:val="clear" w:color="auto" w:fill="FFFFFF"/>
              </w:rPr>
              <w:t>如</w:t>
            </w:r>
            <w:r>
              <w:rPr>
                <w:rFonts w:ascii="宋体" w:eastAsia="宋体" w:hAnsi="宋体" w:cs="宋体" w:hint="eastAsia"/>
                <w:color w:val="333333"/>
                <w:sz w:val="24"/>
                <w:szCs w:val="24"/>
                <w:shd w:val="clear" w:color="auto" w:fill="FFFFFF"/>
              </w:rPr>
              <w:t>mysql</w:t>
            </w:r>
            <w:r>
              <w:rPr>
                <w:rFonts w:ascii="宋体" w:eastAsia="宋体" w:hAnsi="宋体" w:cs="宋体" w:hint="eastAsia"/>
                <w:sz w:val="24"/>
                <w:szCs w:val="24"/>
              </w:rPr>
              <w:t>；</w:t>
            </w:r>
          </w:p>
          <w:p w:rsidR="00970B76" w:rsidRDefault="009865EA">
            <w:pPr>
              <w:widowControl/>
              <w:spacing w:line="240" w:lineRule="atLeast"/>
              <w:rPr>
                <w:rFonts w:ascii="宋体" w:eastAsia="宋体" w:hAnsi="宋体" w:cs="宋体"/>
                <w:sz w:val="24"/>
                <w:szCs w:val="24"/>
              </w:rPr>
            </w:pPr>
            <w:r>
              <w:rPr>
                <w:rFonts w:ascii="宋体" w:eastAsia="宋体" w:hAnsi="宋体" w:cs="宋体" w:hint="eastAsia"/>
                <w:color w:val="333333"/>
                <w:sz w:val="24"/>
                <w:szCs w:val="24"/>
                <w:shd w:val="clear" w:color="auto" w:fill="FFFFFF"/>
              </w:rPr>
              <w:t>4.</w:t>
            </w:r>
            <w:r>
              <w:rPr>
                <w:rFonts w:ascii="宋体" w:eastAsia="宋体" w:hAnsi="宋体" w:cs="宋体" w:hint="eastAsia"/>
                <w:color w:val="333333"/>
                <w:sz w:val="24"/>
                <w:szCs w:val="24"/>
                <w:shd w:val="clear" w:color="auto" w:fill="FFFFFF"/>
              </w:rPr>
              <w:t>热爱游戏开发，有高度的工作责任心和积极性</w:t>
            </w:r>
            <w:r>
              <w:rPr>
                <w:rFonts w:ascii="宋体" w:eastAsia="宋体" w:hAnsi="宋体" w:cs="宋体" w:hint="eastAsia"/>
                <w:sz w:val="24"/>
                <w:szCs w:val="24"/>
              </w:rPr>
              <w:t>；</w:t>
            </w:r>
          </w:p>
          <w:p w:rsidR="00970B76" w:rsidRDefault="009865EA">
            <w:pPr>
              <w:widowControl/>
              <w:spacing w:line="240" w:lineRule="atLeast"/>
              <w:rPr>
                <w:rFonts w:ascii="宋体" w:eastAsia="宋体" w:hAnsi="宋体" w:cs="宋体"/>
                <w:sz w:val="24"/>
                <w:szCs w:val="24"/>
              </w:rPr>
            </w:pPr>
            <w:r>
              <w:rPr>
                <w:rFonts w:ascii="宋体" w:eastAsia="宋体" w:hAnsi="宋体" w:cs="宋体" w:hint="eastAsia"/>
                <w:color w:val="333333"/>
                <w:sz w:val="24"/>
                <w:szCs w:val="24"/>
                <w:shd w:val="clear" w:color="auto" w:fill="FFFFFF"/>
              </w:rPr>
              <w:t>5.</w:t>
            </w:r>
            <w:r>
              <w:rPr>
                <w:rFonts w:ascii="宋体" w:eastAsia="宋体" w:hAnsi="宋体" w:cs="宋体" w:hint="eastAsia"/>
                <w:color w:val="333333"/>
                <w:sz w:val="24"/>
                <w:szCs w:val="24"/>
                <w:shd w:val="clear" w:color="auto" w:fill="FFFFFF"/>
              </w:rPr>
              <w:t>具备一定的逻辑思维能力，喜欢尝试新事物，有较好的学习能力、沟通能力以及抗压能力</w:t>
            </w:r>
            <w:r>
              <w:rPr>
                <w:rFonts w:ascii="宋体" w:eastAsia="宋体" w:hAnsi="宋体" w:cs="宋体" w:hint="eastAsia"/>
                <w:sz w:val="24"/>
                <w:szCs w:val="24"/>
              </w:rPr>
              <w:t>；</w:t>
            </w:r>
          </w:p>
          <w:p w:rsidR="00970B76" w:rsidRDefault="009865EA">
            <w:pPr>
              <w:widowControl/>
              <w:spacing w:line="240" w:lineRule="atLeast"/>
              <w:rPr>
                <w:rFonts w:ascii="宋体" w:eastAsia="宋体" w:hAnsi="宋体" w:cs="宋体"/>
                <w:color w:val="333333"/>
                <w:sz w:val="24"/>
                <w:szCs w:val="24"/>
                <w:shd w:val="clear" w:color="auto" w:fill="FFFFFF"/>
              </w:rPr>
            </w:pPr>
            <w:r>
              <w:rPr>
                <w:rFonts w:ascii="宋体" w:eastAsia="宋体" w:hAnsi="宋体" w:cs="宋体" w:hint="eastAsia"/>
                <w:color w:val="333333"/>
                <w:sz w:val="24"/>
                <w:szCs w:val="24"/>
                <w:shd w:val="clear" w:color="auto" w:fill="FFFFFF"/>
              </w:rPr>
              <w:t>6.</w:t>
            </w:r>
            <w:r>
              <w:rPr>
                <w:rFonts w:ascii="宋体" w:eastAsia="宋体" w:hAnsi="宋体" w:cs="宋体" w:hint="eastAsia"/>
                <w:color w:val="333333"/>
                <w:sz w:val="24"/>
                <w:szCs w:val="24"/>
                <w:shd w:val="clear" w:color="auto" w:fill="FFFFFF"/>
              </w:rPr>
              <w:t>在校期间担任过学生社团及学生组织负责人或自主创业者优先</w:t>
            </w:r>
            <w:r>
              <w:rPr>
                <w:rFonts w:ascii="宋体" w:eastAsia="宋体" w:hAnsi="宋体" w:cs="宋体" w:hint="eastAsia"/>
                <w:sz w:val="24"/>
                <w:szCs w:val="24"/>
              </w:rPr>
              <w:t>；</w:t>
            </w:r>
            <w:r>
              <w:rPr>
                <w:rFonts w:ascii="宋体" w:eastAsia="宋体" w:hAnsi="宋体" w:cs="宋体" w:hint="eastAsia"/>
                <w:color w:val="333333"/>
                <w:sz w:val="24"/>
                <w:szCs w:val="24"/>
                <w:shd w:val="clear" w:color="auto" w:fill="FFFFFF"/>
              </w:rPr>
              <w:t xml:space="preserve"> </w:t>
            </w:r>
          </w:p>
          <w:p w:rsidR="00970B76" w:rsidRDefault="00970B76">
            <w:pPr>
              <w:widowControl/>
              <w:jc w:val="center"/>
              <w:rPr>
                <w:rFonts w:ascii="宋体" w:eastAsia="宋体" w:hAnsi="宋体" w:cs="宋体"/>
                <w:kern w:val="0"/>
                <w:sz w:val="24"/>
                <w:szCs w:val="24"/>
              </w:rPr>
            </w:pPr>
          </w:p>
        </w:tc>
      </w:tr>
      <w:tr w:rsidR="00970B76">
        <w:trPr>
          <w:trHeight w:val="90"/>
        </w:trPr>
        <w:tc>
          <w:tcPr>
            <w:tcW w:w="1188"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hint="eastAsia"/>
                <w:sz w:val="24"/>
                <w:szCs w:val="24"/>
              </w:rPr>
              <w:t>游戏后端方向</w:t>
            </w:r>
          </w:p>
        </w:tc>
        <w:tc>
          <w:tcPr>
            <w:tcW w:w="81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5</w:t>
            </w:r>
          </w:p>
        </w:tc>
        <w:tc>
          <w:tcPr>
            <w:tcW w:w="915"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本科及以上</w:t>
            </w:r>
          </w:p>
        </w:tc>
        <w:tc>
          <w:tcPr>
            <w:tcW w:w="1185"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计算机相关专业</w:t>
            </w:r>
          </w:p>
        </w:tc>
        <w:tc>
          <w:tcPr>
            <w:tcW w:w="792"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成都</w:t>
            </w:r>
          </w:p>
        </w:tc>
        <w:tc>
          <w:tcPr>
            <w:tcW w:w="4857" w:type="dxa"/>
            <w:tcBorders>
              <w:top w:val="single" w:sz="6" w:space="0" w:color="auto"/>
              <w:left w:val="single" w:sz="4" w:space="0" w:color="auto"/>
              <w:bottom w:val="single" w:sz="6" w:space="0" w:color="auto"/>
              <w:right w:val="thickThinSmallGap" w:sz="18" w:space="0" w:color="auto"/>
            </w:tcBorders>
            <w:vAlign w:val="center"/>
          </w:tcPr>
          <w:p w:rsidR="00970B76" w:rsidRDefault="009865EA">
            <w:pPr>
              <w:widowControl/>
              <w:spacing w:line="240" w:lineRule="atLeast"/>
              <w:rPr>
                <w:rFonts w:ascii="宋体" w:eastAsia="宋体" w:hAnsi="宋体" w:cs="宋体"/>
                <w:sz w:val="24"/>
                <w:szCs w:val="24"/>
              </w:rPr>
            </w:pPr>
            <w:r>
              <w:rPr>
                <w:rFonts w:ascii="宋体" w:eastAsia="宋体" w:hAnsi="宋体" w:cs="宋体" w:hint="eastAsia"/>
                <w:sz w:val="24"/>
                <w:szCs w:val="24"/>
              </w:rPr>
              <w:t>岗位职责：</w:t>
            </w:r>
          </w:p>
          <w:p w:rsidR="00970B76" w:rsidRDefault="009865EA">
            <w:pPr>
              <w:widowControl/>
              <w:numPr>
                <w:ilvl w:val="0"/>
                <w:numId w:val="3"/>
              </w:numPr>
              <w:spacing w:line="240" w:lineRule="atLeast"/>
              <w:rPr>
                <w:rFonts w:ascii="宋体" w:eastAsia="宋体" w:hAnsi="宋体" w:cs="宋体"/>
                <w:sz w:val="24"/>
                <w:szCs w:val="24"/>
              </w:rPr>
            </w:pPr>
            <w:r>
              <w:rPr>
                <w:rFonts w:ascii="宋体" w:eastAsia="宋体" w:hAnsi="宋体" w:cs="宋体" w:hint="eastAsia"/>
                <w:sz w:val="24"/>
                <w:szCs w:val="24"/>
              </w:rPr>
              <w:t>设计和开发游戏服务器端，包括服务器结构和逻辑，数据库结构，通信协议；</w:t>
            </w:r>
          </w:p>
          <w:p w:rsidR="00970B76" w:rsidRDefault="009865EA">
            <w:pPr>
              <w:widowControl/>
              <w:spacing w:line="240" w:lineRule="atLeast"/>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hint="eastAsia"/>
                <w:sz w:val="24"/>
                <w:szCs w:val="24"/>
              </w:rPr>
              <w:t>负责游戏服务器端的功能开发、问题对应和用户反馈处理；</w:t>
            </w:r>
          </w:p>
          <w:p w:rsidR="00970B76" w:rsidRDefault="009865EA">
            <w:pPr>
              <w:widowControl/>
              <w:spacing w:line="240" w:lineRule="atLeast"/>
              <w:rPr>
                <w:rFonts w:ascii="宋体" w:eastAsia="宋体" w:hAnsi="宋体" w:cs="宋体"/>
                <w:sz w:val="24"/>
                <w:szCs w:val="24"/>
              </w:rPr>
            </w:pPr>
            <w:r>
              <w:rPr>
                <w:rFonts w:ascii="宋体" w:eastAsia="宋体" w:hAnsi="宋体" w:cs="宋体" w:hint="eastAsia"/>
                <w:sz w:val="24"/>
                <w:szCs w:val="24"/>
              </w:rPr>
              <w:t>3.</w:t>
            </w:r>
            <w:r>
              <w:rPr>
                <w:rFonts w:ascii="宋体" w:eastAsia="宋体" w:hAnsi="宋体" w:cs="宋体" w:hint="eastAsia"/>
                <w:sz w:val="24"/>
                <w:szCs w:val="24"/>
              </w:rPr>
              <w:t>参与服务器端运行环境的搭建和维护、开发各种运营工具；</w:t>
            </w:r>
            <w:r>
              <w:rPr>
                <w:rFonts w:ascii="宋体" w:eastAsia="宋体" w:hAnsi="宋体" w:cs="宋体" w:hint="eastAsia"/>
                <w:sz w:val="24"/>
                <w:szCs w:val="24"/>
              </w:rPr>
              <w:br/>
              <w:t>4.</w:t>
            </w:r>
            <w:r>
              <w:rPr>
                <w:rFonts w:ascii="宋体" w:eastAsia="宋体" w:hAnsi="宋体" w:cs="宋体" w:hint="eastAsia"/>
                <w:sz w:val="24"/>
                <w:szCs w:val="24"/>
              </w:rPr>
              <w:t>负责服务端测试框架部分模块代码编写；</w:t>
            </w:r>
          </w:p>
          <w:p w:rsidR="00970B76" w:rsidRDefault="009865EA">
            <w:pPr>
              <w:widowControl/>
              <w:spacing w:line="240" w:lineRule="atLeast"/>
              <w:rPr>
                <w:rFonts w:ascii="宋体" w:eastAsia="宋体" w:hAnsi="宋体" w:cs="宋体"/>
                <w:sz w:val="24"/>
                <w:szCs w:val="24"/>
              </w:rPr>
            </w:pPr>
            <w:r>
              <w:rPr>
                <w:rFonts w:ascii="宋体" w:eastAsia="宋体" w:hAnsi="宋体" w:cs="宋体" w:hint="eastAsia"/>
                <w:sz w:val="24"/>
                <w:szCs w:val="24"/>
              </w:rPr>
              <w:t>5.</w:t>
            </w:r>
            <w:r>
              <w:rPr>
                <w:rFonts w:ascii="宋体" w:eastAsia="宋体" w:hAnsi="宋体" w:cs="宋体" w:hint="eastAsia"/>
                <w:sz w:val="24"/>
                <w:szCs w:val="24"/>
              </w:rPr>
              <w:t>负责网络协议的封装和解析，负责应用层逻辑的开发；</w:t>
            </w:r>
          </w:p>
          <w:p w:rsidR="00970B76" w:rsidRDefault="009865EA">
            <w:pPr>
              <w:widowControl/>
              <w:spacing w:line="240" w:lineRule="atLeast"/>
              <w:rPr>
                <w:rFonts w:ascii="宋体" w:eastAsia="宋体" w:hAnsi="宋体" w:cs="宋体"/>
                <w:sz w:val="24"/>
                <w:szCs w:val="24"/>
              </w:rPr>
            </w:pPr>
            <w:r>
              <w:rPr>
                <w:rFonts w:ascii="宋体" w:eastAsia="宋体" w:hAnsi="宋体" w:cs="宋体" w:hint="eastAsia"/>
                <w:sz w:val="24"/>
                <w:szCs w:val="24"/>
              </w:rPr>
              <w:t>6.</w:t>
            </w:r>
            <w:r>
              <w:rPr>
                <w:rFonts w:ascii="宋体" w:eastAsia="宋体" w:hAnsi="宋体" w:cs="宋体" w:hint="eastAsia"/>
                <w:sz w:val="24"/>
                <w:szCs w:val="24"/>
              </w:rPr>
              <w:t>优化代码，保证服务端的性能、效率、安全性和数据完整性，并提供数据分析的各种接口；</w:t>
            </w:r>
          </w:p>
          <w:p w:rsidR="00970B76" w:rsidRDefault="009865EA">
            <w:pPr>
              <w:widowControl/>
              <w:spacing w:line="240" w:lineRule="atLeast"/>
              <w:rPr>
                <w:rFonts w:ascii="宋体" w:eastAsia="宋体" w:hAnsi="宋体" w:cs="宋体"/>
                <w:color w:val="333333"/>
                <w:sz w:val="24"/>
                <w:szCs w:val="24"/>
                <w:shd w:val="clear" w:color="auto" w:fill="FFFFFF"/>
              </w:rPr>
            </w:pPr>
            <w:r>
              <w:rPr>
                <w:rFonts w:ascii="宋体" w:eastAsia="宋体" w:hAnsi="宋体" w:cs="宋体" w:hint="eastAsia"/>
                <w:color w:val="333333"/>
                <w:sz w:val="24"/>
                <w:szCs w:val="24"/>
                <w:shd w:val="clear" w:color="auto" w:fill="FFFFFF"/>
              </w:rPr>
              <w:t>任职要求：</w:t>
            </w:r>
          </w:p>
          <w:p w:rsidR="00970B76" w:rsidRDefault="009865EA">
            <w:pPr>
              <w:widowControl/>
              <w:spacing w:line="240" w:lineRule="atLeast"/>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hint="eastAsia"/>
                <w:sz w:val="24"/>
                <w:szCs w:val="24"/>
              </w:rPr>
              <w:t>计算机或相关专业，本科及本科以上优秀在读生；</w:t>
            </w:r>
            <w:r>
              <w:rPr>
                <w:rFonts w:ascii="宋体" w:eastAsia="宋体" w:hAnsi="宋体" w:cs="宋体" w:hint="eastAsia"/>
                <w:sz w:val="24"/>
                <w:szCs w:val="24"/>
              </w:rPr>
              <w:t xml:space="preserve">  </w:t>
            </w:r>
          </w:p>
          <w:p w:rsidR="00970B76" w:rsidRDefault="009865EA">
            <w:pPr>
              <w:widowControl/>
              <w:spacing w:line="240" w:lineRule="atLeast"/>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hint="eastAsia"/>
                <w:sz w:val="24"/>
                <w:szCs w:val="24"/>
              </w:rPr>
              <w:t>扎实的基础知识，熟练掌握算法设计、数据结构、操作系统等相关知识；熟悉</w:t>
            </w:r>
            <w:r>
              <w:rPr>
                <w:rFonts w:ascii="宋体" w:eastAsia="宋体" w:hAnsi="宋体" w:cs="宋体" w:hint="eastAsia"/>
                <w:sz w:val="24"/>
                <w:szCs w:val="24"/>
              </w:rPr>
              <w:t>java/c++</w:t>
            </w:r>
            <w:r>
              <w:rPr>
                <w:rFonts w:ascii="宋体" w:eastAsia="宋体" w:hAnsi="宋体" w:cs="宋体" w:hint="eastAsia"/>
                <w:sz w:val="24"/>
                <w:szCs w:val="24"/>
              </w:rPr>
              <w:lastRenderedPageBreak/>
              <w:t>等编程语言；</w:t>
            </w:r>
          </w:p>
          <w:p w:rsidR="00970B76" w:rsidRDefault="009865EA">
            <w:pPr>
              <w:widowControl/>
              <w:spacing w:line="240" w:lineRule="atLeast"/>
              <w:rPr>
                <w:rFonts w:ascii="宋体" w:eastAsia="宋体" w:hAnsi="宋体" w:cs="宋体"/>
                <w:sz w:val="24"/>
                <w:szCs w:val="24"/>
              </w:rPr>
            </w:pPr>
            <w:r>
              <w:rPr>
                <w:rFonts w:ascii="宋体" w:eastAsia="宋体" w:hAnsi="宋体" w:cs="宋体" w:hint="eastAsia"/>
                <w:sz w:val="24"/>
                <w:szCs w:val="24"/>
              </w:rPr>
              <w:t>3.</w:t>
            </w:r>
            <w:r>
              <w:rPr>
                <w:rFonts w:ascii="宋体" w:eastAsia="宋体" w:hAnsi="宋体" w:cs="宋体" w:hint="eastAsia"/>
                <w:sz w:val="24"/>
                <w:szCs w:val="24"/>
              </w:rPr>
              <w:t>了解至少一种数据库</w:t>
            </w:r>
            <w:r>
              <w:rPr>
                <w:rFonts w:ascii="宋体" w:eastAsia="宋体" w:hAnsi="宋体" w:cs="宋体" w:hint="eastAsia"/>
                <w:sz w:val="24"/>
                <w:szCs w:val="24"/>
              </w:rPr>
              <w:t>,</w:t>
            </w:r>
            <w:r>
              <w:rPr>
                <w:rFonts w:ascii="宋体" w:eastAsia="宋体" w:hAnsi="宋体" w:cs="宋体" w:hint="eastAsia"/>
                <w:sz w:val="24"/>
                <w:szCs w:val="24"/>
              </w:rPr>
              <w:t>如</w:t>
            </w:r>
            <w:r>
              <w:rPr>
                <w:rFonts w:ascii="宋体" w:eastAsia="宋体" w:hAnsi="宋体" w:cs="宋体" w:hint="eastAsia"/>
                <w:sz w:val="24"/>
                <w:szCs w:val="24"/>
              </w:rPr>
              <w:t>mysql</w:t>
            </w:r>
            <w:r>
              <w:rPr>
                <w:rFonts w:ascii="宋体" w:eastAsia="宋体" w:hAnsi="宋体" w:cs="宋体" w:hint="eastAsia"/>
                <w:sz w:val="24"/>
                <w:szCs w:val="24"/>
              </w:rPr>
              <w:t>等的设计、开发与优化；</w:t>
            </w:r>
          </w:p>
          <w:p w:rsidR="00970B76" w:rsidRDefault="009865EA">
            <w:pPr>
              <w:widowControl/>
              <w:spacing w:line="240" w:lineRule="atLeast"/>
              <w:rPr>
                <w:rFonts w:ascii="宋体" w:eastAsia="宋体" w:hAnsi="宋体" w:cs="宋体"/>
                <w:sz w:val="24"/>
                <w:szCs w:val="24"/>
              </w:rPr>
            </w:pPr>
            <w:r>
              <w:rPr>
                <w:rFonts w:ascii="宋体" w:eastAsia="宋体" w:hAnsi="宋体" w:cs="宋体" w:hint="eastAsia"/>
                <w:sz w:val="24"/>
                <w:szCs w:val="24"/>
              </w:rPr>
              <w:t>4.</w:t>
            </w:r>
            <w:r>
              <w:rPr>
                <w:rFonts w:ascii="宋体" w:eastAsia="宋体" w:hAnsi="宋体" w:cs="宋体" w:hint="eastAsia"/>
                <w:sz w:val="24"/>
                <w:szCs w:val="24"/>
              </w:rPr>
              <w:t>热爱游戏开发，有高度的工作责任心和积极性</w:t>
            </w:r>
            <w:r>
              <w:rPr>
                <w:rFonts w:ascii="宋体" w:eastAsia="宋体" w:hAnsi="宋体" w:cs="宋体" w:hint="eastAsia"/>
                <w:sz w:val="24"/>
                <w:szCs w:val="24"/>
              </w:rPr>
              <w:t>；</w:t>
            </w:r>
          </w:p>
          <w:p w:rsidR="00970B76" w:rsidRDefault="009865EA">
            <w:pPr>
              <w:widowControl/>
              <w:spacing w:line="240" w:lineRule="atLeast"/>
              <w:rPr>
                <w:rFonts w:ascii="宋体" w:eastAsia="宋体" w:hAnsi="宋体" w:cs="宋体"/>
                <w:sz w:val="24"/>
                <w:szCs w:val="24"/>
              </w:rPr>
            </w:pPr>
            <w:r>
              <w:rPr>
                <w:rFonts w:ascii="宋体" w:eastAsia="宋体" w:hAnsi="宋体" w:cs="宋体" w:hint="eastAsia"/>
                <w:sz w:val="24"/>
                <w:szCs w:val="24"/>
              </w:rPr>
              <w:t>5.</w:t>
            </w:r>
            <w:r>
              <w:rPr>
                <w:rFonts w:ascii="宋体" w:eastAsia="宋体" w:hAnsi="宋体" w:cs="宋体" w:hint="eastAsia"/>
                <w:sz w:val="24"/>
                <w:szCs w:val="24"/>
              </w:rPr>
              <w:t>具备一定的逻辑思维能力，喜欢尝试新事物，有较好的学习能力、沟通能力以及抗压能力；</w:t>
            </w:r>
          </w:p>
          <w:p w:rsidR="00970B76" w:rsidRDefault="009865EA">
            <w:pPr>
              <w:widowControl/>
              <w:spacing w:line="240" w:lineRule="atLeast"/>
              <w:rPr>
                <w:rFonts w:ascii="宋体" w:eastAsia="宋体" w:hAnsi="宋体" w:cs="宋体"/>
                <w:sz w:val="24"/>
                <w:szCs w:val="24"/>
              </w:rPr>
            </w:pPr>
            <w:r>
              <w:rPr>
                <w:rFonts w:ascii="宋体" w:eastAsia="宋体" w:hAnsi="宋体" w:cs="宋体" w:hint="eastAsia"/>
                <w:sz w:val="24"/>
                <w:szCs w:val="24"/>
              </w:rPr>
              <w:t>6.</w:t>
            </w:r>
            <w:r>
              <w:rPr>
                <w:rFonts w:ascii="宋体" w:eastAsia="宋体" w:hAnsi="宋体" w:cs="宋体" w:hint="eastAsia"/>
                <w:sz w:val="24"/>
                <w:szCs w:val="24"/>
              </w:rPr>
              <w:t>在校期间担任过学生社团及学生组织负责人或自主创业者优先；</w:t>
            </w:r>
            <w:r>
              <w:rPr>
                <w:rFonts w:ascii="宋体" w:eastAsia="宋体" w:hAnsi="宋体" w:cs="宋体" w:hint="eastAsia"/>
                <w:sz w:val="24"/>
                <w:szCs w:val="24"/>
              </w:rPr>
              <w:t xml:space="preserve"> </w:t>
            </w:r>
          </w:p>
          <w:p w:rsidR="00970B76" w:rsidRDefault="00970B76">
            <w:pPr>
              <w:widowControl/>
              <w:jc w:val="center"/>
              <w:rPr>
                <w:rFonts w:ascii="宋体" w:eastAsia="宋体" w:hAnsi="宋体" w:cs="宋体"/>
                <w:kern w:val="0"/>
                <w:sz w:val="24"/>
                <w:szCs w:val="24"/>
              </w:rPr>
            </w:pPr>
          </w:p>
        </w:tc>
      </w:tr>
      <w:tr w:rsidR="00970B76">
        <w:trPr>
          <w:trHeight w:val="13323"/>
        </w:trPr>
        <w:tc>
          <w:tcPr>
            <w:tcW w:w="1188"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hint="eastAsia"/>
                <w:sz w:val="24"/>
                <w:szCs w:val="24"/>
              </w:rPr>
              <w:lastRenderedPageBreak/>
              <w:t>游戏运营管理系统方向</w:t>
            </w:r>
          </w:p>
        </w:tc>
        <w:tc>
          <w:tcPr>
            <w:tcW w:w="81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5</w:t>
            </w:r>
          </w:p>
        </w:tc>
        <w:tc>
          <w:tcPr>
            <w:tcW w:w="915"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本科及以上</w:t>
            </w:r>
          </w:p>
        </w:tc>
        <w:tc>
          <w:tcPr>
            <w:tcW w:w="1185"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计算机相关专业</w:t>
            </w:r>
          </w:p>
        </w:tc>
        <w:tc>
          <w:tcPr>
            <w:tcW w:w="792"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成都</w:t>
            </w:r>
          </w:p>
        </w:tc>
        <w:tc>
          <w:tcPr>
            <w:tcW w:w="4857" w:type="dxa"/>
            <w:tcBorders>
              <w:top w:val="single" w:sz="6" w:space="0" w:color="auto"/>
              <w:left w:val="single" w:sz="4" w:space="0" w:color="auto"/>
              <w:bottom w:val="single" w:sz="6" w:space="0" w:color="auto"/>
              <w:right w:val="thickThinSmallGap" w:sz="18" w:space="0" w:color="auto"/>
            </w:tcBorders>
            <w:vAlign w:val="center"/>
          </w:tcPr>
          <w:p w:rsidR="00970B76" w:rsidRDefault="009865EA">
            <w:pPr>
              <w:widowControl/>
              <w:spacing w:line="240" w:lineRule="atLeast"/>
              <w:rPr>
                <w:rFonts w:ascii="宋体" w:eastAsia="宋体" w:hAnsi="宋体" w:cs="宋体"/>
                <w:sz w:val="24"/>
                <w:szCs w:val="24"/>
              </w:rPr>
            </w:pPr>
            <w:r>
              <w:rPr>
                <w:rFonts w:ascii="宋体" w:eastAsia="宋体" w:hAnsi="宋体" w:cs="宋体" w:hint="eastAsia"/>
                <w:sz w:val="24"/>
                <w:szCs w:val="24"/>
              </w:rPr>
              <w:t>岗位职责：</w:t>
            </w:r>
          </w:p>
          <w:p w:rsidR="00970B76" w:rsidRDefault="009865EA">
            <w:pPr>
              <w:widowControl/>
              <w:spacing w:line="240" w:lineRule="atLeast"/>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hint="eastAsia"/>
                <w:sz w:val="24"/>
                <w:szCs w:val="24"/>
              </w:rPr>
              <w:t>负责参与相关产品需求讨论、游戏版本发布、线上问题定位处理以及后台开发和性能优化；</w:t>
            </w:r>
          </w:p>
          <w:p w:rsidR="00970B76" w:rsidRDefault="009865EA">
            <w:pPr>
              <w:widowControl/>
              <w:spacing w:line="240" w:lineRule="atLeast"/>
              <w:rPr>
                <w:rFonts w:ascii="宋体" w:eastAsia="宋体" w:hAnsi="宋体" w:cs="宋体"/>
                <w:sz w:val="24"/>
                <w:szCs w:val="24"/>
              </w:rPr>
            </w:pPr>
            <w:r>
              <w:rPr>
                <w:rFonts w:ascii="宋体" w:eastAsia="宋体" w:hAnsi="宋体" w:cs="宋体" w:hint="eastAsia"/>
                <w:sz w:val="24"/>
                <w:szCs w:val="24"/>
              </w:rPr>
              <w:t>管理系统；</w:t>
            </w:r>
          </w:p>
          <w:p w:rsidR="00970B76" w:rsidRDefault="009865EA">
            <w:pPr>
              <w:widowControl/>
              <w:spacing w:line="240" w:lineRule="atLeast"/>
              <w:rPr>
                <w:rFonts w:ascii="宋体" w:eastAsia="宋体" w:hAnsi="宋体" w:cs="宋体"/>
                <w:sz w:val="24"/>
                <w:szCs w:val="24"/>
              </w:rPr>
            </w:pPr>
            <w:r>
              <w:rPr>
                <w:rFonts w:ascii="宋体" w:eastAsia="宋体" w:hAnsi="宋体" w:hint="eastAsia"/>
                <w:sz w:val="24"/>
                <w:szCs w:val="24"/>
              </w:rPr>
              <w:t>2.</w:t>
            </w:r>
            <w:r>
              <w:rPr>
                <w:rFonts w:ascii="宋体" w:eastAsia="宋体" w:hAnsi="宋体" w:hint="eastAsia"/>
                <w:sz w:val="24"/>
                <w:szCs w:val="24"/>
              </w:rPr>
              <w:t>负责使用</w:t>
            </w:r>
            <w:r>
              <w:rPr>
                <w:rFonts w:ascii="宋体" w:eastAsia="宋体" w:hAnsi="宋体" w:hint="eastAsia"/>
                <w:sz w:val="24"/>
                <w:szCs w:val="24"/>
              </w:rPr>
              <w:t>PHP</w:t>
            </w:r>
            <w:r>
              <w:rPr>
                <w:rFonts w:ascii="宋体" w:eastAsia="宋体" w:hAnsi="宋体" w:hint="eastAsia"/>
                <w:sz w:val="24"/>
                <w:szCs w:val="24"/>
              </w:rPr>
              <w:t>、</w:t>
            </w:r>
            <w:r>
              <w:rPr>
                <w:rFonts w:ascii="宋体" w:eastAsia="宋体" w:hAnsi="宋体" w:hint="eastAsia"/>
                <w:sz w:val="24"/>
                <w:szCs w:val="24"/>
              </w:rPr>
              <w:t>Java</w:t>
            </w:r>
            <w:r>
              <w:rPr>
                <w:rFonts w:ascii="宋体" w:eastAsia="宋体" w:hAnsi="宋体" w:hint="eastAsia"/>
                <w:sz w:val="24"/>
                <w:szCs w:val="24"/>
              </w:rPr>
              <w:t>、</w:t>
            </w:r>
            <w:r>
              <w:rPr>
                <w:rFonts w:ascii="宋体" w:eastAsia="宋体" w:hAnsi="宋体" w:hint="eastAsia"/>
                <w:sz w:val="24"/>
                <w:szCs w:val="24"/>
              </w:rPr>
              <w:t>Python</w:t>
            </w:r>
            <w:r>
              <w:rPr>
                <w:rFonts w:ascii="宋体" w:eastAsia="宋体" w:hAnsi="宋体" w:hint="eastAsia"/>
                <w:sz w:val="24"/>
                <w:szCs w:val="24"/>
              </w:rPr>
              <w:t>等开发游戏运营</w:t>
            </w:r>
            <w:r>
              <w:rPr>
                <w:rFonts w:ascii="宋体" w:eastAsia="宋体" w:hAnsi="宋体" w:cs="宋体" w:hint="eastAsia"/>
                <w:sz w:val="24"/>
                <w:szCs w:val="24"/>
              </w:rPr>
              <w:t>3.</w:t>
            </w:r>
            <w:r>
              <w:rPr>
                <w:rFonts w:ascii="宋体" w:eastAsia="宋体" w:hAnsi="宋体" w:cs="宋体" w:hint="eastAsia"/>
                <w:sz w:val="24"/>
                <w:szCs w:val="24"/>
              </w:rPr>
              <w:t>负责游戏产品现网环境的维护和更新以及游戏运营管理系统的架构设计和优化；</w:t>
            </w:r>
          </w:p>
          <w:p w:rsidR="00970B76" w:rsidRDefault="009865EA">
            <w:pPr>
              <w:widowControl/>
              <w:spacing w:line="240" w:lineRule="atLeast"/>
              <w:rPr>
                <w:rFonts w:ascii="宋体" w:eastAsia="宋体" w:hAnsi="宋体" w:cs="宋体"/>
                <w:sz w:val="24"/>
                <w:szCs w:val="24"/>
              </w:rPr>
            </w:pPr>
            <w:r>
              <w:rPr>
                <w:rFonts w:ascii="宋体" w:eastAsia="宋体" w:hAnsi="宋体" w:cs="宋体" w:hint="eastAsia"/>
                <w:sz w:val="24"/>
                <w:szCs w:val="24"/>
              </w:rPr>
              <w:t>4.</w:t>
            </w:r>
            <w:r>
              <w:rPr>
                <w:rFonts w:ascii="宋体" w:eastAsia="宋体" w:hAnsi="宋体" w:cs="宋体" w:hint="eastAsia"/>
                <w:sz w:val="24"/>
                <w:szCs w:val="24"/>
              </w:rPr>
              <w:t>接受不同技术领域的挑战，从事服务器端、移动端、</w:t>
            </w:r>
            <w:r>
              <w:rPr>
                <w:rFonts w:ascii="宋体" w:eastAsia="宋体" w:hAnsi="宋体" w:cs="宋体" w:hint="eastAsia"/>
                <w:sz w:val="24"/>
                <w:szCs w:val="24"/>
              </w:rPr>
              <w:t>PC</w:t>
            </w:r>
            <w:r>
              <w:rPr>
                <w:rFonts w:ascii="宋体" w:eastAsia="宋体" w:hAnsi="宋体" w:cs="宋体" w:hint="eastAsia"/>
                <w:sz w:val="24"/>
                <w:szCs w:val="24"/>
              </w:rPr>
              <w:t>端等多个方向技术开发成为领域专家；</w:t>
            </w:r>
          </w:p>
          <w:p w:rsidR="00970B76" w:rsidRDefault="009865EA">
            <w:pPr>
              <w:widowControl/>
              <w:spacing w:line="240" w:lineRule="atLeast"/>
              <w:rPr>
                <w:rFonts w:ascii="宋体" w:eastAsia="宋体" w:hAnsi="宋体" w:cs="宋体"/>
                <w:sz w:val="24"/>
                <w:szCs w:val="24"/>
              </w:rPr>
            </w:pPr>
            <w:r>
              <w:rPr>
                <w:rFonts w:ascii="宋体" w:eastAsia="宋体" w:hAnsi="宋体" w:cs="宋体" w:hint="eastAsia"/>
                <w:sz w:val="24"/>
                <w:szCs w:val="24"/>
              </w:rPr>
              <w:t>任职要求：</w:t>
            </w:r>
          </w:p>
          <w:p w:rsidR="00970B76" w:rsidRDefault="009865EA">
            <w:pPr>
              <w:widowControl/>
              <w:spacing w:line="240" w:lineRule="atLeast"/>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hint="eastAsia"/>
                <w:sz w:val="24"/>
                <w:szCs w:val="24"/>
              </w:rPr>
              <w:t>计算机或相关专业，本科及本科以上优秀在读生；</w:t>
            </w:r>
            <w:r>
              <w:rPr>
                <w:rFonts w:ascii="宋体" w:eastAsia="宋体" w:hAnsi="宋体" w:cs="宋体" w:hint="eastAsia"/>
                <w:sz w:val="24"/>
                <w:szCs w:val="24"/>
              </w:rPr>
              <w:t xml:space="preserve">  </w:t>
            </w:r>
          </w:p>
          <w:p w:rsidR="00970B76" w:rsidRDefault="009865EA">
            <w:pPr>
              <w:widowControl/>
              <w:spacing w:line="240" w:lineRule="atLeast"/>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hint="eastAsia"/>
                <w:sz w:val="24"/>
                <w:szCs w:val="24"/>
              </w:rPr>
              <w:t>扎实的基础知识，熟练掌握算法设计、数据结构、操作系统等相关知识；熟悉</w:t>
            </w:r>
            <w:r>
              <w:rPr>
                <w:rFonts w:ascii="宋体" w:eastAsia="宋体" w:hAnsi="宋体" w:cs="宋体" w:hint="eastAsia"/>
                <w:sz w:val="24"/>
                <w:szCs w:val="24"/>
              </w:rPr>
              <w:t>java</w:t>
            </w:r>
            <w:r>
              <w:rPr>
                <w:rFonts w:ascii="宋体" w:eastAsia="宋体" w:hAnsi="宋体" w:cs="宋体" w:hint="eastAsia"/>
                <w:sz w:val="24"/>
                <w:szCs w:val="24"/>
              </w:rPr>
              <w:t>、</w:t>
            </w:r>
            <w:r>
              <w:rPr>
                <w:rFonts w:ascii="宋体" w:eastAsia="宋体" w:hAnsi="宋体" w:cs="宋体" w:hint="eastAsia"/>
                <w:sz w:val="24"/>
                <w:szCs w:val="24"/>
              </w:rPr>
              <w:t>PHP</w:t>
            </w:r>
            <w:r>
              <w:rPr>
                <w:rFonts w:ascii="宋体" w:eastAsia="宋体" w:hAnsi="宋体" w:cs="宋体" w:hint="eastAsia"/>
                <w:sz w:val="24"/>
                <w:szCs w:val="24"/>
              </w:rPr>
              <w:t>、</w:t>
            </w:r>
            <w:r>
              <w:rPr>
                <w:rFonts w:ascii="宋体" w:eastAsia="宋体" w:hAnsi="宋体" w:cs="宋体" w:hint="eastAsia"/>
                <w:sz w:val="24"/>
                <w:szCs w:val="24"/>
              </w:rPr>
              <w:t>Python</w:t>
            </w:r>
            <w:r>
              <w:rPr>
                <w:rFonts w:ascii="宋体" w:eastAsia="宋体" w:hAnsi="宋体" w:cs="宋体" w:hint="eastAsia"/>
                <w:sz w:val="24"/>
                <w:szCs w:val="24"/>
              </w:rPr>
              <w:t>等编程语言，熟悉</w:t>
            </w:r>
            <w:r>
              <w:rPr>
                <w:rFonts w:ascii="宋体" w:eastAsia="宋体" w:hAnsi="宋体" w:cs="宋体" w:hint="eastAsia"/>
                <w:sz w:val="24"/>
                <w:szCs w:val="24"/>
              </w:rPr>
              <w:t>Linux</w:t>
            </w:r>
            <w:r>
              <w:rPr>
                <w:rFonts w:ascii="宋体" w:eastAsia="宋体" w:hAnsi="宋体" w:cs="宋体" w:hint="eastAsia"/>
                <w:sz w:val="24"/>
                <w:szCs w:val="24"/>
              </w:rPr>
              <w:t>操作系统的使用和开发；</w:t>
            </w:r>
          </w:p>
          <w:p w:rsidR="00970B76" w:rsidRDefault="009865EA">
            <w:pPr>
              <w:widowControl/>
              <w:spacing w:line="240" w:lineRule="atLeast"/>
              <w:rPr>
                <w:rFonts w:ascii="宋体" w:eastAsia="宋体" w:hAnsi="宋体" w:cs="宋体"/>
                <w:sz w:val="24"/>
                <w:szCs w:val="24"/>
              </w:rPr>
            </w:pPr>
            <w:r>
              <w:rPr>
                <w:rFonts w:ascii="宋体" w:eastAsia="宋体" w:hAnsi="宋体" w:cs="宋体" w:hint="eastAsia"/>
                <w:sz w:val="24"/>
                <w:szCs w:val="24"/>
              </w:rPr>
              <w:t>3.</w:t>
            </w:r>
            <w:r>
              <w:rPr>
                <w:rFonts w:ascii="宋体" w:eastAsia="宋体" w:hAnsi="宋体" w:cs="宋体" w:hint="eastAsia"/>
                <w:sz w:val="24"/>
                <w:szCs w:val="24"/>
              </w:rPr>
              <w:t>了解至少一种数据库</w:t>
            </w:r>
            <w:r>
              <w:rPr>
                <w:rFonts w:ascii="宋体" w:eastAsia="宋体" w:hAnsi="宋体" w:cs="宋体" w:hint="eastAsia"/>
                <w:sz w:val="24"/>
                <w:szCs w:val="24"/>
              </w:rPr>
              <w:t>,</w:t>
            </w:r>
            <w:r>
              <w:rPr>
                <w:rFonts w:ascii="宋体" w:eastAsia="宋体" w:hAnsi="宋体" w:cs="宋体" w:hint="eastAsia"/>
                <w:sz w:val="24"/>
                <w:szCs w:val="24"/>
              </w:rPr>
              <w:t>如</w:t>
            </w:r>
            <w:r>
              <w:rPr>
                <w:rFonts w:ascii="宋体" w:eastAsia="宋体" w:hAnsi="宋体" w:cs="宋体" w:hint="eastAsia"/>
                <w:sz w:val="24"/>
                <w:szCs w:val="24"/>
              </w:rPr>
              <w:t>mysql,sqlserver,oracle</w:t>
            </w:r>
            <w:r>
              <w:rPr>
                <w:rFonts w:ascii="宋体" w:eastAsia="宋体" w:hAnsi="宋体" w:cs="宋体" w:hint="eastAsia"/>
                <w:sz w:val="24"/>
                <w:szCs w:val="24"/>
              </w:rPr>
              <w:t>等的设计、开发与优化；</w:t>
            </w:r>
          </w:p>
          <w:p w:rsidR="00970B76" w:rsidRDefault="009865EA">
            <w:pPr>
              <w:widowControl/>
              <w:spacing w:line="240" w:lineRule="atLeast"/>
              <w:rPr>
                <w:rFonts w:ascii="宋体" w:eastAsia="宋体" w:hAnsi="宋体" w:cs="宋体"/>
                <w:sz w:val="24"/>
                <w:szCs w:val="24"/>
              </w:rPr>
            </w:pPr>
            <w:r>
              <w:rPr>
                <w:rFonts w:ascii="宋体" w:eastAsia="宋体" w:hAnsi="宋体" w:cs="宋体" w:hint="eastAsia"/>
                <w:sz w:val="24"/>
                <w:szCs w:val="24"/>
              </w:rPr>
              <w:t>4.</w:t>
            </w:r>
            <w:r>
              <w:rPr>
                <w:rFonts w:ascii="宋体" w:eastAsia="宋体" w:hAnsi="宋体" w:cs="宋体" w:hint="eastAsia"/>
                <w:sz w:val="24"/>
                <w:szCs w:val="24"/>
              </w:rPr>
              <w:t>热爱游戏开发，有高度的工作责任心和积极性；</w:t>
            </w:r>
          </w:p>
          <w:p w:rsidR="00970B76" w:rsidRDefault="009865EA">
            <w:pPr>
              <w:widowControl/>
              <w:spacing w:line="240" w:lineRule="atLeast"/>
              <w:rPr>
                <w:rFonts w:ascii="宋体" w:eastAsia="宋体" w:hAnsi="宋体" w:cs="宋体"/>
                <w:sz w:val="24"/>
                <w:szCs w:val="24"/>
              </w:rPr>
            </w:pPr>
            <w:r>
              <w:rPr>
                <w:rFonts w:ascii="宋体" w:eastAsia="宋体" w:hAnsi="宋体" w:cs="宋体" w:hint="eastAsia"/>
                <w:sz w:val="24"/>
                <w:szCs w:val="24"/>
              </w:rPr>
              <w:t>5.</w:t>
            </w:r>
            <w:r>
              <w:rPr>
                <w:rFonts w:ascii="宋体" w:eastAsia="宋体" w:hAnsi="宋体" w:cs="宋体" w:hint="eastAsia"/>
                <w:sz w:val="24"/>
                <w:szCs w:val="24"/>
              </w:rPr>
              <w:t>良好的沟通能力，能清晰、准确地在团队成员中传达自己的想法；</w:t>
            </w:r>
          </w:p>
          <w:p w:rsidR="00970B76" w:rsidRDefault="009865EA">
            <w:pPr>
              <w:widowControl/>
              <w:spacing w:line="240" w:lineRule="atLeast"/>
              <w:rPr>
                <w:rFonts w:ascii="宋体" w:eastAsia="宋体" w:hAnsi="宋体" w:cs="宋体"/>
                <w:sz w:val="24"/>
                <w:szCs w:val="24"/>
              </w:rPr>
            </w:pPr>
            <w:r>
              <w:rPr>
                <w:rFonts w:ascii="宋体" w:eastAsia="宋体" w:hAnsi="宋体" w:cs="宋体" w:hint="eastAsia"/>
                <w:sz w:val="24"/>
                <w:szCs w:val="24"/>
              </w:rPr>
              <w:t>6.</w:t>
            </w:r>
            <w:r>
              <w:rPr>
                <w:rFonts w:ascii="宋体" w:eastAsia="宋体" w:hAnsi="宋体" w:cs="宋体" w:hint="eastAsia"/>
                <w:sz w:val="24"/>
                <w:szCs w:val="24"/>
              </w:rPr>
              <w:t>动手能力强、有探索精神、热爱互联网开发；</w:t>
            </w:r>
            <w:r>
              <w:rPr>
                <w:rFonts w:ascii="宋体" w:eastAsia="宋体" w:hAnsi="宋体" w:cs="宋体" w:hint="eastAsia"/>
                <w:sz w:val="24"/>
                <w:szCs w:val="24"/>
              </w:rPr>
              <w:t xml:space="preserve"> </w:t>
            </w:r>
          </w:p>
          <w:p w:rsidR="00970B76" w:rsidRDefault="009865EA">
            <w:pPr>
              <w:widowControl/>
              <w:spacing w:line="240" w:lineRule="atLeast"/>
              <w:rPr>
                <w:rFonts w:ascii="宋体" w:eastAsia="宋体" w:hAnsi="宋体" w:cs="宋体"/>
                <w:sz w:val="24"/>
                <w:szCs w:val="24"/>
              </w:rPr>
            </w:pPr>
            <w:r>
              <w:rPr>
                <w:rFonts w:ascii="宋体" w:eastAsia="宋体" w:hAnsi="宋体" w:cs="宋体" w:hint="eastAsia"/>
                <w:sz w:val="24"/>
                <w:szCs w:val="24"/>
              </w:rPr>
              <w:t>7.</w:t>
            </w:r>
            <w:r>
              <w:rPr>
                <w:rFonts w:ascii="宋体" w:eastAsia="宋体" w:hAnsi="宋体" w:cs="宋体" w:hint="eastAsia"/>
                <w:sz w:val="24"/>
                <w:szCs w:val="24"/>
              </w:rPr>
              <w:t>有大数据处理、分布式系统、机器学习等经验尤佳；</w:t>
            </w:r>
          </w:p>
          <w:p w:rsidR="00970B76" w:rsidRDefault="009865EA">
            <w:pPr>
              <w:widowControl/>
              <w:spacing w:line="240" w:lineRule="atLeast"/>
              <w:rPr>
                <w:rFonts w:ascii="宋体" w:eastAsia="宋体" w:hAnsi="宋体" w:cs="宋体"/>
                <w:sz w:val="24"/>
                <w:szCs w:val="24"/>
              </w:rPr>
            </w:pPr>
            <w:r>
              <w:rPr>
                <w:rFonts w:ascii="宋体" w:eastAsia="宋体" w:hAnsi="宋体" w:cs="宋体" w:hint="eastAsia"/>
                <w:sz w:val="24"/>
                <w:szCs w:val="24"/>
              </w:rPr>
              <w:t>8.</w:t>
            </w:r>
            <w:r>
              <w:rPr>
                <w:rFonts w:ascii="宋体" w:eastAsia="宋体" w:hAnsi="宋体" w:cs="宋体" w:hint="eastAsia"/>
                <w:sz w:val="24"/>
                <w:szCs w:val="24"/>
              </w:rPr>
              <w:t>在校期间担任过学生社团及学生组织负责人或自主创业者优先；</w:t>
            </w:r>
            <w:r>
              <w:rPr>
                <w:rFonts w:ascii="宋体" w:eastAsia="宋体" w:hAnsi="宋体" w:cs="宋体" w:hint="eastAsia"/>
                <w:sz w:val="24"/>
                <w:szCs w:val="24"/>
              </w:rPr>
              <w:t xml:space="preserve"> </w:t>
            </w:r>
          </w:p>
        </w:tc>
      </w:tr>
      <w:tr w:rsidR="00970B76">
        <w:trPr>
          <w:trHeight w:val="6588"/>
        </w:trPr>
        <w:tc>
          <w:tcPr>
            <w:tcW w:w="1188"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hint="eastAsia"/>
                <w:sz w:val="24"/>
                <w:szCs w:val="24"/>
              </w:rPr>
              <w:lastRenderedPageBreak/>
              <w:t>游戏</w:t>
            </w:r>
            <w:r>
              <w:rPr>
                <w:rFonts w:ascii="宋体" w:eastAsia="宋体" w:hAnsi="宋体" w:hint="eastAsia"/>
                <w:sz w:val="24"/>
                <w:szCs w:val="24"/>
              </w:rPr>
              <w:t>SDK</w:t>
            </w:r>
            <w:r>
              <w:rPr>
                <w:rFonts w:ascii="宋体" w:eastAsia="宋体" w:hAnsi="宋体" w:hint="eastAsia"/>
                <w:sz w:val="24"/>
                <w:szCs w:val="24"/>
              </w:rPr>
              <w:t>方向</w:t>
            </w:r>
          </w:p>
        </w:tc>
        <w:tc>
          <w:tcPr>
            <w:tcW w:w="81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5</w:t>
            </w:r>
          </w:p>
        </w:tc>
        <w:tc>
          <w:tcPr>
            <w:tcW w:w="915"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本科及以上</w:t>
            </w:r>
          </w:p>
        </w:tc>
        <w:tc>
          <w:tcPr>
            <w:tcW w:w="1185"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计算机相关专业</w:t>
            </w:r>
          </w:p>
        </w:tc>
        <w:tc>
          <w:tcPr>
            <w:tcW w:w="792"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成都</w:t>
            </w:r>
          </w:p>
        </w:tc>
        <w:tc>
          <w:tcPr>
            <w:tcW w:w="4857" w:type="dxa"/>
            <w:tcBorders>
              <w:top w:val="single" w:sz="6" w:space="0" w:color="auto"/>
              <w:left w:val="single" w:sz="4" w:space="0" w:color="auto"/>
              <w:bottom w:val="single" w:sz="6" w:space="0" w:color="auto"/>
              <w:right w:val="thickThinSmallGap" w:sz="18" w:space="0" w:color="auto"/>
            </w:tcBorders>
            <w:vAlign w:val="center"/>
          </w:tcPr>
          <w:p w:rsidR="00970B76" w:rsidRDefault="009865EA">
            <w:pPr>
              <w:widowControl/>
              <w:spacing w:line="240" w:lineRule="atLeast"/>
              <w:rPr>
                <w:rFonts w:ascii="宋体" w:eastAsia="宋体" w:hAnsi="宋体" w:cs="宋体"/>
                <w:sz w:val="24"/>
                <w:szCs w:val="24"/>
              </w:rPr>
            </w:pPr>
            <w:r>
              <w:rPr>
                <w:rFonts w:ascii="宋体" w:eastAsia="宋体" w:hAnsi="宋体" w:cs="宋体" w:hint="eastAsia"/>
                <w:sz w:val="24"/>
                <w:szCs w:val="24"/>
              </w:rPr>
              <w:t>岗位职责：</w:t>
            </w:r>
          </w:p>
          <w:p w:rsidR="00970B76" w:rsidRDefault="009865EA">
            <w:pPr>
              <w:widowControl/>
              <w:spacing w:line="240" w:lineRule="atLeast"/>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hint="eastAsia"/>
                <w:sz w:val="24"/>
                <w:szCs w:val="24"/>
              </w:rPr>
              <w:t>协助进行游戏相关工具链开发，提高产品的研发效率，解决</w:t>
            </w:r>
            <w:r>
              <w:rPr>
                <w:rFonts w:ascii="宋体" w:eastAsia="宋体" w:hAnsi="宋体" w:cs="宋体" w:hint="eastAsia"/>
                <w:sz w:val="24"/>
                <w:szCs w:val="24"/>
              </w:rPr>
              <w:t>SDK</w:t>
            </w:r>
            <w:r>
              <w:rPr>
                <w:rFonts w:ascii="宋体" w:eastAsia="宋体" w:hAnsi="宋体" w:cs="宋体" w:hint="eastAsia"/>
                <w:sz w:val="24"/>
                <w:szCs w:val="24"/>
              </w:rPr>
              <w:t>的技术问题；</w:t>
            </w:r>
          </w:p>
          <w:p w:rsidR="00970B76" w:rsidRDefault="009865EA">
            <w:pPr>
              <w:widowControl/>
              <w:spacing w:line="240" w:lineRule="atLeast"/>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hint="eastAsia"/>
                <w:sz w:val="24"/>
                <w:szCs w:val="24"/>
              </w:rPr>
              <w:t>协助进行</w:t>
            </w:r>
            <w:r>
              <w:rPr>
                <w:rFonts w:ascii="宋体" w:eastAsia="宋体" w:hAnsi="宋体" w:cs="宋体" w:hint="eastAsia"/>
                <w:sz w:val="24"/>
                <w:szCs w:val="24"/>
              </w:rPr>
              <w:t>Android</w:t>
            </w:r>
            <w:r>
              <w:rPr>
                <w:rFonts w:ascii="宋体" w:eastAsia="宋体" w:hAnsi="宋体" w:cs="宋体" w:hint="eastAsia"/>
                <w:sz w:val="24"/>
                <w:szCs w:val="24"/>
              </w:rPr>
              <w:t>与</w:t>
            </w:r>
            <w:r>
              <w:rPr>
                <w:rFonts w:ascii="宋体" w:eastAsia="宋体" w:hAnsi="宋体" w:cs="宋体" w:hint="eastAsia"/>
                <w:sz w:val="24"/>
                <w:szCs w:val="24"/>
              </w:rPr>
              <w:t>iOS</w:t>
            </w:r>
            <w:r>
              <w:rPr>
                <w:rFonts w:ascii="宋体" w:eastAsia="宋体" w:hAnsi="宋体" w:cs="宋体" w:hint="eastAsia"/>
                <w:sz w:val="24"/>
                <w:szCs w:val="24"/>
              </w:rPr>
              <w:t>的</w:t>
            </w:r>
            <w:r>
              <w:rPr>
                <w:rFonts w:ascii="宋体" w:eastAsia="宋体" w:hAnsi="宋体" w:cs="宋体" w:hint="eastAsia"/>
                <w:sz w:val="24"/>
                <w:szCs w:val="24"/>
              </w:rPr>
              <w:t>SDK</w:t>
            </w:r>
            <w:r>
              <w:rPr>
                <w:rFonts w:ascii="宋体" w:eastAsia="宋体" w:hAnsi="宋体" w:cs="宋体" w:hint="eastAsia"/>
                <w:sz w:val="24"/>
                <w:szCs w:val="24"/>
              </w:rPr>
              <w:t>接入、移动端自有</w:t>
            </w:r>
            <w:r>
              <w:rPr>
                <w:rFonts w:ascii="宋体" w:eastAsia="宋体" w:hAnsi="宋体" w:cs="宋体" w:hint="eastAsia"/>
                <w:sz w:val="24"/>
                <w:szCs w:val="24"/>
              </w:rPr>
              <w:t>SDK</w:t>
            </w:r>
            <w:r>
              <w:rPr>
                <w:rFonts w:ascii="宋体" w:eastAsia="宋体" w:hAnsi="宋体" w:cs="宋体" w:hint="eastAsia"/>
                <w:sz w:val="24"/>
                <w:szCs w:val="24"/>
              </w:rPr>
              <w:t>开发与维护；</w:t>
            </w:r>
          </w:p>
          <w:p w:rsidR="00970B76" w:rsidRDefault="009865EA">
            <w:pPr>
              <w:widowControl/>
              <w:spacing w:line="240" w:lineRule="atLeast"/>
              <w:rPr>
                <w:rFonts w:ascii="宋体" w:eastAsia="宋体" w:hAnsi="宋体" w:cs="宋体"/>
                <w:sz w:val="24"/>
                <w:szCs w:val="24"/>
              </w:rPr>
            </w:pPr>
            <w:r>
              <w:rPr>
                <w:rFonts w:ascii="宋体" w:eastAsia="宋体" w:hAnsi="宋体" w:cs="宋体" w:hint="eastAsia"/>
                <w:sz w:val="24"/>
                <w:szCs w:val="24"/>
              </w:rPr>
              <w:t>3.</w:t>
            </w:r>
            <w:r>
              <w:rPr>
                <w:rFonts w:ascii="宋体" w:eastAsia="宋体" w:hAnsi="宋体" w:cs="宋体" w:hint="eastAsia"/>
                <w:sz w:val="24"/>
                <w:szCs w:val="24"/>
              </w:rPr>
              <w:t>负责手游渠道，第三方服务，官方</w:t>
            </w:r>
            <w:r>
              <w:rPr>
                <w:rFonts w:ascii="宋体" w:eastAsia="宋体" w:hAnsi="宋体" w:cs="宋体" w:hint="eastAsia"/>
                <w:sz w:val="24"/>
                <w:szCs w:val="24"/>
              </w:rPr>
              <w:t>SDK</w:t>
            </w:r>
            <w:r>
              <w:rPr>
                <w:rFonts w:ascii="宋体" w:eastAsia="宋体" w:hAnsi="宋体" w:cs="宋体" w:hint="eastAsia"/>
                <w:sz w:val="24"/>
                <w:szCs w:val="24"/>
              </w:rPr>
              <w:t>的接入，以及开发与日常维护；</w:t>
            </w:r>
          </w:p>
          <w:p w:rsidR="00970B76" w:rsidRDefault="009865EA">
            <w:pPr>
              <w:widowControl/>
              <w:spacing w:line="240" w:lineRule="atLeast"/>
              <w:rPr>
                <w:rFonts w:ascii="宋体" w:eastAsia="宋体" w:hAnsi="宋体" w:cs="宋体"/>
                <w:sz w:val="24"/>
                <w:szCs w:val="24"/>
              </w:rPr>
            </w:pPr>
            <w:r>
              <w:rPr>
                <w:rFonts w:ascii="宋体" w:eastAsia="宋体" w:hAnsi="宋体" w:cs="宋体" w:hint="eastAsia"/>
                <w:sz w:val="24"/>
                <w:szCs w:val="24"/>
              </w:rPr>
              <w:t>4.</w:t>
            </w:r>
            <w:r>
              <w:rPr>
                <w:rFonts w:ascii="宋体" w:eastAsia="宋体" w:hAnsi="宋体" w:cs="宋体" w:hint="eastAsia"/>
                <w:sz w:val="24"/>
                <w:szCs w:val="24"/>
              </w:rPr>
              <w:t>研发</w:t>
            </w:r>
            <w:r>
              <w:rPr>
                <w:rFonts w:ascii="宋体" w:eastAsia="宋体" w:hAnsi="宋体" w:cs="宋体" w:hint="eastAsia"/>
                <w:sz w:val="24"/>
                <w:szCs w:val="24"/>
              </w:rPr>
              <w:t>Android</w:t>
            </w:r>
            <w:r>
              <w:rPr>
                <w:rFonts w:ascii="宋体" w:eastAsia="宋体" w:hAnsi="宋体" w:cs="宋体" w:hint="eastAsia"/>
                <w:sz w:val="24"/>
                <w:szCs w:val="24"/>
              </w:rPr>
              <w:t>、</w:t>
            </w:r>
            <w:r>
              <w:rPr>
                <w:rFonts w:ascii="宋体" w:eastAsia="宋体" w:hAnsi="宋体" w:cs="宋体" w:hint="eastAsia"/>
                <w:sz w:val="24"/>
                <w:szCs w:val="24"/>
              </w:rPr>
              <w:t>IOS</w:t>
            </w:r>
            <w:r>
              <w:rPr>
                <w:rFonts w:ascii="宋体" w:eastAsia="宋体" w:hAnsi="宋体" w:cs="宋体" w:hint="eastAsia"/>
                <w:sz w:val="24"/>
                <w:szCs w:val="24"/>
              </w:rPr>
              <w:t>移动游戏的中间件平台，本地化打包工具，降低开发成本，提升开发效率；</w:t>
            </w:r>
          </w:p>
          <w:p w:rsidR="00970B76" w:rsidRDefault="009865EA">
            <w:pPr>
              <w:widowControl/>
              <w:spacing w:line="240" w:lineRule="atLeast"/>
              <w:rPr>
                <w:rFonts w:ascii="宋体" w:eastAsia="宋体" w:hAnsi="宋体" w:cs="宋体"/>
                <w:sz w:val="24"/>
                <w:szCs w:val="24"/>
              </w:rPr>
            </w:pPr>
            <w:r>
              <w:rPr>
                <w:rFonts w:ascii="宋体" w:eastAsia="宋体" w:hAnsi="宋体" w:cs="宋体" w:hint="eastAsia"/>
                <w:sz w:val="24"/>
                <w:szCs w:val="24"/>
              </w:rPr>
              <w:t>5.</w:t>
            </w:r>
            <w:r>
              <w:rPr>
                <w:rFonts w:ascii="宋体" w:eastAsia="宋体" w:hAnsi="宋体" w:cs="宋体" w:hint="eastAsia"/>
                <w:sz w:val="24"/>
                <w:szCs w:val="24"/>
              </w:rPr>
              <w:t>助力手游产业的良性发展，并为手游开发提供更加专业、安全、便捷的第三方工具；</w:t>
            </w:r>
          </w:p>
          <w:p w:rsidR="00970B76" w:rsidRDefault="009865EA">
            <w:pPr>
              <w:widowControl/>
              <w:spacing w:line="240" w:lineRule="atLeast"/>
              <w:rPr>
                <w:rFonts w:ascii="宋体" w:eastAsia="宋体" w:hAnsi="宋体" w:cs="宋体"/>
                <w:sz w:val="24"/>
                <w:szCs w:val="24"/>
              </w:rPr>
            </w:pPr>
            <w:r>
              <w:rPr>
                <w:rFonts w:ascii="宋体" w:eastAsia="宋体" w:hAnsi="宋体" w:cs="宋体" w:hint="eastAsia"/>
                <w:sz w:val="24"/>
                <w:szCs w:val="24"/>
              </w:rPr>
              <w:t>任职要求：</w:t>
            </w:r>
          </w:p>
          <w:p w:rsidR="00970B76" w:rsidRDefault="009865EA">
            <w:pPr>
              <w:widowControl/>
              <w:spacing w:line="240" w:lineRule="atLeast"/>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hint="eastAsia"/>
                <w:sz w:val="24"/>
                <w:szCs w:val="24"/>
              </w:rPr>
              <w:t>计算机或相关专业，本科及本科以上优秀在读生；</w:t>
            </w:r>
            <w:r>
              <w:rPr>
                <w:rFonts w:ascii="宋体" w:eastAsia="宋体" w:hAnsi="宋体" w:cs="宋体" w:hint="eastAsia"/>
                <w:sz w:val="24"/>
                <w:szCs w:val="24"/>
              </w:rPr>
              <w:t xml:space="preserve">  </w:t>
            </w:r>
          </w:p>
          <w:p w:rsidR="00970B76" w:rsidRDefault="009865EA">
            <w:pPr>
              <w:widowControl/>
              <w:spacing w:line="240" w:lineRule="atLeast"/>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hint="eastAsia"/>
                <w:sz w:val="24"/>
                <w:szCs w:val="24"/>
              </w:rPr>
              <w:t>扎实的基础知识，熟练掌握算法设计、数据结构、操作系统等相关知识；熟悉</w:t>
            </w:r>
            <w:r>
              <w:rPr>
                <w:rFonts w:ascii="宋体" w:eastAsia="宋体" w:hAnsi="宋体" w:cs="宋体" w:hint="eastAsia"/>
                <w:sz w:val="24"/>
                <w:szCs w:val="24"/>
              </w:rPr>
              <w:t>Android</w:t>
            </w:r>
            <w:r>
              <w:rPr>
                <w:rFonts w:ascii="宋体" w:eastAsia="宋体" w:hAnsi="宋体" w:cs="宋体" w:hint="eastAsia"/>
                <w:sz w:val="24"/>
                <w:szCs w:val="24"/>
              </w:rPr>
              <w:t>、</w:t>
            </w:r>
            <w:r>
              <w:rPr>
                <w:rFonts w:ascii="宋体" w:eastAsia="宋体" w:hAnsi="宋体" w:cs="宋体" w:hint="eastAsia"/>
                <w:sz w:val="24"/>
                <w:szCs w:val="24"/>
              </w:rPr>
              <w:t>IOS</w:t>
            </w:r>
            <w:r>
              <w:rPr>
                <w:rFonts w:ascii="宋体" w:eastAsia="宋体" w:hAnsi="宋体" w:cs="宋体" w:hint="eastAsia"/>
                <w:sz w:val="24"/>
                <w:szCs w:val="24"/>
              </w:rPr>
              <w:t>、</w:t>
            </w:r>
            <w:r>
              <w:rPr>
                <w:rFonts w:ascii="宋体" w:eastAsia="宋体" w:hAnsi="宋体" w:cs="宋体" w:hint="eastAsia"/>
                <w:sz w:val="24"/>
                <w:szCs w:val="24"/>
              </w:rPr>
              <w:t>Python</w:t>
            </w:r>
            <w:r>
              <w:rPr>
                <w:rFonts w:ascii="宋体" w:eastAsia="宋体" w:hAnsi="宋体" w:cs="宋体" w:hint="eastAsia"/>
                <w:sz w:val="24"/>
                <w:szCs w:val="24"/>
              </w:rPr>
              <w:t>等编程语言；</w:t>
            </w:r>
          </w:p>
          <w:p w:rsidR="00970B76" w:rsidRDefault="009865EA">
            <w:pPr>
              <w:widowControl/>
              <w:spacing w:line="240" w:lineRule="atLeast"/>
              <w:rPr>
                <w:rFonts w:ascii="宋体" w:eastAsia="宋体" w:hAnsi="宋体" w:cs="宋体"/>
                <w:sz w:val="24"/>
                <w:szCs w:val="24"/>
              </w:rPr>
            </w:pPr>
            <w:r>
              <w:rPr>
                <w:rFonts w:ascii="宋体" w:eastAsia="宋体" w:hAnsi="宋体" w:cs="宋体" w:hint="eastAsia"/>
                <w:sz w:val="24"/>
                <w:szCs w:val="24"/>
              </w:rPr>
              <w:t>3.</w:t>
            </w:r>
            <w:r>
              <w:rPr>
                <w:rFonts w:ascii="宋体" w:eastAsia="宋体" w:hAnsi="宋体" w:cs="宋体" w:hint="eastAsia"/>
                <w:sz w:val="24"/>
                <w:szCs w:val="24"/>
              </w:rPr>
              <w:t>热爱游戏开发，有高度的工作责任心和积极性；</w:t>
            </w:r>
          </w:p>
          <w:p w:rsidR="00970B76" w:rsidRDefault="009865EA">
            <w:pPr>
              <w:widowControl/>
              <w:spacing w:line="240" w:lineRule="atLeast"/>
              <w:rPr>
                <w:rFonts w:ascii="宋体" w:eastAsia="宋体" w:hAnsi="宋体" w:cs="宋体"/>
                <w:sz w:val="24"/>
                <w:szCs w:val="24"/>
              </w:rPr>
            </w:pPr>
            <w:r>
              <w:rPr>
                <w:rFonts w:ascii="宋体" w:eastAsia="宋体" w:hAnsi="宋体" w:cs="宋体" w:hint="eastAsia"/>
                <w:sz w:val="24"/>
                <w:szCs w:val="24"/>
              </w:rPr>
              <w:t>4.</w:t>
            </w:r>
            <w:r>
              <w:rPr>
                <w:rFonts w:ascii="宋体" w:eastAsia="宋体" w:hAnsi="宋体" w:cs="宋体" w:hint="eastAsia"/>
                <w:sz w:val="24"/>
                <w:szCs w:val="24"/>
              </w:rPr>
              <w:t>具备一定的逻辑思维能力，喜欢尝试新事物，有较好的学习能力、沟通能力以及抗压能力；</w:t>
            </w:r>
          </w:p>
          <w:p w:rsidR="00970B76" w:rsidRDefault="009865EA">
            <w:pPr>
              <w:widowControl/>
              <w:spacing w:line="240" w:lineRule="atLeast"/>
              <w:rPr>
                <w:rFonts w:ascii="宋体" w:eastAsia="宋体" w:hAnsi="宋体" w:cs="宋体"/>
                <w:sz w:val="24"/>
                <w:szCs w:val="24"/>
              </w:rPr>
            </w:pPr>
            <w:r>
              <w:rPr>
                <w:rFonts w:ascii="宋体" w:eastAsia="宋体" w:hAnsi="宋体" w:cs="宋体" w:hint="eastAsia"/>
                <w:sz w:val="24"/>
                <w:szCs w:val="24"/>
              </w:rPr>
              <w:t>5.</w:t>
            </w:r>
            <w:r>
              <w:rPr>
                <w:rFonts w:ascii="宋体" w:eastAsia="宋体" w:hAnsi="宋体" w:cs="宋体" w:hint="eastAsia"/>
                <w:sz w:val="24"/>
                <w:szCs w:val="24"/>
              </w:rPr>
              <w:t>良好的沟通能力，能清晰、准确地在团队成员中传达自己的想法；</w:t>
            </w:r>
          </w:p>
          <w:p w:rsidR="00970B76" w:rsidRDefault="009865EA">
            <w:pPr>
              <w:widowControl/>
              <w:jc w:val="left"/>
              <w:rPr>
                <w:rFonts w:ascii="宋体" w:eastAsia="宋体" w:hAnsi="宋体" w:cs="宋体"/>
                <w:kern w:val="0"/>
                <w:sz w:val="24"/>
                <w:szCs w:val="24"/>
              </w:rPr>
            </w:pPr>
            <w:r>
              <w:rPr>
                <w:rFonts w:ascii="宋体" w:eastAsia="宋体" w:hAnsi="宋体" w:cs="宋体" w:hint="eastAsia"/>
                <w:sz w:val="24"/>
                <w:szCs w:val="24"/>
              </w:rPr>
              <w:t>6.</w:t>
            </w:r>
            <w:r>
              <w:rPr>
                <w:rFonts w:ascii="宋体" w:eastAsia="宋体" w:hAnsi="宋体" w:cs="宋体" w:hint="eastAsia"/>
                <w:sz w:val="24"/>
                <w:szCs w:val="24"/>
              </w:rPr>
              <w:t>在校期间担任过学生社团及学生组织负责人或自主创业者优先；</w:t>
            </w:r>
          </w:p>
        </w:tc>
      </w:tr>
      <w:tr w:rsidR="00970B76">
        <w:trPr>
          <w:trHeight w:val="5880"/>
        </w:trPr>
        <w:tc>
          <w:tcPr>
            <w:tcW w:w="1188"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lastRenderedPageBreak/>
              <w:t>算法工程师</w:t>
            </w:r>
          </w:p>
        </w:tc>
        <w:tc>
          <w:tcPr>
            <w:tcW w:w="81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5</w:t>
            </w:r>
          </w:p>
        </w:tc>
        <w:tc>
          <w:tcPr>
            <w:tcW w:w="915"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本科及以上</w:t>
            </w:r>
          </w:p>
        </w:tc>
        <w:tc>
          <w:tcPr>
            <w:tcW w:w="1185"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计算机相关专业</w:t>
            </w:r>
          </w:p>
        </w:tc>
        <w:tc>
          <w:tcPr>
            <w:tcW w:w="792"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成都</w:t>
            </w:r>
          </w:p>
        </w:tc>
        <w:tc>
          <w:tcPr>
            <w:tcW w:w="4857" w:type="dxa"/>
            <w:tcBorders>
              <w:top w:val="single" w:sz="6" w:space="0" w:color="auto"/>
              <w:left w:val="single" w:sz="4" w:space="0" w:color="auto"/>
              <w:bottom w:val="single" w:sz="6" w:space="0" w:color="auto"/>
              <w:right w:val="thickThinSmallGap" w:sz="18" w:space="0" w:color="auto"/>
            </w:tcBorders>
            <w:vAlign w:val="center"/>
          </w:tcPr>
          <w:p w:rsidR="00970B76" w:rsidRDefault="009865EA">
            <w:pPr>
              <w:widowControl/>
              <w:spacing w:line="240" w:lineRule="atLeast"/>
              <w:rPr>
                <w:rFonts w:ascii="宋体" w:eastAsia="宋体" w:hAnsi="宋体" w:cs="宋体"/>
                <w:sz w:val="24"/>
                <w:szCs w:val="24"/>
              </w:rPr>
            </w:pPr>
            <w:r>
              <w:rPr>
                <w:rFonts w:ascii="宋体" w:eastAsia="宋体" w:hAnsi="宋体" w:cs="宋体" w:hint="eastAsia"/>
                <w:sz w:val="24"/>
                <w:szCs w:val="24"/>
              </w:rPr>
              <w:t>岗位职责：</w:t>
            </w:r>
          </w:p>
          <w:p w:rsidR="00970B76" w:rsidRDefault="009865EA">
            <w:pPr>
              <w:widowControl/>
              <w:spacing w:line="240" w:lineRule="atLeast"/>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hint="eastAsia"/>
                <w:sz w:val="24"/>
                <w:szCs w:val="24"/>
              </w:rPr>
              <w:t>开发类似</w:t>
            </w:r>
            <w:r>
              <w:rPr>
                <w:rFonts w:ascii="宋体" w:eastAsia="宋体" w:hAnsi="宋体" w:cs="宋体" w:hint="eastAsia"/>
                <w:sz w:val="24"/>
                <w:szCs w:val="24"/>
              </w:rPr>
              <w:t>RPG maker</w:t>
            </w:r>
            <w:r>
              <w:rPr>
                <w:rFonts w:ascii="宋体" w:eastAsia="宋体" w:hAnsi="宋体" w:cs="宋体" w:hint="eastAsia"/>
                <w:sz w:val="24"/>
                <w:szCs w:val="24"/>
              </w:rPr>
              <w:t>的</w:t>
            </w:r>
            <w:r>
              <w:rPr>
                <w:rFonts w:ascii="宋体" w:eastAsia="宋体" w:hAnsi="宋体" w:cs="宋体" w:hint="eastAsia"/>
                <w:sz w:val="24"/>
                <w:szCs w:val="24"/>
              </w:rPr>
              <w:t>MMO</w:t>
            </w:r>
            <w:r>
              <w:rPr>
                <w:rFonts w:ascii="宋体" w:eastAsia="宋体" w:hAnsi="宋体" w:cs="宋体" w:hint="eastAsia"/>
                <w:sz w:val="24"/>
                <w:szCs w:val="24"/>
              </w:rPr>
              <w:t>类网游制作工具，在</w:t>
            </w:r>
            <w:r>
              <w:rPr>
                <w:rFonts w:ascii="宋体" w:eastAsia="宋体" w:hAnsi="宋体" w:cs="宋体" w:hint="eastAsia"/>
                <w:sz w:val="24"/>
                <w:szCs w:val="24"/>
              </w:rPr>
              <w:t>MMO</w:t>
            </w:r>
            <w:r>
              <w:rPr>
                <w:rFonts w:ascii="宋体" w:eastAsia="宋体" w:hAnsi="宋体" w:cs="宋体" w:hint="eastAsia"/>
                <w:sz w:val="24"/>
                <w:szCs w:val="24"/>
              </w:rPr>
              <w:t>网游制作工具这个方向上深耕细作；</w:t>
            </w:r>
          </w:p>
          <w:p w:rsidR="00970B76" w:rsidRDefault="009865EA">
            <w:pPr>
              <w:widowControl/>
              <w:spacing w:line="240" w:lineRule="atLeast"/>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hint="eastAsia"/>
                <w:sz w:val="24"/>
                <w:szCs w:val="24"/>
              </w:rPr>
              <w:t>根据需求优化工具体验、升级工具功能；</w:t>
            </w:r>
          </w:p>
          <w:p w:rsidR="00970B76" w:rsidRDefault="009865EA">
            <w:pPr>
              <w:widowControl/>
              <w:spacing w:line="240" w:lineRule="atLeast"/>
              <w:rPr>
                <w:rFonts w:ascii="宋体" w:eastAsia="宋体" w:hAnsi="宋体" w:cs="宋体"/>
                <w:sz w:val="24"/>
                <w:szCs w:val="24"/>
              </w:rPr>
            </w:pPr>
            <w:r>
              <w:rPr>
                <w:rFonts w:ascii="宋体" w:eastAsia="宋体" w:hAnsi="宋体" w:cs="宋体" w:hint="eastAsia"/>
                <w:sz w:val="24"/>
                <w:szCs w:val="24"/>
              </w:rPr>
              <w:t>3.</w:t>
            </w:r>
            <w:r>
              <w:rPr>
                <w:rFonts w:ascii="宋体" w:eastAsia="宋体" w:hAnsi="宋体" w:cs="宋体" w:hint="eastAsia"/>
                <w:sz w:val="24"/>
                <w:szCs w:val="24"/>
              </w:rPr>
              <w:t>深挖</w:t>
            </w:r>
            <w:r>
              <w:rPr>
                <w:rFonts w:ascii="宋体" w:eastAsia="宋体" w:hAnsi="宋体" w:cs="宋体" w:hint="eastAsia"/>
                <w:sz w:val="24"/>
                <w:szCs w:val="24"/>
              </w:rPr>
              <w:t>MMO</w:t>
            </w:r>
            <w:r>
              <w:rPr>
                <w:rFonts w:ascii="宋体" w:eastAsia="宋体" w:hAnsi="宋体" w:cs="宋体" w:hint="eastAsia"/>
                <w:sz w:val="24"/>
                <w:szCs w:val="24"/>
              </w:rPr>
              <w:t>网游的技术逻辑，向模块化、智能化、配置化的方向不断进步；</w:t>
            </w:r>
          </w:p>
          <w:p w:rsidR="00970B76" w:rsidRDefault="009865EA">
            <w:pPr>
              <w:widowControl/>
              <w:spacing w:line="240" w:lineRule="atLeast"/>
              <w:rPr>
                <w:rFonts w:ascii="宋体" w:eastAsia="宋体" w:hAnsi="宋体" w:cs="宋体"/>
                <w:sz w:val="24"/>
                <w:szCs w:val="24"/>
              </w:rPr>
            </w:pPr>
            <w:r>
              <w:rPr>
                <w:rFonts w:ascii="宋体" w:eastAsia="宋体" w:hAnsi="宋体" w:cs="宋体" w:hint="eastAsia"/>
                <w:sz w:val="24"/>
                <w:szCs w:val="24"/>
              </w:rPr>
              <w:t>4.</w:t>
            </w:r>
            <w:r>
              <w:rPr>
                <w:rFonts w:ascii="宋体" w:eastAsia="宋体" w:hAnsi="宋体" w:cs="宋体" w:hint="eastAsia"/>
                <w:sz w:val="24"/>
                <w:szCs w:val="24"/>
              </w:rPr>
              <w:t>和游戏制作团队一起设计、实现更高效的游戏制作工具；</w:t>
            </w:r>
          </w:p>
          <w:p w:rsidR="00970B76" w:rsidRDefault="009865EA">
            <w:pPr>
              <w:widowControl/>
              <w:spacing w:line="240" w:lineRule="atLeast"/>
              <w:rPr>
                <w:rFonts w:ascii="宋体" w:eastAsia="宋体" w:hAnsi="宋体" w:cs="宋体"/>
                <w:sz w:val="24"/>
                <w:szCs w:val="24"/>
              </w:rPr>
            </w:pPr>
            <w:r>
              <w:rPr>
                <w:rFonts w:ascii="宋体" w:eastAsia="宋体" w:hAnsi="宋体" w:cs="宋体" w:hint="eastAsia"/>
                <w:sz w:val="24"/>
                <w:szCs w:val="24"/>
              </w:rPr>
              <w:t>任职要求：</w:t>
            </w:r>
          </w:p>
          <w:p w:rsidR="00970B76" w:rsidRDefault="009865EA">
            <w:pPr>
              <w:widowControl/>
              <w:spacing w:line="240" w:lineRule="atLeast"/>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hint="eastAsia"/>
                <w:sz w:val="24"/>
                <w:szCs w:val="24"/>
              </w:rPr>
              <w:t>计算机或相关专业，本科及本科以上优秀在读生；</w:t>
            </w:r>
            <w:r>
              <w:rPr>
                <w:rFonts w:ascii="宋体" w:eastAsia="宋体" w:hAnsi="宋体" w:cs="宋体" w:hint="eastAsia"/>
                <w:sz w:val="24"/>
                <w:szCs w:val="24"/>
              </w:rPr>
              <w:t xml:space="preserve">  </w:t>
            </w:r>
          </w:p>
          <w:p w:rsidR="00970B76" w:rsidRDefault="009865EA">
            <w:pPr>
              <w:widowControl/>
              <w:spacing w:line="240" w:lineRule="atLeast"/>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hint="eastAsia"/>
                <w:sz w:val="24"/>
                <w:szCs w:val="24"/>
              </w:rPr>
              <w:t>扎实的基础知识，熟练掌握算法设计、数据结构、操作系统等相关知识；</w:t>
            </w:r>
          </w:p>
          <w:p w:rsidR="00970B76" w:rsidRDefault="009865EA">
            <w:pPr>
              <w:widowControl/>
              <w:spacing w:line="240" w:lineRule="atLeast"/>
              <w:rPr>
                <w:rFonts w:ascii="宋体" w:eastAsia="宋体" w:hAnsi="宋体" w:cs="宋体"/>
                <w:sz w:val="24"/>
                <w:szCs w:val="24"/>
              </w:rPr>
            </w:pPr>
            <w:r>
              <w:rPr>
                <w:rFonts w:ascii="宋体" w:eastAsia="宋体" w:hAnsi="宋体" w:cs="宋体" w:hint="eastAsia"/>
                <w:sz w:val="24"/>
                <w:szCs w:val="24"/>
              </w:rPr>
              <w:t>3.</w:t>
            </w:r>
            <w:r>
              <w:rPr>
                <w:rFonts w:ascii="宋体" w:eastAsia="宋体" w:hAnsi="宋体" w:cs="宋体" w:hint="eastAsia"/>
                <w:sz w:val="24"/>
                <w:szCs w:val="24"/>
              </w:rPr>
              <w:t>热爱游戏开发，有高度的工作责任心和积极性；</w:t>
            </w:r>
          </w:p>
          <w:p w:rsidR="00970B76" w:rsidRDefault="009865EA">
            <w:pPr>
              <w:widowControl/>
              <w:spacing w:line="240" w:lineRule="atLeast"/>
              <w:rPr>
                <w:rFonts w:ascii="宋体" w:eastAsia="宋体" w:hAnsi="宋体" w:cs="宋体"/>
                <w:sz w:val="24"/>
                <w:szCs w:val="24"/>
              </w:rPr>
            </w:pPr>
            <w:r>
              <w:rPr>
                <w:rFonts w:ascii="宋体" w:eastAsia="宋体" w:hAnsi="宋体" w:cs="宋体" w:hint="eastAsia"/>
                <w:sz w:val="24"/>
                <w:szCs w:val="24"/>
              </w:rPr>
              <w:t>4.</w:t>
            </w:r>
            <w:r>
              <w:rPr>
                <w:rFonts w:ascii="宋体" w:eastAsia="宋体" w:hAnsi="宋体" w:cs="宋体" w:hint="eastAsia"/>
                <w:sz w:val="24"/>
                <w:szCs w:val="24"/>
              </w:rPr>
              <w:t>具备一定的逻辑思维能力，喜欢尝试新事物，有较好的学习能力、沟通能力以及抗压能力；</w:t>
            </w:r>
          </w:p>
          <w:p w:rsidR="00970B76" w:rsidRDefault="009865EA">
            <w:pPr>
              <w:widowControl/>
              <w:spacing w:line="240" w:lineRule="atLeast"/>
              <w:rPr>
                <w:rFonts w:ascii="宋体" w:eastAsia="宋体" w:hAnsi="宋体" w:cs="宋体"/>
                <w:sz w:val="24"/>
                <w:szCs w:val="24"/>
              </w:rPr>
            </w:pPr>
            <w:r>
              <w:rPr>
                <w:rFonts w:ascii="宋体" w:eastAsia="宋体" w:hAnsi="宋体" w:cs="宋体" w:hint="eastAsia"/>
                <w:sz w:val="24"/>
                <w:szCs w:val="24"/>
              </w:rPr>
              <w:t>5.</w:t>
            </w:r>
            <w:r>
              <w:rPr>
                <w:rFonts w:ascii="宋体" w:eastAsia="宋体" w:hAnsi="宋体" w:cs="宋体" w:hint="eastAsia"/>
                <w:sz w:val="24"/>
                <w:szCs w:val="24"/>
              </w:rPr>
              <w:t>良好的沟通能力，能清晰、准确地在团队成员中传达自己的想法；</w:t>
            </w:r>
          </w:p>
          <w:p w:rsidR="00970B76" w:rsidRDefault="009865EA">
            <w:pPr>
              <w:widowControl/>
              <w:spacing w:line="240" w:lineRule="atLeast"/>
              <w:rPr>
                <w:rFonts w:ascii="宋体" w:eastAsia="宋体" w:hAnsi="宋体" w:cs="宋体"/>
                <w:kern w:val="0"/>
                <w:sz w:val="24"/>
                <w:szCs w:val="24"/>
              </w:rPr>
            </w:pPr>
            <w:r>
              <w:rPr>
                <w:rFonts w:ascii="宋体" w:eastAsia="宋体" w:hAnsi="宋体" w:cs="宋体" w:hint="eastAsia"/>
                <w:sz w:val="24"/>
                <w:szCs w:val="24"/>
              </w:rPr>
              <w:t>6.</w:t>
            </w:r>
            <w:r>
              <w:rPr>
                <w:rFonts w:ascii="宋体" w:eastAsia="宋体" w:hAnsi="宋体" w:cs="宋体" w:hint="eastAsia"/>
                <w:sz w:val="24"/>
                <w:szCs w:val="24"/>
              </w:rPr>
              <w:t>在校期间担任过学生社团及学生组织负责人或自主创业者优先；</w:t>
            </w:r>
          </w:p>
        </w:tc>
      </w:tr>
      <w:tr w:rsidR="00970B76">
        <w:trPr>
          <w:trHeight w:val="552"/>
        </w:trPr>
        <w:tc>
          <w:tcPr>
            <w:tcW w:w="1188"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策划管培生</w:t>
            </w:r>
          </w:p>
        </w:tc>
        <w:tc>
          <w:tcPr>
            <w:tcW w:w="81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5</w:t>
            </w:r>
          </w:p>
        </w:tc>
        <w:tc>
          <w:tcPr>
            <w:tcW w:w="915"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本科及以上</w:t>
            </w:r>
          </w:p>
        </w:tc>
        <w:tc>
          <w:tcPr>
            <w:tcW w:w="1185"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专业不限</w:t>
            </w:r>
          </w:p>
        </w:tc>
        <w:tc>
          <w:tcPr>
            <w:tcW w:w="792"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成都</w:t>
            </w:r>
          </w:p>
        </w:tc>
        <w:tc>
          <w:tcPr>
            <w:tcW w:w="4857" w:type="dxa"/>
            <w:tcBorders>
              <w:top w:val="single" w:sz="6" w:space="0" w:color="auto"/>
              <w:left w:val="single" w:sz="4" w:space="0" w:color="auto"/>
              <w:bottom w:val="single" w:sz="6" w:space="0" w:color="auto"/>
              <w:right w:val="thickThinSmallGap" w:sz="18" w:space="0" w:color="auto"/>
            </w:tcBorders>
            <w:vAlign w:val="center"/>
          </w:tcPr>
          <w:p w:rsidR="00970B76" w:rsidRDefault="009865EA">
            <w:pPr>
              <w:widowControl/>
              <w:spacing w:line="240" w:lineRule="atLeast"/>
              <w:rPr>
                <w:rFonts w:ascii="宋体" w:eastAsia="宋体" w:hAnsi="宋体" w:cs="宋体"/>
                <w:sz w:val="24"/>
                <w:szCs w:val="24"/>
              </w:rPr>
            </w:pPr>
            <w:r>
              <w:rPr>
                <w:rFonts w:ascii="宋体" w:eastAsia="宋体" w:hAnsi="宋体" w:cs="宋体" w:hint="eastAsia"/>
                <w:sz w:val="24"/>
                <w:szCs w:val="24"/>
              </w:rPr>
              <w:t>岗位职责：</w:t>
            </w:r>
          </w:p>
          <w:p w:rsidR="00970B76" w:rsidRDefault="009865EA">
            <w:pPr>
              <w:widowControl/>
              <w:spacing w:line="240" w:lineRule="atLeast"/>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hint="eastAsia"/>
                <w:sz w:val="24"/>
                <w:szCs w:val="24"/>
              </w:rPr>
              <w:t>开发类似</w:t>
            </w:r>
            <w:r>
              <w:rPr>
                <w:rFonts w:ascii="宋体" w:eastAsia="宋体" w:hAnsi="宋体" w:cs="宋体" w:hint="eastAsia"/>
                <w:sz w:val="24"/>
                <w:szCs w:val="24"/>
              </w:rPr>
              <w:t xml:space="preserve">RPG </w:t>
            </w:r>
            <w:r>
              <w:rPr>
                <w:rFonts w:ascii="宋体" w:eastAsia="宋体" w:hAnsi="宋体" w:cs="宋体" w:hint="eastAsia"/>
                <w:sz w:val="24"/>
                <w:szCs w:val="24"/>
              </w:rPr>
              <w:t>maker</w:t>
            </w:r>
            <w:r>
              <w:rPr>
                <w:rFonts w:ascii="宋体" w:eastAsia="宋体" w:hAnsi="宋体" w:cs="宋体" w:hint="eastAsia"/>
                <w:sz w:val="24"/>
                <w:szCs w:val="24"/>
              </w:rPr>
              <w:t>的</w:t>
            </w:r>
            <w:r>
              <w:rPr>
                <w:rFonts w:ascii="宋体" w:eastAsia="宋体" w:hAnsi="宋体" w:cs="宋体" w:hint="eastAsia"/>
                <w:sz w:val="24"/>
                <w:szCs w:val="24"/>
              </w:rPr>
              <w:t>MMO</w:t>
            </w:r>
            <w:r>
              <w:rPr>
                <w:rFonts w:ascii="宋体" w:eastAsia="宋体" w:hAnsi="宋体" w:cs="宋体" w:hint="eastAsia"/>
                <w:sz w:val="24"/>
                <w:szCs w:val="24"/>
              </w:rPr>
              <w:t>类网游制作工具，在</w:t>
            </w:r>
            <w:r>
              <w:rPr>
                <w:rFonts w:ascii="宋体" w:eastAsia="宋体" w:hAnsi="宋体" w:cs="宋体" w:hint="eastAsia"/>
                <w:sz w:val="24"/>
                <w:szCs w:val="24"/>
              </w:rPr>
              <w:t>MMO</w:t>
            </w:r>
            <w:r>
              <w:rPr>
                <w:rFonts w:ascii="宋体" w:eastAsia="宋体" w:hAnsi="宋体" w:cs="宋体" w:hint="eastAsia"/>
                <w:sz w:val="24"/>
                <w:szCs w:val="24"/>
              </w:rPr>
              <w:t>网游制作工具这个方向上深耕细作；</w:t>
            </w:r>
          </w:p>
          <w:p w:rsidR="00970B76" w:rsidRDefault="009865EA">
            <w:pPr>
              <w:widowControl/>
              <w:spacing w:line="240" w:lineRule="atLeast"/>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hint="eastAsia"/>
                <w:sz w:val="24"/>
                <w:szCs w:val="24"/>
              </w:rPr>
              <w:t>根据需求优化工具体验、升级工具功能；</w:t>
            </w:r>
          </w:p>
          <w:p w:rsidR="00970B76" w:rsidRDefault="009865EA">
            <w:pPr>
              <w:widowControl/>
              <w:spacing w:line="240" w:lineRule="atLeast"/>
              <w:rPr>
                <w:rFonts w:ascii="宋体" w:eastAsia="宋体" w:hAnsi="宋体" w:cs="宋体"/>
                <w:sz w:val="24"/>
                <w:szCs w:val="24"/>
              </w:rPr>
            </w:pPr>
            <w:r>
              <w:rPr>
                <w:rFonts w:ascii="宋体" w:eastAsia="宋体" w:hAnsi="宋体" w:cs="宋体" w:hint="eastAsia"/>
                <w:sz w:val="24"/>
                <w:szCs w:val="24"/>
              </w:rPr>
              <w:t>3.</w:t>
            </w:r>
            <w:r>
              <w:rPr>
                <w:rFonts w:ascii="宋体" w:eastAsia="宋体" w:hAnsi="宋体" w:cs="宋体" w:hint="eastAsia"/>
                <w:sz w:val="24"/>
                <w:szCs w:val="24"/>
              </w:rPr>
              <w:t>深挖</w:t>
            </w:r>
            <w:r>
              <w:rPr>
                <w:rFonts w:ascii="宋体" w:eastAsia="宋体" w:hAnsi="宋体" w:cs="宋体" w:hint="eastAsia"/>
                <w:sz w:val="24"/>
                <w:szCs w:val="24"/>
              </w:rPr>
              <w:t>MMO</w:t>
            </w:r>
            <w:r>
              <w:rPr>
                <w:rFonts w:ascii="宋体" w:eastAsia="宋体" w:hAnsi="宋体" w:cs="宋体" w:hint="eastAsia"/>
                <w:sz w:val="24"/>
                <w:szCs w:val="24"/>
              </w:rPr>
              <w:t>网游的技术逻辑，向模块化、智能化、配置化的方向不断进步；</w:t>
            </w:r>
          </w:p>
          <w:p w:rsidR="00970B76" w:rsidRDefault="009865EA">
            <w:pPr>
              <w:widowControl/>
              <w:spacing w:line="240" w:lineRule="atLeast"/>
              <w:rPr>
                <w:rFonts w:ascii="宋体" w:eastAsia="宋体" w:hAnsi="宋体" w:cs="宋体"/>
                <w:sz w:val="24"/>
                <w:szCs w:val="24"/>
              </w:rPr>
            </w:pPr>
            <w:r>
              <w:rPr>
                <w:rFonts w:ascii="宋体" w:eastAsia="宋体" w:hAnsi="宋体" w:cs="宋体" w:hint="eastAsia"/>
                <w:sz w:val="24"/>
                <w:szCs w:val="24"/>
              </w:rPr>
              <w:t>4.</w:t>
            </w:r>
            <w:r>
              <w:rPr>
                <w:rFonts w:ascii="宋体" w:eastAsia="宋体" w:hAnsi="宋体" w:cs="宋体" w:hint="eastAsia"/>
                <w:sz w:val="24"/>
                <w:szCs w:val="24"/>
              </w:rPr>
              <w:t>和游戏制作团队一起设计、实现更高效的游戏制作工具；</w:t>
            </w:r>
          </w:p>
          <w:p w:rsidR="00970B76" w:rsidRDefault="009865EA">
            <w:pPr>
              <w:widowControl/>
              <w:spacing w:line="240" w:lineRule="atLeast"/>
              <w:rPr>
                <w:rFonts w:ascii="宋体" w:eastAsia="宋体" w:hAnsi="宋体" w:cs="宋体"/>
                <w:sz w:val="24"/>
                <w:szCs w:val="24"/>
              </w:rPr>
            </w:pPr>
            <w:r>
              <w:rPr>
                <w:rFonts w:ascii="宋体" w:eastAsia="宋体" w:hAnsi="宋体" w:cs="宋体" w:hint="eastAsia"/>
                <w:sz w:val="24"/>
                <w:szCs w:val="24"/>
              </w:rPr>
              <w:t>任职要求：</w:t>
            </w:r>
          </w:p>
          <w:p w:rsidR="00970B76" w:rsidRDefault="009865EA">
            <w:pPr>
              <w:widowControl/>
              <w:spacing w:line="240" w:lineRule="atLeast"/>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hint="eastAsia"/>
                <w:sz w:val="24"/>
                <w:szCs w:val="24"/>
              </w:rPr>
              <w:t>计算机或相关专业，本科及本科以上优秀在读生；</w:t>
            </w:r>
            <w:r>
              <w:rPr>
                <w:rFonts w:ascii="宋体" w:eastAsia="宋体" w:hAnsi="宋体" w:cs="宋体" w:hint="eastAsia"/>
                <w:sz w:val="24"/>
                <w:szCs w:val="24"/>
              </w:rPr>
              <w:t xml:space="preserve">  </w:t>
            </w:r>
          </w:p>
          <w:p w:rsidR="00970B76" w:rsidRDefault="009865EA">
            <w:pPr>
              <w:widowControl/>
              <w:spacing w:line="240" w:lineRule="atLeast"/>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hint="eastAsia"/>
                <w:sz w:val="24"/>
                <w:szCs w:val="24"/>
              </w:rPr>
              <w:t>扎实的基础知识，熟练掌握算法设计、数据结构、操作系统等相关知识；</w:t>
            </w:r>
          </w:p>
          <w:p w:rsidR="00970B76" w:rsidRDefault="009865EA">
            <w:pPr>
              <w:widowControl/>
              <w:spacing w:line="240" w:lineRule="atLeast"/>
              <w:rPr>
                <w:rFonts w:ascii="宋体" w:eastAsia="宋体" w:hAnsi="宋体" w:cs="宋体"/>
                <w:sz w:val="24"/>
                <w:szCs w:val="24"/>
              </w:rPr>
            </w:pPr>
            <w:r>
              <w:rPr>
                <w:rFonts w:ascii="宋体" w:eastAsia="宋体" w:hAnsi="宋体" w:cs="宋体" w:hint="eastAsia"/>
                <w:sz w:val="24"/>
                <w:szCs w:val="24"/>
              </w:rPr>
              <w:t>3.</w:t>
            </w:r>
            <w:r>
              <w:rPr>
                <w:rFonts w:ascii="宋体" w:eastAsia="宋体" w:hAnsi="宋体" w:cs="宋体" w:hint="eastAsia"/>
                <w:sz w:val="24"/>
                <w:szCs w:val="24"/>
              </w:rPr>
              <w:t>热爱游戏开发，有高度的工作责任心和积极性；</w:t>
            </w:r>
          </w:p>
          <w:p w:rsidR="00970B76" w:rsidRDefault="009865EA">
            <w:pPr>
              <w:widowControl/>
              <w:spacing w:line="240" w:lineRule="atLeast"/>
              <w:rPr>
                <w:rFonts w:ascii="宋体" w:eastAsia="宋体" w:hAnsi="宋体" w:cs="宋体"/>
                <w:sz w:val="24"/>
                <w:szCs w:val="24"/>
              </w:rPr>
            </w:pPr>
            <w:r>
              <w:rPr>
                <w:rFonts w:ascii="宋体" w:eastAsia="宋体" w:hAnsi="宋体" w:cs="宋体" w:hint="eastAsia"/>
                <w:sz w:val="24"/>
                <w:szCs w:val="24"/>
              </w:rPr>
              <w:t>4.</w:t>
            </w:r>
            <w:r>
              <w:rPr>
                <w:rFonts w:ascii="宋体" w:eastAsia="宋体" w:hAnsi="宋体" w:cs="宋体" w:hint="eastAsia"/>
                <w:sz w:val="24"/>
                <w:szCs w:val="24"/>
              </w:rPr>
              <w:t>具备一定的逻辑思维能力，喜欢尝试新事物，有较好的学习能力、沟通能力以及抗压能力；</w:t>
            </w:r>
          </w:p>
          <w:p w:rsidR="00970B76" w:rsidRDefault="009865EA">
            <w:pPr>
              <w:widowControl/>
              <w:spacing w:line="240" w:lineRule="atLeast"/>
              <w:rPr>
                <w:rFonts w:ascii="宋体" w:eastAsia="宋体" w:hAnsi="宋体" w:cs="宋体"/>
                <w:sz w:val="24"/>
                <w:szCs w:val="24"/>
              </w:rPr>
            </w:pPr>
            <w:r>
              <w:rPr>
                <w:rFonts w:ascii="宋体" w:eastAsia="宋体" w:hAnsi="宋体" w:cs="宋体" w:hint="eastAsia"/>
                <w:sz w:val="24"/>
                <w:szCs w:val="24"/>
              </w:rPr>
              <w:t>5.</w:t>
            </w:r>
            <w:r>
              <w:rPr>
                <w:rFonts w:ascii="宋体" w:eastAsia="宋体" w:hAnsi="宋体" w:cs="宋体" w:hint="eastAsia"/>
                <w:sz w:val="24"/>
                <w:szCs w:val="24"/>
              </w:rPr>
              <w:t>良好的沟通能力，能清晰、准确地在团队成员中传达自己的想法；</w:t>
            </w:r>
          </w:p>
          <w:p w:rsidR="00970B76" w:rsidRDefault="009865EA">
            <w:pPr>
              <w:widowControl/>
              <w:spacing w:line="240" w:lineRule="atLeast"/>
              <w:rPr>
                <w:rFonts w:ascii="宋体" w:eastAsia="宋体" w:hAnsi="宋体" w:cs="宋体"/>
                <w:kern w:val="0"/>
                <w:sz w:val="24"/>
                <w:szCs w:val="24"/>
              </w:rPr>
            </w:pPr>
            <w:r>
              <w:rPr>
                <w:rFonts w:ascii="宋体" w:eastAsia="宋体" w:hAnsi="宋体" w:cs="宋体" w:hint="eastAsia"/>
                <w:sz w:val="24"/>
                <w:szCs w:val="24"/>
              </w:rPr>
              <w:lastRenderedPageBreak/>
              <w:t>6.</w:t>
            </w:r>
            <w:r>
              <w:rPr>
                <w:rFonts w:ascii="宋体" w:eastAsia="宋体" w:hAnsi="宋体" w:cs="宋体" w:hint="eastAsia"/>
                <w:sz w:val="24"/>
                <w:szCs w:val="24"/>
              </w:rPr>
              <w:t>在校期间担任过学生社团及学生组织负责人或自主创业者优先；</w:t>
            </w:r>
          </w:p>
        </w:tc>
      </w:tr>
      <w:tr w:rsidR="00970B76">
        <w:trPr>
          <w:trHeight w:val="6472"/>
        </w:trPr>
        <w:tc>
          <w:tcPr>
            <w:tcW w:w="1188"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lastRenderedPageBreak/>
              <w:t>游戏运营</w:t>
            </w:r>
          </w:p>
        </w:tc>
        <w:tc>
          <w:tcPr>
            <w:tcW w:w="81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10</w:t>
            </w:r>
          </w:p>
        </w:tc>
        <w:tc>
          <w:tcPr>
            <w:tcW w:w="915"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本科及以上</w:t>
            </w:r>
          </w:p>
        </w:tc>
        <w:tc>
          <w:tcPr>
            <w:tcW w:w="1185"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专业不限</w:t>
            </w:r>
          </w:p>
        </w:tc>
        <w:tc>
          <w:tcPr>
            <w:tcW w:w="792"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成都</w:t>
            </w:r>
          </w:p>
        </w:tc>
        <w:tc>
          <w:tcPr>
            <w:tcW w:w="4857" w:type="dxa"/>
            <w:tcBorders>
              <w:top w:val="single" w:sz="6" w:space="0" w:color="auto"/>
              <w:left w:val="single" w:sz="4" w:space="0" w:color="auto"/>
              <w:bottom w:val="single" w:sz="6" w:space="0" w:color="auto"/>
              <w:right w:val="thickThinSmallGap" w:sz="18" w:space="0" w:color="auto"/>
            </w:tcBorders>
            <w:vAlign w:val="center"/>
          </w:tcPr>
          <w:p w:rsidR="00970B76" w:rsidRDefault="009865EA">
            <w:pPr>
              <w:widowControl/>
              <w:spacing w:line="240" w:lineRule="atLeast"/>
              <w:jc w:val="left"/>
              <w:rPr>
                <w:rFonts w:ascii="宋体" w:eastAsia="宋体" w:hAnsi="宋体" w:cs="宋体"/>
                <w:sz w:val="24"/>
                <w:szCs w:val="24"/>
              </w:rPr>
            </w:pPr>
            <w:r>
              <w:rPr>
                <w:rFonts w:ascii="宋体" w:eastAsia="宋体" w:hAnsi="宋体" w:cs="宋体" w:hint="eastAsia"/>
                <w:sz w:val="24"/>
                <w:szCs w:val="24"/>
              </w:rPr>
              <w:t>岗位职责：</w:t>
            </w:r>
            <w:r>
              <w:rPr>
                <w:rFonts w:ascii="宋体" w:eastAsia="宋体" w:hAnsi="宋体" w:cs="宋体" w:hint="eastAsia"/>
                <w:sz w:val="24"/>
                <w:szCs w:val="24"/>
              </w:rPr>
              <w:t xml:space="preserve">  </w:t>
            </w:r>
          </w:p>
          <w:p w:rsidR="00970B76" w:rsidRDefault="009865EA">
            <w:pPr>
              <w:widowControl/>
              <w:spacing w:line="240" w:lineRule="atLeast"/>
              <w:jc w:val="left"/>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hint="eastAsia"/>
                <w:sz w:val="24"/>
                <w:szCs w:val="24"/>
              </w:rPr>
              <w:t>根据玩家嗜好，结合游戏产品特色，提出完美的游戏运营方案；</w:t>
            </w:r>
          </w:p>
          <w:p w:rsidR="00970B76" w:rsidRDefault="009865EA">
            <w:pPr>
              <w:widowControl/>
              <w:spacing w:line="240" w:lineRule="atLeast"/>
              <w:jc w:val="left"/>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hint="eastAsia"/>
                <w:sz w:val="24"/>
                <w:szCs w:val="24"/>
              </w:rPr>
              <w:t>收集玩家的反馈并对其进行定性定量的数据分析，提出对游戏产品优化的宝贵建议；</w:t>
            </w:r>
            <w:r>
              <w:rPr>
                <w:rFonts w:ascii="宋体" w:eastAsia="宋体" w:hAnsi="宋体" w:cs="宋体" w:hint="eastAsia"/>
                <w:sz w:val="24"/>
                <w:szCs w:val="24"/>
              </w:rPr>
              <w:t xml:space="preserve">  </w:t>
            </w:r>
          </w:p>
          <w:p w:rsidR="00970B76" w:rsidRDefault="009865EA">
            <w:pPr>
              <w:widowControl/>
              <w:spacing w:line="240" w:lineRule="atLeast"/>
              <w:jc w:val="left"/>
              <w:rPr>
                <w:rFonts w:ascii="宋体" w:eastAsia="宋体" w:hAnsi="宋体" w:cs="宋体"/>
                <w:sz w:val="24"/>
                <w:szCs w:val="24"/>
              </w:rPr>
            </w:pPr>
            <w:r>
              <w:rPr>
                <w:rFonts w:ascii="宋体" w:eastAsia="宋体" w:hAnsi="宋体" w:cs="宋体" w:hint="eastAsia"/>
                <w:sz w:val="24"/>
                <w:szCs w:val="24"/>
              </w:rPr>
              <w:t>3.</w:t>
            </w:r>
            <w:r>
              <w:rPr>
                <w:rFonts w:ascii="宋体" w:eastAsia="宋体" w:hAnsi="宋体" w:cs="宋体" w:hint="eastAsia"/>
                <w:sz w:val="24"/>
                <w:szCs w:val="24"/>
              </w:rPr>
              <w:t>开展游戏产品营销策划活动，维护玩家，和玩家打成一片，听取玩家的心声；</w:t>
            </w:r>
          </w:p>
          <w:p w:rsidR="00970B76" w:rsidRDefault="009865EA">
            <w:pPr>
              <w:widowControl/>
              <w:spacing w:line="240" w:lineRule="atLeast"/>
              <w:jc w:val="left"/>
              <w:rPr>
                <w:rFonts w:ascii="宋体" w:eastAsia="宋体" w:hAnsi="宋体" w:cs="宋体"/>
                <w:sz w:val="24"/>
                <w:szCs w:val="24"/>
              </w:rPr>
            </w:pPr>
            <w:r>
              <w:rPr>
                <w:rFonts w:ascii="宋体" w:eastAsia="宋体" w:hAnsi="宋体" w:cs="宋体" w:hint="eastAsia"/>
                <w:sz w:val="24"/>
                <w:szCs w:val="24"/>
              </w:rPr>
              <w:t>4.</w:t>
            </w:r>
            <w:r>
              <w:rPr>
                <w:rFonts w:ascii="宋体" w:eastAsia="宋体" w:hAnsi="宋体" w:cs="宋体" w:hint="eastAsia"/>
                <w:sz w:val="24"/>
                <w:szCs w:val="24"/>
              </w:rPr>
              <w:t>了解行业信息各类型媒体特点，深入了解海、内外市场游戏玩家，拓宽游戏产品推广渠道；</w:t>
            </w:r>
          </w:p>
          <w:p w:rsidR="00970B76" w:rsidRDefault="009865EA">
            <w:pPr>
              <w:widowControl/>
              <w:spacing w:line="240" w:lineRule="atLeast"/>
              <w:jc w:val="left"/>
              <w:rPr>
                <w:rFonts w:ascii="宋体" w:eastAsia="宋体" w:hAnsi="宋体" w:cs="宋体"/>
                <w:sz w:val="24"/>
                <w:szCs w:val="24"/>
              </w:rPr>
            </w:pPr>
            <w:r>
              <w:rPr>
                <w:rFonts w:ascii="宋体" w:eastAsia="宋体" w:hAnsi="宋体" w:cs="宋体" w:hint="eastAsia"/>
                <w:sz w:val="24"/>
                <w:szCs w:val="24"/>
              </w:rPr>
              <w:t>任职要求：</w:t>
            </w:r>
          </w:p>
          <w:p w:rsidR="00970B76" w:rsidRDefault="009865EA">
            <w:pPr>
              <w:widowControl/>
              <w:spacing w:line="240" w:lineRule="atLeast"/>
              <w:jc w:val="left"/>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hint="eastAsia"/>
                <w:sz w:val="24"/>
                <w:szCs w:val="24"/>
              </w:rPr>
              <w:t>专业不限，本科及本科以上优秀在读生，英语专业优先；</w:t>
            </w:r>
            <w:r>
              <w:rPr>
                <w:rFonts w:ascii="宋体" w:eastAsia="宋体" w:hAnsi="宋体" w:cs="宋体" w:hint="eastAsia"/>
                <w:sz w:val="24"/>
                <w:szCs w:val="24"/>
              </w:rPr>
              <w:t xml:space="preserve">  </w:t>
            </w:r>
          </w:p>
          <w:p w:rsidR="00970B76" w:rsidRDefault="009865EA">
            <w:pPr>
              <w:widowControl/>
              <w:spacing w:line="240" w:lineRule="atLeast"/>
              <w:jc w:val="left"/>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hint="eastAsia"/>
                <w:sz w:val="24"/>
                <w:szCs w:val="24"/>
              </w:rPr>
              <w:t>热爱网络游戏行业，有志于从事网络游戏行业；</w:t>
            </w:r>
            <w:r>
              <w:rPr>
                <w:rFonts w:ascii="宋体" w:eastAsia="宋体" w:hAnsi="宋体" w:cs="宋体" w:hint="eastAsia"/>
                <w:sz w:val="24"/>
                <w:szCs w:val="24"/>
              </w:rPr>
              <w:t xml:space="preserve">  </w:t>
            </w:r>
          </w:p>
          <w:p w:rsidR="00970B76" w:rsidRDefault="009865EA">
            <w:pPr>
              <w:widowControl/>
              <w:spacing w:line="240" w:lineRule="atLeast"/>
              <w:jc w:val="left"/>
              <w:rPr>
                <w:rFonts w:ascii="宋体" w:eastAsia="宋体" w:hAnsi="宋体" w:cs="宋体"/>
                <w:sz w:val="24"/>
                <w:szCs w:val="24"/>
              </w:rPr>
            </w:pPr>
            <w:r>
              <w:rPr>
                <w:rFonts w:ascii="宋体" w:eastAsia="宋体" w:hAnsi="宋体" w:cs="宋体" w:hint="eastAsia"/>
                <w:sz w:val="24"/>
                <w:szCs w:val="24"/>
              </w:rPr>
              <w:t>3.</w:t>
            </w:r>
            <w:r>
              <w:rPr>
                <w:rFonts w:ascii="宋体" w:eastAsia="宋体" w:hAnsi="宋体" w:cs="宋体" w:hint="eastAsia"/>
                <w:sz w:val="24"/>
                <w:szCs w:val="24"/>
              </w:rPr>
              <w:t>有一定的文字撰写能力以及一年以上的游戏经历；</w:t>
            </w:r>
          </w:p>
          <w:p w:rsidR="00970B76" w:rsidRDefault="009865EA">
            <w:pPr>
              <w:widowControl/>
              <w:spacing w:line="240" w:lineRule="atLeast"/>
              <w:jc w:val="left"/>
              <w:rPr>
                <w:rFonts w:ascii="宋体" w:eastAsia="宋体" w:hAnsi="宋体" w:cs="宋体"/>
                <w:sz w:val="24"/>
                <w:szCs w:val="24"/>
              </w:rPr>
            </w:pPr>
            <w:r>
              <w:rPr>
                <w:rFonts w:ascii="宋体" w:eastAsia="宋体" w:hAnsi="宋体" w:cs="宋体" w:hint="eastAsia"/>
                <w:sz w:val="24"/>
                <w:szCs w:val="24"/>
              </w:rPr>
              <w:t>4.</w:t>
            </w:r>
            <w:r>
              <w:rPr>
                <w:rFonts w:ascii="宋体" w:eastAsia="宋体" w:hAnsi="宋体" w:cs="宋体" w:hint="eastAsia"/>
                <w:sz w:val="24"/>
                <w:szCs w:val="24"/>
              </w:rPr>
              <w:t>具备一定的逻辑思维能力，喜欢尝试新事物，有较好的学习能力、沟通能力以及抗压能力；</w:t>
            </w:r>
          </w:p>
          <w:p w:rsidR="00970B76" w:rsidRDefault="009865EA">
            <w:pPr>
              <w:widowControl/>
              <w:spacing w:line="240" w:lineRule="atLeast"/>
              <w:jc w:val="left"/>
              <w:rPr>
                <w:rFonts w:ascii="宋体" w:eastAsia="宋体" w:hAnsi="宋体" w:cs="宋体"/>
                <w:sz w:val="24"/>
                <w:szCs w:val="24"/>
              </w:rPr>
            </w:pPr>
            <w:r>
              <w:rPr>
                <w:rFonts w:ascii="宋体" w:eastAsia="宋体" w:hAnsi="宋体" w:cs="宋体" w:hint="eastAsia"/>
                <w:sz w:val="24"/>
                <w:szCs w:val="24"/>
              </w:rPr>
              <w:t>5.</w:t>
            </w:r>
            <w:r>
              <w:rPr>
                <w:rFonts w:ascii="宋体" w:eastAsia="宋体" w:hAnsi="宋体" w:cs="宋体" w:hint="eastAsia"/>
                <w:sz w:val="24"/>
                <w:szCs w:val="24"/>
              </w:rPr>
              <w:t>熟练使用</w:t>
            </w:r>
            <w:r>
              <w:rPr>
                <w:rFonts w:ascii="宋体" w:eastAsia="宋体" w:hAnsi="宋体" w:cs="宋体" w:hint="eastAsia"/>
                <w:sz w:val="24"/>
                <w:szCs w:val="24"/>
              </w:rPr>
              <w:t>Microsoft Office</w:t>
            </w:r>
            <w:r>
              <w:rPr>
                <w:rFonts w:ascii="宋体" w:eastAsia="宋体" w:hAnsi="宋体" w:cs="宋体" w:hint="eastAsia"/>
                <w:sz w:val="24"/>
                <w:szCs w:val="24"/>
              </w:rPr>
              <w:t>系列工具；</w:t>
            </w:r>
          </w:p>
          <w:p w:rsidR="00970B76" w:rsidRDefault="009865EA">
            <w:pPr>
              <w:widowControl/>
              <w:jc w:val="left"/>
              <w:rPr>
                <w:rFonts w:ascii="宋体" w:eastAsia="宋体" w:hAnsi="宋体" w:cs="宋体"/>
                <w:kern w:val="0"/>
                <w:sz w:val="24"/>
                <w:szCs w:val="24"/>
              </w:rPr>
            </w:pPr>
            <w:r>
              <w:rPr>
                <w:rFonts w:ascii="宋体" w:eastAsia="宋体" w:hAnsi="宋体" w:cs="宋体" w:hint="eastAsia"/>
                <w:sz w:val="24"/>
                <w:szCs w:val="24"/>
              </w:rPr>
              <w:t>6.</w:t>
            </w:r>
            <w:r>
              <w:rPr>
                <w:rFonts w:ascii="宋体" w:eastAsia="宋体" w:hAnsi="宋体" w:cs="宋体" w:hint="eastAsia"/>
                <w:sz w:val="24"/>
                <w:szCs w:val="24"/>
              </w:rPr>
              <w:t>在校期间担任过学生社团及学生组织负责人或自主创业者优先；</w:t>
            </w:r>
            <w:r>
              <w:rPr>
                <w:rFonts w:ascii="宋体" w:eastAsia="宋体" w:hAnsi="宋体" w:cs="宋体" w:hint="eastAsia"/>
                <w:sz w:val="24"/>
                <w:szCs w:val="24"/>
              </w:rPr>
              <w:t xml:space="preserve"> </w:t>
            </w:r>
          </w:p>
        </w:tc>
      </w:tr>
      <w:tr w:rsidR="00970B76">
        <w:trPr>
          <w:trHeight w:val="13597"/>
        </w:trPr>
        <w:tc>
          <w:tcPr>
            <w:tcW w:w="1188"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lastRenderedPageBreak/>
              <w:t>管理储备干部</w:t>
            </w:r>
          </w:p>
        </w:tc>
        <w:tc>
          <w:tcPr>
            <w:tcW w:w="81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5</w:t>
            </w:r>
          </w:p>
        </w:tc>
        <w:tc>
          <w:tcPr>
            <w:tcW w:w="915"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本科及以上</w:t>
            </w:r>
          </w:p>
        </w:tc>
        <w:tc>
          <w:tcPr>
            <w:tcW w:w="1185"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专业不限</w:t>
            </w:r>
          </w:p>
        </w:tc>
        <w:tc>
          <w:tcPr>
            <w:tcW w:w="792"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成都</w:t>
            </w:r>
          </w:p>
        </w:tc>
        <w:tc>
          <w:tcPr>
            <w:tcW w:w="4857" w:type="dxa"/>
            <w:tcBorders>
              <w:top w:val="single" w:sz="6" w:space="0" w:color="auto"/>
              <w:left w:val="single" w:sz="4" w:space="0" w:color="auto"/>
              <w:bottom w:val="single" w:sz="6" w:space="0" w:color="auto"/>
              <w:right w:val="thickThinSmallGap" w:sz="18" w:space="0" w:color="auto"/>
            </w:tcBorders>
            <w:vAlign w:val="center"/>
          </w:tcPr>
          <w:p w:rsidR="00970B76" w:rsidRDefault="009865EA">
            <w:pPr>
              <w:widowControl/>
              <w:spacing w:line="240" w:lineRule="atLeast"/>
              <w:jc w:val="left"/>
              <w:rPr>
                <w:rFonts w:ascii="宋体" w:eastAsia="宋体" w:hAnsi="宋体" w:cs="宋体"/>
                <w:sz w:val="24"/>
                <w:szCs w:val="24"/>
              </w:rPr>
            </w:pPr>
            <w:r>
              <w:rPr>
                <w:rFonts w:ascii="宋体" w:eastAsia="宋体" w:hAnsi="宋体" w:cs="宋体" w:hint="eastAsia"/>
                <w:sz w:val="24"/>
                <w:szCs w:val="24"/>
              </w:rPr>
              <w:t>岗位职责：</w:t>
            </w:r>
          </w:p>
          <w:p w:rsidR="00970B76" w:rsidRDefault="009865EA">
            <w:pPr>
              <w:widowControl/>
              <w:spacing w:line="240" w:lineRule="atLeast"/>
              <w:jc w:val="left"/>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hint="eastAsia"/>
                <w:sz w:val="24"/>
                <w:szCs w:val="24"/>
              </w:rPr>
              <w:t>熟悉游戏行业知识及企业内部流程、规范；</w:t>
            </w:r>
          </w:p>
          <w:p w:rsidR="00970B76" w:rsidRDefault="009865EA">
            <w:pPr>
              <w:widowControl/>
              <w:spacing w:line="240" w:lineRule="atLeast"/>
              <w:jc w:val="left"/>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hint="eastAsia"/>
                <w:sz w:val="24"/>
                <w:szCs w:val="24"/>
              </w:rPr>
              <w:t>负责招聘、绩效考核、档案管理和薪酬福利等人力资源管理工作；</w:t>
            </w:r>
          </w:p>
          <w:p w:rsidR="00970B76" w:rsidRDefault="009865EA">
            <w:pPr>
              <w:widowControl/>
              <w:spacing w:line="240" w:lineRule="atLeast"/>
              <w:jc w:val="left"/>
              <w:rPr>
                <w:rFonts w:ascii="宋体" w:eastAsia="宋体" w:hAnsi="宋体" w:cs="宋体"/>
                <w:sz w:val="24"/>
                <w:szCs w:val="24"/>
              </w:rPr>
            </w:pPr>
            <w:r>
              <w:rPr>
                <w:rFonts w:ascii="宋体" w:eastAsia="宋体" w:hAnsi="宋体" w:cs="宋体" w:hint="eastAsia"/>
                <w:sz w:val="24"/>
                <w:szCs w:val="24"/>
              </w:rPr>
              <w:t>3.</w:t>
            </w:r>
            <w:r>
              <w:rPr>
                <w:rFonts w:ascii="宋体" w:eastAsia="宋体" w:hAnsi="宋体" w:cs="宋体" w:hint="eastAsia"/>
                <w:sz w:val="24"/>
                <w:szCs w:val="24"/>
              </w:rPr>
              <w:t>建立和管理有效的服务人力计划，实施培训、并发展管理服务人力储备计划；</w:t>
            </w:r>
          </w:p>
          <w:p w:rsidR="00970B76" w:rsidRDefault="009865EA">
            <w:pPr>
              <w:widowControl/>
              <w:spacing w:line="240" w:lineRule="atLeast"/>
              <w:jc w:val="left"/>
              <w:rPr>
                <w:rFonts w:ascii="宋体" w:eastAsia="宋体" w:hAnsi="宋体" w:cs="宋体"/>
                <w:sz w:val="24"/>
                <w:szCs w:val="24"/>
              </w:rPr>
            </w:pPr>
            <w:r>
              <w:rPr>
                <w:rFonts w:ascii="宋体" w:eastAsia="宋体" w:hAnsi="宋体" w:cs="宋体" w:hint="eastAsia"/>
                <w:sz w:val="24"/>
                <w:szCs w:val="24"/>
              </w:rPr>
              <w:t>4.</w:t>
            </w:r>
            <w:r>
              <w:rPr>
                <w:rFonts w:ascii="宋体" w:eastAsia="宋体" w:hAnsi="宋体" w:cs="宋体" w:hint="eastAsia"/>
                <w:sz w:val="24"/>
                <w:szCs w:val="24"/>
              </w:rPr>
              <w:t>负责办公室日常行政事务管理工作，负责企业文化建设跟进工作；</w:t>
            </w:r>
          </w:p>
          <w:p w:rsidR="00970B76" w:rsidRDefault="009865EA">
            <w:pPr>
              <w:widowControl/>
              <w:spacing w:line="240" w:lineRule="atLeast"/>
              <w:jc w:val="left"/>
              <w:rPr>
                <w:rFonts w:ascii="宋体" w:eastAsia="宋体" w:hAnsi="宋体" w:cs="宋体"/>
                <w:sz w:val="24"/>
                <w:szCs w:val="24"/>
              </w:rPr>
            </w:pPr>
            <w:r>
              <w:rPr>
                <w:rFonts w:ascii="宋体" w:eastAsia="宋体" w:hAnsi="宋体" w:cs="宋体" w:hint="eastAsia"/>
                <w:sz w:val="24"/>
                <w:szCs w:val="24"/>
              </w:rPr>
              <w:t>5.</w:t>
            </w:r>
            <w:r>
              <w:rPr>
                <w:rFonts w:ascii="宋体" w:eastAsia="宋体" w:hAnsi="宋体" w:cs="宋体" w:hint="eastAsia"/>
                <w:sz w:val="24"/>
                <w:szCs w:val="24"/>
              </w:rPr>
              <w:t>负责员工关怀活动以及节假日活动的策划及组织；</w:t>
            </w:r>
          </w:p>
          <w:p w:rsidR="00970B76" w:rsidRDefault="009865EA">
            <w:pPr>
              <w:widowControl/>
              <w:spacing w:line="240" w:lineRule="atLeast"/>
              <w:jc w:val="left"/>
              <w:rPr>
                <w:rFonts w:ascii="宋体" w:eastAsia="宋体" w:hAnsi="宋体" w:cs="宋体"/>
                <w:sz w:val="24"/>
                <w:szCs w:val="24"/>
              </w:rPr>
            </w:pPr>
            <w:r>
              <w:rPr>
                <w:rFonts w:ascii="宋体" w:eastAsia="宋体" w:hAnsi="宋体" w:cs="宋体" w:hint="eastAsia"/>
                <w:sz w:val="24"/>
                <w:szCs w:val="24"/>
              </w:rPr>
              <w:t>任职要求：</w:t>
            </w:r>
          </w:p>
          <w:p w:rsidR="00970B76" w:rsidRDefault="009865EA">
            <w:pPr>
              <w:widowControl/>
              <w:spacing w:line="240" w:lineRule="atLeast"/>
              <w:jc w:val="left"/>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hint="eastAsia"/>
                <w:sz w:val="24"/>
                <w:szCs w:val="24"/>
              </w:rPr>
              <w:t>专业不限，本科及本科以上优秀在读生，哲学相关专业优先；</w:t>
            </w:r>
            <w:r>
              <w:rPr>
                <w:rFonts w:ascii="宋体" w:eastAsia="宋体" w:hAnsi="宋体" w:cs="宋体" w:hint="eastAsia"/>
                <w:sz w:val="24"/>
                <w:szCs w:val="24"/>
              </w:rPr>
              <w:t xml:space="preserve">  </w:t>
            </w:r>
          </w:p>
          <w:p w:rsidR="00970B76" w:rsidRDefault="009865EA">
            <w:pPr>
              <w:widowControl/>
              <w:spacing w:line="240" w:lineRule="atLeast"/>
              <w:jc w:val="left"/>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hint="eastAsia"/>
                <w:sz w:val="24"/>
                <w:szCs w:val="24"/>
              </w:rPr>
              <w:t>具备一定的逻辑思维能力，喜欢尝试新事物，有较好的学习能力、沟通能力以及抗压能力；</w:t>
            </w:r>
          </w:p>
          <w:p w:rsidR="00970B76" w:rsidRDefault="009865EA">
            <w:pPr>
              <w:widowControl/>
              <w:spacing w:line="240" w:lineRule="atLeast"/>
              <w:jc w:val="left"/>
              <w:rPr>
                <w:rFonts w:ascii="宋体" w:eastAsia="宋体" w:hAnsi="宋体" w:cs="宋体"/>
                <w:sz w:val="24"/>
                <w:szCs w:val="24"/>
              </w:rPr>
            </w:pPr>
            <w:r>
              <w:rPr>
                <w:rFonts w:ascii="宋体" w:eastAsia="宋体" w:hAnsi="宋体" w:cs="宋体" w:hint="eastAsia"/>
                <w:sz w:val="24"/>
                <w:szCs w:val="24"/>
              </w:rPr>
              <w:t>3.</w:t>
            </w:r>
            <w:r>
              <w:rPr>
                <w:rFonts w:ascii="宋体" w:eastAsia="宋体" w:hAnsi="宋体" w:cs="宋体" w:hint="eastAsia"/>
                <w:sz w:val="24"/>
                <w:szCs w:val="24"/>
              </w:rPr>
              <w:t>良好的团队协助精神，为人诚实可靠、品行端正、具有亲和力，较强的独立工作能力；</w:t>
            </w:r>
          </w:p>
          <w:p w:rsidR="00970B76" w:rsidRDefault="009865EA">
            <w:pPr>
              <w:widowControl/>
              <w:spacing w:line="240" w:lineRule="atLeast"/>
              <w:jc w:val="left"/>
              <w:rPr>
                <w:rFonts w:ascii="宋体" w:eastAsia="宋体" w:hAnsi="宋体" w:cs="宋体"/>
                <w:sz w:val="24"/>
                <w:szCs w:val="24"/>
              </w:rPr>
            </w:pPr>
            <w:r>
              <w:rPr>
                <w:rFonts w:ascii="宋体" w:eastAsia="宋体" w:hAnsi="宋体" w:cs="宋体" w:hint="eastAsia"/>
                <w:sz w:val="24"/>
                <w:szCs w:val="24"/>
              </w:rPr>
              <w:t>4.</w:t>
            </w:r>
            <w:r>
              <w:rPr>
                <w:rFonts w:ascii="宋体" w:eastAsia="宋体" w:hAnsi="宋体" w:cs="宋体" w:hint="eastAsia"/>
                <w:sz w:val="24"/>
                <w:szCs w:val="24"/>
              </w:rPr>
              <w:t>熟练使用</w:t>
            </w:r>
            <w:r>
              <w:rPr>
                <w:rFonts w:ascii="宋体" w:eastAsia="宋体" w:hAnsi="宋体" w:cs="宋体" w:hint="eastAsia"/>
                <w:sz w:val="24"/>
                <w:szCs w:val="24"/>
              </w:rPr>
              <w:t>Microsoft Office</w:t>
            </w:r>
            <w:r>
              <w:rPr>
                <w:rFonts w:ascii="宋体" w:eastAsia="宋体" w:hAnsi="宋体" w:cs="宋体" w:hint="eastAsia"/>
                <w:sz w:val="24"/>
                <w:szCs w:val="24"/>
              </w:rPr>
              <w:t>系列工具；</w:t>
            </w:r>
          </w:p>
          <w:p w:rsidR="00970B76" w:rsidRDefault="009865EA">
            <w:pPr>
              <w:widowControl/>
              <w:spacing w:line="240" w:lineRule="atLeast"/>
              <w:jc w:val="left"/>
              <w:rPr>
                <w:rFonts w:ascii="宋体" w:eastAsia="宋体" w:hAnsi="宋体" w:cs="宋体"/>
                <w:sz w:val="24"/>
                <w:szCs w:val="24"/>
              </w:rPr>
            </w:pPr>
            <w:r>
              <w:rPr>
                <w:rFonts w:ascii="宋体" w:eastAsia="宋体" w:hAnsi="宋体" w:cs="宋体" w:hint="eastAsia"/>
                <w:sz w:val="24"/>
                <w:szCs w:val="24"/>
              </w:rPr>
              <w:t>5.</w:t>
            </w:r>
            <w:r>
              <w:rPr>
                <w:rFonts w:ascii="宋体" w:eastAsia="宋体" w:hAnsi="宋体" w:cs="宋体" w:hint="eastAsia"/>
                <w:sz w:val="24"/>
                <w:szCs w:val="24"/>
              </w:rPr>
              <w:t>有驾照，会开车，能适应出差；</w:t>
            </w:r>
          </w:p>
          <w:p w:rsidR="00970B76" w:rsidRDefault="009865EA">
            <w:pPr>
              <w:widowControl/>
              <w:jc w:val="left"/>
              <w:rPr>
                <w:rFonts w:ascii="宋体" w:eastAsia="宋体" w:hAnsi="宋体" w:cs="宋体"/>
                <w:kern w:val="0"/>
                <w:sz w:val="24"/>
                <w:szCs w:val="24"/>
              </w:rPr>
            </w:pPr>
            <w:r>
              <w:rPr>
                <w:rFonts w:ascii="宋体" w:eastAsia="宋体" w:hAnsi="宋体" w:cs="宋体" w:hint="eastAsia"/>
                <w:sz w:val="24"/>
                <w:szCs w:val="24"/>
              </w:rPr>
              <w:t>6.</w:t>
            </w:r>
            <w:r>
              <w:rPr>
                <w:rFonts w:ascii="宋体" w:eastAsia="宋体" w:hAnsi="宋体" w:cs="宋体" w:hint="eastAsia"/>
                <w:sz w:val="24"/>
                <w:szCs w:val="24"/>
              </w:rPr>
              <w:t>在校期间担任过学生社团及学生组织负责人或自主创业者优先；</w:t>
            </w:r>
          </w:p>
        </w:tc>
      </w:tr>
      <w:tr w:rsidR="00970B76">
        <w:trPr>
          <w:trHeight w:val="13911"/>
        </w:trPr>
        <w:tc>
          <w:tcPr>
            <w:tcW w:w="1188"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lastRenderedPageBreak/>
              <w:t>总裁助理</w:t>
            </w:r>
          </w:p>
        </w:tc>
        <w:tc>
          <w:tcPr>
            <w:tcW w:w="81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2</w:t>
            </w:r>
          </w:p>
        </w:tc>
        <w:tc>
          <w:tcPr>
            <w:tcW w:w="915"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研究生学历</w:t>
            </w:r>
          </w:p>
        </w:tc>
        <w:tc>
          <w:tcPr>
            <w:tcW w:w="1185"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法律、财务相关专业</w:t>
            </w:r>
          </w:p>
        </w:tc>
        <w:tc>
          <w:tcPr>
            <w:tcW w:w="792"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成都</w:t>
            </w:r>
          </w:p>
        </w:tc>
        <w:tc>
          <w:tcPr>
            <w:tcW w:w="4857" w:type="dxa"/>
            <w:tcBorders>
              <w:top w:val="single" w:sz="6" w:space="0" w:color="auto"/>
              <w:left w:val="single" w:sz="4" w:space="0" w:color="auto"/>
              <w:bottom w:val="single" w:sz="6" w:space="0" w:color="auto"/>
              <w:right w:val="thickThinSmallGap" w:sz="18" w:space="0" w:color="auto"/>
            </w:tcBorders>
            <w:vAlign w:val="center"/>
          </w:tcPr>
          <w:p w:rsidR="00970B76" w:rsidRDefault="009865EA">
            <w:pPr>
              <w:widowControl/>
              <w:spacing w:line="240" w:lineRule="atLeast"/>
              <w:rPr>
                <w:rFonts w:ascii="宋体" w:eastAsia="宋体" w:hAnsi="宋体" w:cs="宋体"/>
                <w:sz w:val="24"/>
                <w:szCs w:val="24"/>
              </w:rPr>
            </w:pPr>
            <w:r>
              <w:rPr>
                <w:rFonts w:ascii="宋体" w:eastAsia="宋体" w:hAnsi="宋体" w:cs="宋体" w:hint="eastAsia"/>
                <w:sz w:val="24"/>
                <w:szCs w:val="24"/>
              </w:rPr>
              <w:t>岗位职责：</w:t>
            </w:r>
          </w:p>
          <w:p w:rsidR="00970B76" w:rsidRDefault="009865EA">
            <w:pPr>
              <w:widowControl/>
              <w:spacing w:line="240" w:lineRule="atLeast"/>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hint="eastAsia"/>
                <w:sz w:val="24"/>
                <w:szCs w:val="24"/>
              </w:rPr>
              <w:t>起草公司各阶段工作总结、总裁讲话稿和其他正式文件；</w:t>
            </w:r>
          </w:p>
          <w:p w:rsidR="00970B76" w:rsidRDefault="009865EA">
            <w:pPr>
              <w:widowControl/>
              <w:spacing w:line="240" w:lineRule="atLeast"/>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hint="eastAsia"/>
                <w:sz w:val="24"/>
                <w:szCs w:val="24"/>
              </w:rPr>
              <w:t>协助总裁对各业务部门间的日常工作关系以及事务处理；</w:t>
            </w:r>
          </w:p>
          <w:p w:rsidR="00970B76" w:rsidRDefault="009865EA">
            <w:pPr>
              <w:widowControl/>
              <w:spacing w:line="240" w:lineRule="atLeast"/>
              <w:rPr>
                <w:rFonts w:ascii="宋体" w:eastAsia="宋体" w:hAnsi="宋体" w:cs="宋体"/>
                <w:sz w:val="24"/>
                <w:szCs w:val="24"/>
              </w:rPr>
            </w:pPr>
            <w:r>
              <w:rPr>
                <w:rFonts w:ascii="宋体" w:eastAsia="宋体" w:hAnsi="宋体" w:cs="宋体" w:hint="eastAsia"/>
                <w:sz w:val="24"/>
                <w:szCs w:val="24"/>
              </w:rPr>
              <w:t>3.</w:t>
            </w:r>
            <w:r>
              <w:rPr>
                <w:rFonts w:ascii="宋体" w:eastAsia="宋体" w:hAnsi="宋体" w:cs="宋体" w:hint="eastAsia"/>
                <w:sz w:val="24"/>
                <w:szCs w:val="24"/>
              </w:rPr>
              <w:t>配合总裁处理外部关系（政府、重要客户等）、商务谈判；</w:t>
            </w:r>
          </w:p>
          <w:p w:rsidR="00970B76" w:rsidRDefault="009865EA">
            <w:pPr>
              <w:widowControl/>
              <w:spacing w:line="240" w:lineRule="atLeast"/>
              <w:rPr>
                <w:rFonts w:ascii="宋体" w:eastAsia="宋体" w:hAnsi="宋体" w:cs="宋体"/>
                <w:sz w:val="24"/>
                <w:szCs w:val="24"/>
              </w:rPr>
            </w:pPr>
            <w:r>
              <w:rPr>
                <w:rFonts w:ascii="宋体" w:eastAsia="宋体" w:hAnsi="宋体" w:cs="宋体" w:hint="eastAsia"/>
                <w:sz w:val="24"/>
                <w:szCs w:val="24"/>
              </w:rPr>
              <w:t>4.</w:t>
            </w:r>
            <w:r>
              <w:rPr>
                <w:rFonts w:ascii="宋体" w:eastAsia="宋体" w:hAnsi="宋体" w:cs="宋体" w:hint="eastAsia"/>
                <w:sz w:val="24"/>
                <w:szCs w:val="24"/>
              </w:rPr>
              <w:t>跟踪公司经营目标达成情况，提供分析意见及改进建议以及对公司基本数据做出财务分析，给出运营建议；</w:t>
            </w:r>
          </w:p>
          <w:p w:rsidR="00970B76" w:rsidRDefault="009865EA">
            <w:pPr>
              <w:widowControl/>
              <w:spacing w:line="240" w:lineRule="atLeast"/>
              <w:rPr>
                <w:rFonts w:ascii="宋体" w:eastAsia="宋体" w:hAnsi="宋体" w:cs="宋体"/>
                <w:sz w:val="24"/>
                <w:szCs w:val="24"/>
              </w:rPr>
            </w:pPr>
            <w:r>
              <w:rPr>
                <w:rFonts w:ascii="宋体" w:eastAsia="宋体" w:hAnsi="宋体" w:cs="宋体" w:hint="eastAsia"/>
                <w:sz w:val="24"/>
                <w:szCs w:val="24"/>
              </w:rPr>
              <w:t>5.</w:t>
            </w:r>
            <w:r>
              <w:rPr>
                <w:rFonts w:ascii="宋体" w:eastAsia="宋体" w:hAnsi="宋体" w:cs="宋体" w:hint="eastAsia"/>
                <w:sz w:val="24"/>
                <w:szCs w:val="24"/>
              </w:rPr>
              <w:t>在公司经营计划、销售策略、资本运作等方面向总裁提供相关解决方案；</w:t>
            </w:r>
          </w:p>
          <w:p w:rsidR="00970B76" w:rsidRDefault="009865EA">
            <w:pPr>
              <w:widowControl/>
              <w:spacing w:line="240" w:lineRule="atLeast"/>
              <w:rPr>
                <w:rFonts w:ascii="宋体" w:eastAsia="宋体" w:hAnsi="宋体" w:cs="宋体"/>
                <w:sz w:val="24"/>
                <w:szCs w:val="24"/>
              </w:rPr>
            </w:pPr>
            <w:r>
              <w:rPr>
                <w:rFonts w:ascii="宋体" w:eastAsia="宋体" w:hAnsi="宋体" w:cs="宋体" w:hint="eastAsia"/>
                <w:sz w:val="24"/>
                <w:szCs w:val="24"/>
              </w:rPr>
              <w:t>6.</w:t>
            </w:r>
            <w:r>
              <w:rPr>
                <w:rFonts w:ascii="宋体" w:eastAsia="宋体" w:hAnsi="宋体" w:cs="宋体" w:hint="eastAsia"/>
                <w:sz w:val="24"/>
                <w:szCs w:val="24"/>
              </w:rPr>
              <w:t>撰写和跟进落实公司总裁会议、专题研讨会议等公司会议纪要；</w:t>
            </w:r>
          </w:p>
          <w:p w:rsidR="00970B76" w:rsidRDefault="009865EA">
            <w:pPr>
              <w:widowControl/>
              <w:spacing w:line="240" w:lineRule="atLeast"/>
              <w:rPr>
                <w:rFonts w:ascii="宋体" w:eastAsia="宋体" w:hAnsi="宋体" w:cs="宋体"/>
                <w:sz w:val="24"/>
                <w:szCs w:val="24"/>
              </w:rPr>
            </w:pPr>
            <w:r>
              <w:rPr>
                <w:rFonts w:ascii="宋体" w:eastAsia="宋体" w:hAnsi="宋体" w:cs="宋体" w:hint="eastAsia"/>
                <w:sz w:val="24"/>
                <w:szCs w:val="24"/>
              </w:rPr>
              <w:t>7.</w:t>
            </w:r>
            <w:r>
              <w:rPr>
                <w:rFonts w:ascii="宋体" w:eastAsia="宋体" w:hAnsi="宋体" w:cs="宋体" w:hint="eastAsia"/>
                <w:sz w:val="24"/>
                <w:szCs w:val="24"/>
              </w:rPr>
              <w:t>掌握并统筹总裁的日程安排，为总裁接见访客做好预约工作；</w:t>
            </w:r>
          </w:p>
          <w:p w:rsidR="00970B76" w:rsidRDefault="009865EA">
            <w:pPr>
              <w:widowControl/>
              <w:spacing w:line="240" w:lineRule="atLeast"/>
              <w:rPr>
                <w:rFonts w:ascii="宋体" w:eastAsia="宋体" w:hAnsi="宋体" w:cs="宋体"/>
                <w:sz w:val="24"/>
                <w:szCs w:val="24"/>
              </w:rPr>
            </w:pPr>
            <w:r>
              <w:rPr>
                <w:rFonts w:ascii="宋体" w:eastAsia="宋体" w:hAnsi="宋体" w:cs="宋体" w:hint="eastAsia"/>
                <w:sz w:val="24"/>
                <w:szCs w:val="24"/>
              </w:rPr>
              <w:t>8.</w:t>
            </w:r>
            <w:r>
              <w:rPr>
                <w:rFonts w:ascii="宋体" w:eastAsia="宋体" w:hAnsi="宋体" w:cs="宋体" w:hint="eastAsia"/>
                <w:sz w:val="24"/>
                <w:szCs w:val="24"/>
              </w:rPr>
              <w:t>完成总裁临时交办的任务；</w:t>
            </w:r>
          </w:p>
          <w:p w:rsidR="00970B76" w:rsidRDefault="009865EA">
            <w:pPr>
              <w:widowControl/>
              <w:spacing w:line="240" w:lineRule="atLeast"/>
              <w:rPr>
                <w:rFonts w:ascii="宋体" w:eastAsia="宋体" w:hAnsi="宋体" w:cs="宋体"/>
                <w:sz w:val="24"/>
                <w:szCs w:val="24"/>
              </w:rPr>
            </w:pPr>
            <w:r>
              <w:rPr>
                <w:rFonts w:ascii="宋体" w:eastAsia="宋体" w:hAnsi="宋体" w:cs="宋体" w:hint="eastAsia"/>
                <w:sz w:val="24"/>
                <w:szCs w:val="24"/>
              </w:rPr>
              <w:t>任职要求：</w:t>
            </w:r>
          </w:p>
          <w:p w:rsidR="00970B76" w:rsidRDefault="009865EA">
            <w:pPr>
              <w:widowControl/>
              <w:spacing w:line="240" w:lineRule="atLeast"/>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hint="eastAsia"/>
                <w:sz w:val="24"/>
                <w:szCs w:val="24"/>
              </w:rPr>
              <w:t>本科及以上学历，财务、法律、金融相关专业优先；</w:t>
            </w:r>
          </w:p>
          <w:p w:rsidR="00970B76" w:rsidRDefault="009865EA">
            <w:pPr>
              <w:widowControl/>
              <w:spacing w:line="240" w:lineRule="atLeast"/>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hint="eastAsia"/>
                <w:sz w:val="24"/>
                <w:szCs w:val="24"/>
              </w:rPr>
              <w:t>具有较高的综合素质，能够迅速掌握与公司业务有关的各种知识；</w:t>
            </w:r>
          </w:p>
          <w:p w:rsidR="00970B76" w:rsidRDefault="009865EA">
            <w:pPr>
              <w:widowControl/>
              <w:spacing w:line="240" w:lineRule="atLeast"/>
              <w:rPr>
                <w:rFonts w:ascii="宋体" w:eastAsia="宋体" w:hAnsi="宋体" w:cs="宋体"/>
                <w:sz w:val="24"/>
                <w:szCs w:val="24"/>
              </w:rPr>
            </w:pPr>
            <w:r>
              <w:rPr>
                <w:rFonts w:ascii="宋体" w:eastAsia="宋体" w:hAnsi="宋体" w:cs="宋体" w:hint="eastAsia"/>
                <w:sz w:val="24"/>
                <w:szCs w:val="24"/>
              </w:rPr>
              <w:t>3.</w:t>
            </w:r>
            <w:r>
              <w:rPr>
                <w:rFonts w:ascii="宋体" w:eastAsia="宋体" w:hAnsi="宋体" w:cs="宋体" w:hint="eastAsia"/>
                <w:sz w:val="24"/>
                <w:szCs w:val="24"/>
              </w:rPr>
              <w:t>逻辑思维能力强、工作严谨、理性，有较强的组织、协调、沟通及</w:t>
            </w:r>
            <w:r>
              <w:rPr>
                <w:rFonts w:ascii="宋体" w:eastAsia="宋体" w:hAnsi="宋体" w:cs="宋体" w:hint="eastAsia"/>
                <w:sz w:val="24"/>
                <w:szCs w:val="24"/>
              </w:rPr>
              <w:t>出色的人际交往和社会活动能力，良好计划和执行能力；</w:t>
            </w:r>
          </w:p>
          <w:p w:rsidR="00970B76" w:rsidRDefault="009865EA">
            <w:pPr>
              <w:widowControl/>
              <w:spacing w:line="240" w:lineRule="atLeast"/>
              <w:rPr>
                <w:rFonts w:ascii="宋体" w:eastAsia="宋体" w:hAnsi="宋体" w:cs="宋体"/>
                <w:sz w:val="24"/>
                <w:szCs w:val="24"/>
              </w:rPr>
            </w:pPr>
            <w:r>
              <w:rPr>
                <w:rFonts w:ascii="宋体" w:eastAsia="宋体" w:hAnsi="宋体" w:cs="宋体" w:hint="eastAsia"/>
                <w:sz w:val="24"/>
                <w:szCs w:val="24"/>
              </w:rPr>
              <w:t>4.</w:t>
            </w:r>
            <w:r>
              <w:rPr>
                <w:rFonts w:ascii="宋体" w:eastAsia="宋体" w:hAnsi="宋体" w:cs="宋体" w:hint="eastAsia"/>
                <w:sz w:val="24"/>
                <w:szCs w:val="24"/>
              </w:rPr>
              <w:t>良好的团队协助精神，为人诚实可靠、品行端正、具有亲和力，较强的独立工作能力；</w:t>
            </w:r>
          </w:p>
          <w:p w:rsidR="00970B76" w:rsidRDefault="009865EA">
            <w:pPr>
              <w:widowControl/>
              <w:spacing w:line="240" w:lineRule="atLeast"/>
              <w:rPr>
                <w:rFonts w:ascii="宋体" w:eastAsia="宋体" w:hAnsi="宋体" w:cs="宋体"/>
                <w:sz w:val="24"/>
                <w:szCs w:val="24"/>
              </w:rPr>
            </w:pPr>
            <w:r>
              <w:rPr>
                <w:rFonts w:ascii="宋体" w:eastAsia="宋体" w:hAnsi="宋体" w:cs="宋体" w:hint="eastAsia"/>
                <w:sz w:val="24"/>
                <w:szCs w:val="24"/>
              </w:rPr>
              <w:t>5.</w:t>
            </w:r>
            <w:r>
              <w:rPr>
                <w:rFonts w:ascii="宋体" w:eastAsia="宋体" w:hAnsi="宋体" w:cs="宋体" w:hint="eastAsia"/>
                <w:sz w:val="24"/>
                <w:szCs w:val="24"/>
              </w:rPr>
              <w:t>有驾照，会开车，能适应出差；</w:t>
            </w:r>
          </w:p>
          <w:p w:rsidR="00970B76" w:rsidRDefault="009865EA">
            <w:pPr>
              <w:widowControl/>
              <w:spacing w:line="240" w:lineRule="atLeast"/>
              <w:rPr>
                <w:rFonts w:ascii="宋体" w:eastAsia="宋体" w:hAnsi="宋体" w:cs="宋体"/>
                <w:sz w:val="24"/>
                <w:szCs w:val="24"/>
              </w:rPr>
            </w:pPr>
            <w:r>
              <w:rPr>
                <w:rFonts w:ascii="宋体" w:eastAsia="宋体" w:hAnsi="宋体" w:cs="宋体" w:hint="eastAsia"/>
                <w:sz w:val="24"/>
                <w:szCs w:val="24"/>
              </w:rPr>
              <w:t>6.</w:t>
            </w:r>
            <w:r>
              <w:rPr>
                <w:rFonts w:ascii="宋体" w:eastAsia="宋体" w:hAnsi="宋体" w:cs="宋体" w:hint="eastAsia"/>
                <w:sz w:val="24"/>
                <w:szCs w:val="24"/>
              </w:rPr>
              <w:t>在校期间担任过学生社团及学生组织负责人或自主创业者优先优先；</w:t>
            </w:r>
            <w:r>
              <w:rPr>
                <w:rFonts w:ascii="宋体" w:eastAsia="宋体" w:hAnsi="宋体" w:cs="宋体" w:hint="eastAsia"/>
                <w:sz w:val="24"/>
                <w:szCs w:val="24"/>
              </w:rPr>
              <w:t xml:space="preserve">  </w:t>
            </w:r>
          </w:p>
          <w:p w:rsidR="00970B76" w:rsidRDefault="00970B76">
            <w:pPr>
              <w:widowControl/>
              <w:jc w:val="center"/>
              <w:rPr>
                <w:rFonts w:ascii="宋体" w:eastAsia="宋体" w:hAnsi="宋体" w:cs="宋体"/>
                <w:kern w:val="0"/>
                <w:sz w:val="24"/>
                <w:szCs w:val="24"/>
              </w:rPr>
            </w:pPr>
          </w:p>
        </w:tc>
      </w:tr>
      <w:tr w:rsidR="00970B76">
        <w:trPr>
          <w:trHeight w:val="5925"/>
        </w:trPr>
        <w:tc>
          <w:tcPr>
            <w:tcW w:w="1188"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lastRenderedPageBreak/>
              <w:t>音乐商务</w:t>
            </w:r>
          </w:p>
        </w:tc>
        <w:tc>
          <w:tcPr>
            <w:tcW w:w="81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5</w:t>
            </w:r>
          </w:p>
        </w:tc>
        <w:tc>
          <w:tcPr>
            <w:tcW w:w="915"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本科及以上</w:t>
            </w:r>
          </w:p>
        </w:tc>
        <w:tc>
          <w:tcPr>
            <w:tcW w:w="1185"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专业不限</w:t>
            </w:r>
          </w:p>
        </w:tc>
        <w:tc>
          <w:tcPr>
            <w:tcW w:w="792"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成都</w:t>
            </w:r>
          </w:p>
        </w:tc>
        <w:tc>
          <w:tcPr>
            <w:tcW w:w="4857" w:type="dxa"/>
            <w:tcBorders>
              <w:top w:val="single" w:sz="6" w:space="0" w:color="auto"/>
              <w:left w:val="single" w:sz="4" w:space="0" w:color="auto"/>
              <w:bottom w:val="single" w:sz="6" w:space="0" w:color="auto"/>
              <w:right w:val="thickThinSmallGap" w:sz="18" w:space="0" w:color="auto"/>
            </w:tcBorders>
            <w:vAlign w:val="center"/>
          </w:tcPr>
          <w:p w:rsidR="00970B76" w:rsidRDefault="009865EA">
            <w:pPr>
              <w:widowControl/>
              <w:spacing w:line="240" w:lineRule="atLeast"/>
              <w:rPr>
                <w:rFonts w:ascii="宋体" w:eastAsia="宋体" w:hAnsi="宋体" w:cs="宋体"/>
                <w:sz w:val="24"/>
                <w:szCs w:val="24"/>
              </w:rPr>
            </w:pPr>
            <w:r>
              <w:rPr>
                <w:rFonts w:ascii="宋体" w:eastAsia="宋体" w:hAnsi="宋体" w:cs="宋体" w:hint="eastAsia"/>
                <w:sz w:val="24"/>
                <w:szCs w:val="24"/>
              </w:rPr>
              <w:t>岗位职责：</w:t>
            </w:r>
          </w:p>
          <w:p w:rsidR="00970B76" w:rsidRDefault="009865EA">
            <w:pPr>
              <w:widowControl/>
              <w:spacing w:line="240" w:lineRule="atLeast"/>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hint="eastAsia"/>
                <w:sz w:val="24"/>
                <w:szCs w:val="24"/>
              </w:rPr>
              <w:t>负责监测、搜集、整理和分析，动画、动漫以及游戏行业的市场信息，及时了解和总结</w:t>
            </w:r>
            <w:r>
              <w:rPr>
                <w:rFonts w:ascii="宋体" w:eastAsia="宋体" w:hAnsi="宋体" w:cs="宋体" w:hint="eastAsia"/>
                <w:sz w:val="24"/>
                <w:szCs w:val="24"/>
              </w:rPr>
              <w:t>2.</w:t>
            </w:r>
            <w:r>
              <w:rPr>
                <w:rFonts w:ascii="宋体" w:eastAsia="宋体" w:hAnsi="宋体" w:cs="宋体" w:hint="eastAsia"/>
                <w:sz w:val="24"/>
                <w:szCs w:val="24"/>
              </w:rPr>
              <w:t>市场相关反馈；</w:t>
            </w:r>
          </w:p>
          <w:p w:rsidR="00970B76" w:rsidRDefault="009865EA">
            <w:pPr>
              <w:widowControl/>
              <w:spacing w:line="240" w:lineRule="atLeast"/>
              <w:rPr>
                <w:rFonts w:ascii="宋体" w:eastAsia="宋体" w:hAnsi="宋体" w:cs="宋体"/>
                <w:sz w:val="24"/>
                <w:szCs w:val="24"/>
              </w:rPr>
            </w:pPr>
            <w:r>
              <w:rPr>
                <w:rFonts w:ascii="宋体" w:eastAsia="宋体" w:hAnsi="宋体" w:cs="宋体" w:hint="eastAsia"/>
                <w:sz w:val="24"/>
                <w:szCs w:val="24"/>
              </w:rPr>
              <w:t>3.</w:t>
            </w:r>
            <w:r>
              <w:rPr>
                <w:rFonts w:ascii="宋体" w:eastAsia="宋体" w:hAnsi="宋体" w:cs="宋体" w:hint="eastAsia"/>
                <w:sz w:val="24"/>
                <w:szCs w:val="24"/>
              </w:rPr>
              <w:t>负责挖掘潜在客户，进行客户信息分类管理，拓展优质客户；</w:t>
            </w:r>
          </w:p>
          <w:p w:rsidR="00970B76" w:rsidRDefault="009865EA">
            <w:pPr>
              <w:widowControl/>
              <w:spacing w:line="240" w:lineRule="atLeast"/>
              <w:rPr>
                <w:rFonts w:ascii="宋体" w:eastAsia="宋体" w:hAnsi="宋体" w:cs="宋体"/>
                <w:sz w:val="24"/>
                <w:szCs w:val="24"/>
              </w:rPr>
            </w:pPr>
            <w:r>
              <w:rPr>
                <w:rFonts w:ascii="宋体" w:eastAsia="宋体" w:hAnsi="宋体" w:cs="宋体" w:hint="eastAsia"/>
                <w:sz w:val="24"/>
                <w:szCs w:val="24"/>
              </w:rPr>
              <w:t>4.</w:t>
            </w:r>
            <w:r>
              <w:rPr>
                <w:rFonts w:ascii="宋体" w:eastAsia="宋体" w:hAnsi="宋体" w:cs="宋体" w:hint="eastAsia"/>
                <w:sz w:val="24"/>
                <w:szCs w:val="24"/>
              </w:rPr>
              <w:t>负责协助项目经理完成活动、公关事件的策划与执行；</w:t>
            </w:r>
          </w:p>
          <w:p w:rsidR="00970B76" w:rsidRDefault="009865EA">
            <w:pPr>
              <w:widowControl/>
              <w:spacing w:line="240" w:lineRule="atLeast"/>
              <w:rPr>
                <w:rFonts w:ascii="宋体" w:eastAsia="宋体" w:hAnsi="宋体" w:cs="宋体"/>
                <w:sz w:val="24"/>
                <w:szCs w:val="24"/>
              </w:rPr>
            </w:pPr>
            <w:r>
              <w:rPr>
                <w:rFonts w:ascii="宋体" w:eastAsia="宋体" w:hAnsi="宋体" w:cs="宋体" w:hint="eastAsia"/>
                <w:sz w:val="24"/>
                <w:szCs w:val="24"/>
              </w:rPr>
              <w:t>5.</w:t>
            </w:r>
            <w:r>
              <w:rPr>
                <w:rFonts w:ascii="宋体" w:eastAsia="宋体" w:hAnsi="宋体" w:cs="宋体" w:hint="eastAsia"/>
                <w:sz w:val="24"/>
                <w:szCs w:val="24"/>
              </w:rPr>
              <w:t>业务洽谈及合同签订；</w:t>
            </w:r>
          </w:p>
          <w:p w:rsidR="00970B76" w:rsidRDefault="009865EA">
            <w:pPr>
              <w:widowControl/>
              <w:spacing w:line="240" w:lineRule="atLeast"/>
              <w:rPr>
                <w:rFonts w:ascii="宋体" w:eastAsia="宋体" w:hAnsi="宋体" w:cs="宋体"/>
                <w:sz w:val="24"/>
                <w:szCs w:val="24"/>
              </w:rPr>
            </w:pPr>
            <w:r>
              <w:rPr>
                <w:rFonts w:ascii="宋体" w:eastAsia="宋体" w:hAnsi="宋体" w:cs="宋体" w:hint="eastAsia"/>
                <w:sz w:val="24"/>
                <w:szCs w:val="24"/>
              </w:rPr>
              <w:t>任职要求：</w:t>
            </w:r>
          </w:p>
          <w:p w:rsidR="00970B76" w:rsidRDefault="009865EA">
            <w:pPr>
              <w:widowControl/>
              <w:spacing w:line="240" w:lineRule="atLeast"/>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hint="eastAsia"/>
                <w:sz w:val="24"/>
                <w:szCs w:val="24"/>
              </w:rPr>
              <w:t>专业不限，本科及本科以上在读生；</w:t>
            </w:r>
          </w:p>
          <w:p w:rsidR="00970B76" w:rsidRDefault="009865EA">
            <w:pPr>
              <w:widowControl/>
              <w:spacing w:line="240" w:lineRule="atLeast"/>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hint="eastAsia"/>
                <w:sz w:val="24"/>
                <w:szCs w:val="24"/>
              </w:rPr>
              <w:t>热爱音乐、电影、动画、动漫、游戏；</w:t>
            </w:r>
            <w:r>
              <w:rPr>
                <w:rFonts w:ascii="宋体" w:eastAsia="宋体" w:hAnsi="宋体" w:cs="宋体" w:hint="eastAsia"/>
                <w:sz w:val="24"/>
                <w:szCs w:val="24"/>
              </w:rPr>
              <w:t> </w:t>
            </w:r>
          </w:p>
          <w:p w:rsidR="00970B76" w:rsidRDefault="009865EA">
            <w:pPr>
              <w:widowControl/>
              <w:spacing w:line="240" w:lineRule="atLeast"/>
              <w:rPr>
                <w:rFonts w:ascii="宋体" w:eastAsia="宋体" w:hAnsi="宋体" w:cs="宋体"/>
                <w:sz w:val="24"/>
                <w:szCs w:val="24"/>
              </w:rPr>
            </w:pPr>
            <w:r>
              <w:rPr>
                <w:rFonts w:ascii="宋体" w:eastAsia="宋体" w:hAnsi="宋体" w:cs="宋体" w:hint="eastAsia"/>
                <w:sz w:val="24"/>
                <w:szCs w:val="24"/>
              </w:rPr>
              <w:t>3.</w:t>
            </w:r>
            <w:r>
              <w:rPr>
                <w:rFonts w:ascii="宋体" w:eastAsia="宋体" w:hAnsi="宋体" w:cs="宋体" w:hint="eastAsia"/>
                <w:sz w:val="24"/>
                <w:szCs w:val="24"/>
              </w:rPr>
              <w:t>性格外向，举止大方，一定的处事手腕；</w:t>
            </w:r>
            <w:r>
              <w:rPr>
                <w:rFonts w:ascii="宋体" w:eastAsia="宋体" w:hAnsi="宋体" w:cs="宋体" w:hint="eastAsia"/>
                <w:sz w:val="24"/>
                <w:szCs w:val="24"/>
              </w:rPr>
              <w:t xml:space="preserve"> </w:t>
            </w:r>
          </w:p>
          <w:p w:rsidR="00970B76" w:rsidRDefault="009865EA">
            <w:pPr>
              <w:widowControl/>
              <w:spacing w:line="240" w:lineRule="atLeast"/>
              <w:rPr>
                <w:rFonts w:ascii="宋体" w:eastAsia="宋体" w:hAnsi="宋体" w:cs="宋体"/>
                <w:sz w:val="24"/>
                <w:szCs w:val="24"/>
              </w:rPr>
            </w:pPr>
            <w:r>
              <w:rPr>
                <w:rFonts w:ascii="宋体" w:eastAsia="宋体" w:hAnsi="宋体" w:cs="宋体" w:hint="eastAsia"/>
                <w:sz w:val="24"/>
                <w:szCs w:val="24"/>
              </w:rPr>
              <w:t>4.</w:t>
            </w:r>
            <w:r>
              <w:rPr>
                <w:rFonts w:ascii="宋体" w:eastAsia="宋体" w:hAnsi="宋体" w:cs="宋体" w:hint="eastAsia"/>
                <w:sz w:val="24"/>
                <w:szCs w:val="24"/>
              </w:rPr>
              <w:t>做事积极主动，细心负责，努力进取，善于察言观色，有良好的悟性；</w:t>
            </w:r>
            <w:r>
              <w:rPr>
                <w:rFonts w:ascii="宋体" w:eastAsia="宋体" w:hAnsi="宋体" w:cs="宋体" w:hint="eastAsia"/>
                <w:sz w:val="24"/>
                <w:szCs w:val="24"/>
              </w:rPr>
              <w:t xml:space="preserve">  </w:t>
            </w:r>
          </w:p>
          <w:p w:rsidR="00970B76" w:rsidRDefault="009865EA">
            <w:pPr>
              <w:widowControl/>
              <w:spacing w:line="240" w:lineRule="atLeast"/>
              <w:rPr>
                <w:rFonts w:ascii="宋体" w:eastAsia="宋体" w:hAnsi="宋体" w:cs="宋体"/>
                <w:sz w:val="24"/>
                <w:szCs w:val="24"/>
              </w:rPr>
            </w:pPr>
            <w:r>
              <w:rPr>
                <w:rFonts w:ascii="宋体" w:eastAsia="宋体" w:hAnsi="宋体" w:cs="宋体" w:hint="eastAsia"/>
                <w:sz w:val="24"/>
                <w:szCs w:val="24"/>
              </w:rPr>
              <w:t>5.</w:t>
            </w:r>
            <w:r>
              <w:rPr>
                <w:rFonts w:ascii="宋体" w:eastAsia="宋体" w:hAnsi="宋体" w:cs="宋体" w:hint="eastAsia"/>
                <w:sz w:val="24"/>
                <w:szCs w:val="24"/>
              </w:rPr>
              <w:t>具备一定的逻辑思维能力，喜欢尝试新事物，有较好的学习能力、沟通能力以及抗压能力；</w:t>
            </w:r>
          </w:p>
          <w:p w:rsidR="00970B76" w:rsidRDefault="009865EA">
            <w:pPr>
              <w:widowControl/>
              <w:spacing w:line="240" w:lineRule="atLeast"/>
              <w:rPr>
                <w:rFonts w:ascii="宋体" w:eastAsia="宋体" w:hAnsi="宋体" w:cs="宋体"/>
                <w:kern w:val="0"/>
                <w:sz w:val="24"/>
                <w:szCs w:val="24"/>
              </w:rPr>
            </w:pPr>
            <w:r>
              <w:rPr>
                <w:rFonts w:ascii="宋体" w:eastAsia="宋体" w:hAnsi="宋体" w:cs="宋体" w:hint="eastAsia"/>
                <w:sz w:val="24"/>
                <w:szCs w:val="24"/>
              </w:rPr>
              <w:t>6.</w:t>
            </w:r>
            <w:r>
              <w:rPr>
                <w:rFonts w:ascii="宋体" w:eastAsia="宋体" w:hAnsi="宋体" w:cs="宋体" w:hint="eastAsia"/>
                <w:sz w:val="24"/>
                <w:szCs w:val="24"/>
              </w:rPr>
              <w:t>在校期间担任过学生社团及学生组织负责人或自主创业者优先优先；</w:t>
            </w:r>
          </w:p>
        </w:tc>
      </w:tr>
      <w:tr w:rsidR="00970B76">
        <w:trPr>
          <w:trHeight w:val="294"/>
        </w:trPr>
        <w:tc>
          <w:tcPr>
            <w:tcW w:w="1188"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新媒体运营</w:t>
            </w:r>
          </w:p>
        </w:tc>
        <w:tc>
          <w:tcPr>
            <w:tcW w:w="81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5</w:t>
            </w:r>
          </w:p>
        </w:tc>
        <w:tc>
          <w:tcPr>
            <w:tcW w:w="915"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本科及以上</w:t>
            </w:r>
          </w:p>
        </w:tc>
        <w:tc>
          <w:tcPr>
            <w:tcW w:w="1185"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专业不限</w:t>
            </w:r>
          </w:p>
        </w:tc>
        <w:tc>
          <w:tcPr>
            <w:tcW w:w="792"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成都</w:t>
            </w:r>
          </w:p>
        </w:tc>
        <w:tc>
          <w:tcPr>
            <w:tcW w:w="4857" w:type="dxa"/>
            <w:tcBorders>
              <w:top w:val="single" w:sz="6" w:space="0" w:color="auto"/>
              <w:left w:val="single" w:sz="4" w:space="0" w:color="auto"/>
              <w:bottom w:val="single" w:sz="6" w:space="0" w:color="auto"/>
              <w:right w:val="thickThinSmallGap" w:sz="18" w:space="0" w:color="auto"/>
            </w:tcBorders>
            <w:vAlign w:val="center"/>
          </w:tcPr>
          <w:p w:rsidR="00970B76" w:rsidRDefault="009865EA">
            <w:pPr>
              <w:widowControl/>
              <w:spacing w:line="240" w:lineRule="atLeast"/>
              <w:rPr>
                <w:rFonts w:ascii="宋体" w:eastAsia="宋体" w:hAnsi="宋体" w:cs="宋体"/>
                <w:sz w:val="24"/>
                <w:szCs w:val="24"/>
              </w:rPr>
            </w:pPr>
            <w:r>
              <w:rPr>
                <w:rFonts w:ascii="宋体" w:eastAsia="宋体" w:hAnsi="宋体" w:cs="宋体" w:hint="eastAsia"/>
                <w:sz w:val="24"/>
                <w:szCs w:val="24"/>
              </w:rPr>
              <w:t>岗位职责：</w:t>
            </w:r>
          </w:p>
          <w:p w:rsidR="00970B76" w:rsidRDefault="009865EA">
            <w:pPr>
              <w:widowControl/>
              <w:spacing w:line="240" w:lineRule="atLeast"/>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hint="eastAsia"/>
                <w:sz w:val="24"/>
                <w:szCs w:val="24"/>
              </w:rPr>
              <w:t>负责日常微信内容编辑、发布、维护、管理、互动，提高影响力和关注度；</w:t>
            </w:r>
          </w:p>
          <w:p w:rsidR="00970B76" w:rsidRDefault="009865EA">
            <w:pPr>
              <w:widowControl/>
              <w:spacing w:line="240" w:lineRule="atLeast"/>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hint="eastAsia"/>
                <w:sz w:val="24"/>
                <w:szCs w:val="24"/>
              </w:rPr>
              <w:t>结合数据分析用户需求，提高双微关注度和粉丝的活跃度；</w:t>
            </w:r>
          </w:p>
          <w:p w:rsidR="00970B76" w:rsidRDefault="009865EA">
            <w:pPr>
              <w:widowControl/>
              <w:spacing w:line="240" w:lineRule="atLeast"/>
              <w:rPr>
                <w:rFonts w:ascii="宋体" w:eastAsia="宋体" w:hAnsi="宋体" w:cs="宋体"/>
                <w:sz w:val="24"/>
                <w:szCs w:val="24"/>
              </w:rPr>
            </w:pPr>
            <w:r>
              <w:rPr>
                <w:rFonts w:ascii="宋体" w:eastAsia="宋体" w:hAnsi="宋体" w:cs="宋体" w:hint="eastAsia"/>
                <w:sz w:val="24"/>
                <w:szCs w:val="24"/>
              </w:rPr>
              <w:t>3.</w:t>
            </w:r>
            <w:r>
              <w:rPr>
                <w:rFonts w:ascii="宋体" w:eastAsia="宋体" w:hAnsi="宋体" w:cs="宋体" w:hint="eastAsia"/>
                <w:sz w:val="24"/>
                <w:szCs w:val="24"/>
              </w:rPr>
              <w:t>利用微信平台推广产品和活动，收集分析其他微信的运营情况及最新活动信息；</w:t>
            </w:r>
          </w:p>
          <w:p w:rsidR="00970B76" w:rsidRDefault="009865EA">
            <w:pPr>
              <w:widowControl/>
              <w:spacing w:line="240" w:lineRule="atLeast"/>
              <w:rPr>
                <w:rFonts w:ascii="宋体" w:eastAsia="宋体" w:hAnsi="宋体" w:cs="宋体"/>
                <w:sz w:val="24"/>
                <w:szCs w:val="24"/>
              </w:rPr>
            </w:pPr>
            <w:r>
              <w:rPr>
                <w:rFonts w:ascii="宋体" w:eastAsia="宋体" w:hAnsi="宋体" w:cs="宋体" w:hint="eastAsia"/>
                <w:sz w:val="24"/>
                <w:szCs w:val="24"/>
              </w:rPr>
              <w:t>4.</w:t>
            </w:r>
            <w:r>
              <w:rPr>
                <w:rFonts w:ascii="宋体" w:eastAsia="宋体" w:hAnsi="宋体" w:cs="宋体" w:hint="eastAsia"/>
                <w:sz w:val="24"/>
                <w:szCs w:val="24"/>
              </w:rPr>
              <w:t>即时掌握新闻热点，能够完成专题策划、编辑制作；</w:t>
            </w:r>
          </w:p>
          <w:p w:rsidR="00970B76" w:rsidRDefault="009865EA">
            <w:pPr>
              <w:widowControl/>
              <w:spacing w:line="240" w:lineRule="atLeast"/>
              <w:rPr>
                <w:rFonts w:ascii="宋体" w:eastAsia="宋体" w:hAnsi="宋体" w:cs="宋体"/>
                <w:sz w:val="24"/>
                <w:szCs w:val="24"/>
              </w:rPr>
            </w:pPr>
            <w:r>
              <w:rPr>
                <w:rFonts w:ascii="宋体" w:eastAsia="宋体" w:hAnsi="宋体" w:cs="宋体" w:hint="eastAsia"/>
                <w:sz w:val="24"/>
                <w:szCs w:val="24"/>
              </w:rPr>
              <w:t>5.</w:t>
            </w:r>
            <w:r>
              <w:rPr>
                <w:rFonts w:ascii="宋体" w:eastAsia="宋体" w:hAnsi="宋体" w:cs="宋体" w:hint="eastAsia"/>
                <w:sz w:val="24"/>
                <w:szCs w:val="24"/>
              </w:rPr>
              <w:t>收集各类数据进行分类和分析，为活动相关决策提供依据；</w:t>
            </w:r>
          </w:p>
          <w:p w:rsidR="00970B76" w:rsidRDefault="009865EA">
            <w:pPr>
              <w:widowControl/>
              <w:spacing w:line="240" w:lineRule="atLeast"/>
              <w:rPr>
                <w:rFonts w:ascii="宋体" w:eastAsia="宋体" w:hAnsi="宋体" w:cs="宋体"/>
                <w:sz w:val="24"/>
                <w:szCs w:val="24"/>
              </w:rPr>
            </w:pPr>
            <w:r>
              <w:rPr>
                <w:rFonts w:ascii="宋体" w:eastAsia="宋体" w:hAnsi="宋体" w:cs="宋体" w:hint="eastAsia"/>
                <w:sz w:val="24"/>
                <w:szCs w:val="24"/>
              </w:rPr>
              <w:t>6.</w:t>
            </w:r>
            <w:r>
              <w:rPr>
                <w:rFonts w:ascii="宋体" w:eastAsia="宋体" w:hAnsi="宋体" w:cs="宋体" w:hint="eastAsia"/>
                <w:sz w:val="24"/>
                <w:szCs w:val="24"/>
              </w:rPr>
              <w:t>按时完成线上推广任务，对推广效果进行跟踪、评估，对推广的关键性指标负责；</w:t>
            </w:r>
          </w:p>
          <w:p w:rsidR="00970B76" w:rsidRDefault="009865EA">
            <w:pPr>
              <w:widowControl/>
              <w:spacing w:line="240" w:lineRule="atLeast"/>
              <w:rPr>
                <w:rFonts w:ascii="宋体" w:eastAsia="宋体" w:hAnsi="宋体" w:cs="宋体"/>
                <w:sz w:val="24"/>
                <w:szCs w:val="24"/>
              </w:rPr>
            </w:pPr>
            <w:r>
              <w:rPr>
                <w:rFonts w:ascii="宋体" w:eastAsia="宋体" w:hAnsi="宋体" w:cs="宋体" w:hint="eastAsia"/>
                <w:sz w:val="24"/>
                <w:szCs w:val="24"/>
              </w:rPr>
              <w:t>任职要求：</w:t>
            </w:r>
          </w:p>
          <w:p w:rsidR="00970B76" w:rsidRDefault="009865EA">
            <w:pPr>
              <w:widowControl/>
              <w:spacing w:line="240" w:lineRule="atLeast"/>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hint="eastAsia"/>
                <w:sz w:val="24"/>
                <w:szCs w:val="24"/>
              </w:rPr>
              <w:t>专业不限，本科及本科以上在读生；</w:t>
            </w:r>
          </w:p>
          <w:p w:rsidR="00970B76" w:rsidRDefault="009865EA">
            <w:pPr>
              <w:widowControl/>
              <w:spacing w:line="240" w:lineRule="atLeast"/>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hint="eastAsia"/>
                <w:sz w:val="24"/>
                <w:szCs w:val="24"/>
              </w:rPr>
              <w:t>熟悉微信微博公众平台及运营方式，熟悉网络流行文化，擅长网络语言风格</w:t>
            </w:r>
            <w:r>
              <w:rPr>
                <w:rFonts w:ascii="宋体" w:eastAsia="宋体" w:hAnsi="宋体" w:cs="宋体" w:hint="eastAsia"/>
                <w:sz w:val="24"/>
                <w:szCs w:val="24"/>
              </w:rPr>
              <w:t>；</w:t>
            </w:r>
          </w:p>
          <w:p w:rsidR="00970B76" w:rsidRDefault="009865EA">
            <w:pPr>
              <w:widowControl/>
              <w:spacing w:line="240" w:lineRule="atLeast"/>
              <w:rPr>
                <w:rFonts w:ascii="宋体" w:eastAsia="宋体" w:hAnsi="宋体" w:cs="宋体"/>
                <w:sz w:val="24"/>
                <w:szCs w:val="24"/>
              </w:rPr>
            </w:pPr>
            <w:r>
              <w:rPr>
                <w:rFonts w:ascii="宋体" w:eastAsia="宋体" w:hAnsi="宋体" w:cs="宋体" w:hint="eastAsia"/>
                <w:sz w:val="24"/>
                <w:szCs w:val="24"/>
              </w:rPr>
              <w:t>3.</w:t>
            </w:r>
            <w:r>
              <w:rPr>
                <w:rFonts w:ascii="宋体" w:eastAsia="宋体" w:hAnsi="宋体" w:cs="宋体" w:hint="eastAsia"/>
                <w:sz w:val="24"/>
                <w:szCs w:val="24"/>
              </w:rPr>
              <w:t>有一定的推广、商务合作、洽谈能力，有服务号独立运营和起量经历优先；</w:t>
            </w:r>
          </w:p>
          <w:p w:rsidR="00970B76" w:rsidRDefault="009865EA">
            <w:pPr>
              <w:widowControl/>
              <w:spacing w:line="240" w:lineRule="atLeast"/>
              <w:rPr>
                <w:rFonts w:ascii="宋体" w:eastAsia="宋体" w:hAnsi="宋体" w:cs="宋体"/>
                <w:sz w:val="24"/>
                <w:szCs w:val="24"/>
              </w:rPr>
            </w:pPr>
            <w:r>
              <w:rPr>
                <w:rFonts w:ascii="宋体" w:eastAsia="宋体" w:hAnsi="宋体" w:cs="宋体" w:hint="eastAsia"/>
                <w:sz w:val="24"/>
                <w:szCs w:val="24"/>
              </w:rPr>
              <w:t>4.</w:t>
            </w:r>
            <w:r>
              <w:rPr>
                <w:rFonts w:ascii="宋体" w:eastAsia="宋体" w:hAnsi="宋体" w:cs="宋体" w:hint="eastAsia"/>
                <w:sz w:val="24"/>
                <w:szCs w:val="24"/>
              </w:rPr>
              <w:t>具备一定的逻辑思维能力，喜欢尝试新事物，有较好的学习能力、沟通能力、文案写作能力以及抗压能力；</w:t>
            </w:r>
          </w:p>
          <w:p w:rsidR="00970B76" w:rsidRDefault="009865EA">
            <w:pPr>
              <w:widowControl/>
              <w:spacing w:line="240" w:lineRule="atLeast"/>
              <w:rPr>
                <w:rFonts w:ascii="宋体" w:eastAsia="宋体" w:hAnsi="宋体" w:cs="宋体"/>
                <w:bCs/>
                <w:kern w:val="0"/>
                <w:sz w:val="24"/>
                <w:szCs w:val="24"/>
              </w:rPr>
            </w:pPr>
            <w:r>
              <w:rPr>
                <w:rFonts w:ascii="宋体" w:eastAsia="宋体" w:hAnsi="宋体" w:cs="宋体" w:hint="eastAsia"/>
                <w:sz w:val="24"/>
                <w:szCs w:val="24"/>
              </w:rPr>
              <w:t>5.</w:t>
            </w:r>
            <w:r>
              <w:rPr>
                <w:rFonts w:ascii="宋体" w:eastAsia="宋体" w:hAnsi="宋体" w:cs="宋体" w:hint="eastAsia"/>
                <w:sz w:val="24"/>
                <w:szCs w:val="24"/>
              </w:rPr>
              <w:t>在校期间担任过学生社团及学生组织负责人或自主创业者优先优先；</w:t>
            </w:r>
          </w:p>
        </w:tc>
      </w:tr>
      <w:tr w:rsidR="00970B76">
        <w:trPr>
          <w:trHeight w:val="7158"/>
        </w:trPr>
        <w:tc>
          <w:tcPr>
            <w:tcW w:w="1188"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lastRenderedPageBreak/>
              <w:t>新媒体商务</w:t>
            </w:r>
          </w:p>
        </w:tc>
        <w:tc>
          <w:tcPr>
            <w:tcW w:w="81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5</w:t>
            </w:r>
          </w:p>
        </w:tc>
        <w:tc>
          <w:tcPr>
            <w:tcW w:w="915"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本科及以上</w:t>
            </w:r>
          </w:p>
        </w:tc>
        <w:tc>
          <w:tcPr>
            <w:tcW w:w="1185"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专业不限</w:t>
            </w:r>
          </w:p>
        </w:tc>
        <w:tc>
          <w:tcPr>
            <w:tcW w:w="792"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成都</w:t>
            </w:r>
          </w:p>
        </w:tc>
        <w:tc>
          <w:tcPr>
            <w:tcW w:w="4857" w:type="dxa"/>
            <w:tcBorders>
              <w:top w:val="single" w:sz="6" w:space="0" w:color="auto"/>
              <w:left w:val="single" w:sz="4" w:space="0" w:color="auto"/>
              <w:bottom w:val="single" w:sz="6" w:space="0" w:color="auto"/>
              <w:right w:val="thickThinSmallGap" w:sz="18" w:space="0" w:color="auto"/>
            </w:tcBorders>
            <w:vAlign w:val="center"/>
          </w:tcPr>
          <w:p w:rsidR="00970B76" w:rsidRDefault="009865EA">
            <w:pPr>
              <w:widowControl/>
              <w:spacing w:line="240" w:lineRule="atLeast"/>
              <w:rPr>
                <w:rFonts w:ascii="宋体" w:eastAsia="宋体" w:hAnsi="宋体" w:cs="宋体"/>
                <w:sz w:val="24"/>
                <w:szCs w:val="24"/>
              </w:rPr>
            </w:pPr>
            <w:r>
              <w:rPr>
                <w:rFonts w:ascii="宋体" w:eastAsia="宋体" w:hAnsi="宋体" w:cs="宋体" w:hint="eastAsia"/>
                <w:sz w:val="24"/>
                <w:szCs w:val="24"/>
              </w:rPr>
              <w:t>岗位职责：</w:t>
            </w:r>
          </w:p>
          <w:p w:rsidR="00970B76" w:rsidRDefault="009865EA">
            <w:pPr>
              <w:widowControl/>
              <w:spacing w:line="240" w:lineRule="atLeast"/>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hint="eastAsia"/>
                <w:sz w:val="24"/>
                <w:szCs w:val="24"/>
              </w:rPr>
              <w:t>通过各种媒介、渠道等方式挖掘潜在新媒体广告投放客户，拓展优质客户；</w:t>
            </w:r>
          </w:p>
          <w:p w:rsidR="00970B76" w:rsidRDefault="009865EA">
            <w:pPr>
              <w:widowControl/>
              <w:spacing w:line="240" w:lineRule="atLeast"/>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hint="eastAsia"/>
                <w:sz w:val="24"/>
                <w:szCs w:val="24"/>
              </w:rPr>
              <w:t>进行客户信息分类管理，建立区域的客户信息档案；</w:t>
            </w:r>
          </w:p>
          <w:p w:rsidR="00970B76" w:rsidRDefault="009865EA">
            <w:pPr>
              <w:widowControl/>
              <w:spacing w:line="240" w:lineRule="atLeast"/>
              <w:rPr>
                <w:rFonts w:ascii="宋体" w:eastAsia="宋体" w:hAnsi="宋体" w:cs="宋体"/>
                <w:sz w:val="24"/>
                <w:szCs w:val="24"/>
              </w:rPr>
            </w:pPr>
            <w:r>
              <w:rPr>
                <w:rFonts w:ascii="宋体" w:eastAsia="宋体" w:hAnsi="宋体" w:cs="宋体" w:hint="eastAsia"/>
                <w:sz w:val="24"/>
                <w:szCs w:val="24"/>
              </w:rPr>
              <w:t>3.</w:t>
            </w:r>
            <w:r>
              <w:rPr>
                <w:rFonts w:ascii="宋体" w:eastAsia="宋体" w:hAnsi="宋体" w:cs="宋体" w:hint="eastAsia"/>
                <w:sz w:val="24"/>
                <w:szCs w:val="24"/>
              </w:rPr>
              <w:t>根据客户的需求完成活动、公关事件的策划与执行，以及业务洽谈及合同签订；</w:t>
            </w:r>
          </w:p>
          <w:p w:rsidR="00970B76" w:rsidRDefault="009865EA">
            <w:pPr>
              <w:widowControl/>
              <w:spacing w:line="240" w:lineRule="atLeast"/>
              <w:rPr>
                <w:rFonts w:ascii="宋体" w:eastAsia="宋体" w:hAnsi="宋体" w:cs="宋体"/>
                <w:sz w:val="24"/>
                <w:szCs w:val="24"/>
              </w:rPr>
            </w:pPr>
            <w:r>
              <w:rPr>
                <w:rFonts w:ascii="宋体" w:eastAsia="宋体" w:hAnsi="宋体" w:cs="宋体" w:hint="eastAsia"/>
                <w:sz w:val="24"/>
                <w:szCs w:val="24"/>
              </w:rPr>
              <w:t>4.</w:t>
            </w:r>
            <w:r>
              <w:rPr>
                <w:rFonts w:ascii="宋体" w:eastAsia="宋体" w:hAnsi="宋体" w:cs="宋体" w:hint="eastAsia"/>
                <w:sz w:val="24"/>
                <w:szCs w:val="24"/>
              </w:rPr>
              <w:t>对潜在客户进行拜访、建立客户关系，</w:t>
            </w:r>
            <w:r>
              <w:rPr>
                <w:rFonts w:ascii="宋体" w:eastAsia="宋体" w:hAnsi="宋体" w:cs="宋体" w:hint="eastAsia"/>
                <w:sz w:val="24"/>
                <w:szCs w:val="24"/>
              </w:rPr>
              <w:t xml:space="preserve"> </w:t>
            </w:r>
            <w:r>
              <w:rPr>
                <w:rFonts w:ascii="宋体" w:eastAsia="宋体" w:hAnsi="宋体" w:cs="宋体" w:hint="eastAsia"/>
                <w:sz w:val="24"/>
                <w:szCs w:val="24"/>
              </w:rPr>
              <w:t>开发和积累公司客户资源；</w:t>
            </w:r>
          </w:p>
          <w:p w:rsidR="00970B76" w:rsidRDefault="009865EA">
            <w:pPr>
              <w:widowControl/>
              <w:spacing w:line="240" w:lineRule="atLeast"/>
              <w:rPr>
                <w:rFonts w:ascii="宋体" w:eastAsia="宋体" w:hAnsi="宋体" w:cs="宋体"/>
                <w:sz w:val="24"/>
                <w:szCs w:val="24"/>
              </w:rPr>
            </w:pPr>
            <w:r>
              <w:rPr>
                <w:rFonts w:ascii="宋体" w:eastAsia="宋体" w:hAnsi="宋体" w:cs="宋体" w:hint="eastAsia"/>
                <w:sz w:val="24"/>
                <w:szCs w:val="24"/>
              </w:rPr>
              <w:t>5.</w:t>
            </w:r>
            <w:r>
              <w:rPr>
                <w:rFonts w:ascii="宋体" w:eastAsia="宋体" w:hAnsi="宋体" w:cs="宋体" w:hint="eastAsia"/>
                <w:sz w:val="24"/>
                <w:szCs w:val="24"/>
              </w:rPr>
              <w:t>负责有关市场信息的收集、统计、建档等信息管理工作；</w:t>
            </w:r>
          </w:p>
          <w:p w:rsidR="00970B76" w:rsidRDefault="009865EA">
            <w:pPr>
              <w:widowControl/>
              <w:spacing w:line="240" w:lineRule="atLeast"/>
              <w:rPr>
                <w:rFonts w:ascii="宋体" w:eastAsia="宋体" w:hAnsi="宋体" w:cs="宋体"/>
                <w:sz w:val="24"/>
                <w:szCs w:val="24"/>
              </w:rPr>
            </w:pPr>
            <w:r>
              <w:rPr>
                <w:rFonts w:ascii="宋体" w:eastAsia="宋体" w:hAnsi="宋体" w:cs="宋体" w:hint="eastAsia"/>
                <w:sz w:val="24"/>
                <w:szCs w:val="24"/>
              </w:rPr>
              <w:t>任职要求：</w:t>
            </w:r>
          </w:p>
          <w:p w:rsidR="00970B76" w:rsidRDefault="009865EA">
            <w:pPr>
              <w:widowControl/>
              <w:spacing w:line="240" w:lineRule="atLeast"/>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hint="eastAsia"/>
                <w:sz w:val="24"/>
                <w:szCs w:val="24"/>
              </w:rPr>
              <w:t>专业不限，本科及本科以上在读生，市场营销专业优先；</w:t>
            </w:r>
          </w:p>
          <w:p w:rsidR="00970B76" w:rsidRDefault="009865EA">
            <w:pPr>
              <w:widowControl/>
              <w:spacing w:line="240" w:lineRule="atLeast"/>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hint="eastAsia"/>
                <w:sz w:val="24"/>
                <w:szCs w:val="24"/>
              </w:rPr>
              <w:t>性格外向、表达能力强，具有亲和力，善于处理和维护客户关系；</w:t>
            </w:r>
            <w:r>
              <w:rPr>
                <w:rFonts w:ascii="宋体" w:eastAsia="宋体" w:hAnsi="宋体" w:cs="宋体" w:hint="eastAsia"/>
                <w:sz w:val="24"/>
                <w:szCs w:val="24"/>
              </w:rPr>
              <w:br/>
              <w:t>3.</w:t>
            </w:r>
            <w:r>
              <w:rPr>
                <w:rFonts w:ascii="宋体" w:eastAsia="宋体" w:hAnsi="宋体" w:cs="宋体" w:hint="eastAsia"/>
                <w:sz w:val="24"/>
                <w:szCs w:val="24"/>
              </w:rPr>
              <w:t>有一定的市场拓展能力，深刻的客户洞察能力，具有较强的沟通能力和谈判技巧；</w:t>
            </w:r>
            <w:r>
              <w:rPr>
                <w:rFonts w:ascii="宋体" w:eastAsia="宋体" w:hAnsi="宋体" w:cs="宋体" w:hint="eastAsia"/>
                <w:sz w:val="24"/>
                <w:szCs w:val="24"/>
              </w:rPr>
              <w:br/>
              <w:t>4.</w:t>
            </w:r>
            <w:r>
              <w:rPr>
                <w:rFonts w:ascii="宋体" w:eastAsia="宋体" w:hAnsi="宋体" w:cs="宋体" w:hint="eastAsia"/>
                <w:sz w:val="24"/>
                <w:szCs w:val="24"/>
              </w:rPr>
              <w:t>吃苦耐劳，思路开阔，自信开朗、社交能力强、良好的客户服务意识；</w:t>
            </w:r>
          </w:p>
          <w:p w:rsidR="00970B76" w:rsidRDefault="009865EA">
            <w:pPr>
              <w:widowControl/>
              <w:spacing w:line="240" w:lineRule="atLeast"/>
              <w:rPr>
                <w:rFonts w:ascii="宋体" w:eastAsia="宋体" w:hAnsi="宋体" w:cs="宋体"/>
                <w:kern w:val="0"/>
                <w:sz w:val="24"/>
                <w:szCs w:val="24"/>
              </w:rPr>
            </w:pPr>
            <w:r>
              <w:rPr>
                <w:rFonts w:ascii="宋体" w:eastAsia="宋体" w:hAnsi="宋体" w:cs="宋体" w:hint="eastAsia"/>
                <w:sz w:val="24"/>
                <w:szCs w:val="24"/>
              </w:rPr>
              <w:t>5.</w:t>
            </w:r>
            <w:r>
              <w:rPr>
                <w:rFonts w:ascii="宋体" w:eastAsia="宋体" w:hAnsi="宋体" w:cs="宋体" w:hint="eastAsia"/>
                <w:sz w:val="24"/>
                <w:szCs w:val="24"/>
              </w:rPr>
              <w:t>在校期间担任过学生社团及学生组织负责人或自主创业者优先优先；</w:t>
            </w:r>
          </w:p>
        </w:tc>
      </w:tr>
      <w:tr w:rsidR="00970B76">
        <w:trPr>
          <w:trHeight w:val="5707"/>
        </w:trPr>
        <w:tc>
          <w:tcPr>
            <w:tcW w:w="1188"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rPr>
                <w:rFonts w:ascii="宋体" w:eastAsia="宋体" w:hAnsi="宋体"/>
                <w:sz w:val="24"/>
              </w:rPr>
            </w:pPr>
            <w:r>
              <w:rPr>
                <w:rFonts w:ascii="宋体" w:eastAsia="宋体" w:hAnsi="宋体" w:hint="eastAsia"/>
                <w:sz w:val="24"/>
              </w:rPr>
              <w:t>音乐制作人</w:t>
            </w:r>
          </w:p>
        </w:tc>
        <w:tc>
          <w:tcPr>
            <w:tcW w:w="810" w:type="dxa"/>
            <w:tcBorders>
              <w:top w:val="single" w:sz="6" w:space="0" w:color="auto"/>
              <w:left w:val="single" w:sz="6" w:space="0" w:color="auto"/>
              <w:bottom w:val="single" w:sz="6" w:space="0" w:color="auto"/>
              <w:right w:val="single" w:sz="6" w:space="0" w:color="auto"/>
            </w:tcBorders>
            <w:vAlign w:val="center"/>
          </w:tcPr>
          <w:p w:rsidR="00970B76" w:rsidRDefault="009865EA">
            <w:pPr>
              <w:rPr>
                <w:rFonts w:ascii="宋体" w:eastAsia="宋体" w:hAnsi="宋体"/>
                <w:sz w:val="24"/>
              </w:rPr>
            </w:pPr>
            <w:r>
              <w:rPr>
                <w:rFonts w:ascii="宋体" w:eastAsia="宋体" w:hAnsi="宋体" w:hint="eastAsia"/>
                <w:sz w:val="24"/>
              </w:rPr>
              <w:t>3</w:t>
            </w:r>
          </w:p>
        </w:tc>
        <w:tc>
          <w:tcPr>
            <w:tcW w:w="915" w:type="dxa"/>
            <w:tcBorders>
              <w:top w:val="single" w:sz="6" w:space="0" w:color="auto"/>
              <w:left w:val="single" w:sz="6" w:space="0" w:color="auto"/>
              <w:bottom w:val="single" w:sz="6" w:space="0" w:color="auto"/>
              <w:right w:val="single" w:sz="6" w:space="0" w:color="auto"/>
            </w:tcBorders>
            <w:vAlign w:val="center"/>
          </w:tcPr>
          <w:p w:rsidR="00970B76" w:rsidRDefault="009865EA">
            <w:pPr>
              <w:rPr>
                <w:rFonts w:ascii="宋体" w:eastAsia="宋体" w:hAnsi="宋体"/>
                <w:sz w:val="24"/>
              </w:rPr>
            </w:pPr>
            <w:r>
              <w:rPr>
                <w:rFonts w:ascii="宋体" w:eastAsia="宋体" w:hAnsi="宋体" w:hint="eastAsia"/>
                <w:sz w:val="24"/>
              </w:rPr>
              <w:t>本科及以上</w:t>
            </w:r>
          </w:p>
        </w:tc>
        <w:tc>
          <w:tcPr>
            <w:tcW w:w="1185" w:type="dxa"/>
            <w:tcBorders>
              <w:top w:val="single" w:sz="6" w:space="0" w:color="auto"/>
              <w:left w:val="single" w:sz="6" w:space="0" w:color="auto"/>
              <w:bottom w:val="single" w:sz="6" w:space="0" w:color="auto"/>
              <w:right w:val="single" w:sz="6" w:space="0" w:color="auto"/>
            </w:tcBorders>
            <w:vAlign w:val="center"/>
          </w:tcPr>
          <w:p w:rsidR="00970B76" w:rsidRDefault="009865EA">
            <w:pPr>
              <w:rPr>
                <w:rFonts w:ascii="宋体" w:eastAsia="宋体" w:hAnsi="宋体"/>
                <w:sz w:val="24"/>
              </w:rPr>
            </w:pPr>
            <w:r>
              <w:rPr>
                <w:rFonts w:ascii="宋体" w:eastAsia="宋体" w:hAnsi="宋体" w:hint="eastAsia"/>
                <w:sz w:val="24"/>
              </w:rPr>
              <w:t>专业不限</w:t>
            </w:r>
          </w:p>
        </w:tc>
        <w:tc>
          <w:tcPr>
            <w:tcW w:w="792" w:type="dxa"/>
            <w:tcBorders>
              <w:top w:val="single" w:sz="6" w:space="0" w:color="auto"/>
              <w:left w:val="single" w:sz="6" w:space="0" w:color="auto"/>
              <w:bottom w:val="single" w:sz="6" w:space="0" w:color="auto"/>
              <w:right w:val="single" w:sz="4" w:space="0" w:color="auto"/>
            </w:tcBorders>
            <w:vAlign w:val="center"/>
          </w:tcPr>
          <w:p w:rsidR="00970B76" w:rsidRDefault="009865EA">
            <w:pPr>
              <w:rPr>
                <w:rFonts w:ascii="宋体" w:eastAsia="宋体" w:hAnsi="宋体"/>
                <w:sz w:val="24"/>
              </w:rPr>
            </w:pPr>
            <w:r>
              <w:rPr>
                <w:rFonts w:ascii="宋体" w:eastAsia="宋体" w:hAnsi="宋体" w:hint="eastAsia"/>
                <w:sz w:val="24"/>
              </w:rPr>
              <w:t>成都</w:t>
            </w:r>
          </w:p>
        </w:tc>
        <w:tc>
          <w:tcPr>
            <w:tcW w:w="4857" w:type="dxa"/>
            <w:tcBorders>
              <w:top w:val="single" w:sz="6" w:space="0" w:color="auto"/>
              <w:left w:val="single" w:sz="4" w:space="0" w:color="auto"/>
              <w:bottom w:val="single" w:sz="6" w:space="0" w:color="auto"/>
              <w:right w:val="thickThinSmallGap" w:sz="18" w:space="0" w:color="auto"/>
            </w:tcBorders>
            <w:vAlign w:val="center"/>
          </w:tcPr>
          <w:p w:rsidR="00970B76" w:rsidRDefault="009865EA">
            <w:pPr>
              <w:widowControl/>
              <w:spacing w:line="240" w:lineRule="atLeast"/>
              <w:rPr>
                <w:rFonts w:ascii="宋体" w:eastAsia="宋体" w:hAnsi="宋体" w:cs="宋体"/>
                <w:sz w:val="24"/>
                <w:szCs w:val="24"/>
              </w:rPr>
            </w:pPr>
            <w:r>
              <w:rPr>
                <w:rFonts w:ascii="宋体" w:eastAsia="宋体" w:hAnsi="宋体" w:cs="宋体" w:hint="eastAsia"/>
                <w:sz w:val="24"/>
                <w:szCs w:val="24"/>
              </w:rPr>
              <w:t>岗位职责：</w:t>
            </w:r>
          </w:p>
          <w:p w:rsidR="00970B76" w:rsidRDefault="009865EA">
            <w:pPr>
              <w:widowControl/>
              <w:spacing w:line="240" w:lineRule="atLeast"/>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hint="eastAsia"/>
                <w:sz w:val="24"/>
                <w:szCs w:val="24"/>
              </w:rPr>
              <w:t>结合公司战略发展，负责行业领域资源整合，负责数字音乐、音效作品的制作及包装；</w:t>
            </w:r>
          </w:p>
          <w:p w:rsidR="00970B76" w:rsidRDefault="009865EA">
            <w:pPr>
              <w:widowControl/>
              <w:spacing w:line="240" w:lineRule="atLeast"/>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hint="eastAsia"/>
                <w:sz w:val="24"/>
                <w:szCs w:val="24"/>
              </w:rPr>
              <w:t>各种音频、音乐、人声的处理，利用软件与硬件的配合；</w:t>
            </w:r>
          </w:p>
          <w:p w:rsidR="00970B76" w:rsidRDefault="009865EA">
            <w:pPr>
              <w:widowControl/>
              <w:spacing w:line="240" w:lineRule="atLeast"/>
              <w:rPr>
                <w:rFonts w:ascii="宋体" w:eastAsia="宋体" w:hAnsi="宋体" w:cs="宋体"/>
                <w:sz w:val="24"/>
                <w:szCs w:val="24"/>
              </w:rPr>
            </w:pPr>
            <w:r>
              <w:rPr>
                <w:rFonts w:ascii="宋体" w:eastAsia="宋体" w:hAnsi="宋体" w:cs="宋体" w:hint="eastAsia"/>
                <w:sz w:val="24"/>
                <w:szCs w:val="24"/>
              </w:rPr>
              <w:t>3.</w:t>
            </w:r>
            <w:r>
              <w:rPr>
                <w:rFonts w:ascii="宋体" w:eastAsia="宋体" w:hAnsi="宋体" w:cs="宋体" w:hint="eastAsia"/>
                <w:sz w:val="24"/>
                <w:szCs w:val="24"/>
              </w:rPr>
              <w:t>了解音乐、影视、游戏等行业市场，对相关版权内容构成、市场现状及发展趋势能准确把握，确定版权运营方向，逐步建立公司独有的核心版权能力及优势；</w:t>
            </w:r>
          </w:p>
          <w:p w:rsidR="00970B76" w:rsidRDefault="009865EA">
            <w:pPr>
              <w:widowControl/>
              <w:spacing w:line="240" w:lineRule="atLeast"/>
              <w:rPr>
                <w:rFonts w:ascii="宋体" w:eastAsia="宋体" w:hAnsi="宋体" w:cs="宋体"/>
                <w:sz w:val="24"/>
                <w:szCs w:val="24"/>
              </w:rPr>
            </w:pPr>
            <w:r>
              <w:rPr>
                <w:rFonts w:ascii="宋体" w:eastAsia="宋体" w:hAnsi="宋体" w:cs="宋体" w:hint="eastAsia"/>
                <w:sz w:val="24"/>
                <w:szCs w:val="24"/>
              </w:rPr>
              <w:t>任职要求：</w:t>
            </w:r>
            <w:r>
              <w:rPr>
                <w:rFonts w:ascii="宋体" w:eastAsia="宋体" w:hAnsi="宋体" w:cs="宋体" w:hint="eastAsia"/>
                <w:sz w:val="24"/>
                <w:szCs w:val="24"/>
              </w:rPr>
              <w:br/>
              <w:t>1.</w:t>
            </w:r>
            <w:r>
              <w:rPr>
                <w:rFonts w:ascii="宋体" w:eastAsia="宋体" w:hAnsi="宋体" w:cs="宋体" w:hint="eastAsia"/>
                <w:sz w:val="24"/>
                <w:szCs w:val="24"/>
              </w:rPr>
              <w:t>熟悉各种</w:t>
            </w:r>
            <w:r>
              <w:rPr>
                <w:rFonts w:ascii="宋体" w:eastAsia="宋体" w:hAnsi="宋体" w:cs="宋体" w:hint="eastAsia"/>
                <w:sz w:val="24"/>
                <w:szCs w:val="24"/>
              </w:rPr>
              <w:t>DAW</w:t>
            </w:r>
            <w:r>
              <w:rPr>
                <w:rFonts w:ascii="宋体" w:eastAsia="宋体" w:hAnsi="宋体" w:cs="宋体" w:hint="eastAsia"/>
                <w:sz w:val="24"/>
                <w:szCs w:val="24"/>
              </w:rPr>
              <w:t>，并能熟练高效的操作，不需要是大师级别但一定得知道自己在干什么并且知晓其背后的理论知识。</w:t>
            </w:r>
          </w:p>
          <w:p w:rsidR="00970B76" w:rsidRDefault="009865EA">
            <w:pPr>
              <w:widowControl/>
              <w:spacing w:line="240" w:lineRule="atLeast"/>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hint="eastAsia"/>
                <w:sz w:val="24"/>
                <w:szCs w:val="24"/>
              </w:rPr>
              <w:t>对声学原理感兴趣并对其相关知识有一定的了解，如话筒摆位、话筒的种类与使用等。</w:t>
            </w:r>
            <w:r>
              <w:rPr>
                <w:rFonts w:ascii="宋体" w:eastAsia="宋体" w:hAnsi="宋体" w:cs="宋体" w:hint="eastAsia"/>
                <w:sz w:val="24"/>
                <w:szCs w:val="24"/>
              </w:rPr>
              <w:t xml:space="preserve"> </w:t>
            </w:r>
          </w:p>
          <w:p w:rsidR="00970B76" w:rsidRDefault="009865EA">
            <w:pPr>
              <w:widowControl/>
              <w:spacing w:line="240" w:lineRule="atLeast"/>
              <w:rPr>
                <w:rFonts w:ascii="宋体" w:eastAsia="宋体" w:hAnsi="宋体" w:cs="宋体"/>
                <w:sz w:val="24"/>
                <w:szCs w:val="24"/>
              </w:rPr>
            </w:pPr>
            <w:r>
              <w:rPr>
                <w:rFonts w:ascii="宋体" w:eastAsia="宋体" w:hAnsi="宋体" w:cs="宋体" w:hint="eastAsia"/>
                <w:sz w:val="24"/>
                <w:szCs w:val="24"/>
              </w:rPr>
              <w:t>3.</w:t>
            </w:r>
            <w:r>
              <w:rPr>
                <w:rFonts w:ascii="宋体" w:eastAsia="宋体" w:hAnsi="宋体" w:cs="宋体" w:hint="eastAsia"/>
                <w:sz w:val="24"/>
                <w:szCs w:val="24"/>
              </w:rPr>
              <w:t>热爱音乐、</w:t>
            </w:r>
            <w:r>
              <w:rPr>
                <w:rFonts w:ascii="宋体" w:eastAsia="宋体" w:hAnsi="宋体" w:cs="宋体" w:hint="eastAsia"/>
                <w:sz w:val="24"/>
                <w:szCs w:val="24"/>
              </w:rPr>
              <w:t>影视、游戏等产业，热爱一切音频相关，谦虚谨慎、好学，是最基本也是最总要的条件。</w:t>
            </w:r>
          </w:p>
          <w:p w:rsidR="00970B76" w:rsidRDefault="009865EA">
            <w:pPr>
              <w:widowControl/>
              <w:spacing w:line="240" w:lineRule="atLeast"/>
              <w:rPr>
                <w:rFonts w:ascii="宋体" w:eastAsia="宋体" w:hAnsi="宋体" w:cs="宋体"/>
                <w:sz w:val="24"/>
                <w:szCs w:val="24"/>
              </w:rPr>
            </w:pPr>
            <w:r>
              <w:rPr>
                <w:rFonts w:ascii="宋体" w:eastAsia="宋体" w:hAnsi="宋体" w:cs="宋体" w:hint="eastAsia"/>
                <w:sz w:val="24"/>
                <w:szCs w:val="24"/>
              </w:rPr>
              <w:t>4.</w:t>
            </w:r>
            <w:r>
              <w:rPr>
                <w:rFonts w:ascii="宋体" w:eastAsia="宋体" w:hAnsi="宋体" w:cs="宋体" w:hint="eastAsia"/>
                <w:sz w:val="24"/>
                <w:szCs w:val="24"/>
              </w:rPr>
              <w:t>当然少不了一对好耳朵！</w:t>
            </w:r>
          </w:p>
          <w:p w:rsidR="00970B76" w:rsidRDefault="009865EA">
            <w:pPr>
              <w:widowControl/>
              <w:spacing w:line="240" w:lineRule="atLeast"/>
              <w:rPr>
                <w:rFonts w:ascii="宋体" w:eastAsia="宋体" w:hAnsi="宋体" w:cs="宋体"/>
                <w:kern w:val="0"/>
                <w:sz w:val="24"/>
                <w:szCs w:val="24"/>
              </w:rPr>
            </w:pPr>
            <w:r>
              <w:rPr>
                <w:rFonts w:ascii="宋体" w:eastAsia="宋体" w:hAnsi="宋体" w:cs="宋体" w:hint="eastAsia"/>
                <w:sz w:val="24"/>
                <w:szCs w:val="24"/>
              </w:rPr>
              <w:t>5.</w:t>
            </w:r>
            <w:r>
              <w:rPr>
                <w:rFonts w:ascii="宋体" w:eastAsia="宋体" w:hAnsi="宋体" w:cs="宋体" w:hint="eastAsia"/>
                <w:sz w:val="24"/>
                <w:szCs w:val="24"/>
              </w:rPr>
              <w:t>如果符合条件并成功试用，公司将提供专业混音以及其它后期制作的相关培训。</w:t>
            </w:r>
          </w:p>
        </w:tc>
      </w:tr>
    </w:tbl>
    <w:p w:rsidR="00970B76" w:rsidRDefault="009865EA">
      <w:pPr>
        <w:pStyle w:val="2"/>
        <w:jc w:val="center"/>
        <w:rPr>
          <w:rFonts w:ascii="宋体" w:hAnsi="宋体"/>
          <w:szCs w:val="21"/>
        </w:rPr>
      </w:pPr>
      <w:bookmarkStart w:id="152" w:name="_Toc499194214"/>
      <w:r>
        <w:rPr>
          <w:rFonts w:ascii="宋体" w:eastAsia="宋体" w:hAnsi="宋体"/>
          <w:sz w:val="36"/>
          <w:szCs w:val="36"/>
          <w:shd w:val="pct10" w:color="auto" w:fill="FFFFFF"/>
        </w:rPr>
        <w:lastRenderedPageBreak/>
        <w:t>101</w:t>
      </w:r>
      <w:r>
        <w:rPr>
          <w:rFonts w:ascii="宋体" w:eastAsia="宋体" w:hAnsi="宋体" w:hint="eastAsia"/>
          <w:sz w:val="36"/>
          <w:szCs w:val="36"/>
          <w:shd w:val="pct10" w:color="auto" w:fill="FFFFFF"/>
        </w:rPr>
        <w:t>四川赛狄信息技术股份公司</w:t>
      </w:r>
      <w:bookmarkEnd w:id="152"/>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970B76">
        <w:trPr>
          <w:trHeight w:val="233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tcPr>
          <w:p w:rsidR="00970B76" w:rsidRDefault="009865EA">
            <w:pPr>
              <w:rPr>
                <w:rFonts w:ascii="宋体" w:eastAsia="宋体" w:hAnsi="宋体" w:cs="宋体"/>
                <w:kern w:val="0"/>
                <w:sz w:val="24"/>
                <w:szCs w:val="24"/>
                <w:shd w:val="clear" w:color="auto" w:fill="FFFFFF"/>
              </w:rPr>
            </w:pPr>
            <w:r>
              <w:rPr>
                <w:rFonts w:ascii="黑体" w:eastAsia="黑体" w:hAnsi="黑体" w:cs="宋体" w:hint="eastAsia"/>
                <w:b/>
                <w:kern w:val="0"/>
                <w:sz w:val="24"/>
                <w:szCs w:val="24"/>
                <w:shd w:val="clear" w:color="auto" w:fill="FFFFFF"/>
              </w:rPr>
              <w:t>公司简介</w:t>
            </w:r>
            <w:r>
              <w:rPr>
                <w:rFonts w:ascii="黑体" w:eastAsia="黑体" w:hAnsi="黑体" w:cs="宋体" w:hint="eastAsia"/>
                <w:b/>
                <w:kern w:val="0"/>
                <w:sz w:val="24"/>
                <w:szCs w:val="24"/>
                <w:shd w:val="clear" w:color="auto" w:fill="FFFFFF"/>
              </w:rPr>
              <w:t>:</w:t>
            </w:r>
            <w:r>
              <w:rPr>
                <w:rFonts w:ascii="宋体" w:eastAsia="宋体" w:hAnsi="宋体" w:cs="宋体" w:hint="eastAsia"/>
                <w:kern w:val="0"/>
                <w:sz w:val="24"/>
                <w:szCs w:val="24"/>
                <w:shd w:val="clear" w:color="auto" w:fill="FFFFFF"/>
              </w:rPr>
              <w:t>四川赛狄信息技术股份公司（</w:t>
            </w:r>
            <w:r>
              <w:rPr>
                <w:rFonts w:ascii="宋体" w:eastAsia="宋体" w:hAnsi="宋体" w:cs="宋体" w:hint="eastAsia"/>
                <w:kern w:val="0"/>
                <w:sz w:val="24"/>
                <w:szCs w:val="24"/>
                <w:shd w:val="clear" w:color="auto" w:fill="FFFFFF"/>
              </w:rPr>
              <w:t xml:space="preserve">sdrising </w:t>
            </w:r>
            <w:r>
              <w:rPr>
                <w:rFonts w:ascii="宋体" w:eastAsia="宋体" w:hAnsi="宋体" w:cs="宋体" w:hint="eastAsia"/>
                <w:kern w:val="0"/>
                <w:sz w:val="24"/>
                <w:szCs w:val="24"/>
                <w:shd w:val="clear" w:color="auto" w:fill="FFFFFF"/>
              </w:rPr>
              <w:t>tech.</w:t>
            </w:r>
            <w:r>
              <w:rPr>
                <w:rFonts w:ascii="宋体" w:eastAsia="宋体" w:hAnsi="宋体" w:cs="宋体" w:hint="eastAsia"/>
                <w:kern w:val="0"/>
                <w:sz w:val="24"/>
                <w:szCs w:val="24"/>
                <w:shd w:val="clear" w:color="auto" w:fill="FFFFFF"/>
              </w:rPr>
              <w:t>），是专业从事软件无线电平台、数据采集、数字中频、智能航电通讯、图像处理等系列产品以及信息综合与信息处理、通讯与信号处理等领域高端电子设备的研发、生产及服务的高科技公司，总部位于成都高新技术产业开发区，并在北京、西安、武汉、南京等地设有办事处。公司拥有一支素质优秀、业务精通、专注敬业、作风严谨的技术队伍，丰富的工作经验和经历、坚实的理论基础为公司产品研制提供了可靠的技术保证，赢得了客户对赛狄产品的信心。经过几年来的积累和发展，形成了以技术队伍为核心的高素质团队，研制、生产和管理能力已跻身国内同行业</w:t>
            </w:r>
            <w:r>
              <w:rPr>
                <w:rFonts w:ascii="宋体" w:eastAsia="宋体" w:hAnsi="宋体" w:cs="宋体" w:hint="eastAsia"/>
                <w:kern w:val="0"/>
                <w:sz w:val="24"/>
                <w:szCs w:val="24"/>
                <w:shd w:val="clear" w:color="auto" w:fill="FFFFFF"/>
              </w:rPr>
              <w:t>前列。</w:t>
            </w:r>
            <w:r>
              <w:rPr>
                <w:rFonts w:ascii="宋体" w:eastAsia="宋体" w:hAnsi="宋体" w:cs="宋体" w:hint="eastAsia"/>
                <w:kern w:val="0"/>
                <w:sz w:val="24"/>
                <w:szCs w:val="24"/>
                <w:shd w:val="clear" w:color="auto" w:fill="FFFFFF"/>
              </w:rPr>
              <w:t xml:space="preserve">   </w:t>
            </w:r>
            <w:r>
              <w:rPr>
                <w:rFonts w:ascii="宋体" w:eastAsia="宋体" w:hAnsi="宋体" w:cs="宋体" w:hint="eastAsia"/>
                <w:kern w:val="0"/>
                <w:sz w:val="24"/>
                <w:szCs w:val="24"/>
                <w:shd w:val="clear" w:color="auto" w:fill="FFFFFF"/>
              </w:rPr>
              <w:t>公司秉承“精心设计制造，规范管理体系；勇于开拓创新，满足顾客需求。”的质量方针，来引导和管理企业。公司尊重知识、重用人才、注重创新。</w:t>
            </w:r>
            <w:r>
              <w:rPr>
                <w:rFonts w:ascii="宋体" w:eastAsia="宋体" w:hAnsi="宋体" w:cs="宋体" w:hint="eastAsia"/>
                <w:kern w:val="0"/>
                <w:sz w:val="24"/>
                <w:szCs w:val="24"/>
                <w:shd w:val="clear" w:color="auto" w:fill="FFFFFF"/>
              </w:rPr>
              <w:t>90%</w:t>
            </w:r>
            <w:r>
              <w:rPr>
                <w:rFonts w:ascii="宋体" w:eastAsia="宋体" w:hAnsi="宋体" w:cs="宋体" w:hint="eastAsia"/>
                <w:kern w:val="0"/>
                <w:sz w:val="24"/>
                <w:szCs w:val="24"/>
                <w:shd w:val="clear" w:color="auto" w:fill="FFFFFF"/>
              </w:rPr>
              <w:t>的员工拥有本科以上学历，造就了一支专业、图强、严谨、诚信的团队；形成了决策民主、管理科学、运作规范的现代企业发展模式。为适应公司快速发展的步伐，热忱欢迎充满活力、有创新进取精神的人才加盟。公司高起点的业务培训、挑战性的工作平台、充足的个人发展空间、良好的工作氛围将使您的才能得到充分的发挥和展示；完善的福利、一流的薪酬、广阔的前景将为您解除后顾之忧。</w:t>
            </w:r>
          </w:p>
          <w:p w:rsidR="00970B76" w:rsidRDefault="009865EA">
            <w:pPr>
              <w:rPr>
                <w:rFonts w:ascii="宋体" w:eastAsia="宋体" w:hAnsi="宋体" w:cs="宋体"/>
                <w:kern w:val="0"/>
                <w:sz w:val="24"/>
                <w:szCs w:val="24"/>
                <w:shd w:val="clear" w:color="auto" w:fill="FFFFFF"/>
              </w:rPr>
            </w:pPr>
            <w:r>
              <w:rPr>
                <w:rFonts w:ascii="宋体" w:eastAsia="宋体" w:hAnsi="宋体" w:cs="宋体" w:hint="eastAsia"/>
                <w:kern w:val="0"/>
                <w:sz w:val="24"/>
                <w:szCs w:val="24"/>
                <w:shd w:val="clear" w:color="auto" w:fill="FFFFFF"/>
              </w:rPr>
              <w:t>应聘所述职</w:t>
            </w:r>
            <w:r>
              <w:rPr>
                <w:rFonts w:ascii="宋体" w:eastAsia="宋体" w:hAnsi="宋体" w:cs="宋体" w:hint="eastAsia"/>
                <w:kern w:val="0"/>
                <w:sz w:val="24"/>
                <w:szCs w:val="24"/>
                <w:shd w:val="clear" w:color="auto" w:fill="FFFFFF"/>
              </w:rPr>
              <w:t>位人员一经聘用，公司将提供具有竞争性的薪资、完备福利制度。</w:t>
            </w:r>
          </w:p>
        </w:tc>
      </w:tr>
      <w:tr w:rsidR="00970B76">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eastAsia="黑体" w:hAnsi="宋体" w:cs="宋体"/>
                <w:b/>
                <w:kern w:val="0"/>
                <w:sz w:val="24"/>
              </w:rPr>
            </w:pPr>
            <w:r>
              <w:rPr>
                <w:rFonts w:ascii="宋体" w:eastAsia="黑体" w:hAnsi="宋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970B76" w:rsidRDefault="00970B76">
            <w:pPr>
              <w:widowControl/>
              <w:jc w:val="center"/>
              <w:rPr>
                <w:rFonts w:ascii="宋体" w:hAnsi="宋体" w:cs="宋体"/>
                <w:b/>
                <w:kern w:val="0"/>
                <w:sz w:val="24"/>
              </w:rPr>
            </w:pP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黑体" w:hAnsi="宋体" w:cs="宋体"/>
                <w:b/>
                <w:kern w:val="0"/>
                <w:sz w:val="24"/>
              </w:rPr>
            </w:pPr>
            <w:r>
              <w:rPr>
                <w:rFonts w:ascii="宋体" w:eastAsia="黑体" w:hAnsi="宋体" w:cs="宋体" w:hint="eastAsia"/>
                <w:b/>
                <w:kern w:val="0"/>
                <w:sz w:val="24"/>
                <w:szCs w:val="24"/>
              </w:rPr>
              <w:t>简历接收截止时间</w:t>
            </w:r>
          </w:p>
        </w:tc>
        <w:tc>
          <w:tcPr>
            <w:tcW w:w="2835" w:type="dxa"/>
            <w:gridSpan w:val="2"/>
            <w:tcBorders>
              <w:top w:val="single" w:sz="4" w:space="0" w:color="5B9BD5" w:themeColor="accent1"/>
              <w:left w:val="single" w:sz="6" w:space="0" w:color="auto"/>
              <w:bottom w:val="single" w:sz="6" w:space="0" w:color="auto"/>
              <w:right w:val="thickThinSmallGap" w:sz="18" w:space="0" w:color="auto"/>
            </w:tcBorders>
            <w:vAlign w:val="center"/>
          </w:tcPr>
          <w:p w:rsidR="00970B76" w:rsidRDefault="00970B76">
            <w:pPr>
              <w:widowControl/>
              <w:jc w:val="center"/>
              <w:rPr>
                <w:rFonts w:ascii="宋体" w:hAnsi="宋体" w:cs="宋体"/>
                <w:b/>
                <w:kern w:val="0"/>
                <w:sz w:val="24"/>
              </w:rPr>
            </w:pPr>
          </w:p>
        </w:tc>
      </w:tr>
      <w:tr w:rsidR="00970B76">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eastAsia="黑体"/>
                <w:b/>
                <w:bCs/>
                <w:sz w:val="24"/>
              </w:rPr>
            </w:pPr>
            <w:r>
              <w:rPr>
                <w:rFonts w:eastAsia="黑体" w:hint="eastAsia"/>
                <w:b/>
                <w:bCs/>
                <w:sz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eastAsia="黑体"/>
                <w:b/>
                <w:bCs/>
                <w:sz w:val="24"/>
              </w:rPr>
            </w:pPr>
            <w:r>
              <w:rPr>
                <w:rFonts w:eastAsia="黑体" w:hint="eastAsia"/>
                <w:b/>
                <w:bCs/>
                <w:sz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eastAsia="黑体"/>
                <w:b/>
                <w:bCs/>
                <w:sz w:val="24"/>
              </w:rPr>
            </w:pPr>
            <w:r>
              <w:rPr>
                <w:rFonts w:eastAsia="黑体" w:hint="eastAsia"/>
                <w:b/>
                <w:bCs/>
                <w:sz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eastAsia="黑体"/>
                <w:b/>
                <w:bCs/>
                <w:sz w:val="24"/>
              </w:rPr>
            </w:pPr>
            <w:r>
              <w:rPr>
                <w:rFonts w:eastAsia="黑体" w:hint="eastAsia"/>
                <w:b/>
                <w:bCs/>
                <w:sz w:val="24"/>
              </w:rPr>
              <w:t>招聘专业</w:t>
            </w:r>
          </w:p>
        </w:tc>
        <w:tc>
          <w:tcPr>
            <w:tcW w:w="1276" w:type="dxa"/>
            <w:tcBorders>
              <w:top w:val="single" w:sz="4" w:space="0" w:color="5B9BD5" w:themeColor="accent1"/>
              <w:left w:val="single" w:sz="6" w:space="0" w:color="auto"/>
              <w:bottom w:val="single" w:sz="6" w:space="0" w:color="auto"/>
              <w:right w:val="single" w:sz="4" w:space="0" w:color="auto"/>
            </w:tcBorders>
            <w:vAlign w:val="center"/>
          </w:tcPr>
          <w:p w:rsidR="00970B76" w:rsidRDefault="009865EA">
            <w:pPr>
              <w:jc w:val="center"/>
              <w:rPr>
                <w:rFonts w:eastAsia="黑体"/>
                <w:b/>
                <w:bCs/>
                <w:sz w:val="24"/>
              </w:rPr>
            </w:pPr>
            <w:r>
              <w:rPr>
                <w:rFonts w:eastAsia="黑体" w:hint="eastAsia"/>
                <w:b/>
                <w:bCs/>
                <w:sz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865EA">
            <w:pPr>
              <w:jc w:val="center"/>
              <w:rPr>
                <w:rFonts w:eastAsia="黑体"/>
                <w:b/>
                <w:bCs/>
                <w:sz w:val="24"/>
              </w:rPr>
            </w:pPr>
            <w:r>
              <w:rPr>
                <w:rFonts w:eastAsia="黑体" w:hint="eastAsia"/>
                <w:b/>
                <w:bCs/>
                <w:sz w:val="24"/>
              </w:rPr>
              <w:t>其他要求</w:t>
            </w: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rPr>
                <w:rFonts w:ascii="宋体" w:eastAsia="宋体" w:hAnsi="宋体"/>
                <w:sz w:val="24"/>
              </w:rPr>
            </w:pPr>
            <w:r>
              <w:rPr>
                <w:rFonts w:ascii="宋体" w:eastAsia="宋体" w:hAnsi="宋体" w:hint="eastAsia"/>
                <w:sz w:val="24"/>
              </w:rPr>
              <w:t>逻辑工程师</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宋体" w:eastAsia="宋体" w:hAnsi="宋体"/>
                <w:sz w:val="24"/>
              </w:rPr>
            </w:pPr>
            <w:r>
              <w:rPr>
                <w:rFonts w:ascii="宋体" w:eastAsia="宋体" w:hAnsi="宋体" w:hint="eastAsia"/>
                <w:sz w:val="24"/>
              </w:rPr>
              <w:t>15</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rPr>
                <w:rFonts w:ascii="宋体" w:eastAsia="宋体" w:hAnsi="宋体"/>
                <w:sz w:val="24"/>
              </w:rPr>
            </w:pPr>
            <w:r>
              <w:rPr>
                <w:rFonts w:ascii="宋体" w:eastAsia="宋体" w:hAnsi="宋体" w:hint="eastAsia"/>
                <w:sz w:val="24"/>
              </w:rPr>
              <w:t>本科以上</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rPr>
                <w:rFonts w:ascii="宋体" w:eastAsia="宋体" w:hAnsi="宋体"/>
                <w:sz w:val="24"/>
              </w:rPr>
            </w:pPr>
            <w:r>
              <w:rPr>
                <w:rFonts w:ascii="宋体" w:eastAsia="宋体" w:hAnsi="宋体" w:hint="eastAsia"/>
                <w:sz w:val="24"/>
              </w:rPr>
              <w:t>电子信息，通信工程</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jc w:val="center"/>
              <w:rPr>
                <w:rFonts w:ascii="宋体" w:eastAsia="宋体" w:hAnsi="宋体"/>
                <w:sz w:val="24"/>
              </w:rPr>
            </w:pPr>
            <w:r>
              <w:rPr>
                <w:rFonts w:ascii="宋体" w:eastAsia="宋体" w:hAnsi="宋体" w:hint="eastAsia"/>
                <w:sz w:val="24"/>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rPr>
                <w:rFonts w:ascii="宋体" w:eastAsia="宋体" w:hAnsi="宋体"/>
                <w:sz w:val="24"/>
              </w:rPr>
            </w:pP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rPr>
                <w:rFonts w:ascii="宋体" w:eastAsia="宋体" w:hAnsi="宋体"/>
                <w:sz w:val="24"/>
              </w:rPr>
            </w:pPr>
            <w:r>
              <w:rPr>
                <w:rFonts w:ascii="宋体" w:eastAsia="宋体" w:hAnsi="宋体" w:hint="eastAsia"/>
                <w:sz w:val="24"/>
              </w:rPr>
              <w:t>售前工程师</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宋体" w:eastAsia="宋体" w:hAnsi="宋体"/>
                <w:sz w:val="24"/>
              </w:rPr>
            </w:pPr>
            <w:r>
              <w:rPr>
                <w:rFonts w:ascii="宋体" w:eastAsia="宋体" w:hAnsi="宋体" w:hint="eastAsia"/>
                <w:sz w:val="24"/>
              </w:rPr>
              <w:t>5</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rPr>
                <w:rFonts w:ascii="宋体" w:eastAsia="宋体" w:hAnsi="宋体"/>
                <w:sz w:val="24"/>
              </w:rPr>
            </w:pPr>
            <w:r>
              <w:rPr>
                <w:rFonts w:ascii="宋体" w:eastAsia="宋体" w:hAnsi="宋体" w:hint="eastAsia"/>
                <w:sz w:val="24"/>
              </w:rPr>
              <w:t>本科以上</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rPr>
                <w:rFonts w:ascii="宋体" w:eastAsia="宋体" w:hAnsi="宋体"/>
                <w:sz w:val="24"/>
              </w:rPr>
            </w:pPr>
            <w:r>
              <w:rPr>
                <w:rFonts w:ascii="宋体" w:eastAsia="宋体" w:hAnsi="宋体" w:hint="eastAsia"/>
                <w:sz w:val="24"/>
              </w:rPr>
              <w:t>电子信息，通信工程</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jc w:val="center"/>
              <w:rPr>
                <w:rFonts w:ascii="宋体" w:eastAsia="宋体" w:hAnsi="宋体"/>
                <w:sz w:val="24"/>
              </w:rPr>
            </w:pPr>
            <w:r>
              <w:rPr>
                <w:rFonts w:ascii="宋体" w:eastAsia="宋体" w:hAnsi="宋体" w:hint="eastAsia"/>
                <w:sz w:val="24"/>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rPr>
                <w:rFonts w:ascii="宋体" w:eastAsia="宋体" w:hAnsi="宋体"/>
                <w:sz w:val="24"/>
              </w:rPr>
            </w:pP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rPr>
                <w:rFonts w:ascii="宋体" w:eastAsia="宋体" w:hAnsi="宋体"/>
                <w:sz w:val="24"/>
              </w:rPr>
            </w:pPr>
            <w:r>
              <w:rPr>
                <w:rFonts w:ascii="宋体" w:eastAsia="宋体" w:hAnsi="宋体" w:hint="eastAsia"/>
                <w:sz w:val="24"/>
              </w:rPr>
              <w:t>硬件工程师</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宋体" w:eastAsia="宋体" w:hAnsi="宋体"/>
                <w:sz w:val="24"/>
              </w:rPr>
            </w:pPr>
            <w:r>
              <w:rPr>
                <w:rFonts w:ascii="宋体" w:eastAsia="宋体" w:hAnsi="宋体" w:hint="eastAsia"/>
                <w:sz w:val="24"/>
              </w:rPr>
              <w:t>15</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rPr>
                <w:rFonts w:ascii="宋体" w:eastAsia="宋体" w:hAnsi="宋体"/>
                <w:sz w:val="24"/>
              </w:rPr>
            </w:pPr>
            <w:r>
              <w:rPr>
                <w:rFonts w:ascii="宋体" w:eastAsia="宋体" w:hAnsi="宋体" w:hint="eastAsia"/>
                <w:sz w:val="24"/>
              </w:rPr>
              <w:t>本科以上</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rPr>
                <w:rFonts w:ascii="宋体" w:eastAsia="宋体" w:hAnsi="宋体"/>
                <w:sz w:val="24"/>
              </w:rPr>
            </w:pPr>
            <w:r>
              <w:rPr>
                <w:rFonts w:ascii="宋体" w:eastAsia="宋体" w:hAnsi="宋体" w:hint="eastAsia"/>
                <w:sz w:val="24"/>
              </w:rPr>
              <w:t>电子信息，通信工程</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jc w:val="center"/>
              <w:rPr>
                <w:rFonts w:ascii="宋体" w:eastAsia="宋体" w:hAnsi="宋体"/>
                <w:sz w:val="24"/>
              </w:rPr>
            </w:pPr>
            <w:r>
              <w:rPr>
                <w:rFonts w:ascii="宋体" w:eastAsia="宋体" w:hAnsi="宋体" w:hint="eastAsia"/>
                <w:sz w:val="24"/>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rPr>
                <w:rFonts w:ascii="宋体" w:eastAsia="宋体" w:hAnsi="宋体"/>
                <w:sz w:val="24"/>
              </w:rPr>
            </w:pP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rPr>
                <w:rFonts w:ascii="宋体" w:eastAsia="宋体" w:hAnsi="宋体"/>
                <w:sz w:val="24"/>
              </w:rPr>
            </w:pPr>
            <w:r>
              <w:rPr>
                <w:rFonts w:ascii="宋体" w:eastAsia="宋体" w:hAnsi="宋体" w:hint="eastAsia"/>
                <w:sz w:val="24"/>
              </w:rPr>
              <w:t>软件工程师</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宋体" w:eastAsia="宋体" w:hAnsi="宋体"/>
                <w:sz w:val="24"/>
              </w:rPr>
            </w:pPr>
            <w:r>
              <w:rPr>
                <w:rFonts w:ascii="宋体" w:eastAsia="宋体" w:hAnsi="宋体" w:hint="eastAsia"/>
                <w:sz w:val="24"/>
              </w:rPr>
              <w:t>15</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rPr>
                <w:rFonts w:ascii="宋体" w:eastAsia="宋体" w:hAnsi="宋体"/>
                <w:sz w:val="24"/>
              </w:rPr>
            </w:pPr>
            <w:r>
              <w:rPr>
                <w:rFonts w:ascii="宋体" w:eastAsia="宋体" w:hAnsi="宋体" w:hint="eastAsia"/>
                <w:sz w:val="24"/>
              </w:rPr>
              <w:t>本科以上</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rPr>
                <w:rFonts w:ascii="宋体" w:eastAsia="宋体" w:hAnsi="宋体"/>
                <w:sz w:val="24"/>
              </w:rPr>
            </w:pPr>
            <w:r>
              <w:rPr>
                <w:rFonts w:ascii="宋体" w:eastAsia="宋体" w:hAnsi="宋体" w:hint="eastAsia"/>
                <w:sz w:val="24"/>
              </w:rPr>
              <w:t>电子信息，通信工程</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jc w:val="center"/>
              <w:rPr>
                <w:rFonts w:ascii="宋体" w:eastAsia="宋体" w:hAnsi="宋体"/>
                <w:sz w:val="24"/>
              </w:rPr>
            </w:pPr>
            <w:r>
              <w:rPr>
                <w:rFonts w:ascii="宋体" w:eastAsia="宋体" w:hAnsi="宋体" w:hint="eastAsia"/>
                <w:sz w:val="24"/>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rPr>
                <w:rFonts w:ascii="宋体" w:eastAsia="宋体" w:hAnsi="宋体"/>
                <w:sz w:val="24"/>
              </w:rPr>
            </w:pPr>
          </w:p>
        </w:tc>
      </w:tr>
    </w:tbl>
    <w:p w:rsidR="00970B76" w:rsidRDefault="00970B76">
      <w:pPr>
        <w:widowControl/>
        <w:jc w:val="left"/>
        <w:rPr>
          <w:rFonts w:ascii="宋体" w:eastAsia="宋体" w:hAnsi="宋体"/>
          <w:sz w:val="24"/>
          <w:szCs w:val="24"/>
        </w:rPr>
      </w:pPr>
    </w:p>
    <w:p w:rsidR="00970B76" w:rsidRDefault="009865EA">
      <w:r>
        <w:br w:type="page"/>
      </w:r>
    </w:p>
    <w:p w:rsidR="00970B76" w:rsidRDefault="009865EA">
      <w:pPr>
        <w:pStyle w:val="2"/>
        <w:jc w:val="center"/>
        <w:rPr>
          <w:rFonts w:ascii="宋体" w:hAnsi="宋体"/>
          <w:szCs w:val="21"/>
        </w:rPr>
      </w:pPr>
      <w:bookmarkStart w:id="153" w:name="_Toc499194215"/>
      <w:r>
        <w:rPr>
          <w:rFonts w:ascii="宋体" w:eastAsia="宋体" w:hAnsi="宋体"/>
          <w:sz w:val="36"/>
          <w:szCs w:val="36"/>
          <w:shd w:val="pct10" w:color="auto" w:fill="FFFFFF"/>
        </w:rPr>
        <w:lastRenderedPageBreak/>
        <w:t>102</w:t>
      </w:r>
      <w:r>
        <w:rPr>
          <w:rFonts w:ascii="宋体" w:eastAsia="宋体" w:hAnsi="宋体"/>
          <w:sz w:val="36"/>
          <w:szCs w:val="36"/>
          <w:shd w:val="pct10" w:color="auto" w:fill="FFFFFF"/>
        </w:rPr>
        <w:t>四川奥邦药业集团</w:t>
      </w:r>
      <w:bookmarkEnd w:id="153"/>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970B76">
        <w:trPr>
          <w:trHeight w:val="1200"/>
        </w:trPr>
        <w:tc>
          <w:tcPr>
            <w:tcW w:w="9747" w:type="dxa"/>
            <w:gridSpan w:val="6"/>
            <w:tcBorders>
              <w:top w:val="thinThickSmallGap" w:sz="18" w:space="0" w:color="auto"/>
              <w:left w:val="thinThickSmallGap" w:sz="18" w:space="0" w:color="auto"/>
              <w:bottom w:val="single" w:sz="6" w:space="0" w:color="auto"/>
              <w:right w:val="thickThinSmallGap" w:sz="18" w:space="0" w:color="auto"/>
            </w:tcBorders>
          </w:tcPr>
          <w:p w:rsidR="00970B76" w:rsidRDefault="009865EA">
            <w:pPr>
              <w:widowControl/>
              <w:jc w:val="left"/>
              <w:rPr>
                <w:rFonts w:eastAsia="黑体"/>
                <w:b/>
                <w:bCs/>
                <w:sz w:val="24"/>
              </w:rPr>
            </w:pPr>
            <w:r>
              <w:rPr>
                <w:rFonts w:ascii="黑体" w:eastAsia="黑体" w:hAnsi="黑体" w:cs="宋体" w:hint="eastAsia"/>
                <w:b/>
                <w:kern w:val="0"/>
                <w:sz w:val="24"/>
                <w:szCs w:val="24"/>
                <w:shd w:val="clear" w:color="auto" w:fill="FFFFFF"/>
              </w:rPr>
              <w:t>公司简介</w:t>
            </w:r>
            <w:r>
              <w:rPr>
                <w:rFonts w:ascii="黑体" w:eastAsia="黑体" w:hAnsi="黑体" w:cs="宋体" w:hint="eastAsia"/>
                <w:b/>
                <w:kern w:val="0"/>
                <w:sz w:val="24"/>
                <w:szCs w:val="24"/>
                <w:shd w:val="clear" w:color="auto" w:fill="FFFFFF"/>
              </w:rPr>
              <w:t>:</w:t>
            </w:r>
            <w:r>
              <w:rPr>
                <w:rFonts w:ascii="宋体" w:eastAsia="宋体" w:hAnsi="宋体" w:cs="宋体"/>
                <w:kern w:val="0"/>
                <w:sz w:val="24"/>
                <w:szCs w:val="24"/>
                <w:shd w:val="clear" w:color="auto" w:fill="FFFFFF"/>
              </w:rPr>
              <w:t>四川奥邦药业集团是专注于新药研发、生产与销售于一体的现代化制药集团公司。集团拥有化学药、中成药等批文</w:t>
            </w:r>
            <w:r>
              <w:rPr>
                <w:rFonts w:ascii="宋体" w:eastAsia="宋体" w:hAnsi="宋体" w:cs="宋体"/>
                <w:kern w:val="0"/>
                <w:sz w:val="24"/>
                <w:szCs w:val="24"/>
                <w:shd w:val="clear" w:color="auto" w:fill="FFFFFF"/>
              </w:rPr>
              <w:t>300</w:t>
            </w:r>
            <w:r>
              <w:rPr>
                <w:rFonts w:ascii="宋体" w:eastAsia="宋体" w:hAnsi="宋体" w:cs="宋体"/>
                <w:kern w:val="0"/>
                <w:sz w:val="24"/>
                <w:szCs w:val="24"/>
                <w:shd w:val="clear" w:color="auto" w:fill="FFFFFF"/>
              </w:rPr>
              <w:t>多个，其中独家、专利品种十余个</w:t>
            </w:r>
            <w:r>
              <w:rPr>
                <w:rFonts w:ascii="宋体" w:eastAsia="宋体" w:hAnsi="宋体" w:cs="宋体"/>
                <w:kern w:val="0"/>
                <w:sz w:val="24"/>
                <w:szCs w:val="24"/>
                <w:shd w:val="clear" w:color="auto" w:fill="FFFFFF"/>
              </w:rPr>
              <w:t>,</w:t>
            </w:r>
            <w:r>
              <w:rPr>
                <w:rFonts w:ascii="宋体" w:eastAsia="宋体" w:hAnsi="宋体" w:cs="宋体"/>
                <w:kern w:val="0"/>
                <w:sz w:val="24"/>
                <w:szCs w:val="24"/>
                <w:shd w:val="clear" w:color="auto" w:fill="FFFFFF"/>
              </w:rPr>
              <w:t>集团业绩在近几年一直保持高于行业水平持续增长。新起点、新观念，机会永远属于有准备的人；同声相应，同气相求，奥邦欢迎有梦想、敢拼搏的各路人才加盟，携手扬帆远航。</w:t>
            </w:r>
          </w:p>
        </w:tc>
      </w:tr>
      <w:tr w:rsidR="00970B76">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eastAsia="黑体" w:hAnsi="宋体" w:cs="宋体"/>
                <w:b/>
                <w:kern w:val="0"/>
                <w:sz w:val="24"/>
              </w:rPr>
            </w:pPr>
            <w:r>
              <w:rPr>
                <w:rFonts w:ascii="宋体" w:eastAsia="黑体" w:hAnsi="宋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hAnsi="宋体" w:cs="宋体"/>
                <w:b/>
                <w:kern w:val="0"/>
                <w:sz w:val="24"/>
              </w:rPr>
            </w:pPr>
            <w:r>
              <w:rPr>
                <w:rFonts w:ascii="宋体" w:hAnsi="宋体" w:cs="宋体" w:hint="eastAsia"/>
                <w:b/>
                <w:kern w:val="0"/>
                <w:sz w:val="24"/>
              </w:rPr>
              <w:t>scopenhr@163.com</w:t>
            </w:r>
            <w:r>
              <w:rPr>
                <w:rFonts w:ascii="宋体" w:hAnsi="宋体" w:cs="宋体" w:hint="eastAsia"/>
                <w:b/>
                <w:kern w:val="0"/>
                <w:sz w:val="24"/>
              </w:rPr>
              <w:t>或</w:t>
            </w:r>
            <w:r>
              <w:rPr>
                <w:rFonts w:ascii="宋体" w:hAnsi="宋体" w:cs="宋体" w:hint="eastAsia"/>
                <w:b/>
                <w:kern w:val="0"/>
                <w:sz w:val="24"/>
              </w:rPr>
              <w:t>allupon@163.com</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黑体" w:hAnsi="宋体" w:cs="宋体"/>
                <w:b/>
                <w:kern w:val="0"/>
                <w:sz w:val="24"/>
              </w:rPr>
            </w:pPr>
            <w:r>
              <w:rPr>
                <w:rFonts w:ascii="宋体" w:eastAsia="黑体" w:hAnsi="宋体" w:cs="宋体" w:hint="eastAsia"/>
                <w:b/>
                <w:kern w:val="0"/>
                <w:sz w:val="24"/>
                <w:szCs w:val="24"/>
              </w:rPr>
              <w:t>简历接收截止时间</w:t>
            </w:r>
          </w:p>
        </w:tc>
        <w:tc>
          <w:tcPr>
            <w:tcW w:w="2835" w:type="dxa"/>
            <w:gridSpan w:val="2"/>
            <w:tcBorders>
              <w:top w:val="single" w:sz="4" w:space="0" w:color="5B9BD5" w:themeColor="accent1"/>
              <w:left w:val="single" w:sz="6" w:space="0" w:color="auto"/>
              <w:bottom w:val="single" w:sz="6" w:space="0" w:color="auto"/>
              <w:right w:val="thickThinSmallGap" w:sz="18" w:space="0" w:color="auto"/>
            </w:tcBorders>
            <w:vAlign w:val="center"/>
          </w:tcPr>
          <w:p w:rsidR="00970B76" w:rsidRDefault="009865EA">
            <w:pPr>
              <w:widowControl/>
              <w:jc w:val="center"/>
              <w:rPr>
                <w:rFonts w:ascii="宋体" w:hAnsi="宋体" w:cs="宋体"/>
                <w:b/>
                <w:kern w:val="0"/>
                <w:sz w:val="24"/>
              </w:rPr>
            </w:pPr>
            <w:r>
              <w:rPr>
                <w:rFonts w:ascii="宋体" w:hAnsi="宋体" w:cs="宋体" w:hint="eastAsia"/>
                <w:b/>
                <w:kern w:val="0"/>
                <w:sz w:val="24"/>
              </w:rPr>
              <w:t>2018-7-1</w:t>
            </w:r>
          </w:p>
        </w:tc>
      </w:tr>
      <w:tr w:rsidR="00970B76">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eastAsia="黑体"/>
                <w:b/>
                <w:bCs/>
                <w:sz w:val="24"/>
              </w:rPr>
            </w:pPr>
            <w:r>
              <w:rPr>
                <w:rFonts w:eastAsia="黑体" w:hint="eastAsia"/>
                <w:b/>
                <w:bCs/>
                <w:sz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eastAsia="黑体"/>
                <w:b/>
                <w:bCs/>
                <w:sz w:val="24"/>
              </w:rPr>
            </w:pPr>
            <w:r>
              <w:rPr>
                <w:rFonts w:eastAsia="黑体" w:hint="eastAsia"/>
                <w:b/>
                <w:bCs/>
                <w:sz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eastAsia="黑体"/>
                <w:b/>
                <w:bCs/>
                <w:sz w:val="24"/>
              </w:rPr>
            </w:pPr>
            <w:r>
              <w:rPr>
                <w:rFonts w:eastAsia="黑体" w:hint="eastAsia"/>
                <w:b/>
                <w:bCs/>
                <w:sz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eastAsia="黑体"/>
                <w:b/>
                <w:bCs/>
                <w:sz w:val="24"/>
              </w:rPr>
            </w:pPr>
            <w:r>
              <w:rPr>
                <w:rFonts w:eastAsia="黑体" w:hint="eastAsia"/>
                <w:b/>
                <w:bCs/>
                <w:sz w:val="24"/>
              </w:rPr>
              <w:t>招聘专业</w:t>
            </w:r>
          </w:p>
        </w:tc>
        <w:tc>
          <w:tcPr>
            <w:tcW w:w="1276" w:type="dxa"/>
            <w:tcBorders>
              <w:top w:val="single" w:sz="4" w:space="0" w:color="5B9BD5" w:themeColor="accent1"/>
              <w:left w:val="single" w:sz="6" w:space="0" w:color="auto"/>
              <w:bottom w:val="single" w:sz="6" w:space="0" w:color="auto"/>
              <w:right w:val="single" w:sz="4" w:space="0" w:color="auto"/>
            </w:tcBorders>
            <w:vAlign w:val="center"/>
          </w:tcPr>
          <w:p w:rsidR="00970B76" w:rsidRDefault="009865EA">
            <w:pPr>
              <w:jc w:val="center"/>
              <w:rPr>
                <w:rFonts w:eastAsia="黑体"/>
                <w:b/>
                <w:bCs/>
                <w:sz w:val="24"/>
              </w:rPr>
            </w:pPr>
            <w:r>
              <w:rPr>
                <w:rFonts w:eastAsia="黑体" w:hint="eastAsia"/>
                <w:b/>
                <w:bCs/>
                <w:sz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865EA">
            <w:pPr>
              <w:jc w:val="center"/>
              <w:rPr>
                <w:rFonts w:eastAsia="黑体"/>
                <w:b/>
                <w:bCs/>
                <w:sz w:val="24"/>
              </w:rPr>
            </w:pPr>
            <w:r>
              <w:rPr>
                <w:rFonts w:eastAsia="黑体" w:hint="eastAsia"/>
                <w:b/>
                <w:bCs/>
                <w:sz w:val="24"/>
              </w:rPr>
              <w:t>其他要求</w:t>
            </w: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rPr>
            </w:pPr>
            <w:r>
              <w:rPr>
                <w:rFonts w:ascii="宋体" w:eastAsia="宋体" w:hAnsi="宋体" w:cs="宋体" w:hint="eastAsia"/>
                <w:kern w:val="0"/>
                <w:sz w:val="24"/>
              </w:rPr>
              <w:t>信息管理储备</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rPr>
            </w:pPr>
            <w:r>
              <w:rPr>
                <w:rFonts w:ascii="宋体" w:eastAsia="宋体" w:hAnsi="宋体" w:cs="宋体" w:hint="eastAsia"/>
                <w:kern w:val="0"/>
                <w:sz w:val="24"/>
              </w:rPr>
              <w:t>3</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rPr>
            </w:pPr>
            <w:r>
              <w:rPr>
                <w:rFonts w:ascii="宋体" w:eastAsia="宋体" w:hAnsi="宋体" w:cs="宋体" w:hint="eastAsia"/>
                <w:kern w:val="0"/>
                <w:sz w:val="24"/>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rPr>
            </w:pPr>
            <w:r>
              <w:rPr>
                <w:rFonts w:ascii="宋体" w:eastAsia="宋体" w:hAnsi="宋体" w:cs="宋体" w:hint="eastAsia"/>
                <w:bCs/>
                <w:kern w:val="0"/>
                <w:sz w:val="24"/>
                <w:szCs w:val="24"/>
              </w:rPr>
              <w:t>计</w:t>
            </w:r>
            <w:r>
              <w:rPr>
                <w:rFonts w:ascii="宋体" w:eastAsia="宋体" w:hAnsi="宋体" w:cs="宋体" w:hint="eastAsia"/>
                <w:kern w:val="0"/>
                <w:sz w:val="24"/>
              </w:rPr>
              <w:t>算机科学与技术、信息安全、软件工程、信息管理专业</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宋体" w:eastAsia="宋体" w:hAnsi="宋体" w:cs="宋体"/>
                <w:kern w:val="0"/>
                <w:sz w:val="24"/>
              </w:rPr>
            </w:pPr>
            <w:r>
              <w:rPr>
                <w:rFonts w:ascii="宋体" w:eastAsia="宋体" w:hAnsi="宋体" w:cs="宋体" w:hint="eastAsia"/>
                <w:kern w:val="0"/>
                <w:sz w:val="24"/>
              </w:rPr>
              <w:t>四川省高新西区、邛崃、都江堰</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宋体" w:hAnsi="宋体" w:cs="宋体"/>
                <w:b/>
                <w:kern w:val="0"/>
                <w:sz w:val="24"/>
              </w:rPr>
            </w:pPr>
          </w:p>
        </w:tc>
      </w:tr>
    </w:tbl>
    <w:p w:rsidR="00970B76" w:rsidRDefault="00970B76">
      <w:pPr>
        <w:widowControl/>
        <w:jc w:val="left"/>
        <w:rPr>
          <w:rFonts w:ascii="宋体" w:eastAsia="宋体" w:hAnsi="宋体"/>
          <w:sz w:val="24"/>
          <w:szCs w:val="24"/>
        </w:rPr>
      </w:pPr>
    </w:p>
    <w:p w:rsidR="00970B76" w:rsidRDefault="009865EA">
      <w:r>
        <w:br w:type="page"/>
      </w:r>
    </w:p>
    <w:p w:rsidR="00970B76" w:rsidRDefault="009865EA">
      <w:pPr>
        <w:pStyle w:val="2"/>
        <w:jc w:val="center"/>
        <w:rPr>
          <w:rFonts w:ascii="宋体" w:eastAsia="宋体" w:hAnsi="宋体"/>
          <w:sz w:val="36"/>
          <w:szCs w:val="36"/>
          <w:shd w:val="pct10" w:color="auto" w:fill="FFFFFF"/>
        </w:rPr>
      </w:pPr>
      <w:bookmarkStart w:id="154" w:name="_Toc499194216"/>
      <w:r>
        <w:rPr>
          <w:rFonts w:ascii="宋体" w:eastAsia="宋体" w:hAnsi="宋体"/>
          <w:sz w:val="36"/>
          <w:szCs w:val="36"/>
          <w:shd w:val="pct10" w:color="auto" w:fill="FFFFFF"/>
        </w:rPr>
        <w:lastRenderedPageBreak/>
        <w:t>103</w:t>
      </w:r>
      <w:r>
        <w:rPr>
          <w:rFonts w:ascii="宋体" w:eastAsia="宋体" w:hAnsi="宋体" w:hint="eastAsia"/>
          <w:sz w:val="36"/>
          <w:szCs w:val="36"/>
          <w:shd w:val="pct10" w:color="auto" w:fill="FFFFFF"/>
        </w:rPr>
        <w:t>成都奥特为科技有限公司</w:t>
      </w:r>
      <w:bookmarkEnd w:id="154"/>
    </w:p>
    <w:tbl>
      <w:tblPr>
        <w:tblW w:w="9747" w:type="dxa"/>
        <w:jc w:val="center"/>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468"/>
        <w:gridCol w:w="705"/>
        <w:gridCol w:w="1471"/>
        <w:gridCol w:w="2268"/>
        <w:gridCol w:w="1276"/>
        <w:gridCol w:w="1559"/>
      </w:tblGrid>
      <w:tr w:rsidR="00970B76">
        <w:trPr>
          <w:trHeight w:val="2334"/>
          <w:jc w:val="center"/>
        </w:trPr>
        <w:tc>
          <w:tcPr>
            <w:tcW w:w="9747" w:type="dxa"/>
            <w:gridSpan w:val="6"/>
            <w:tcBorders>
              <w:top w:val="thinThickSmallGap" w:sz="18" w:space="0" w:color="auto"/>
              <w:left w:val="thinThickSmallGap" w:sz="18" w:space="0" w:color="auto"/>
              <w:bottom w:val="single" w:sz="6" w:space="0" w:color="auto"/>
              <w:right w:val="thickThinSmallGap" w:sz="18" w:space="0" w:color="auto"/>
            </w:tcBorders>
          </w:tcPr>
          <w:p w:rsidR="00970B76" w:rsidRDefault="009865EA">
            <w:pPr>
              <w:rPr>
                <w:rFonts w:eastAsia="黑体"/>
                <w:b/>
                <w:bCs/>
                <w:sz w:val="24"/>
              </w:rPr>
            </w:pPr>
            <w:r>
              <w:rPr>
                <w:rFonts w:ascii="黑体" w:eastAsia="黑体" w:hAnsi="黑体" w:cs="宋体" w:hint="eastAsia"/>
                <w:b/>
                <w:kern w:val="0"/>
                <w:sz w:val="24"/>
                <w:szCs w:val="24"/>
                <w:shd w:val="clear" w:color="auto" w:fill="FFFFFF"/>
              </w:rPr>
              <w:t>公司简介</w:t>
            </w:r>
            <w:r>
              <w:rPr>
                <w:rFonts w:ascii="黑体" w:eastAsia="黑体" w:hAnsi="黑体" w:cs="宋体" w:hint="eastAsia"/>
                <w:b/>
                <w:kern w:val="0"/>
                <w:sz w:val="24"/>
                <w:szCs w:val="24"/>
                <w:shd w:val="clear" w:color="auto" w:fill="FFFFFF"/>
              </w:rPr>
              <w:t>:</w:t>
            </w:r>
            <w:r>
              <w:rPr>
                <w:rFonts w:ascii="宋体" w:eastAsia="宋体" w:hAnsi="宋体" w:cs="宋体" w:hint="eastAsia"/>
                <w:kern w:val="0"/>
                <w:sz w:val="24"/>
                <w:szCs w:val="24"/>
                <w:shd w:val="clear" w:color="auto" w:fill="FFFFFF"/>
              </w:rPr>
              <w:t>成都奥特为位于成都高新技术产业开发西区，以电子科技大学的雄厚科研实力为依托，坚持全产业链自主创新，以创新、创投双创模式，致力于成为领导行业的产品供应商，世界一流的设备制造商和信息系统集成服务商，是一家集研发、生产、销售于一体的高科技公司。</w:t>
            </w:r>
            <w:r>
              <w:rPr>
                <w:rFonts w:ascii="宋体" w:eastAsia="宋体" w:hAnsi="宋体" w:cs="宋体" w:hint="eastAsia"/>
                <w:kern w:val="0"/>
                <w:sz w:val="24"/>
                <w:szCs w:val="24"/>
                <w:shd w:val="clear" w:color="auto" w:fill="FFFFFF"/>
              </w:rPr>
              <w:t>2006</w:t>
            </w:r>
            <w:r>
              <w:rPr>
                <w:rFonts w:ascii="宋体" w:eastAsia="宋体" w:hAnsi="宋体" w:cs="宋体" w:hint="eastAsia"/>
                <w:kern w:val="0"/>
                <w:sz w:val="24"/>
                <w:szCs w:val="24"/>
                <w:shd w:val="clear" w:color="auto" w:fill="FFFFFF"/>
              </w:rPr>
              <w:t>年成都奥特为科技有限公司成立，以频谱分析仪、</w:t>
            </w:r>
            <w:r>
              <w:rPr>
                <w:rFonts w:ascii="宋体" w:eastAsia="宋体" w:hAnsi="宋体" w:cs="宋体" w:hint="eastAsia"/>
                <w:kern w:val="0"/>
                <w:sz w:val="24"/>
                <w:szCs w:val="24"/>
                <w:shd w:val="clear" w:color="auto" w:fill="FFFFFF"/>
              </w:rPr>
              <w:t>TDR</w:t>
            </w:r>
            <w:r>
              <w:rPr>
                <w:rFonts w:ascii="宋体" w:eastAsia="宋体" w:hAnsi="宋体" w:cs="宋体" w:hint="eastAsia"/>
                <w:kern w:val="0"/>
                <w:sz w:val="24"/>
                <w:szCs w:val="24"/>
                <w:shd w:val="clear" w:color="auto" w:fill="FFFFFF"/>
              </w:rPr>
              <w:t>分析仪、矢量信号发生器等电子测量仪器为主；产品应用于无线通信、卫星导航、广播电视、雷达、电子侦查、航空航天、交通运输、印制板和电缆制造、电子元器件、无线电管控、计量等领域。</w:t>
            </w:r>
            <w:r>
              <w:rPr>
                <w:rFonts w:ascii="宋体" w:eastAsia="宋体" w:hAnsi="宋体" w:cs="宋体" w:hint="eastAsia"/>
                <w:kern w:val="0"/>
                <w:sz w:val="24"/>
                <w:szCs w:val="24"/>
                <w:shd w:val="clear" w:color="auto" w:fill="FFFFFF"/>
              </w:rPr>
              <w:t>2016</w:t>
            </w:r>
            <w:r>
              <w:rPr>
                <w:rFonts w:ascii="宋体" w:eastAsia="宋体" w:hAnsi="宋体" w:cs="宋体" w:hint="eastAsia"/>
                <w:kern w:val="0"/>
                <w:sz w:val="24"/>
                <w:szCs w:val="24"/>
                <w:shd w:val="clear" w:color="auto" w:fill="FFFFFF"/>
              </w:rPr>
              <w:t>年成都奥特为通讯有限公司成立，致力于</w:t>
            </w:r>
            <w:r>
              <w:rPr>
                <w:rFonts w:ascii="宋体" w:eastAsia="宋体" w:hAnsi="宋体" w:cs="宋体" w:hint="eastAsia"/>
                <w:kern w:val="0"/>
                <w:sz w:val="24"/>
                <w:szCs w:val="24"/>
                <w:shd w:val="clear" w:color="auto" w:fill="FFFFFF"/>
              </w:rPr>
              <w:t>无线自组网技术研究、产品研发及应用推广。开展高铁车地宽带通信、海上宽带无线通信基础网络、山地特殊环境宽带无线通信网络、平安城市及大型活动基础网络保障以及车联网等项目开发。</w:t>
            </w:r>
          </w:p>
        </w:tc>
      </w:tr>
      <w:tr w:rsidR="00970B76">
        <w:trPr>
          <w:trHeight w:val="443"/>
          <w:jc w:val="center"/>
        </w:trPr>
        <w:tc>
          <w:tcPr>
            <w:tcW w:w="2468"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eastAsia="黑体" w:hAnsi="宋体" w:cs="宋体"/>
                <w:b/>
                <w:kern w:val="0"/>
                <w:sz w:val="24"/>
              </w:rPr>
            </w:pPr>
            <w:r>
              <w:rPr>
                <w:rFonts w:ascii="宋体" w:eastAsia="黑体" w:hAnsi="宋体" w:cs="宋体" w:hint="eastAsia"/>
                <w:b/>
                <w:kern w:val="0"/>
                <w:sz w:val="24"/>
                <w:szCs w:val="24"/>
              </w:rPr>
              <w:t>简历接收邮箱</w:t>
            </w:r>
          </w:p>
        </w:tc>
        <w:tc>
          <w:tcPr>
            <w:tcW w:w="2176" w:type="dxa"/>
            <w:gridSpan w:val="2"/>
            <w:tcBorders>
              <w:top w:val="single" w:sz="6" w:space="0" w:color="auto"/>
              <w:left w:val="single" w:sz="6" w:space="0" w:color="auto"/>
              <w:bottom w:val="single" w:sz="6" w:space="0" w:color="auto"/>
              <w:right w:val="single" w:sz="6" w:space="0" w:color="auto"/>
            </w:tcBorders>
            <w:vAlign w:val="center"/>
          </w:tcPr>
          <w:p w:rsidR="00970B76" w:rsidRDefault="00970B76">
            <w:pPr>
              <w:widowControl/>
              <w:jc w:val="center"/>
              <w:rPr>
                <w:rFonts w:ascii="宋体" w:hAnsi="宋体" w:cs="宋体"/>
                <w:b/>
                <w:kern w:val="0"/>
                <w:sz w:val="24"/>
              </w:rPr>
            </w:pP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黑体" w:hAnsi="宋体" w:cs="宋体"/>
                <w:b/>
                <w:kern w:val="0"/>
                <w:sz w:val="24"/>
              </w:rPr>
            </w:pPr>
            <w:r>
              <w:rPr>
                <w:rFonts w:ascii="宋体" w:eastAsia="黑体" w:hAnsi="宋体" w:cs="宋体" w:hint="eastAsia"/>
                <w:b/>
                <w:kern w:val="0"/>
                <w:sz w:val="24"/>
                <w:szCs w:val="24"/>
              </w:rPr>
              <w:t>简历接收截止时间</w:t>
            </w:r>
          </w:p>
        </w:tc>
        <w:tc>
          <w:tcPr>
            <w:tcW w:w="2835" w:type="dxa"/>
            <w:gridSpan w:val="2"/>
            <w:tcBorders>
              <w:top w:val="single" w:sz="4" w:space="0" w:color="5B9BD5" w:themeColor="accent1"/>
              <w:left w:val="single" w:sz="6" w:space="0" w:color="auto"/>
              <w:bottom w:val="single" w:sz="6" w:space="0" w:color="auto"/>
              <w:right w:val="thickThinSmallGap" w:sz="18" w:space="0" w:color="auto"/>
            </w:tcBorders>
            <w:vAlign w:val="center"/>
          </w:tcPr>
          <w:p w:rsidR="00970B76" w:rsidRDefault="00970B76">
            <w:pPr>
              <w:widowControl/>
              <w:jc w:val="center"/>
              <w:rPr>
                <w:rFonts w:ascii="宋体" w:hAnsi="宋体" w:cs="宋体"/>
                <w:b/>
                <w:kern w:val="0"/>
                <w:sz w:val="24"/>
              </w:rPr>
            </w:pPr>
          </w:p>
        </w:tc>
      </w:tr>
      <w:tr w:rsidR="00970B76">
        <w:trPr>
          <w:trHeight w:val="443"/>
          <w:jc w:val="center"/>
        </w:trPr>
        <w:tc>
          <w:tcPr>
            <w:tcW w:w="2468"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eastAsia="黑体"/>
                <w:b/>
                <w:bCs/>
                <w:sz w:val="24"/>
              </w:rPr>
            </w:pPr>
            <w:r>
              <w:rPr>
                <w:rFonts w:eastAsia="黑体" w:hint="eastAsia"/>
                <w:b/>
                <w:bCs/>
                <w:sz w:val="24"/>
              </w:rPr>
              <w:t>招聘岗位</w:t>
            </w:r>
          </w:p>
        </w:tc>
        <w:tc>
          <w:tcPr>
            <w:tcW w:w="705"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eastAsia="黑体"/>
                <w:b/>
                <w:bCs/>
                <w:sz w:val="24"/>
              </w:rPr>
            </w:pPr>
            <w:r>
              <w:rPr>
                <w:rFonts w:eastAsia="黑体" w:hint="eastAsia"/>
                <w:b/>
                <w:bCs/>
                <w:sz w:val="24"/>
              </w:rPr>
              <w:t>招聘人数</w:t>
            </w:r>
          </w:p>
        </w:tc>
        <w:tc>
          <w:tcPr>
            <w:tcW w:w="1471"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eastAsia="黑体"/>
                <w:b/>
                <w:bCs/>
                <w:sz w:val="24"/>
              </w:rPr>
            </w:pPr>
            <w:r>
              <w:rPr>
                <w:rFonts w:eastAsia="黑体" w:hint="eastAsia"/>
                <w:b/>
                <w:bCs/>
                <w:sz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eastAsia="黑体"/>
                <w:b/>
                <w:bCs/>
                <w:sz w:val="24"/>
              </w:rPr>
            </w:pPr>
            <w:r>
              <w:rPr>
                <w:rFonts w:eastAsia="黑体" w:hint="eastAsia"/>
                <w:b/>
                <w:bCs/>
                <w:sz w:val="24"/>
              </w:rPr>
              <w:t>招聘专业</w:t>
            </w:r>
          </w:p>
        </w:tc>
        <w:tc>
          <w:tcPr>
            <w:tcW w:w="1276" w:type="dxa"/>
            <w:tcBorders>
              <w:top w:val="single" w:sz="4" w:space="0" w:color="5B9BD5" w:themeColor="accent1"/>
              <w:left w:val="single" w:sz="6" w:space="0" w:color="auto"/>
              <w:bottom w:val="single" w:sz="6" w:space="0" w:color="auto"/>
              <w:right w:val="single" w:sz="4" w:space="0" w:color="auto"/>
            </w:tcBorders>
            <w:vAlign w:val="center"/>
          </w:tcPr>
          <w:p w:rsidR="00970B76" w:rsidRDefault="009865EA">
            <w:pPr>
              <w:jc w:val="center"/>
              <w:rPr>
                <w:rFonts w:eastAsia="黑体"/>
                <w:b/>
                <w:bCs/>
                <w:sz w:val="24"/>
              </w:rPr>
            </w:pPr>
            <w:r>
              <w:rPr>
                <w:rFonts w:eastAsia="黑体" w:hint="eastAsia"/>
                <w:b/>
                <w:bCs/>
                <w:sz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865EA">
            <w:pPr>
              <w:jc w:val="center"/>
              <w:rPr>
                <w:rFonts w:eastAsia="黑体"/>
                <w:b/>
                <w:bCs/>
                <w:sz w:val="24"/>
              </w:rPr>
            </w:pPr>
            <w:r>
              <w:rPr>
                <w:rFonts w:eastAsia="黑体" w:hint="eastAsia"/>
                <w:b/>
                <w:bCs/>
                <w:sz w:val="24"/>
              </w:rPr>
              <w:t>其他要求</w:t>
            </w:r>
          </w:p>
        </w:tc>
      </w:tr>
      <w:tr w:rsidR="00970B76">
        <w:trPr>
          <w:trHeight w:val="502"/>
          <w:jc w:val="center"/>
        </w:trPr>
        <w:tc>
          <w:tcPr>
            <w:tcW w:w="2468"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rPr>
                <w:rFonts w:ascii="宋体" w:eastAsia="宋体" w:hAnsi="宋体" w:cs="宋体"/>
                <w:kern w:val="0"/>
                <w:sz w:val="24"/>
                <w:szCs w:val="24"/>
                <w:shd w:val="clear" w:color="auto" w:fill="FFFFFF"/>
              </w:rPr>
            </w:pPr>
            <w:r>
              <w:rPr>
                <w:rFonts w:ascii="宋体" w:eastAsia="宋体" w:hAnsi="宋体" w:cs="宋体" w:hint="eastAsia"/>
                <w:kern w:val="0"/>
                <w:sz w:val="24"/>
                <w:szCs w:val="24"/>
                <w:shd w:val="clear" w:color="auto" w:fill="FFFFFF"/>
              </w:rPr>
              <w:t>技术支持工程师</w:t>
            </w:r>
          </w:p>
        </w:tc>
        <w:tc>
          <w:tcPr>
            <w:tcW w:w="705"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宋体" w:eastAsia="宋体" w:hAnsi="宋体" w:cs="宋体"/>
                <w:kern w:val="0"/>
                <w:sz w:val="24"/>
                <w:szCs w:val="24"/>
                <w:shd w:val="clear" w:color="auto" w:fill="FFFFFF"/>
              </w:rPr>
            </w:pPr>
            <w:r>
              <w:rPr>
                <w:rFonts w:ascii="宋体" w:eastAsia="宋体" w:hAnsi="宋体" w:cs="宋体" w:hint="eastAsia"/>
                <w:kern w:val="0"/>
                <w:sz w:val="24"/>
                <w:szCs w:val="24"/>
                <w:shd w:val="clear" w:color="auto" w:fill="FFFFFF"/>
              </w:rPr>
              <w:t>4</w:t>
            </w:r>
          </w:p>
        </w:tc>
        <w:tc>
          <w:tcPr>
            <w:tcW w:w="1471" w:type="dxa"/>
            <w:tcBorders>
              <w:top w:val="single" w:sz="6" w:space="0" w:color="auto"/>
              <w:left w:val="single" w:sz="6" w:space="0" w:color="auto"/>
              <w:bottom w:val="single" w:sz="6" w:space="0" w:color="auto"/>
              <w:right w:val="single" w:sz="6" w:space="0" w:color="auto"/>
            </w:tcBorders>
            <w:vAlign w:val="center"/>
          </w:tcPr>
          <w:p w:rsidR="00970B76" w:rsidRDefault="009865EA">
            <w:pPr>
              <w:rPr>
                <w:rFonts w:ascii="宋体" w:eastAsia="宋体" w:hAnsi="宋体" w:cs="宋体"/>
                <w:kern w:val="0"/>
                <w:sz w:val="24"/>
                <w:szCs w:val="24"/>
                <w:shd w:val="clear" w:color="auto" w:fill="FFFFFF"/>
              </w:rPr>
            </w:pPr>
            <w:r>
              <w:rPr>
                <w:rFonts w:ascii="宋体" w:eastAsia="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rPr>
                <w:rFonts w:ascii="宋体" w:eastAsia="宋体" w:hAnsi="宋体" w:cs="宋体"/>
                <w:kern w:val="0"/>
                <w:sz w:val="24"/>
                <w:szCs w:val="24"/>
                <w:shd w:val="clear" w:color="auto" w:fill="FFFFFF"/>
              </w:rPr>
            </w:pPr>
            <w:r>
              <w:rPr>
                <w:rFonts w:ascii="宋体" w:eastAsia="宋体" w:hAnsi="宋体" w:cs="宋体" w:hint="eastAsia"/>
                <w:kern w:val="0"/>
                <w:sz w:val="24"/>
                <w:szCs w:val="24"/>
                <w:shd w:val="clear" w:color="auto" w:fill="FFFFFF"/>
              </w:rPr>
              <w:t>通讯、电子、计算机</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jc w:val="center"/>
              <w:rPr>
                <w:rFonts w:ascii="宋体" w:eastAsia="宋体" w:hAnsi="宋体" w:cs="宋体"/>
                <w:kern w:val="0"/>
                <w:sz w:val="24"/>
                <w:szCs w:val="24"/>
                <w:shd w:val="clear" w:color="auto" w:fill="FFFFFF"/>
              </w:rPr>
            </w:pPr>
            <w:r>
              <w:rPr>
                <w:rFonts w:ascii="宋体" w:eastAsia="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rPr>
                <w:rFonts w:ascii="宋体" w:eastAsia="宋体" w:hAnsi="宋体" w:cs="宋体"/>
                <w:kern w:val="0"/>
                <w:sz w:val="24"/>
                <w:szCs w:val="24"/>
                <w:shd w:val="clear" w:color="auto" w:fill="FFFFFF"/>
              </w:rPr>
            </w:pPr>
          </w:p>
        </w:tc>
      </w:tr>
      <w:tr w:rsidR="00970B76">
        <w:trPr>
          <w:trHeight w:val="502"/>
          <w:jc w:val="center"/>
        </w:trPr>
        <w:tc>
          <w:tcPr>
            <w:tcW w:w="2468"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rPr>
                <w:rFonts w:ascii="宋体" w:eastAsia="宋体" w:hAnsi="宋体" w:cs="宋体"/>
                <w:kern w:val="0"/>
                <w:sz w:val="24"/>
                <w:szCs w:val="24"/>
                <w:shd w:val="clear" w:color="auto" w:fill="FFFFFF"/>
              </w:rPr>
            </w:pPr>
            <w:r>
              <w:rPr>
                <w:rFonts w:ascii="宋体" w:eastAsia="宋体" w:hAnsi="宋体" w:cs="宋体" w:hint="eastAsia"/>
                <w:kern w:val="0"/>
                <w:sz w:val="24"/>
                <w:szCs w:val="24"/>
                <w:shd w:val="clear" w:color="auto" w:fill="FFFFFF"/>
              </w:rPr>
              <w:t>销售</w:t>
            </w:r>
          </w:p>
        </w:tc>
        <w:tc>
          <w:tcPr>
            <w:tcW w:w="705"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宋体" w:eastAsia="宋体" w:hAnsi="宋体" w:cs="宋体"/>
                <w:kern w:val="0"/>
                <w:sz w:val="24"/>
                <w:szCs w:val="24"/>
                <w:shd w:val="clear" w:color="auto" w:fill="FFFFFF"/>
              </w:rPr>
            </w:pPr>
            <w:r>
              <w:rPr>
                <w:rFonts w:ascii="宋体" w:eastAsia="宋体" w:hAnsi="宋体" w:cs="宋体" w:hint="eastAsia"/>
                <w:kern w:val="0"/>
                <w:sz w:val="24"/>
                <w:szCs w:val="24"/>
                <w:shd w:val="clear" w:color="auto" w:fill="FFFFFF"/>
              </w:rPr>
              <w:t>4</w:t>
            </w:r>
          </w:p>
        </w:tc>
        <w:tc>
          <w:tcPr>
            <w:tcW w:w="1471" w:type="dxa"/>
            <w:tcBorders>
              <w:top w:val="single" w:sz="6" w:space="0" w:color="auto"/>
              <w:left w:val="single" w:sz="6" w:space="0" w:color="auto"/>
              <w:bottom w:val="single" w:sz="6" w:space="0" w:color="auto"/>
              <w:right w:val="single" w:sz="6" w:space="0" w:color="auto"/>
            </w:tcBorders>
            <w:vAlign w:val="center"/>
          </w:tcPr>
          <w:p w:rsidR="00970B76" w:rsidRDefault="009865EA">
            <w:pPr>
              <w:rPr>
                <w:rFonts w:ascii="宋体" w:eastAsia="宋体" w:hAnsi="宋体" w:cs="宋体"/>
                <w:kern w:val="0"/>
                <w:sz w:val="24"/>
                <w:szCs w:val="24"/>
                <w:shd w:val="clear" w:color="auto" w:fill="FFFFFF"/>
              </w:rPr>
            </w:pPr>
            <w:r>
              <w:rPr>
                <w:rFonts w:ascii="宋体" w:eastAsia="宋体" w:hAnsi="宋体" w:cs="宋体" w:hint="eastAsia"/>
                <w:kern w:val="0"/>
                <w:sz w:val="24"/>
                <w:szCs w:val="24"/>
                <w:shd w:val="clear" w:color="auto" w:fill="FFFFFF"/>
              </w:rPr>
              <w:t>硕士及以上</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rPr>
                <w:rFonts w:ascii="宋体" w:eastAsia="宋体" w:hAnsi="宋体" w:cs="宋体"/>
                <w:kern w:val="0"/>
                <w:sz w:val="24"/>
                <w:szCs w:val="24"/>
                <w:shd w:val="clear" w:color="auto" w:fill="FFFFFF"/>
              </w:rPr>
            </w:pPr>
            <w:r>
              <w:rPr>
                <w:rFonts w:ascii="宋体" w:eastAsia="宋体" w:hAnsi="宋体" w:cs="宋体" w:hint="eastAsia"/>
                <w:kern w:val="0"/>
                <w:sz w:val="24"/>
                <w:szCs w:val="24"/>
                <w:shd w:val="clear" w:color="auto" w:fill="FFFFFF"/>
              </w:rPr>
              <w:t>通讯、电子、计算机</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jc w:val="center"/>
              <w:rPr>
                <w:rFonts w:ascii="宋体" w:eastAsia="宋体" w:hAnsi="宋体" w:cs="宋体"/>
                <w:kern w:val="0"/>
                <w:sz w:val="24"/>
                <w:szCs w:val="24"/>
                <w:shd w:val="clear" w:color="auto" w:fill="FFFFFF"/>
              </w:rPr>
            </w:pPr>
            <w:r>
              <w:rPr>
                <w:rFonts w:ascii="宋体" w:eastAsia="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rPr>
                <w:rFonts w:ascii="宋体" w:eastAsia="宋体" w:hAnsi="宋体" w:cs="宋体"/>
                <w:kern w:val="0"/>
                <w:sz w:val="24"/>
                <w:szCs w:val="24"/>
                <w:shd w:val="clear" w:color="auto" w:fill="FFFFFF"/>
              </w:rPr>
            </w:pPr>
          </w:p>
        </w:tc>
      </w:tr>
      <w:tr w:rsidR="00970B76">
        <w:trPr>
          <w:trHeight w:val="502"/>
          <w:jc w:val="center"/>
        </w:trPr>
        <w:tc>
          <w:tcPr>
            <w:tcW w:w="2468"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rPr>
                <w:rFonts w:ascii="宋体" w:eastAsia="宋体" w:hAnsi="宋体" w:cs="宋体"/>
                <w:kern w:val="0"/>
                <w:sz w:val="24"/>
                <w:szCs w:val="24"/>
                <w:shd w:val="clear" w:color="auto" w:fill="FFFFFF"/>
              </w:rPr>
            </w:pPr>
            <w:r>
              <w:rPr>
                <w:rFonts w:ascii="宋体" w:eastAsia="宋体" w:hAnsi="宋体" w:cs="宋体" w:hint="eastAsia"/>
                <w:kern w:val="0"/>
                <w:sz w:val="24"/>
                <w:szCs w:val="24"/>
                <w:shd w:val="clear" w:color="auto" w:fill="FFFFFF"/>
              </w:rPr>
              <w:t>硬件工程师</w:t>
            </w:r>
          </w:p>
        </w:tc>
        <w:tc>
          <w:tcPr>
            <w:tcW w:w="705"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宋体" w:eastAsia="宋体" w:hAnsi="宋体" w:cs="宋体"/>
                <w:kern w:val="0"/>
                <w:sz w:val="24"/>
                <w:szCs w:val="24"/>
                <w:shd w:val="clear" w:color="auto" w:fill="FFFFFF"/>
              </w:rPr>
            </w:pPr>
            <w:r>
              <w:rPr>
                <w:rFonts w:ascii="宋体" w:eastAsia="宋体" w:hAnsi="宋体" w:cs="宋体" w:hint="eastAsia"/>
                <w:kern w:val="0"/>
                <w:sz w:val="24"/>
                <w:szCs w:val="24"/>
                <w:shd w:val="clear" w:color="auto" w:fill="FFFFFF"/>
              </w:rPr>
              <w:t>8</w:t>
            </w:r>
          </w:p>
        </w:tc>
        <w:tc>
          <w:tcPr>
            <w:tcW w:w="1471" w:type="dxa"/>
            <w:tcBorders>
              <w:top w:val="single" w:sz="6" w:space="0" w:color="auto"/>
              <w:left w:val="single" w:sz="6" w:space="0" w:color="auto"/>
              <w:bottom w:val="single" w:sz="6" w:space="0" w:color="auto"/>
              <w:right w:val="single" w:sz="6" w:space="0" w:color="auto"/>
            </w:tcBorders>
            <w:vAlign w:val="center"/>
          </w:tcPr>
          <w:p w:rsidR="00970B76" w:rsidRDefault="009865EA">
            <w:pPr>
              <w:rPr>
                <w:rFonts w:ascii="宋体" w:eastAsia="宋体" w:hAnsi="宋体" w:cs="宋体"/>
                <w:kern w:val="0"/>
                <w:sz w:val="24"/>
                <w:szCs w:val="24"/>
                <w:shd w:val="clear" w:color="auto" w:fill="FFFFFF"/>
              </w:rPr>
            </w:pPr>
            <w:r>
              <w:rPr>
                <w:rFonts w:ascii="宋体" w:eastAsia="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rPr>
                <w:rFonts w:ascii="宋体" w:eastAsia="宋体" w:hAnsi="宋体" w:cs="宋体"/>
                <w:kern w:val="0"/>
                <w:sz w:val="24"/>
                <w:szCs w:val="24"/>
                <w:shd w:val="clear" w:color="auto" w:fill="FFFFFF"/>
              </w:rPr>
            </w:pPr>
            <w:r>
              <w:rPr>
                <w:rFonts w:ascii="宋体" w:eastAsia="宋体" w:hAnsi="宋体" w:cs="宋体" w:hint="eastAsia"/>
                <w:kern w:val="0"/>
                <w:sz w:val="24"/>
                <w:szCs w:val="24"/>
                <w:shd w:val="clear" w:color="auto" w:fill="FFFFFF"/>
              </w:rPr>
              <w:t>通讯、电子、计算机</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jc w:val="center"/>
              <w:rPr>
                <w:rFonts w:ascii="宋体" w:eastAsia="宋体" w:hAnsi="宋体" w:cs="宋体"/>
                <w:kern w:val="0"/>
                <w:sz w:val="24"/>
                <w:szCs w:val="24"/>
                <w:shd w:val="clear" w:color="auto" w:fill="FFFFFF"/>
              </w:rPr>
            </w:pPr>
            <w:r>
              <w:rPr>
                <w:rFonts w:ascii="宋体" w:eastAsia="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rPr>
                <w:rFonts w:ascii="宋体" w:eastAsia="宋体" w:hAnsi="宋体" w:cs="宋体"/>
                <w:kern w:val="0"/>
                <w:sz w:val="24"/>
                <w:szCs w:val="24"/>
                <w:shd w:val="clear" w:color="auto" w:fill="FFFFFF"/>
              </w:rPr>
            </w:pPr>
          </w:p>
        </w:tc>
      </w:tr>
      <w:tr w:rsidR="00970B76">
        <w:trPr>
          <w:trHeight w:val="502"/>
          <w:jc w:val="center"/>
        </w:trPr>
        <w:tc>
          <w:tcPr>
            <w:tcW w:w="2468"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rPr>
                <w:rFonts w:ascii="宋体" w:eastAsia="宋体" w:hAnsi="宋体" w:cs="宋体"/>
                <w:kern w:val="0"/>
                <w:sz w:val="24"/>
                <w:szCs w:val="24"/>
                <w:shd w:val="clear" w:color="auto" w:fill="FFFFFF"/>
              </w:rPr>
            </w:pPr>
            <w:r>
              <w:rPr>
                <w:rFonts w:ascii="宋体" w:eastAsia="宋体" w:hAnsi="宋体" w:cs="宋体" w:hint="eastAsia"/>
                <w:kern w:val="0"/>
                <w:sz w:val="24"/>
                <w:szCs w:val="24"/>
                <w:shd w:val="clear" w:color="auto" w:fill="FFFFFF"/>
              </w:rPr>
              <w:t>FPGA</w:t>
            </w:r>
            <w:r>
              <w:rPr>
                <w:rFonts w:ascii="宋体" w:eastAsia="宋体" w:hAnsi="宋体" w:cs="宋体" w:hint="eastAsia"/>
                <w:kern w:val="0"/>
                <w:sz w:val="24"/>
                <w:szCs w:val="24"/>
                <w:shd w:val="clear" w:color="auto" w:fill="FFFFFF"/>
              </w:rPr>
              <w:t>逻辑工程师</w:t>
            </w:r>
          </w:p>
        </w:tc>
        <w:tc>
          <w:tcPr>
            <w:tcW w:w="705"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宋体" w:eastAsia="宋体" w:hAnsi="宋体" w:cs="宋体"/>
                <w:kern w:val="0"/>
                <w:sz w:val="24"/>
                <w:szCs w:val="24"/>
                <w:shd w:val="clear" w:color="auto" w:fill="FFFFFF"/>
              </w:rPr>
            </w:pPr>
            <w:r>
              <w:rPr>
                <w:rFonts w:ascii="宋体" w:eastAsia="宋体" w:hAnsi="宋体" w:cs="宋体" w:hint="eastAsia"/>
                <w:kern w:val="0"/>
                <w:sz w:val="24"/>
                <w:szCs w:val="24"/>
                <w:shd w:val="clear" w:color="auto" w:fill="FFFFFF"/>
              </w:rPr>
              <w:t>6</w:t>
            </w:r>
          </w:p>
        </w:tc>
        <w:tc>
          <w:tcPr>
            <w:tcW w:w="1471" w:type="dxa"/>
            <w:tcBorders>
              <w:top w:val="single" w:sz="6" w:space="0" w:color="auto"/>
              <w:left w:val="single" w:sz="6" w:space="0" w:color="auto"/>
              <w:bottom w:val="single" w:sz="6" w:space="0" w:color="auto"/>
              <w:right w:val="single" w:sz="6" w:space="0" w:color="auto"/>
            </w:tcBorders>
            <w:vAlign w:val="center"/>
          </w:tcPr>
          <w:p w:rsidR="00970B76" w:rsidRDefault="009865EA">
            <w:pPr>
              <w:rPr>
                <w:rFonts w:ascii="宋体" w:eastAsia="宋体" w:hAnsi="宋体" w:cs="宋体"/>
                <w:kern w:val="0"/>
                <w:sz w:val="24"/>
                <w:szCs w:val="24"/>
                <w:shd w:val="clear" w:color="auto" w:fill="FFFFFF"/>
              </w:rPr>
            </w:pPr>
            <w:r>
              <w:rPr>
                <w:rFonts w:ascii="宋体" w:eastAsia="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rPr>
                <w:rFonts w:ascii="宋体" w:eastAsia="宋体" w:hAnsi="宋体" w:cs="宋体"/>
                <w:kern w:val="0"/>
                <w:sz w:val="24"/>
                <w:szCs w:val="24"/>
                <w:shd w:val="clear" w:color="auto" w:fill="FFFFFF"/>
              </w:rPr>
            </w:pPr>
            <w:r>
              <w:rPr>
                <w:rFonts w:ascii="宋体" w:eastAsia="宋体" w:hAnsi="宋体" w:cs="宋体" w:hint="eastAsia"/>
                <w:kern w:val="0"/>
                <w:sz w:val="24"/>
                <w:szCs w:val="24"/>
                <w:shd w:val="clear" w:color="auto" w:fill="FFFFFF"/>
              </w:rPr>
              <w:t>通讯、电子、计算机</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jc w:val="center"/>
              <w:rPr>
                <w:rFonts w:ascii="宋体" w:eastAsia="宋体" w:hAnsi="宋体" w:cs="宋体"/>
                <w:kern w:val="0"/>
                <w:sz w:val="24"/>
                <w:szCs w:val="24"/>
                <w:shd w:val="clear" w:color="auto" w:fill="FFFFFF"/>
              </w:rPr>
            </w:pPr>
            <w:r>
              <w:rPr>
                <w:rFonts w:ascii="宋体" w:eastAsia="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rPr>
                <w:rFonts w:ascii="宋体" w:eastAsia="宋体" w:hAnsi="宋体" w:cs="宋体"/>
                <w:kern w:val="0"/>
                <w:sz w:val="24"/>
                <w:szCs w:val="24"/>
                <w:shd w:val="clear" w:color="auto" w:fill="FFFFFF"/>
              </w:rPr>
            </w:pPr>
          </w:p>
        </w:tc>
      </w:tr>
      <w:tr w:rsidR="00970B76">
        <w:trPr>
          <w:trHeight w:val="502"/>
          <w:jc w:val="center"/>
        </w:trPr>
        <w:tc>
          <w:tcPr>
            <w:tcW w:w="2468"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rPr>
                <w:rFonts w:ascii="宋体" w:eastAsia="宋体" w:hAnsi="宋体" w:cs="宋体"/>
                <w:kern w:val="0"/>
                <w:sz w:val="24"/>
                <w:szCs w:val="24"/>
                <w:shd w:val="clear" w:color="auto" w:fill="FFFFFF"/>
              </w:rPr>
            </w:pPr>
            <w:r>
              <w:rPr>
                <w:rFonts w:ascii="宋体" w:eastAsia="宋体" w:hAnsi="宋体" w:cs="宋体" w:hint="eastAsia"/>
                <w:kern w:val="0"/>
                <w:sz w:val="24"/>
                <w:szCs w:val="24"/>
                <w:shd w:val="clear" w:color="auto" w:fill="FFFFFF"/>
              </w:rPr>
              <w:t>MAC</w:t>
            </w:r>
            <w:r>
              <w:rPr>
                <w:rFonts w:ascii="宋体" w:eastAsia="宋体" w:hAnsi="宋体" w:cs="宋体" w:hint="eastAsia"/>
                <w:kern w:val="0"/>
                <w:sz w:val="24"/>
                <w:szCs w:val="24"/>
                <w:shd w:val="clear" w:color="auto" w:fill="FFFFFF"/>
              </w:rPr>
              <w:t>层算法工程师</w:t>
            </w:r>
          </w:p>
        </w:tc>
        <w:tc>
          <w:tcPr>
            <w:tcW w:w="705"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宋体" w:eastAsia="宋体" w:hAnsi="宋体" w:cs="宋体"/>
                <w:kern w:val="0"/>
                <w:sz w:val="24"/>
                <w:szCs w:val="24"/>
                <w:shd w:val="clear" w:color="auto" w:fill="FFFFFF"/>
              </w:rPr>
            </w:pPr>
            <w:r>
              <w:rPr>
                <w:rFonts w:ascii="宋体" w:eastAsia="宋体" w:hAnsi="宋体" w:cs="宋体" w:hint="eastAsia"/>
                <w:kern w:val="0"/>
                <w:sz w:val="24"/>
                <w:szCs w:val="24"/>
                <w:shd w:val="clear" w:color="auto" w:fill="FFFFFF"/>
              </w:rPr>
              <w:t>6</w:t>
            </w:r>
          </w:p>
        </w:tc>
        <w:tc>
          <w:tcPr>
            <w:tcW w:w="1471" w:type="dxa"/>
            <w:tcBorders>
              <w:top w:val="single" w:sz="6" w:space="0" w:color="auto"/>
              <w:left w:val="single" w:sz="6" w:space="0" w:color="auto"/>
              <w:bottom w:val="single" w:sz="6" w:space="0" w:color="auto"/>
              <w:right w:val="single" w:sz="6" w:space="0" w:color="auto"/>
            </w:tcBorders>
            <w:vAlign w:val="center"/>
          </w:tcPr>
          <w:p w:rsidR="00970B76" w:rsidRDefault="009865EA">
            <w:pPr>
              <w:rPr>
                <w:rFonts w:ascii="宋体" w:eastAsia="宋体" w:hAnsi="宋体" w:cs="宋体"/>
                <w:kern w:val="0"/>
                <w:sz w:val="24"/>
                <w:szCs w:val="24"/>
                <w:shd w:val="clear" w:color="auto" w:fill="FFFFFF"/>
              </w:rPr>
            </w:pPr>
            <w:r>
              <w:rPr>
                <w:rFonts w:ascii="宋体" w:eastAsia="宋体" w:hAnsi="宋体" w:cs="宋体" w:hint="eastAsia"/>
                <w:kern w:val="0"/>
                <w:sz w:val="24"/>
                <w:szCs w:val="24"/>
                <w:shd w:val="clear" w:color="auto" w:fill="FFFFFF"/>
              </w:rPr>
              <w:t>硕士及以上</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rPr>
                <w:rFonts w:ascii="宋体" w:eastAsia="宋体" w:hAnsi="宋体" w:cs="宋体"/>
                <w:kern w:val="0"/>
                <w:sz w:val="24"/>
                <w:szCs w:val="24"/>
                <w:shd w:val="clear" w:color="auto" w:fill="FFFFFF"/>
              </w:rPr>
            </w:pPr>
            <w:r>
              <w:rPr>
                <w:rFonts w:ascii="宋体" w:eastAsia="宋体" w:hAnsi="宋体" w:cs="宋体" w:hint="eastAsia"/>
                <w:kern w:val="0"/>
                <w:sz w:val="24"/>
                <w:szCs w:val="24"/>
                <w:shd w:val="clear" w:color="auto" w:fill="FFFFFF"/>
              </w:rPr>
              <w:t>通讯、电子、计算机</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jc w:val="center"/>
              <w:rPr>
                <w:rFonts w:ascii="宋体" w:eastAsia="宋体" w:hAnsi="宋体" w:cs="宋体"/>
                <w:kern w:val="0"/>
                <w:sz w:val="24"/>
                <w:szCs w:val="24"/>
                <w:shd w:val="clear" w:color="auto" w:fill="FFFFFF"/>
              </w:rPr>
            </w:pPr>
            <w:r>
              <w:rPr>
                <w:rFonts w:ascii="宋体" w:eastAsia="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865EA">
            <w:pPr>
              <w:rPr>
                <w:rFonts w:ascii="宋体" w:eastAsia="宋体" w:hAnsi="宋体" w:cs="宋体"/>
                <w:kern w:val="0"/>
                <w:sz w:val="24"/>
                <w:szCs w:val="24"/>
                <w:shd w:val="clear" w:color="auto" w:fill="FFFFFF"/>
              </w:rPr>
            </w:pPr>
            <w:r>
              <w:rPr>
                <w:rFonts w:ascii="宋体" w:eastAsia="宋体" w:hAnsi="宋体" w:cs="宋体" w:hint="eastAsia"/>
                <w:kern w:val="0"/>
                <w:sz w:val="24"/>
                <w:szCs w:val="24"/>
                <w:shd w:val="clear" w:color="auto" w:fill="FFFFFF"/>
              </w:rPr>
              <w:t>实习</w:t>
            </w:r>
            <w:r>
              <w:rPr>
                <w:rFonts w:ascii="宋体" w:eastAsia="宋体" w:hAnsi="宋体" w:cs="宋体" w:hint="eastAsia"/>
                <w:kern w:val="0"/>
                <w:sz w:val="24"/>
                <w:szCs w:val="24"/>
                <w:shd w:val="clear" w:color="auto" w:fill="FFFFFF"/>
              </w:rPr>
              <w:t>1</w:t>
            </w:r>
            <w:r>
              <w:rPr>
                <w:rFonts w:ascii="宋体" w:eastAsia="宋体" w:hAnsi="宋体" w:cs="宋体" w:hint="eastAsia"/>
                <w:kern w:val="0"/>
                <w:sz w:val="24"/>
                <w:szCs w:val="24"/>
                <w:shd w:val="clear" w:color="auto" w:fill="FFFFFF"/>
              </w:rPr>
              <w:t>人，正式员工</w:t>
            </w:r>
            <w:r>
              <w:rPr>
                <w:rFonts w:ascii="宋体" w:eastAsia="宋体" w:hAnsi="宋体" w:cs="宋体" w:hint="eastAsia"/>
                <w:kern w:val="0"/>
                <w:sz w:val="24"/>
                <w:szCs w:val="24"/>
                <w:shd w:val="clear" w:color="auto" w:fill="FFFFFF"/>
              </w:rPr>
              <w:t>5</w:t>
            </w:r>
            <w:r>
              <w:rPr>
                <w:rFonts w:ascii="宋体" w:eastAsia="宋体" w:hAnsi="宋体" w:cs="宋体" w:hint="eastAsia"/>
                <w:kern w:val="0"/>
                <w:sz w:val="24"/>
                <w:szCs w:val="24"/>
                <w:shd w:val="clear" w:color="auto" w:fill="FFFFFF"/>
              </w:rPr>
              <w:t>人</w:t>
            </w:r>
          </w:p>
        </w:tc>
      </w:tr>
      <w:tr w:rsidR="00970B76">
        <w:trPr>
          <w:trHeight w:val="502"/>
          <w:jc w:val="center"/>
        </w:trPr>
        <w:tc>
          <w:tcPr>
            <w:tcW w:w="2468"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rPr>
                <w:rFonts w:ascii="宋体" w:eastAsia="宋体" w:hAnsi="宋体" w:cs="宋体"/>
                <w:kern w:val="0"/>
                <w:sz w:val="24"/>
                <w:szCs w:val="24"/>
                <w:shd w:val="clear" w:color="auto" w:fill="FFFFFF"/>
              </w:rPr>
            </w:pPr>
            <w:r>
              <w:rPr>
                <w:rFonts w:ascii="宋体" w:eastAsia="宋体" w:hAnsi="宋体" w:cs="宋体" w:hint="eastAsia"/>
                <w:kern w:val="0"/>
                <w:sz w:val="24"/>
                <w:szCs w:val="24"/>
                <w:shd w:val="clear" w:color="auto" w:fill="FFFFFF"/>
              </w:rPr>
              <w:t>信号处理工程师</w:t>
            </w:r>
          </w:p>
        </w:tc>
        <w:tc>
          <w:tcPr>
            <w:tcW w:w="705"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宋体" w:eastAsia="宋体" w:hAnsi="宋体" w:cs="宋体"/>
                <w:kern w:val="0"/>
                <w:sz w:val="24"/>
                <w:szCs w:val="24"/>
                <w:shd w:val="clear" w:color="auto" w:fill="FFFFFF"/>
              </w:rPr>
            </w:pPr>
            <w:r>
              <w:rPr>
                <w:rFonts w:ascii="宋体" w:eastAsia="宋体" w:hAnsi="宋体" w:cs="宋体" w:hint="eastAsia"/>
                <w:kern w:val="0"/>
                <w:sz w:val="24"/>
                <w:szCs w:val="24"/>
                <w:shd w:val="clear" w:color="auto" w:fill="FFFFFF"/>
              </w:rPr>
              <w:t>7</w:t>
            </w:r>
          </w:p>
        </w:tc>
        <w:tc>
          <w:tcPr>
            <w:tcW w:w="1471" w:type="dxa"/>
            <w:tcBorders>
              <w:top w:val="single" w:sz="6" w:space="0" w:color="auto"/>
              <w:left w:val="single" w:sz="6" w:space="0" w:color="auto"/>
              <w:bottom w:val="single" w:sz="6" w:space="0" w:color="auto"/>
              <w:right w:val="single" w:sz="6" w:space="0" w:color="auto"/>
            </w:tcBorders>
            <w:vAlign w:val="center"/>
          </w:tcPr>
          <w:p w:rsidR="00970B76" w:rsidRDefault="009865EA">
            <w:pPr>
              <w:rPr>
                <w:rFonts w:ascii="宋体" w:eastAsia="宋体" w:hAnsi="宋体" w:cs="宋体"/>
                <w:kern w:val="0"/>
                <w:sz w:val="24"/>
                <w:szCs w:val="24"/>
                <w:shd w:val="clear" w:color="auto" w:fill="FFFFFF"/>
              </w:rPr>
            </w:pPr>
            <w:r>
              <w:rPr>
                <w:rFonts w:ascii="宋体" w:eastAsia="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rPr>
                <w:rFonts w:ascii="宋体" w:eastAsia="宋体" w:hAnsi="宋体" w:cs="宋体"/>
                <w:kern w:val="0"/>
                <w:sz w:val="24"/>
                <w:szCs w:val="24"/>
                <w:shd w:val="clear" w:color="auto" w:fill="FFFFFF"/>
              </w:rPr>
            </w:pPr>
            <w:r>
              <w:rPr>
                <w:rFonts w:ascii="宋体" w:eastAsia="宋体" w:hAnsi="宋体" w:cs="宋体" w:hint="eastAsia"/>
                <w:kern w:val="0"/>
                <w:sz w:val="24"/>
                <w:szCs w:val="24"/>
                <w:shd w:val="clear" w:color="auto" w:fill="FFFFFF"/>
              </w:rPr>
              <w:t>通讯、电子、计算机</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jc w:val="center"/>
              <w:rPr>
                <w:rFonts w:ascii="宋体" w:eastAsia="宋体" w:hAnsi="宋体" w:cs="宋体"/>
                <w:kern w:val="0"/>
                <w:sz w:val="24"/>
                <w:szCs w:val="24"/>
                <w:shd w:val="clear" w:color="auto" w:fill="FFFFFF"/>
              </w:rPr>
            </w:pPr>
            <w:r>
              <w:rPr>
                <w:rFonts w:ascii="宋体" w:eastAsia="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rPr>
                <w:rFonts w:ascii="宋体" w:eastAsia="宋体" w:hAnsi="宋体" w:cs="宋体"/>
                <w:kern w:val="0"/>
                <w:sz w:val="24"/>
                <w:szCs w:val="24"/>
                <w:shd w:val="clear" w:color="auto" w:fill="FFFFFF"/>
              </w:rPr>
            </w:pPr>
          </w:p>
        </w:tc>
      </w:tr>
      <w:tr w:rsidR="00970B76">
        <w:trPr>
          <w:trHeight w:val="502"/>
          <w:jc w:val="center"/>
        </w:trPr>
        <w:tc>
          <w:tcPr>
            <w:tcW w:w="2468"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rPr>
                <w:rFonts w:ascii="宋体" w:eastAsia="宋体" w:hAnsi="宋体" w:cs="宋体"/>
                <w:kern w:val="0"/>
                <w:sz w:val="24"/>
                <w:szCs w:val="24"/>
                <w:shd w:val="clear" w:color="auto" w:fill="FFFFFF"/>
              </w:rPr>
            </w:pPr>
            <w:r>
              <w:rPr>
                <w:rFonts w:ascii="宋体" w:eastAsia="宋体" w:hAnsi="宋体" w:cs="宋体" w:hint="eastAsia"/>
                <w:kern w:val="0"/>
                <w:sz w:val="24"/>
                <w:szCs w:val="24"/>
                <w:shd w:val="clear" w:color="auto" w:fill="FFFFFF"/>
              </w:rPr>
              <w:t>嵌入式开发工程师</w:t>
            </w:r>
          </w:p>
        </w:tc>
        <w:tc>
          <w:tcPr>
            <w:tcW w:w="705"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宋体" w:eastAsia="宋体" w:hAnsi="宋体" w:cs="宋体"/>
                <w:kern w:val="0"/>
                <w:sz w:val="24"/>
                <w:szCs w:val="24"/>
                <w:shd w:val="clear" w:color="auto" w:fill="FFFFFF"/>
              </w:rPr>
            </w:pPr>
            <w:r>
              <w:rPr>
                <w:rFonts w:ascii="宋体" w:eastAsia="宋体" w:hAnsi="宋体" w:cs="宋体" w:hint="eastAsia"/>
                <w:kern w:val="0"/>
                <w:sz w:val="24"/>
                <w:szCs w:val="24"/>
                <w:shd w:val="clear" w:color="auto" w:fill="FFFFFF"/>
              </w:rPr>
              <w:t>6</w:t>
            </w:r>
          </w:p>
        </w:tc>
        <w:tc>
          <w:tcPr>
            <w:tcW w:w="1471" w:type="dxa"/>
            <w:tcBorders>
              <w:top w:val="single" w:sz="6" w:space="0" w:color="auto"/>
              <w:left w:val="single" w:sz="6" w:space="0" w:color="auto"/>
              <w:bottom w:val="single" w:sz="6" w:space="0" w:color="auto"/>
              <w:right w:val="single" w:sz="6" w:space="0" w:color="auto"/>
            </w:tcBorders>
            <w:vAlign w:val="center"/>
          </w:tcPr>
          <w:p w:rsidR="00970B76" w:rsidRDefault="009865EA">
            <w:pPr>
              <w:rPr>
                <w:rFonts w:ascii="宋体" w:eastAsia="宋体" w:hAnsi="宋体" w:cs="宋体"/>
                <w:kern w:val="0"/>
                <w:sz w:val="24"/>
                <w:szCs w:val="24"/>
                <w:shd w:val="clear" w:color="auto" w:fill="FFFFFF"/>
              </w:rPr>
            </w:pPr>
            <w:r>
              <w:rPr>
                <w:rFonts w:ascii="宋体" w:eastAsia="宋体" w:hAnsi="宋体" w:cs="宋体" w:hint="eastAsia"/>
                <w:kern w:val="0"/>
                <w:sz w:val="24"/>
                <w:szCs w:val="24"/>
                <w:shd w:val="clear" w:color="auto" w:fill="FFFFFF"/>
              </w:rPr>
              <w:t>硕士及以上</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rPr>
                <w:rFonts w:ascii="宋体" w:eastAsia="宋体" w:hAnsi="宋体" w:cs="宋体"/>
                <w:kern w:val="0"/>
                <w:sz w:val="24"/>
                <w:szCs w:val="24"/>
                <w:shd w:val="clear" w:color="auto" w:fill="FFFFFF"/>
              </w:rPr>
            </w:pPr>
            <w:r>
              <w:rPr>
                <w:rFonts w:ascii="宋体" w:eastAsia="宋体" w:hAnsi="宋体" w:cs="宋体" w:hint="eastAsia"/>
                <w:kern w:val="0"/>
                <w:sz w:val="24"/>
                <w:szCs w:val="24"/>
                <w:shd w:val="clear" w:color="auto" w:fill="FFFFFF"/>
              </w:rPr>
              <w:t>通讯、电子、计算机</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jc w:val="center"/>
              <w:rPr>
                <w:rFonts w:ascii="宋体" w:eastAsia="宋体" w:hAnsi="宋体" w:cs="宋体"/>
                <w:kern w:val="0"/>
                <w:sz w:val="24"/>
                <w:szCs w:val="24"/>
                <w:shd w:val="clear" w:color="auto" w:fill="FFFFFF"/>
              </w:rPr>
            </w:pPr>
            <w:r>
              <w:rPr>
                <w:rFonts w:ascii="宋体" w:eastAsia="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865EA">
            <w:pPr>
              <w:rPr>
                <w:rFonts w:ascii="宋体" w:eastAsia="宋体" w:hAnsi="宋体" w:cs="宋体"/>
                <w:kern w:val="0"/>
                <w:sz w:val="24"/>
                <w:szCs w:val="24"/>
                <w:shd w:val="clear" w:color="auto" w:fill="FFFFFF"/>
              </w:rPr>
            </w:pPr>
            <w:r>
              <w:rPr>
                <w:rFonts w:ascii="宋体" w:eastAsia="宋体" w:hAnsi="宋体" w:cs="宋体" w:hint="eastAsia"/>
                <w:kern w:val="0"/>
                <w:sz w:val="24"/>
                <w:szCs w:val="24"/>
                <w:shd w:val="clear" w:color="auto" w:fill="FFFFFF"/>
              </w:rPr>
              <w:t>实习</w:t>
            </w:r>
            <w:r>
              <w:rPr>
                <w:rFonts w:ascii="宋体" w:eastAsia="宋体" w:hAnsi="宋体" w:cs="宋体" w:hint="eastAsia"/>
                <w:kern w:val="0"/>
                <w:sz w:val="24"/>
                <w:szCs w:val="24"/>
                <w:shd w:val="clear" w:color="auto" w:fill="FFFFFF"/>
              </w:rPr>
              <w:t>3</w:t>
            </w:r>
            <w:r>
              <w:rPr>
                <w:rFonts w:ascii="宋体" w:eastAsia="宋体" w:hAnsi="宋体" w:cs="宋体" w:hint="eastAsia"/>
                <w:kern w:val="0"/>
                <w:sz w:val="24"/>
                <w:szCs w:val="24"/>
                <w:shd w:val="clear" w:color="auto" w:fill="FFFFFF"/>
              </w:rPr>
              <w:t>人，正式员工</w:t>
            </w:r>
            <w:r>
              <w:rPr>
                <w:rFonts w:ascii="宋体" w:eastAsia="宋体" w:hAnsi="宋体" w:cs="宋体" w:hint="eastAsia"/>
                <w:kern w:val="0"/>
                <w:sz w:val="24"/>
                <w:szCs w:val="24"/>
                <w:shd w:val="clear" w:color="auto" w:fill="FFFFFF"/>
              </w:rPr>
              <w:t>3</w:t>
            </w:r>
            <w:r>
              <w:rPr>
                <w:rFonts w:ascii="宋体" w:eastAsia="宋体" w:hAnsi="宋体" w:cs="宋体" w:hint="eastAsia"/>
                <w:kern w:val="0"/>
                <w:sz w:val="24"/>
                <w:szCs w:val="24"/>
                <w:shd w:val="clear" w:color="auto" w:fill="FFFFFF"/>
              </w:rPr>
              <w:t>人</w:t>
            </w:r>
          </w:p>
        </w:tc>
      </w:tr>
      <w:tr w:rsidR="00970B76">
        <w:trPr>
          <w:trHeight w:val="502"/>
          <w:jc w:val="center"/>
        </w:trPr>
        <w:tc>
          <w:tcPr>
            <w:tcW w:w="2468"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rPr>
                <w:rFonts w:ascii="宋体" w:eastAsia="宋体" w:hAnsi="宋体" w:cs="宋体"/>
                <w:kern w:val="0"/>
                <w:sz w:val="24"/>
                <w:szCs w:val="24"/>
                <w:shd w:val="clear" w:color="auto" w:fill="FFFFFF"/>
              </w:rPr>
            </w:pPr>
            <w:r>
              <w:rPr>
                <w:rFonts w:ascii="宋体" w:eastAsia="宋体" w:hAnsi="宋体" w:cs="宋体" w:hint="eastAsia"/>
                <w:kern w:val="0"/>
                <w:sz w:val="24"/>
                <w:szCs w:val="24"/>
                <w:shd w:val="clear" w:color="auto" w:fill="FFFFFF"/>
              </w:rPr>
              <w:t>测试交付工程师</w:t>
            </w:r>
          </w:p>
        </w:tc>
        <w:tc>
          <w:tcPr>
            <w:tcW w:w="705"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宋体" w:eastAsia="宋体" w:hAnsi="宋体" w:cs="宋体"/>
                <w:kern w:val="0"/>
                <w:sz w:val="24"/>
                <w:szCs w:val="24"/>
                <w:shd w:val="clear" w:color="auto" w:fill="FFFFFF"/>
              </w:rPr>
            </w:pPr>
            <w:r>
              <w:rPr>
                <w:rFonts w:ascii="宋体" w:eastAsia="宋体" w:hAnsi="宋体" w:cs="宋体" w:hint="eastAsia"/>
                <w:kern w:val="0"/>
                <w:sz w:val="24"/>
                <w:szCs w:val="24"/>
                <w:shd w:val="clear" w:color="auto" w:fill="FFFFFF"/>
              </w:rPr>
              <w:t>6</w:t>
            </w:r>
          </w:p>
        </w:tc>
        <w:tc>
          <w:tcPr>
            <w:tcW w:w="1471" w:type="dxa"/>
            <w:tcBorders>
              <w:top w:val="single" w:sz="6" w:space="0" w:color="auto"/>
              <w:left w:val="single" w:sz="6" w:space="0" w:color="auto"/>
              <w:bottom w:val="single" w:sz="6" w:space="0" w:color="auto"/>
              <w:right w:val="single" w:sz="6" w:space="0" w:color="auto"/>
            </w:tcBorders>
            <w:vAlign w:val="center"/>
          </w:tcPr>
          <w:p w:rsidR="00970B76" w:rsidRDefault="009865EA">
            <w:pPr>
              <w:rPr>
                <w:rFonts w:ascii="宋体" w:eastAsia="宋体" w:hAnsi="宋体" w:cs="宋体"/>
                <w:kern w:val="0"/>
                <w:sz w:val="24"/>
                <w:szCs w:val="24"/>
                <w:shd w:val="clear" w:color="auto" w:fill="FFFFFF"/>
              </w:rPr>
            </w:pPr>
            <w:r>
              <w:rPr>
                <w:rFonts w:ascii="宋体" w:eastAsia="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rPr>
                <w:rFonts w:ascii="宋体" w:eastAsia="宋体" w:hAnsi="宋体" w:cs="宋体"/>
                <w:kern w:val="0"/>
                <w:sz w:val="24"/>
                <w:szCs w:val="24"/>
                <w:shd w:val="clear" w:color="auto" w:fill="FFFFFF"/>
              </w:rPr>
            </w:pPr>
            <w:r>
              <w:rPr>
                <w:rFonts w:ascii="宋体" w:eastAsia="宋体" w:hAnsi="宋体" w:cs="宋体" w:hint="eastAsia"/>
                <w:kern w:val="0"/>
                <w:sz w:val="24"/>
                <w:szCs w:val="24"/>
                <w:shd w:val="clear" w:color="auto" w:fill="FFFFFF"/>
              </w:rPr>
              <w:t>通讯、电子、计算机</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jc w:val="center"/>
              <w:rPr>
                <w:rFonts w:ascii="宋体" w:eastAsia="宋体" w:hAnsi="宋体" w:cs="宋体"/>
                <w:kern w:val="0"/>
                <w:sz w:val="24"/>
                <w:szCs w:val="24"/>
                <w:shd w:val="clear" w:color="auto" w:fill="FFFFFF"/>
              </w:rPr>
            </w:pPr>
            <w:r>
              <w:rPr>
                <w:rFonts w:ascii="宋体" w:eastAsia="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865EA">
            <w:pPr>
              <w:rPr>
                <w:rFonts w:ascii="宋体" w:eastAsia="宋体" w:hAnsi="宋体" w:cs="宋体"/>
                <w:kern w:val="0"/>
                <w:sz w:val="24"/>
                <w:szCs w:val="24"/>
                <w:shd w:val="clear" w:color="auto" w:fill="FFFFFF"/>
              </w:rPr>
            </w:pPr>
            <w:r>
              <w:rPr>
                <w:rFonts w:ascii="宋体" w:eastAsia="宋体" w:hAnsi="宋体" w:cs="宋体" w:hint="eastAsia"/>
                <w:kern w:val="0"/>
                <w:sz w:val="24"/>
                <w:szCs w:val="24"/>
                <w:shd w:val="clear" w:color="auto" w:fill="FFFFFF"/>
              </w:rPr>
              <w:t>实习</w:t>
            </w:r>
            <w:r>
              <w:rPr>
                <w:rFonts w:ascii="宋体" w:eastAsia="宋体" w:hAnsi="宋体" w:cs="宋体" w:hint="eastAsia"/>
                <w:kern w:val="0"/>
                <w:sz w:val="24"/>
                <w:szCs w:val="24"/>
                <w:shd w:val="clear" w:color="auto" w:fill="FFFFFF"/>
              </w:rPr>
              <w:t>3</w:t>
            </w:r>
            <w:r>
              <w:rPr>
                <w:rFonts w:ascii="宋体" w:eastAsia="宋体" w:hAnsi="宋体" w:cs="宋体" w:hint="eastAsia"/>
                <w:kern w:val="0"/>
                <w:sz w:val="24"/>
                <w:szCs w:val="24"/>
                <w:shd w:val="clear" w:color="auto" w:fill="FFFFFF"/>
              </w:rPr>
              <w:t>人，正式员工</w:t>
            </w:r>
            <w:r>
              <w:rPr>
                <w:rFonts w:ascii="宋体" w:eastAsia="宋体" w:hAnsi="宋体" w:cs="宋体" w:hint="eastAsia"/>
                <w:kern w:val="0"/>
                <w:sz w:val="24"/>
                <w:szCs w:val="24"/>
                <w:shd w:val="clear" w:color="auto" w:fill="FFFFFF"/>
              </w:rPr>
              <w:t>3</w:t>
            </w:r>
            <w:r>
              <w:rPr>
                <w:rFonts w:ascii="宋体" w:eastAsia="宋体" w:hAnsi="宋体" w:cs="宋体" w:hint="eastAsia"/>
                <w:kern w:val="0"/>
                <w:sz w:val="24"/>
                <w:szCs w:val="24"/>
                <w:shd w:val="clear" w:color="auto" w:fill="FFFFFF"/>
              </w:rPr>
              <w:t>人</w:t>
            </w:r>
          </w:p>
        </w:tc>
      </w:tr>
      <w:tr w:rsidR="00970B76">
        <w:trPr>
          <w:trHeight w:val="502"/>
          <w:jc w:val="center"/>
        </w:trPr>
        <w:tc>
          <w:tcPr>
            <w:tcW w:w="2468"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rPr>
                <w:rFonts w:ascii="宋体" w:eastAsia="宋体" w:hAnsi="宋体" w:cs="宋体"/>
                <w:kern w:val="0"/>
                <w:sz w:val="24"/>
                <w:szCs w:val="24"/>
                <w:shd w:val="clear" w:color="auto" w:fill="FFFFFF"/>
              </w:rPr>
            </w:pPr>
            <w:r>
              <w:rPr>
                <w:rFonts w:ascii="宋体" w:eastAsia="宋体" w:hAnsi="宋体" w:cs="宋体" w:hint="eastAsia"/>
                <w:kern w:val="0"/>
                <w:sz w:val="24"/>
                <w:szCs w:val="24"/>
                <w:shd w:val="clear" w:color="auto" w:fill="FFFFFF"/>
              </w:rPr>
              <w:t>射频工程师</w:t>
            </w:r>
          </w:p>
        </w:tc>
        <w:tc>
          <w:tcPr>
            <w:tcW w:w="705"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宋体" w:eastAsia="宋体" w:hAnsi="宋体" w:cs="宋体"/>
                <w:kern w:val="0"/>
                <w:sz w:val="24"/>
                <w:szCs w:val="24"/>
                <w:shd w:val="clear" w:color="auto" w:fill="FFFFFF"/>
              </w:rPr>
            </w:pPr>
            <w:r>
              <w:rPr>
                <w:rFonts w:ascii="宋体" w:eastAsia="宋体" w:hAnsi="宋体" w:cs="宋体" w:hint="eastAsia"/>
                <w:kern w:val="0"/>
                <w:sz w:val="24"/>
                <w:szCs w:val="24"/>
                <w:shd w:val="clear" w:color="auto" w:fill="FFFFFF"/>
              </w:rPr>
              <w:t>7</w:t>
            </w:r>
          </w:p>
        </w:tc>
        <w:tc>
          <w:tcPr>
            <w:tcW w:w="1471" w:type="dxa"/>
            <w:tcBorders>
              <w:top w:val="single" w:sz="6" w:space="0" w:color="auto"/>
              <w:left w:val="single" w:sz="6" w:space="0" w:color="auto"/>
              <w:bottom w:val="single" w:sz="6" w:space="0" w:color="auto"/>
              <w:right w:val="single" w:sz="6" w:space="0" w:color="auto"/>
            </w:tcBorders>
            <w:vAlign w:val="center"/>
          </w:tcPr>
          <w:p w:rsidR="00970B76" w:rsidRDefault="009865EA">
            <w:pPr>
              <w:rPr>
                <w:rFonts w:ascii="宋体" w:eastAsia="宋体" w:hAnsi="宋体" w:cs="宋体"/>
                <w:kern w:val="0"/>
                <w:sz w:val="24"/>
                <w:szCs w:val="24"/>
                <w:shd w:val="clear" w:color="auto" w:fill="FFFFFF"/>
              </w:rPr>
            </w:pPr>
            <w:r>
              <w:rPr>
                <w:rFonts w:ascii="宋体" w:eastAsia="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rPr>
                <w:rFonts w:ascii="宋体" w:eastAsia="宋体" w:hAnsi="宋体" w:cs="宋体"/>
                <w:kern w:val="0"/>
                <w:sz w:val="24"/>
                <w:szCs w:val="24"/>
                <w:shd w:val="clear" w:color="auto" w:fill="FFFFFF"/>
              </w:rPr>
            </w:pPr>
            <w:r>
              <w:rPr>
                <w:rFonts w:ascii="宋体" w:eastAsia="宋体" w:hAnsi="宋体" w:cs="宋体" w:hint="eastAsia"/>
                <w:kern w:val="0"/>
                <w:sz w:val="24"/>
                <w:szCs w:val="24"/>
                <w:shd w:val="clear" w:color="auto" w:fill="FFFFFF"/>
              </w:rPr>
              <w:t>通讯、电子、计算机</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jc w:val="center"/>
              <w:rPr>
                <w:rFonts w:ascii="宋体" w:eastAsia="宋体" w:hAnsi="宋体" w:cs="宋体"/>
                <w:kern w:val="0"/>
                <w:sz w:val="24"/>
                <w:szCs w:val="24"/>
                <w:shd w:val="clear" w:color="auto" w:fill="FFFFFF"/>
              </w:rPr>
            </w:pPr>
            <w:r>
              <w:rPr>
                <w:rFonts w:ascii="宋体" w:eastAsia="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rPr>
                <w:rFonts w:ascii="宋体" w:eastAsia="宋体" w:hAnsi="宋体" w:cs="宋体"/>
                <w:kern w:val="0"/>
                <w:sz w:val="24"/>
                <w:szCs w:val="24"/>
                <w:shd w:val="clear" w:color="auto" w:fill="FFFFFF"/>
              </w:rPr>
            </w:pPr>
          </w:p>
        </w:tc>
      </w:tr>
      <w:tr w:rsidR="00970B76">
        <w:trPr>
          <w:trHeight w:val="502"/>
          <w:jc w:val="center"/>
        </w:trPr>
        <w:tc>
          <w:tcPr>
            <w:tcW w:w="2468"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rPr>
                <w:rFonts w:ascii="宋体" w:eastAsia="宋体" w:hAnsi="宋体" w:cs="宋体"/>
                <w:kern w:val="0"/>
                <w:sz w:val="24"/>
                <w:szCs w:val="24"/>
                <w:shd w:val="clear" w:color="auto" w:fill="FFFFFF"/>
              </w:rPr>
            </w:pPr>
            <w:r>
              <w:rPr>
                <w:rFonts w:ascii="宋体" w:eastAsia="宋体" w:hAnsi="宋体" w:cs="宋体" w:hint="eastAsia"/>
                <w:kern w:val="0"/>
                <w:sz w:val="24"/>
                <w:szCs w:val="24"/>
                <w:shd w:val="clear" w:color="auto" w:fill="FFFFFF"/>
              </w:rPr>
              <w:t>DSP</w:t>
            </w:r>
            <w:r>
              <w:rPr>
                <w:rFonts w:ascii="宋体" w:eastAsia="宋体" w:hAnsi="宋体" w:cs="宋体" w:hint="eastAsia"/>
                <w:kern w:val="0"/>
                <w:sz w:val="24"/>
                <w:szCs w:val="24"/>
                <w:shd w:val="clear" w:color="auto" w:fill="FFFFFF"/>
              </w:rPr>
              <w:t>软件开发工程师</w:t>
            </w:r>
          </w:p>
        </w:tc>
        <w:tc>
          <w:tcPr>
            <w:tcW w:w="705"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宋体" w:eastAsia="宋体" w:hAnsi="宋体" w:cs="宋体"/>
                <w:kern w:val="0"/>
                <w:sz w:val="24"/>
                <w:szCs w:val="24"/>
                <w:shd w:val="clear" w:color="auto" w:fill="FFFFFF"/>
              </w:rPr>
            </w:pPr>
            <w:r>
              <w:rPr>
                <w:rFonts w:ascii="宋体" w:eastAsia="宋体" w:hAnsi="宋体" w:cs="宋体" w:hint="eastAsia"/>
                <w:kern w:val="0"/>
                <w:sz w:val="24"/>
                <w:szCs w:val="24"/>
                <w:shd w:val="clear" w:color="auto" w:fill="FFFFFF"/>
              </w:rPr>
              <w:t>2</w:t>
            </w:r>
          </w:p>
        </w:tc>
        <w:tc>
          <w:tcPr>
            <w:tcW w:w="1471" w:type="dxa"/>
            <w:tcBorders>
              <w:top w:val="single" w:sz="6" w:space="0" w:color="auto"/>
              <w:left w:val="single" w:sz="6" w:space="0" w:color="auto"/>
              <w:bottom w:val="single" w:sz="6" w:space="0" w:color="auto"/>
              <w:right w:val="single" w:sz="6" w:space="0" w:color="auto"/>
            </w:tcBorders>
            <w:vAlign w:val="center"/>
          </w:tcPr>
          <w:p w:rsidR="00970B76" w:rsidRDefault="009865EA">
            <w:pPr>
              <w:rPr>
                <w:rFonts w:ascii="宋体" w:eastAsia="宋体" w:hAnsi="宋体" w:cs="宋体"/>
                <w:kern w:val="0"/>
                <w:sz w:val="24"/>
                <w:szCs w:val="24"/>
                <w:shd w:val="clear" w:color="auto" w:fill="FFFFFF"/>
              </w:rPr>
            </w:pPr>
            <w:r>
              <w:rPr>
                <w:rFonts w:ascii="宋体" w:eastAsia="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rPr>
                <w:rFonts w:ascii="宋体" w:eastAsia="宋体" w:hAnsi="宋体" w:cs="宋体"/>
                <w:kern w:val="0"/>
                <w:sz w:val="24"/>
                <w:szCs w:val="24"/>
                <w:shd w:val="clear" w:color="auto" w:fill="FFFFFF"/>
              </w:rPr>
            </w:pPr>
            <w:r>
              <w:rPr>
                <w:rFonts w:ascii="宋体" w:eastAsia="宋体" w:hAnsi="宋体" w:cs="宋体" w:hint="eastAsia"/>
                <w:kern w:val="0"/>
                <w:sz w:val="24"/>
                <w:szCs w:val="24"/>
                <w:shd w:val="clear" w:color="auto" w:fill="FFFFFF"/>
              </w:rPr>
              <w:t>通讯、电子、计算机</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jc w:val="center"/>
              <w:rPr>
                <w:rFonts w:ascii="宋体" w:eastAsia="宋体" w:hAnsi="宋体" w:cs="宋体"/>
                <w:kern w:val="0"/>
                <w:sz w:val="24"/>
                <w:szCs w:val="24"/>
                <w:shd w:val="clear" w:color="auto" w:fill="FFFFFF"/>
              </w:rPr>
            </w:pPr>
            <w:r>
              <w:rPr>
                <w:rFonts w:ascii="宋体" w:eastAsia="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rPr>
                <w:rFonts w:ascii="宋体" w:eastAsia="宋体" w:hAnsi="宋体" w:cs="宋体"/>
                <w:kern w:val="0"/>
                <w:sz w:val="24"/>
                <w:szCs w:val="24"/>
                <w:shd w:val="clear" w:color="auto" w:fill="FFFFFF"/>
              </w:rPr>
            </w:pPr>
          </w:p>
        </w:tc>
      </w:tr>
      <w:tr w:rsidR="00970B76">
        <w:trPr>
          <w:trHeight w:val="502"/>
          <w:jc w:val="center"/>
        </w:trPr>
        <w:tc>
          <w:tcPr>
            <w:tcW w:w="2468"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rPr>
                <w:rFonts w:ascii="宋体" w:eastAsia="宋体" w:hAnsi="宋体" w:cs="宋体"/>
                <w:kern w:val="0"/>
                <w:sz w:val="24"/>
                <w:szCs w:val="24"/>
                <w:shd w:val="clear" w:color="auto" w:fill="FFFFFF"/>
              </w:rPr>
            </w:pPr>
            <w:r>
              <w:rPr>
                <w:rFonts w:ascii="宋体" w:eastAsia="宋体" w:hAnsi="宋体" w:cs="宋体" w:hint="eastAsia"/>
                <w:kern w:val="0"/>
                <w:sz w:val="24"/>
                <w:szCs w:val="24"/>
                <w:shd w:val="clear" w:color="auto" w:fill="FFFFFF"/>
              </w:rPr>
              <w:t>软件算法工程师</w:t>
            </w:r>
          </w:p>
        </w:tc>
        <w:tc>
          <w:tcPr>
            <w:tcW w:w="705"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宋体" w:eastAsia="宋体" w:hAnsi="宋体" w:cs="宋体"/>
                <w:kern w:val="0"/>
                <w:sz w:val="24"/>
                <w:szCs w:val="24"/>
                <w:shd w:val="clear" w:color="auto" w:fill="FFFFFF"/>
              </w:rPr>
            </w:pPr>
            <w:r>
              <w:rPr>
                <w:rFonts w:ascii="宋体" w:eastAsia="宋体" w:hAnsi="宋体" w:cs="宋体" w:hint="eastAsia"/>
                <w:kern w:val="0"/>
                <w:sz w:val="24"/>
                <w:szCs w:val="24"/>
                <w:shd w:val="clear" w:color="auto" w:fill="FFFFFF"/>
              </w:rPr>
              <w:t>2</w:t>
            </w:r>
          </w:p>
        </w:tc>
        <w:tc>
          <w:tcPr>
            <w:tcW w:w="1471" w:type="dxa"/>
            <w:tcBorders>
              <w:top w:val="single" w:sz="6" w:space="0" w:color="auto"/>
              <w:left w:val="single" w:sz="6" w:space="0" w:color="auto"/>
              <w:bottom w:val="single" w:sz="6" w:space="0" w:color="auto"/>
              <w:right w:val="single" w:sz="6" w:space="0" w:color="auto"/>
            </w:tcBorders>
            <w:vAlign w:val="center"/>
          </w:tcPr>
          <w:p w:rsidR="00970B76" w:rsidRDefault="009865EA">
            <w:pPr>
              <w:rPr>
                <w:rFonts w:ascii="宋体" w:eastAsia="宋体" w:hAnsi="宋体" w:cs="宋体"/>
                <w:kern w:val="0"/>
                <w:sz w:val="24"/>
                <w:szCs w:val="24"/>
                <w:shd w:val="clear" w:color="auto" w:fill="FFFFFF"/>
              </w:rPr>
            </w:pPr>
            <w:r>
              <w:rPr>
                <w:rFonts w:ascii="宋体" w:eastAsia="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rPr>
                <w:rFonts w:ascii="宋体" w:eastAsia="宋体" w:hAnsi="宋体" w:cs="宋体"/>
                <w:kern w:val="0"/>
                <w:sz w:val="24"/>
                <w:szCs w:val="24"/>
                <w:shd w:val="clear" w:color="auto" w:fill="FFFFFF"/>
              </w:rPr>
            </w:pPr>
            <w:r>
              <w:rPr>
                <w:rFonts w:ascii="宋体" w:eastAsia="宋体" w:hAnsi="宋体" w:cs="宋体" w:hint="eastAsia"/>
                <w:kern w:val="0"/>
                <w:sz w:val="24"/>
                <w:szCs w:val="24"/>
                <w:shd w:val="clear" w:color="auto" w:fill="FFFFFF"/>
              </w:rPr>
              <w:t>通讯、电子、计算机</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jc w:val="center"/>
              <w:rPr>
                <w:rFonts w:ascii="宋体" w:eastAsia="宋体" w:hAnsi="宋体" w:cs="宋体"/>
                <w:kern w:val="0"/>
                <w:sz w:val="24"/>
                <w:szCs w:val="24"/>
                <w:shd w:val="clear" w:color="auto" w:fill="FFFFFF"/>
              </w:rPr>
            </w:pPr>
            <w:r>
              <w:rPr>
                <w:rFonts w:ascii="宋体" w:eastAsia="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rPr>
                <w:rFonts w:ascii="宋体" w:eastAsia="宋体" w:hAnsi="宋体" w:cs="宋体"/>
                <w:kern w:val="0"/>
                <w:sz w:val="24"/>
                <w:szCs w:val="24"/>
                <w:shd w:val="clear" w:color="auto" w:fill="FFFFFF"/>
              </w:rPr>
            </w:pPr>
          </w:p>
        </w:tc>
      </w:tr>
      <w:tr w:rsidR="00970B76">
        <w:trPr>
          <w:trHeight w:val="502"/>
          <w:jc w:val="center"/>
        </w:trPr>
        <w:tc>
          <w:tcPr>
            <w:tcW w:w="2468"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rPr>
                <w:rFonts w:ascii="宋体" w:eastAsia="宋体" w:hAnsi="宋体" w:cs="宋体"/>
                <w:kern w:val="0"/>
                <w:sz w:val="24"/>
                <w:szCs w:val="24"/>
                <w:shd w:val="clear" w:color="auto" w:fill="FFFFFF"/>
              </w:rPr>
            </w:pPr>
            <w:r>
              <w:rPr>
                <w:rFonts w:ascii="宋体" w:eastAsia="宋体" w:hAnsi="宋体" w:cs="宋体" w:hint="eastAsia"/>
                <w:kern w:val="0"/>
                <w:sz w:val="24"/>
                <w:szCs w:val="24"/>
                <w:shd w:val="clear" w:color="auto" w:fill="FFFFFF"/>
              </w:rPr>
              <w:t>网络技术研发工程师</w:t>
            </w:r>
          </w:p>
        </w:tc>
        <w:tc>
          <w:tcPr>
            <w:tcW w:w="705"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宋体" w:eastAsia="宋体" w:hAnsi="宋体" w:cs="宋体"/>
                <w:kern w:val="0"/>
                <w:sz w:val="24"/>
                <w:szCs w:val="24"/>
                <w:shd w:val="clear" w:color="auto" w:fill="FFFFFF"/>
              </w:rPr>
            </w:pPr>
            <w:r>
              <w:rPr>
                <w:rFonts w:ascii="宋体" w:eastAsia="宋体" w:hAnsi="宋体" w:cs="宋体" w:hint="eastAsia"/>
                <w:kern w:val="0"/>
                <w:sz w:val="24"/>
                <w:szCs w:val="24"/>
                <w:shd w:val="clear" w:color="auto" w:fill="FFFFFF"/>
              </w:rPr>
              <w:t>2</w:t>
            </w:r>
          </w:p>
        </w:tc>
        <w:tc>
          <w:tcPr>
            <w:tcW w:w="1471" w:type="dxa"/>
            <w:tcBorders>
              <w:top w:val="single" w:sz="6" w:space="0" w:color="auto"/>
              <w:left w:val="single" w:sz="6" w:space="0" w:color="auto"/>
              <w:bottom w:val="single" w:sz="6" w:space="0" w:color="auto"/>
              <w:right w:val="single" w:sz="6" w:space="0" w:color="auto"/>
            </w:tcBorders>
            <w:vAlign w:val="center"/>
          </w:tcPr>
          <w:p w:rsidR="00970B76" w:rsidRDefault="009865EA">
            <w:pPr>
              <w:rPr>
                <w:rFonts w:ascii="宋体" w:eastAsia="宋体" w:hAnsi="宋体" w:cs="宋体"/>
                <w:kern w:val="0"/>
                <w:sz w:val="24"/>
                <w:szCs w:val="24"/>
                <w:shd w:val="clear" w:color="auto" w:fill="FFFFFF"/>
              </w:rPr>
            </w:pPr>
            <w:r>
              <w:rPr>
                <w:rFonts w:ascii="宋体" w:eastAsia="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rPr>
                <w:rFonts w:ascii="宋体" w:eastAsia="宋体" w:hAnsi="宋体" w:cs="宋体"/>
                <w:kern w:val="0"/>
                <w:sz w:val="24"/>
                <w:szCs w:val="24"/>
                <w:shd w:val="clear" w:color="auto" w:fill="FFFFFF"/>
              </w:rPr>
            </w:pPr>
            <w:r>
              <w:rPr>
                <w:rFonts w:ascii="宋体" w:eastAsia="宋体" w:hAnsi="宋体" w:cs="宋体" w:hint="eastAsia"/>
                <w:kern w:val="0"/>
                <w:sz w:val="24"/>
                <w:szCs w:val="24"/>
                <w:shd w:val="clear" w:color="auto" w:fill="FFFFFF"/>
              </w:rPr>
              <w:t>通讯、电子、计算机</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jc w:val="center"/>
              <w:rPr>
                <w:rFonts w:ascii="宋体" w:eastAsia="宋体" w:hAnsi="宋体" w:cs="宋体"/>
                <w:kern w:val="0"/>
                <w:sz w:val="24"/>
                <w:szCs w:val="24"/>
                <w:shd w:val="clear" w:color="auto" w:fill="FFFFFF"/>
              </w:rPr>
            </w:pPr>
            <w:r>
              <w:rPr>
                <w:rFonts w:ascii="宋体" w:eastAsia="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rPr>
                <w:rFonts w:ascii="宋体" w:eastAsia="宋体" w:hAnsi="宋体" w:cs="宋体"/>
                <w:kern w:val="0"/>
                <w:sz w:val="24"/>
                <w:szCs w:val="24"/>
                <w:shd w:val="clear" w:color="auto" w:fill="FFFFFF"/>
              </w:rPr>
            </w:pPr>
          </w:p>
        </w:tc>
      </w:tr>
      <w:tr w:rsidR="00970B76">
        <w:trPr>
          <w:trHeight w:val="502"/>
          <w:jc w:val="center"/>
        </w:trPr>
        <w:tc>
          <w:tcPr>
            <w:tcW w:w="2468"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rPr>
                <w:rFonts w:ascii="宋体" w:eastAsia="宋体" w:hAnsi="宋体" w:cs="宋体"/>
                <w:kern w:val="0"/>
                <w:sz w:val="24"/>
                <w:szCs w:val="24"/>
                <w:shd w:val="clear" w:color="auto" w:fill="FFFFFF"/>
              </w:rPr>
            </w:pPr>
            <w:r>
              <w:rPr>
                <w:rFonts w:ascii="宋体" w:eastAsia="宋体" w:hAnsi="宋体" w:cs="宋体" w:hint="eastAsia"/>
                <w:kern w:val="0"/>
                <w:sz w:val="24"/>
                <w:szCs w:val="24"/>
                <w:shd w:val="clear" w:color="auto" w:fill="FFFFFF"/>
              </w:rPr>
              <w:t>网络仿真开发工程师</w:t>
            </w:r>
          </w:p>
        </w:tc>
        <w:tc>
          <w:tcPr>
            <w:tcW w:w="705"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宋体" w:eastAsia="宋体" w:hAnsi="宋体" w:cs="宋体"/>
                <w:kern w:val="0"/>
                <w:sz w:val="24"/>
                <w:szCs w:val="24"/>
                <w:shd w:val="clear" w:color="auto" w:fill="FFFFFF"/>
              </w:rPr>
            </w:pPr>
            <w:r>
              <w:rPr>
                <w:rFonts w:ascii="宋体" w:eastAsia="宋体" w:hAnsi="宋体" w:cs="宋体" w:hint="eastAsia"/>
                <w:kern w:val="0"/>
                <w:sz w:val="24"/>
                <w:szCs w:val="24"/>
                <w:shd w:val="clear" w:color="auto" w:fill="FFFFFF"/>
              </w:rPr>
              <w:t>2</w:t>
            </w:r>
          </w:p>
        </w:tc>
        <w:tc>
          <w:tcPr>
            <w:tcW w:w="1471" w:type="dxa"/>
            <w:tcBorders>
              <w:top w:val="single" w:sz="6" w:space="0" w:color="auto"/>
              <w:left w:val="single" w:sz="6" w:space="0" w:color="auto"/>
              <w:bottom w:val="single" w:sz="6" w:space="0" w:color="auto"/>
              <w:right w:val="single" w:sz="6" w:space="0" w:color="auto"/>
            </w:tcBorders>
            <w:vAlign w:val="center"/>
          </w:tcPr>
          <w:p w:rsidR="00970B76" w:rsidRDefault="009865EA">
            <w:pPr>
              <w:rPr>
                <w:rFonts w:ascii="宋体" w:eastAsia="宋体" w:hAnsi="宋体" w:cs="宋体"/>
                <w:kern w:val="0"/>
                <w:sz w:val="24"/>
                <w:szCs w:val="24"/>
                <w:shd w:val="clear" w:color="auto" w:fill="FFFFFF"/>
              </w:rPr>
            </w:pPr>
            <w:r>
              <w:rPr>
                <w:rFonts w:ascii="宋体" w:eastAsia="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rPr>
                <w:rFonts w:ascii="宋体" w:eastAsia="宋体" w:hAnsi="宋体" w:cs="宋体"/>
                <w:kern w:val="0"/>
                <w:sz w:val="24"/>
                <w:szCs w:val="24"/>
                <w:shd w:val="clear" w:color="auto" w:fill="FFFFFF"/>
              </w:rPr>
            </w:pPr>
            <w:r>
              <w:rPr>
                <w:rFonts w:ascii="宋体" w:eastAsia="宋体" w:hAnsi="宋体" w:cs="宋体" w:hint="eastAsia"/>
                <w:kern w:val="0"/>
                <w:sz w:val="24"/>
                <w:szCs w:val="24"/>
                <w:shd w:val="clear" w:color="auto" w:fill="FFFFFF"/>
              </w:rPr>
              <w:t>通讯、电子、计算机</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jc w:val="center"/>
              <w:rPr>
                <w:rFonts w:ascii="宋体" w:eastAsia="宋体" w:hAnsi="宋体" w:cs="宋体"/>
                <w:kern w:val="0"/>
                <w:sz w:val="24"/>
                <w:szCs w:val="24"/>
                <w:shd w:val="clear" w:color="auto" w:fill="FFFFFF"/>
              </w:rPr>
            </w:pPr>
            <w:r>
              <w:rPr>
                <w:rFonts w:ascii="宋体" w:eastAsia="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rPr>
                <w:rFonts w:ascii="宋体" w:eastAsia="宋体" w:hAnsi="宋体" w:cs="宋体"/>
                <w:kern w:val="0"/>
                <w:sz w:val="24"/>
                <w:szCs w:val="24"/>
                <w:shd w:val="clear" w:color="auto" w:fill="FFFFFF"/>
              </w:rPr>
            </w:pPr>
          </w:p>
        </w:tc>
      </w:tr>
    </w:tbl>
    <w:p w:rsidR="00970B76" w:rsidRDefault="00970B76">
      <w:pPr>
        <w:rPr>
          <w:color w:val="FF0000"/>
          <w:sz w:val="28"/>
        </w:rPr>
      </w:pPr>
    </w:p>
    <w:p w:rsidR="00970B76" w:rsidRDefault="009865EA">
      <w:r>
        <w:br w:type="page"/>
      </w:r>
    </w:p>
    <w:p w:rsidR="00970B76" w:rsidRDefault="009865EA">
      <w:pPr>
        <w:pStyle w:val="2"/>
        <w:jc w:val="center"/>
        <w:rPr>
          <w:rFonts w:ascii="宋体" w:hAnsi="宋体"/>
          <w:szCs w:val="21"/>
        </w:rPr>
      </w:pPr>
      <w:bookmarkStart w:id="155" w:name="_Toc499194217"/>
      <w:r>
        <w:rPr>
          <w:rFonts w:ascii="宋体" w:eastAsia="宋体" w:hAnsi="宋体"/>
          <w:sz w:val="36"/>
          <w:szCs w:val="36"/>
          <w:shd w:val="pct10" w:color="auto" w:fill="FFFFFF"/>
        </w:rPr>
        <w:lastRenderedPageBreak/>
        <w:t>104</w:t>
      </w:r>
      <w:r>
        <w:rPr>
          <w:rFonts w:ascii="宋体" w:eastAsia="宋体" w:hAnsi="宋体" w:hint="eastAsia"/>
          <w:sz w:val="36"/>
          <w:szCs w:val="36"/>
          <w:shd w:val="pct10" w:color="auto" w:fill="FFFFFF"/>
        </w:rPr>
        <w:t>成都伟达尔科技有限公司</w:t>
      </w:r>
      <w:bookmarkEnd w:id="155"/>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970B76">
        <w:trPr>
          <w:trHeight w:val="233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tcPr>
          <w:p w:rsidR="00970B76" w:rsidRDefault="009865EA">
            <w:pPr>
              <w:rPr>
                <w:rFonts w:ascii="宋体" w:eastAsia="宋体" w:hAnsi="宋体" w:cs="宋体"/>
                <w:kern w:val="0"/>
                <w:sz w:val="24"/>
                <w:szCs w:val="24"/>
                <w:shd w:val="clear" w:color="auto" w:fill="FFFFFF"/>
              </w:rPr>
            </w:pPr>
            <w:r>
              <w:rPr>
                <w:rFonts w:ascii="黑体" w:eastAsia="黑体" w:hAnsi="黑体" w:cs="宋体" w:hint="eastAsia"/>
                <w:b/>
                <w:kern w:val="0"/>
                <w:sz w:val="24"/>
                <w:szCs w:val="24"/>
                <w:shd w:val="clear" w:color="auto" w:fill="FFFFFF"/>
              </w:rPr>
              <w:t>公司简介</w:t>
            </w:r>
            <w:r>
              <w:rPr>
                <w:rFonts w:ascii="黑体" w:eastAsia="黑体" w:hAnsi="黑体" w:cs="宋体" w:hint="eastAsia"/>
                <w:b/>
                <w:kern w:val="0"/>
                <w:sz w:val="24"/>
                <w:szCs w:val="24"/>
                <w:shd w:val="clear" w:color="auto" w:fill="FFFFFF"/>
              </w:rPr>
              <w:t>:</w:t>
            </w:r>
            <w:r>
              <w:rPr>
                <w:rFonts w:ascii="宋体" w:eastAsia="宋体" w:hAnsi="宋体" w:cs="宋体" w:hint="eastAsia"/>
                <w:kern w:val="0"/>
                <w:sz w:val="24"/>
                <w:szCs w:val="24"/>
                <w:shd w:val="clear" w:color="auto" w:fill="FFFFFF"/>
              </w:rPr>
              <w:t>成都伟达尔科技有限公司是一家专注于我国自主高端的智能通讯和人工智能可穿戴外骨骼设备的科研和产业化的高科技公司，公司注册资本</w:t>
            </w:r>
            <w:r>
              <w:rPr>
                <w:rFonts w:ascii="宋体" w:eastAsia="宋体" w:hAnsi="宋体" w:cs="宋体" w:hint="eastAsia"/>
                <w:kern w:val="0"/>
                <w:sz w:val="24"/>
                <w:szCs w:val="24"/>
                <w:shd w:val="clear" w:color="auto" w:fill="FFFFFF"/>
              </w:rPr>
              <w:t>1.5</w:t>
            </w:r>
            <w:r>
              <w:rPr>
                <w:rFonts w:ascii="宋体" w:eastAsia="宋体" w:hAnsi="宋体" w:cs="宋体" w:hint="eastAsia"/>
                <w:kern w:val="0"/>
                <w:sz w:val="24"/>
                <w:szCs w:val="24"/>
                <w:shd w:val="clear" w:color="auto" w:fill="FFFFFF"/>
              </w:rPr>
              <w:t>亿元，坐落于成都市高新西区。公司产品基于</w:t>
            </w:r>
            <w:r>
              <w:rPr>
                <w:rFonts w:ascii="宋体" w:eastAsia="宋体" w:hAnsi="宋体" w:cs="宋体" w:hint="eastAsia"/>
                <w:kern w:val="0"/>
                <w:sz w:val="24"/>
                <w:szCs w:val="24"/>
                <w:shd w:val="clear" w:color="auto" w:fill="FFFFFF"/>
              </w:rPr>
              <w:t>985</w:t>
            </w:r>
            <w:r>
              <w:rPr>
                <w:rFonts w:ascii="宋体" w:eastAsia="宋体" w:hAnsi="宋体" w:cs="宋体" w:hint="eastAsia"/>
                <w:kern w:val="0"/>
                <w:sz w:val="24"/>
                <w:szCs w:val="24"/>
                <w:shd w:val="clear" w:color="auto" w:fill="FFFFFF"/>
              </w:rPr>
              <w:t>重点高校电子科技大学航空航天学院人机耦合技术实验室长期的研究成果，拥有完全自主知识产权，填补了我国高端可穿戴外骨骼设备技术和产品的空白，符合国家、四川省传统产业结构升级和战略新兴产业发展的需要，前期产品已经通过国家科技委验证验收。经过三代产品继承研发，已经具备了科研开发、技术应用和产业化的综合能力。公司规划建成特种用途、消防、康复医疗等</w:t>
            </w:r>
            <w:r>
              <w:rPr>
                <w:rFonts w:ascii="宋体" w:eastAsia="宋体" w:hAnsi="宋体" w:cs="宋体" w:hint="eastAsia"/>
                <w:kern w:val="0"/>
                <w:sz w:val="24"/>
                <w:szCs w:val="24"/>
                <w:shd w:val="clear" w:color="auto" w:fill="FFFFFF"/>
              </w:rPr>
              <w:t>可穿戴智能外骨骼设备研发中心，申报、获得各项产品科研生产许可证，并通过成果转化逐步孵化出不同领域不同市场的多个产业化平台，实现年产数万套外骨骼设备生产能力，并带动实现产值达数</w:t>
            </w:r>
            <w:r>
              <w:rPr>
                <w:rFonts w:ascii="宋体" w:eastAsia="宋体" w:hAnsi="宋体" w:cs="宋体"/>
                <w:kern w:val="0"/>
                <w:sz w:val="24"/>
                <w:szCs w:val="24"/>
                <w:shd w:val="clear" w:color="auto" w:fill="FFFFFF"/>
              </w:rPr>
              <w:t>百亿元</w:t>
            </w:r>
            <w:r>
              <w:rPr>
                <w:rFonts w:ascii="宋体" w:eastAsia="宋体" w:hAnsi="宋体" w:cs="宋体" w:hint="eastAsia"/>
                <w:kern w:val="0"/>
                <w:sz w:val="24"/>
                <w:szCs w:val="24"/>
                <w:shd w:val="clear" w:color="auto" w:fill="FFFFFF"/>
              </w:rPr>
              <w:t>。公司属于高科技战略性新兴产业，产品已被列为四川省重大科技成果转化与产业化的重点示范项目，并已获得四川省政府战略性新兴产业扶植资金支持。公司将通过积极吸引优秀人才、持续提升科技创新能力和优化企业管理机制，努力建设成为我国高端可穿戴智能设备的新产品研发创新基地和产业化基地，成为产学研结合、科技成果转化的成功典范。高端的科技呼唤精英的</w:t>
            </w:r>
            <w:r>
              <w:rPr>
                <w:rFonts w:ascii="宋体" w:eastAsia="宋体" w:hAnsi="宋体" w:cs="宋体" w:hint="eastAsia"/>
                <w:kern w:val="0"/>
                <w:sz w:val="24"/>
                <w:szCs w:val="24"/>
                <w:shd w:val="clear" w:color="auto" w:fill="FFFFFF"/>
              </w:rPr>
              <w:t>团队，精英的团队更需要优秀的您加入。</w:t>
            </w:r>
          </w:p>
        </w:tc>
      </w:tr>
      <w:tr w:rsidR="00970B76">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eastAsia="黑体" w:hAnsi="宋体" w:cs="宋体"/>
                <w:b/>
                <w:kern w:val="0"/>
                <w:sz w:val="24"/>
              </w:rPr>
            </w:pPr>
            <w:r>
              <w:rPr>
                <w:rFonts w:ascii="宋体" w:eastAsia="黑体" w:hAnsi="宋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hAnsi="宋体" w:cs="宋体"/>
                <w:b/>
                <w:kern w:val="0"/>
                <w:sz w:val="24"/>
              </w:rPr>
            </w:pPr>
            <w:r>
              <w:rPr>
                <w:rFonts w:ascii="宋体" w:hAnsi="宋体" w:cs="宋体" w:hint="eastAsia"/>
                <w:b/>
                <w:kern w:val="0"/>
                <w:sz w:val="24"/>
              </w:rPr>
              <w:t>286953439@qq.com</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黑体" w:hAnsi="宋体" w:cs="宋体"/>
                <w:b/>
                <w:kern w:val="0"/>
                <w:sz w:val="24"/>
              </w:rPr>
            </w:pPr>
            <w:r>
              <w:rPr>
                <w:rFonts w:ascii="宋体" w:eastAsia="黑体" w:hAnsi="宋体" w:cs="宋体" w:hint="eastAsia"/>
                <w:b/>
                <w:kern w:val="0"/>
                <w:sz w:val="24"/>
                <w:szCs w:val="24"/>
              </w:rPr>
              <w:t>简历接收截止时间</w:t>
            </w:r>
          </w:p>
        </w:tc>
        <w:tc>
          <w:tcPr>
            <w:tcW w:w="2835" w:type="dxa"/>
            <w:gridSpan w:val="2"/>
            <w:tcBorders>
              <w:top w:val="single" w:sz="4" w:space="0" w:color="5B9BD5" w:themeColor="accent1"/>
              <w:left w:val="single" w:sz="6" w:space="0" w:color="auto"/>
              <w:bottom w:val="single" w:sz="6" w:space="0" w:color="auto"/>
              <w:right w:val="thickThinSmallGap" w:sz="18" w:space="0" w:color="auto"/>
            </w:tcBorders>
            <w:vAlign w:val="center"/>
          </w:tcPr>
          <w:p w:rsidR="00970B76" w:rsidRDefault="009865EA">
            <w:pPr>
              <w:widowControl/>
              <w:jc w:val="center"/>
              <w:rPr>
                <w:rFonts w:ascii="宋体" w:hAnsi="宋体" w:cs="宋体"/>
                <w:b/>
                <w:kern w:val="0"/>
                <w:sz w:val="24"/>
              </w:rPr>
            </w:pPr>
            <w:r>
              <w:rPr>
                <w:rFonts w:ascii="宋体" w:hAnsi="宋体" w:cs="宋体" w:hint="eastAsia"/>
                <w:b/>
                <w:kern w:val="0"/>
                <w:sz w:val="24"/>
              </w:rPr>
              <w:t>2018.5.31</w:t>
            </w:r>
          </w:p>
        </w:tc>
      </w:tr>
      <w:tr w:rsidR="00970B76">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eastAsia="黑体"/>
                <w:b/>
                <w:bCs/>
                <w:sz w:val="24"/>
              </w:rPr>
            </w:pPr>
            <w:r>
              <w:rPr>
                <w:rFonts w:eastAsia="黑体" w:hint="eastAsia"/>
                <w:b/>
                <w:bCs/>
                <w:sz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eastAsia="黑体"/>
                <w:b/>
                <w:bCs/>
                <w:sz w:val="24"/>
              </w:rPr>
            </w:pPr>
            <w:r>
              <w:rPr>
                <w:rFonts w:eastAsia="黑体" w:hint="eastAsia"/>
                <w:b/>
                <w:bCs/>
                <w:sz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eastAsia="黑体"/>
                <w:b/>
                <w:bCs/>
                <w:sz w:val="24"/>
              </w:rPr>
            </w:pPr>
            <w:r>
              <w:rPr>
                <w:rFonts w:eastAsia="黑体" w:hint="eastAsia"/>
                <w:b/>
                <w:bCs/>
                <w:sz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eastAsia="黑体"/>
                <w:b/>
                <w:bCs/>
                <w:sz w:val="24"/>
              </w:rPr>
            </w:pPr>
            <w:r>
              <w:rPr>
                <w:rFonts w:eastAsia="黑体" w:hint="eastAsia"/>
                <w:b/>
                <w:bCs/>
                <w:sz w:val="24"/>
              </w:rPr>
              <w:t>招聘专业</w:t>
            </w:r>
          </w:p>
        </w:tc>
        <w:tc>
          <w:tcPr>
            <w:tcW w:w="1276" w:type="dxa"/>
            <w:tcBorders>
              <w:top w:val="single" w:sz="4" w:space="0" w:color="5B9BD5" w:themeColor="accent1"/>
              <w:left w:val="single" w:sz="6" w:space="0" w:color="auto"/>
              <w:bottom w:val="single" w:sz="6" w:space="0" w:color="auto"/>
              <w:right w:val="single" w:sz="4" w:space="0" w:color="auto"/>
            </w:tcBorders>
            <w:vAlign w:val="center"/>
          </w:tcPr>
          <w:p w:rsidR="00970B76" w:rsidRDefault="009865EA">
            <w:pPr>
              <w:jc w:val="center"/>
              <w:rPr>
                <w:rFonts w:eastAsia="黑体"/>
                <w:b/>
                <w:bCs/>
                <w:sz w:val="24"/>
              </w:rPr>
            </w:pPr>
            <w:r>
              <w:rPr>
                <w:rFonts w:eastAsia="黑体" w:hint="eastAsia"/>
                <w:b/>
                <w:bCs/>
                <w:sz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865EA">
            <w:pPr>
              <w:jc w:val="center"/>
              <w:rPr>
                <w:rFonts w:eastAsia="黑体"/>
                <w:b/>
                <w:bCs/>
                <w:sz w:val="24"/>
              </w:rPr>
            </w:pPr>
            <w:r>
              <w:rPr>
                <w:rFonts w:eastAsia="黑体" w:hint="eastAsia"/>
                <w:b/>
                <w:bCs/>
                <w:sz w:val="24"/>
              </w:rPr>
              <w:t>其他要求</w:t>
            </w: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rPr>
                <w:rFonts w:ascii="宋体" w:eastAsia="宋体" w:hAnsi="宋体"/>
                <w:sz w:val="24"/>
                <w:szCs w:val="24"/>
              </w:rPr>
            </w:pPr>
            <w:r>
              <w:rPr>
                <w:rFonts w:ascii="宋体" w:eastAsia="宋体" w:hAnsi="宋体" w:hint="eastAsia"/>
                <w:sz w:val="24"/>
                <w:szCs w:val="24"/>
              </w:rPr>
              <w:t>外骨骼机器人的研发工</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rPr>
                <w:rFonts w:ascii="宋体" w:eastAsia="宋体" w:hAnsi="宋体"/>
                <w:sz w:val="24"/>
                <w:szCs w:val="24"/>
              </w:rPr>
            </w:pPr>
            <w:r>
              <w:rPr>
                <w:rFonts w:ascii="宋体" w:eastAsia="宋体" w:hAnsi="宋体" w:hint="eastAsia"/>
                <w:sz w:val="24"/>
                <w:szCs w:val="24"/>
              </w:rPr>
              <w:t>8</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rPr>
                <w:rFonts w:ascii="宋体" w:eastAsia="宋体" w:hAnsi="宋体"/>
                <w:sz w:val="24"/>
                <w:szCs w:val="24"/>
              </w:rPr>
            </w:pPr>
            <w:r>
              <w:rPr>
                <w:rFonts w:ascii="宋体" w:eastAsia="宋体" w:hAnsi="宋体" w:hint="eastAsia"/>
                <w:sz w:val="24"/>
                <w:szCs w:val="24"/>
              </w:rPr>
              <w:t>硕士以上</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rPr>
                <w:rFonts w:ascii="宋体" w:eastAsia="宋体" w:hAnsi="宋体"/>
                <w:sz w:val="24"/>
                <w:szCs w:val="24"/>
              </w:rPr>
            </w:pPr>
            <w:r>
              <w:rPr>
                <w:rFonts w:ascii="宋体" w:eastAsia="宋体" w:hAnsi="宋体" w:hint="eastAsia"/>
                <w:sz w:val="24"/>
                <w:szCs w:val="24"/>
              </w:rPr>
              <w:t>机器人力学、机器人系统与控制、视觉导航、无人机、飞行器控制等专业</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rPr>
                <w:rFonts w:ascii="宋体" w:eastAsia="宋体" w:hAnsi="宋体"/>
                <w:sz w:val="24"/>
                <w:szCs w:val="24"/>
              </w:rPr>
            </w:pPr>
            <w:r>
              <w:rPr>
                <w:rFonts w:ascii="宋体" w:eastAsia="宋体" w:hAnsi="宋体" w:hint="eastAsia"/>
                <w:sz w:val="24"/>
                <w:szCs w:val="24"/>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865EA">
            <w:pPr>
              <w:rPr>
                <w:rFonts w:ascii="宋体" w:eastAsia="宋体" w:hAnsi="宋体" w:cs="宋体"/>
                <w:kern w:val="0"/>
                <w:sz w:val="24"/>
                <w:szCs w:val="24"/>
              </w:rPr>
            </w:pPr>
            <w:r>
              <w:rPr>
                <w:rStyle w:val="richtext"/>
                <w:rFonts w:ascii="宋体" w:eastAsia="宋体" w:hAnsi="宋体" w:hint="eastAsia"/>
                <w:sz w:val="24"/>
                <w:szCs w:val="24"/>
              </w:rPr>
              <w:t>本科有两年以上</w:t>
            </w:r>
            <w:r>
              <w:rPr>
                <w:rStyle w:val="richtext"/>
                <w:rFonts w:ascii="宋体" w:eastAsia="宋体" w:hAnsi="宋体" w:hint="eastAsia"/>
                <w:sz w:val="24"/>
                <w:szCs w:val="24"/>
              </w:rPr>
              <w:t>Roboco</w:t>
            </w:r>
            <w:r>
              <w:rPr>
                <w:rStyle w:val="richtext"/>
                <w:rFonts w:ascii="宋体" w:eastAsia="宋体" w:hAnsi="宋体" w:hint="eastAsia"/>
                <w:sz w:val="24"/>
                <w:szCs w:val="24"/>
              </w:rPr>
              <w:t>比赛、</w:t>
            </w:r>
            <w:r>
              <w:rPr>
                <w:rStyle w:val="richtext"/>
                <w:rFonts w:ascii="宋体" w:eastAsia="宋体" w:hAnsi="宋体" w:hint="eastAsia"/>
                <w:sz w:val="24"/>
                <w:szCs w:val="24"/>
              </w:rPr>
              <w:t>Robomaster</w:t>
            </w:r>
            <w:r>
              <w:rPr>
                <w:rStyle w:val="richtext"/>
                <w:rFonts w:ascii="宋体" w:eastAsia="宋体" w:hAnsi="宋体" w:hint="eastAsia"/>
                <w:sz w:val="24"/>
                <w:szCs w:val="24"/>
              </w:rPr>
              <w:t>比赛经验；有基础的控制论和信号系统处理知识，在至少一个项目或者课程设计中调过</w:t>
            </w:r>
            <w:r>
              <w:rPr>
                <w:rStyle w:val="richtext"/>
                <w:rFonts w:ascii="宋体" w:eastAsia="宋体" w:hAnsi="宋体" w:hint="eastAsia"/>
                <w:sz w:val="24"/>
                <w:szCs w:val="24"/>
              </w:rPr>
              <w:t>PID</w:t>
            </w:r>
            <w:r>
              <w:rPr>
                <w:rStyle w:val="richtext"/>
                <w:rFonts w:ascii="宋体" w:eastAsia="宋体" w:hAnsi="宋体" w:hint="eastAsia"/>
                <w:sz w:val="24"/>
                <w:szCs w:val="24"/>
              </w:rPr>
              <w:t>控制器；在至少一个项目中，设计并制作具有多作动器和多传感器、实现某种功能的机器人、四旋翼飞行器或者机械系统；</w:t>
            </w: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hint="eastAsia"/>
                <w:sz w:val="24"/>
                <w:szCs w:val="24"/>
              </w:rPr>
              <w:lastRenderedPageBreak/>
              <w:t>力学类研发人员</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3</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硕士以上</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力学相关</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865EA">
            <w:pPr>
              <w:widowControl/>
              <w:jc w:val="left"/>
              <w:rPr>
                <w:rFonts w:ascii="宋体" w:eastAsia="宋体" w:hAnsi="宋体" w:cs="宋体"/>
                <w:kern w:val="0"/>
                <w:sz w:val="24"/>
                <w:szCs w:val="24"/>
              </w:rPr>
            </w:pPr>
            <w:r>
              <w:rPr>
                <w:rFonts w:ascii="宋体" w:eastAsia="宋体" w:hAnsi="宋体" w:hint="eastAsia"/>
                <w:sz w:val="24"/>
                <w:szCs w:val="24"/>
              </w:rPr>
              <w:t>对外骨骼机器人涉及的运动学、动力学问题进行理论建模、仿真分析与试验测试与验证，若具有人体工学方面的知识更佳。</w:t>
            </w: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hint="eastAsia"/>
                <w:sz w:val="24"/>
                <w:szCs w:val="24"/>
              </w:rPr>
              <w:t>自动控制类研发人员</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3</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硕士以上</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865EA">
            <w:pPr>
              <w:widowControl/>
              <w:jc w:val="left"/>
              <w:rPr>
                <w:rFonts w:ascii="宋体" w:eastAsia="宋体" w:hAnsi="宋体" w:cs="宋体"/>
                <w:kern w:val="0"/>
                <w:sz w:val="24"/>
                <w:szCs w:val="24"/>
              </w:rPr>
            </w:pPr>
            <w:r>
              <w:rPr>
                <w:rFonts w:ascii="宋体" w:eastAsia="宋体" w:hAnsi="宋体" w:hint="eastAsia"/>
                <w:sz w:val="24"/>
                <w:szCs w:val="24"/>
              </w:rPr>
              <w:t>对外骨骼机器人进行控制系统建模、仿真分析与系统设计，解决控制系统设计、实现及测试环节中的理论及技术关键问题；要求能够对电机控制、液压控制等控制方式中的一种或几种有研究经验。在至少一个项目中，设计并制作具有多动作器和多传感器、实现某种功能的机器人、四旋翼飞行器或者机械系统；</w:t>
            </w: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hint="eastAsia"/>
                <w:sz w:val="24"/>
                <w:szCs w:val="24"/>
              </w:rPr>
              <w:t>系统工程师</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5</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硕士以上</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系统类专业</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865EA">
            <w:pPr>
              <w:rPr>
                <w:rFonts w:ascii="宋体" w:eastAsia="宋体" w:hAnsi="宋体"/>
                <w:sz w:val="24"/>
                <w:szCs w:val="24"/>
              </w:rPr>
            </w:pPr>
            <w:r>
              <w:rPr>
                <w:rFonts w:ascii="宋体" w:eastAsia="宋体" w:hAnsi="宋体" w:hint="eastAsia"/>
                <w:sz w:val="24"/>
                <w:szCs w:val="24"/>
              </w:rPr>
              <w:t>在机器人领域具有资深的研究经历，在系统层面对外骨骼机器人进行系统方案设计与论证，并指</w:t>
            </w:r>
            <w:r>
              <w:rPr>
                <w:rFonts w:ascii="宋体" w:eastAsia="宋体" w:hAnsi="宋体" w:hint="eastAsia"/>
                <w:sz w:val="24"/>
                <w:szCs w:val="24"/>
              </w:rPr>
              <w:lastRenderedPageBreak/>
              <w:t>导相关研究人员进行理论、技术及试验研究。</w:t>
            </w:r>
          </w:p>
        </w:tc>
      </w:tr>
    </w:tbl>
    <w:p w:rsidR="00970B76" w:rsidRDefault="00970B76">
      <w:pPr>
        <w:jc w:val="center"/>
        <w:rPr>
          <w:rFonts w:ascii="宋体" w:eastAsia="宋体" w:hAnsi="宋体"/>
          <w:sz w:val="24"/>
          <w:szCs w:val="24"/>
        </w:rPr>
      </w:pPr>
    </w:p>
    <w:p w:rsidR="00970B76" w:rsidRDefault="009865EA">
      <w:r>
        <w:br w:type="page"/>
      </w:r>
    </w:p>
    <w:p w:rsidR="00970B76" w:rsidRDefault="009865EA">
      <w:pPr>
        <w:pStyle w:val="2"/>
        <w:jc w:val="center"/>
        <w:rPr>
          <w:rFonts w:ascii="宋体" w:hAnsi="宋体"/>
          <w:szCs w:val="21"/>
        </w:rPr>
      </w:pPr>
      <w:bookmarkStart w:id="156" w:name="_Toc499194218"/>
      <w:r>
        <w:rPr>
          <w:rFonts w:ascii="宋体" w:eastAsia="宋体" w:hAnsi="宋体"/>
          <w:sz w:val="36"/>
          <w:szCs w:val="36"/>
          <w:shd w:val="pct10" w:color="auto" w:fill="FFFFFF"/>
        </w:rPr>
        <w:lastRenderedPageBreak/>
        <w:t>105</w:t>
      </w:r>
      <w:r>
        <w:rPr>
          <w:rFonts w:ascii="宋体" w:eastAsia="宋体" w:hAnsi="宋体" w:hint="eastAsia"/>
          <w:sz w:val="36"/>
          <w:szCs w:val="36"/>
          <w:shd w:val="pct10" w:color="auto" w:fill="FFFFFF"/>
        </w:rPr>
        <w:t>同方赛威讯信息技术有限公司</w:t>
      </w:r>
      <w:bookmarkEnd w:id="156"/>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1418"/>
        <w:gridCol w:w="1134"/>
        <w:gridCol w:w="2551"/>
      </w:tblGrid>
      <w:tr w:rsidR="00970B76">
        <w:trPr>
          <w:trHeight w:val="233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tcPr>
          <w:p w:rsidR="00970B76" w:rsidRDefault="009865EA">
            <w:r>
              <w:rPr>
                <w:rFonts w:ascii="黑体" w:eastAsia="黑体" w:hAnsi="黑体" w:cs="宋体" w:hint="eastAsia"/>
                <w:b/>
                <w:kern w:val="0"/>
                <w:sz w:val="24"/>
                <w:szCs w:val="24"/>
                <w:shd w:val="clear" w:color="auto" w:fill="FFFFFF"/>
              </w:rPr>
              <w:t>公司简介</w:t>
            </w:r>
            <w:r>
              <w:rPr>
                <w:rFonts w:ascii="黑体" w:eastAsia="黑体" w:hAnsi="黑体" w:cs="宋体" w:hint="eastAsia"/>
                <w:b/>
                <w:kern w:val="0"/>
                <w:sz w:val="24"/>
                <w:szCs w:val="24"/>
                <w:shd w:val="clear" w:color="auto" w:fill="FFFFFF"/>
              </w:rPr>
              <w:t>:</w:t>
            </w:r>
            <w:r>
              <w:rPr>
                <w:rFonts w:ascii="宋体" w:eastAsia="宋体" w:hAnsi="宋体" w:cs="宋体" w:hint="eastAsia"/>
                <w:kern w:val="0"/>
                <w:sz w:val="24"/>
                <w:szCs w:val="24"/>
                <w:shd w:val="clear" w:color="auto" w:fill="FFFFFF"/>
              </w:rPr>
              <w:t>同方赛威讯信息技术有限公司隶属于同方工业有限公司，公司现有成员约</w:t>
            </w:r>
            <w:r>
              <w:rPr>
                <w:rFonts w:ascii="宋体" w:eastAsia="宋体" w:hAnsi="宋体" w:cs="宋体" w:hint="eastAsia"/>
                <w:kern w:val="0"/>
                <w:sz w:val="24"/>
                <w:szCs w:val="24"/>
                <w:shd w:val="clear" w:color="auto" w:fill="FFFFFF"/>
              </w:rPr>
              <w:t>300</w:t>
            </w:r>
            <w:r>
              <w:rPr>
                <w:rFonts w:ascii="宋体" w:eastAsia="宋体" w:hAnsi="宋体" w:cs="宋体" w:hint="eastAsia"/>
                <w:kern w:val="0"/>
                <w:sz w:val="24"/>
                <w:szCs w:val="24"/>
                <w:shd w:val="clear" w:color="auto" w:fill="FFFFFF"/>
              </w:rPr>
              <w:t>人，本科学历以上人员占比</w:t>
            </w:r>
            <w:r>
              <w:rPr>
                <w:rFonts w:ascii="宋体" w:eastAsia="宋体" w:hAnsi="宋体" w:cs="宋体" w:hint="eastAsia"/>
                <w:kern w:val="0"/>
                <w:sz w:val="24"/>
                <w:szCs w:val="24"/>
                <w:shd w:val="clear" w:color="auto" w:fill="FFFFFF"/>
              </w:rPr>
              <w:t>92%</w:t>
            </w:r>
            <w:r>
              <w:rPr>
                <w:rFonts w:ascii="宋体" w:eastAsia="宋体" w:hAnsi="宋体" w:cs="宋体" w:hint="eastAsia"/>
                <w:kern w:val="0"/>
                <w:sz w:val="24"/>
                <w:szCs w:val="24"/>
                <w:shd w:val="clear" w:color="auto" w:fill="FFFFFF"/>
              </w:rPr>
              <w:t>，中高级工程技术人员占比</w:t>
            </w:r>
            <w:r>
              <w:rPr>
                <w:rFonts w:ascii="宋体" w:eastAsia="宋体" w:hAnsi="宋体" w:cs="宋体" w:hint="eastAsia"/>
                <w:kern w:val="0"/>
                <w:sz w:val="24"/>
                <w:szCs w:val="24"/>
                <w:shd w:val="clear" w:color="auto" w:fill="FFFFFF"/>
              </w:rPr>
              <w:t>52%</w:t>
            </w:r>
            <w:r>
              <w:rPr>
                <w:rFonts w:ascii="宋体" w:eastAsia="宋体" w:hAnsi="宋体" w:cs="宋体" w:hint="eastAsia"/>
                <w:kern w:val="0"/>
                <w:sz w:val="24"/>
                <w:szCs w:val="24"/>
                <w:shd w:val="clear" w:color="auto" w:fill="FFFFFF"/>
              </w:rPr>
              <w:t>。主要从事通信接收、信号监测定位、电磁频谱检测、信息处理及办公自动化等，服务于国家机关、政府部门和军队，是同方军工体系在西南地区的系统集成和软硬件研发中心。我们提供：</w:t>
            </w:r>
            <w:r>
              <w:rPr>
                <w:rFonts w:ascii="宋体" w:eastAsia="宋体" w:hAnsi="宋体" w:cs="宋体"/>
                <w:kern w:val="0"/>
                <w:sz w:val="24"/>
                <w:szCs w:val="24"/>
                <w:shd w:val="clear" w:color="auto" w:fill="FFFFFF"/>
              </w:rPr>
              <w:t xml:space="preserve"> </w:t>
            </w:r>
            <w:r>
              <w:rPr>
                <w:rFonts w:ascii="宋体" w:eastAsia="宋体" w:hAnsi="宋体" w:cs="宋体" w:hint="eastAsia"/>
                <w:kern w:val="0"/>
                <w:sz w:val="24"/>
                <w:szCs w:val="24"/>
                <w:shd w:val="clear" w:color="auto" w:fill="FFFFFF"/>
              </w:rPr>
              <w:t>工作环境：给予充分信任和尊重，无障碍沟通，才华施展的平台，与企业互创共生。培养发展：关注员工能力发展，开展新员工导师辅导，项目实战型培训，双通道职业晋升。薪酬激励：基于职责和贡献的薪酬分配，富有竞争力的薪资水平，多劳多得富有差异的激励机制。公司福利：五险一金，法定节假日，婚假，计划生育假，年休假，商业意外险，周末双休，妇女节，儿童节，工作餐补贴，交通补贴，出差补贴，工龄补贴，节日礼金，生日礼卡，结婚</w:t>
            </w:r>
            <w:r>
              <w:rPr>
                <w:rFonts w:ascii="宋体" w:eastAsia="宋体" w:hAnsi="宋体" w:cs="宋体" w:hint="eastAsia"/>
                <w:kern w:val="0"/>
                <w:sz w:val="24"/>
                <w:szCs w:val="24"/>
                <w:shd w:val="clear" w:color="auto" w:fill="FFFFFF"/>
              </w:rPr>
              <w:t>/</w:t>
            </w:r>
            <w:r>
              <w:rPr>
                <w:rFonts w:ascii="宋体" w:eastAsia="宋体" w:hAnsi="宋体" w:cs="宋体" w:hint="eastAsia"/>
                <w:kern w:val="0"/>
                <w:sz w:val="24"/>
                <w:szCs w:val="24"/>
                <w:shd w:val="clear" w:color="auto" w:fill="FFFFFF"/>
              </w:rPr>
              <w:t>生子礼金，年度体检，年底量效奖金等</w:t>
            </w:r>
          </w:p>
        </w:tc>
      </w:tr>
      <w:tr w:rsidR="00970B76">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eastAsia="黑体" w:hAnsi="宋体" w:cs="宋体"/>
                <w:b/>
                <w:kern w:val="0"/>
                <w:sz w:val="24"/>
              </w:rPr>
            </w:pPr>
            <w:r>
              <w:rPr>
                <w:rFonts w:ascii="宋体" w:eastAsia="黑体" w:hAnsi="宋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hAnsi="宋体" w:cs="宋体"/>
                <w:b/>
                <w:kern w:val="0"/>
                <w:sz w:val="24"/>
              </w:rPr>
            </w:pPr>
            <w:r>
              <w:rPr>
                <w:rFonts w:ascii="宋体" w:hAnsi="宋体" w:cs="宋体" w:hint="eastAsia"/>
                <w:b/>
                <w:kern w:val="0"/>
                <w:sz w:val="24"/>
              </w:rPr>
              <w:t>hr@tfswx.com.cn</w:t>
            </w:r>
          </w:p>
        </w:tc>
        <w:tc>
          <w:tcPr>
            <w:tcW w:w="141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黑体" w:hAnsi="宋体" w:cs="宋体"/>
                <w:b/>
                <w:kern w:val="0"/>
                <w:sz w:val="24"/>
              </w:rPr>
            </w:pPr>
            <w:r>
              <w:rPr>
                <w:rFonts w:ascii="宋体" w:eastAsia="黑体" w:hAnsi="宋体" w:cs="宋体" w:hint="eastAsia"/>
                <w:b/>
                <w:kern w:val="0"/>
                <w:sz w:val="24"/>
                <w:szCs w:val="24"/>
              </w:rPr>
              <w:t>简历接收截止时间</w:t>
            </w:r>
          </w:p>
        </w:tc>
        <w:tc>
          <w:tcPr>
            <w:tcW w:w="3685" w:type="dxa"/>
            <w:gridSpan w:val="2"/>
            <w:tcBorders>
              <w:top w:val="single" w:sz="4" w:space="0" w:color="5B9BD5" w:themeColor="accent1"/>
              <w:left w:val="single" w:sz="6" w:space="0" w:color="auto"/>
              <w:bottom w:val="single" w:sz="6" w:space="0" w:color="auto"/>
              <w:right w:val="thickThinSmallGap" w:sz="18" w:space="0" w:color="auto"/>
            </w:tcBorders>
            <w:vAlign w:val="center"/>
          </w:tcPr>
          <w:p w:rsidR="00970B76" w:rsidRDefault="00970B76">
            <w:pPr>
              <w:widowControl/>
              <w:jc w:val="center"/>
              <w:rPr>
                <w:rFonts w:ascii="宋体" w:hAnsi="宋体" w:cs="宋体"/>
                <w:b/>
                <w:kern w:val="0"/>
                <w:sz w:val="24"/>
              </w:rPr>
            </w:pPr>
          </w:p>
        </w:tc>
      </w:tr>
      <w:tr w:rsidR="00970B76">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eastAsia="黑体"/>
                <w:b/>
                <w:bCs/>
                <w:sz w:val="24"/>
              </w:rPr>
            </w:pPr>
            <w:r>
              <w:rPr>
                <w:rFonts w:eastAsia="黑体" w:hint="eastAsia"/>
                <w:b/>
                <w:bCs/>
                <w:sz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eastAsia="黑体"/>
                <w:b/>
                <w:bCs/>
                <w:sz w:val="24"/>
              </w:rPr>
            </w:pPr>
            <w:r>
              <w:rPr>
                <w:rFonts w:eastAsia="黑体" w:hint="eastAsia"/>
                <w:b/>
                <w:bCs/>
                <w:sz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eastAsia="黑体"/>
                <w:b/>
                <w:bCs/>
                <w:sz w:val="24"/>
              </w:rPr>
            </w:pPr>
            <w:r>
              <w:rPr>
                <w:rFonts w:eastAsia="黑体" w:hint="eastAsia"/>
                <w:b/>
                <w:bCs/>
                <w:sz w:val="24"/>
              </w:rPr>
              <w:t>学历要求</w:t>
            </w:r>
          </w:p>
        </w:tc>
        <w:tc>
          <w:tcPr>
            <w:tcW w:w="1418"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eastAsia="黑体"/>
                <w:b/>
                <w:bCs/>
                <w:sz w:val="24"/>
              </w:rPr>
            </w:pPr>
            <w:r>
              <w:rPr>
                <w:rFonts w:eastAsia="黑体" w:hint="eastAsia"/>
                <w:b/>
                <w:bCs/>
                <w:sz w:val="24"/>
              </w:rPr>
              <w:t>招聘专业</w:t>
            </w:r>
          </w:p>
        </w:tc>
        <w:tc>
          <w:tcPr>
            <w:tcW w:w="1134" w:type="dxa"/>
            <w:tcBorders>
              <w:top w:val="single" w:sz="4" w:space="0" w:color="5B9BD5" w:themeColor="accent1"/>
              <w:left w:val="single" w:sz="6" w:space="0" w:color="auto"/>
              <w:bottom w:val="single" w:sz="6" w:space="0" w:color="auto"/>
              <w:right w:val="single" w:sz="4" w:space="0" w:color="auto"/>
            </w:tcBorders>
            <w:vAlign w:val="center"/>
          </w:tcPr>
          <w:p w:rsidR="00970B76" w:rsidRDefault="009865EA">
            <w:pPr>
              <w:jc w:val="center"/>
              <w:rPr>
                <w:rFonts w:eastAsia="黑体"/>
                <w:b/>
                <w:bCs/>
                <w:sz w:val="24"/>
              </w:rPr>
            </w:pPr>
            <w:r>
              <w:rPr>
                <w:rFonts w:eastAsia="黑体" w:hint="eastAsia"/>
                <w:b/>
                <w:bCs/>
                <w:sz w:val="24"/>
              </w:rPr>
              <w:t>工作地点</w:t>
            </w:r>
          </w:p>
        </w:tc>
        <w:tc>
          <w:tcPr>
            <w:tcW w:w="2551" w:type="dxa"/>
            <w:tcBorders>
              <w:top w:val="single" w:sz="6" w:space="0" w:color="auto"/>
              <w:left w:val="single" w:sz="4" w:space="0" w:color="auto"/>
              <w:bottom w:val="single" w:sz="6" w:space="0" w:color="auto"/>
              <w:right w:val="thickThinSmallGap" w:sz="18" w:space="0" w:color="auto"/>
            </w:tcBorders>
            <w:vAlign w:val="center"/>
          </w:tcPr>
          <w:p w:rsidR="00970B76" w:rsidRDefault="009865EA">
            <w:pPr>
              <w:jc w:val="center"/>
              <w:rPr>
                <w:rFonts w:eastAsia="黑体"/>
                <w:b/>
                <w:bCs/>
                <w:sz w:val="24"/>
              </w:rPr>
            </w:pPr>
            <w:r>
              <w:rPr>
                <w:rFonts w:eastAsia="黑体" w:hint="eastAsia"/>
                <w:b/>
                <w:bCs/>
                <w:sz w:val="24"/>
              </w:rPr>
              <w:t>其他要求</w:t>
            </w: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软件开发实习生（</w:t>
            </w:r>
            <w:r>
              <w:rPr>
                <w:rFonts w:ascii="宋体" w:eastAsia="宋体" w:hAnsi="宋体" w:hint="eastAsia"/>
                <w:sz w:val="24"/>
                <w:szCs w:val="24"/>
              </w:rPr>
              <w:t xml:space="preserve"> C#</w:t>
            </w:r>
            <w:r>
              <w:rPr>
                <w:rFonts w:ascii="宋体" w:eastAsia="宋体" w:hAnsi="宋体" w:hint="eastAsia"/>
                <w:sz w:val="24"/>
                <w:szCs w:val="24"/>
              </w:rPr>
              <w:t>、</w:t>
            </w:r>
            <w:r>
              <w:rPr>
                <w:rFonts w:ascii="宋体" w:eastAsia="宋体" w:hAnsi="宋体" w:hint="eastAsia"/>
                <w:sz w:val="24"/>
                <w:szCs w:val="24"/>
              </w:rPr>
              <w:t>JAVA</w:t>
            </w:r>
            <w:r>
              <w:rPr>
                <w:rFonts w:ascii="宋体" w:eastAsia="宋体" w:hAnsi="宋体" w:hint="eastAsia"/>
                <w:sz w:val="24"/>
                <w:szCs w:val="24"/>
              </w:rPr>
              <w:t>、数据库、</w:t>
            </w:r>
            <w:r>
              <w:rPr>
                <w:rFonts w:ascii="宋体" w:eastAsia="宋体" w:hAnsi="宋体" w:hint="eastAsia"/>
                <w:sz w:val="24"/>
                <w:szCs w:val="24"/>
              </w:rPr>
              <w:t>HTML</w:t>
            </w:r>
            <w:r>
              <w:rPr>
                <w:rFonts w:ascii="宋体" w:eastAsia="宋体" w:hAnsi="宋体" w:hint="eastAsia"/>
                <w:sz w:val="24"/>
                <w:szCs w:val="24"/>
              </w:rPr>
              <w:t>任一</w:t>
            </w:r>
            <w:r>
              <w:rPr>
                <w:rFonts w:ascii="宋体" w:eastAsia="宋体" w:hAnsi="宋体" w:cs="宋体" w:hint="eastAsia"/>
                <w:kern w:val="0"/>
                <w:sz w:val="24"/>
                <w:szCs w:val="24"/>
              </w:rPr>
              <w:t>）</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30</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本科，硕士</w:t>
            </w:r>
          </w:p>
        </w:tc>
        <w:tc>
          <w:tcPr>
            <w:tcW w:w="141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计算机相关专业</w:t>
            </w:r>
          </w:p>
        </w:tc>
        <w:tc>
          <w:tcPr>
            <w:tcW w:w="1134"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成都</w:t>
            </w:r>
          </w:p>
        </w:tc>
        <w:tc>
          <w:tcPr>
            <w:tcW w:w="2551" w:type="dxa"/>
            <w:tcBorders>
              <w:top w:val="single" w:sz="6" w:space="0" w:color="auto"/>
              <w:left w:val="single" w:sz="4" w:space="0" w:color="auto"/>
              <w:bottom w:val="single" w:sz="6" w:space="0" w:color="auto"/>
              <w:right w:val="thickThinSmallGap" w:sz="18"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1</w:t>
            </w:r>
            <w:r>
              <w:rPr>
                <w:rFonts w:ascii="宋体" w:eastAsia="宋体" w:hAnsi="宋体" w:cs="宋体" w:hint="eastAsia"/>
                <w:kern w:val="0"/>
                <w:sz w:val="24"/>
                <w:szCs w:val="24"/>
              </w:rPr>
              <w:t>、在校成绩优异，较好的学习能力，沟通和协作能力</w:t>
            </w:r>
          </w:p>
          <w:p w:rsidR="00970B76" w:rsidRDefault="009865EA">
            <w:pPr>
              <w:rPr>
                <w:rFonts w:ascii="宋体" w:eastAsia="宋体" w:hAnsi="宋体"/>
                <w:sz w:val="24"/>
                <w:szCs w:val="24"/>
              </w:rPr>
            </w:pPr>
            <w:r>
              <w:rPr>
                <w:rFonts w:ascii="宋体" w:eastAsia="宋体" w:hAnsi="宋体" w:hint="eastAsia"/>
                <w:sz w:val="24"/>
                <w:szCs w:val="24"/>
              </w:rPr>
              <w:t>2</w:t>
            </w:r>
            <w:r>
              <w:rPr>
                <w:rFonts w:ascii="宋体" w:eastAsia="宋体" w:hAnsi="宋体" w:hint="eastAsia"/>
                <w:sz w:val="24"/>
                <w:szCs w:val="24"/>
              </w:rPr>
              <w:t>、熟悉</w:t>
            </w:r>
            <w:r>
              <w:rPr>
                <w:rFonts w:ascii="宋体" w:eastAsia="宋体" w:hAnsi="宋体" w:hint="eastAsia"/>
                <w:sz w:val="24"/>
                <w:szCs w:val="24"/>
              </w:rPr>
              <w:t>C#</w:t>
            </w:r>
            <w:r>
              <w:rPr>
                <w:rFonts w:ascii="宋体" w:eastAsia="宋体" w:hAnsi="宋体" w:hint="eastAsia"/>
                <w:sz w:val="24"/>
                <w:szCs w:val="24"/>
              </w:rPr>
              <w:t>、</w:t>
            </w:r>
            <w:r>
              <w:rPr>
                <w:rFonts w:ascii="宋体" w:eastAsia="宋体" w:hAnsi="宋体" w:hint="eastAsia"/>
                <w:sz w:val="24"/>
                <w:szCs w:val="24"/>
              </w:rPr>
              <w:t>JAVA</w:t>
            </w:r>
            <w:r>
              <w:rPr>
                <w:rFonts w:ascii="宋体" w:eastAsia="宋体" w:hAnsi="宋体" w:hint="eastAsia"/>
                <w:sz w:val="24"/>
                <w:szCs w:val="24"/>
              </w:rPr>
              <w:t>、数据库、</w:t>
            </w:r>
            <w:r>
              <w:rPr>
                <w:rFonts w:ascii="宋体" w:eastAsia="宋体" w:hAnsi="宋体" w:hint="eastAsia"/>
                <w:sz w:val="24"/>
                <w:szCs w:val="24"/>
              </w:rPr>
              <w:t>HTML</w:t>
            </w:r>
            <w:r>
              <w:rPr>
                <w:rFonts w:ascii="宋体" w:eastAsia="宋体" w:hAnsi="宋体" w:hint="eastAsia"/>
                <w:sz w:val="24"/>
                <w:szCs w:val="24"/>
              </w:rPr>
              <w:t>其中任意一种。</w:t>
            </w: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软件</w:t>
            </w:r>
            <w:r>
              <w:rPr>
                <w:rFonts w:ascii="宋体" w:eastAsia="宋体" w:hAnsi="宋体" w:hint="eastAsia"/>
                <w:color w:val="333333"/>
                <w:sz w:val="24"/>
                <w:szCs w:val="24"/>
                <w:shd w:val="clear" w:color="auto" w:fill="FFFFFF"/>
              </w:rPr>
              <w:t>开发实习生（</w:t>
            </w:r>
            <w:r>
              <w:rPr>
                <w:rFonts w:ascii="宋体" w:eastAsia="宋体" w:hAnsi="宋体" w:hint="eastAsia"/>
                <w:color w:val="333333"/>
                <w:sz w:val="24"/>
                <w:szCs w:val="24"/>
                <w:shd w:val="clear" w:color="auto" w:fill="FFFFFF"/>
              </w:rPr>
              <w:t>C#</w:t>
            </w:r>
            <w:r>
              <w:rPr>
                <w:rFonts w:ascii="宋体" w:eastAsia="宋体" w:hAnsi="宋体" w:hint="eastAsia"/>
                <w:color w:val="333333"/>
                <w:sz w:val="24"/>
                <w:szCs w:val="24"/>
                <w:shd w:val="clear" w:color="auto" w:fill="FFFFFF"/>
              </w:rPr>
              <w:t>、</w:t>
            </w:r>
            <w:r>
              <w:rPr>
                <w:rFonts w:ascii="宋体" w:eastAsia="宋体" w:hAnsi="宋体" w:hint="eastAsia"/>
                <w:color w:val="333333"/>
                <w:sz w:val="24"/>
                <w:szCs w:val="24"/>
                <w:shd w:val="clear" w:color="auto" w:fill="FFFFFF"/>
              </w:rPr>
              <w:t>C++</w:t>
            </w:r>
            <w:r>
              <w:rPr>
                <w:rFonts w:ascii="宋体" w:eastAsia="宋体" w:hAnsi="宋体" w:hint="eastAsia"/>
                <w:color w:val="333333"/>
                <w:sz w:val="24"/>
                <w:szCs w:val="24"/>
                <w:shd w:val="clear" w:color="auto" w:fill="FFFFFF"/>
              </w:rPr>
              <w:t>、</w:t>
            </w:r>
            <w:r>
              <w:rPr>
                <w:rFonts w:ascii="宋体" w:eastAsia="宋体" w:hAnsi="宋体" w:hint="eastAsia"/>
                <w:color w:val="333333"/>
                <w:sz w:val="24"/>
                <w:szCs w:val="24"/>
                <w:shd w:val="clear" w:color="auto" w:fill="FFFFFF"/>
              </w:rPr>
              <w:t>C</w:t>
            </w:r>
            <w:r>
              <w:rPr>
                <w:rFonts w:ascii="宋体" w:eastAsia="宋体" w:hAnsi="宋体" w:hint="eastAsia"/>
                <w:color w:val="333333"/>
                <w:sz w:val="24"/>
                <w:szCs w:val="24"/>
                <w:shd w:val="clear" w:color="auto" w:fill="FFFFFF"/>
              </w:rPr>
              <w:t>、</w:t>
            </w:r>
            <w:r>
              <w:rPr>
                <w:rFonts w:ascii="宋体" w:eastAsia="宋体" w:hAnsi="宋体" w:hint="eastAsia"/>
                <w:color w:val="333333"/>
                <w:sz w:val="24"/>
                <w:szCs w:val="24"/>
                <w:shd w:val="clear" w:color="auto" w:fill="FFFFFF"/>
              </w:rPr>
              <w:t>JS</w:t>
            </w:r>
            <w:r>
              <w:rPr>
                <w:rFonts w:ascii="宋体" w:eastAsia="宋体" w:hAnsi="宋体" w:hint="eastAsia"/>
                <w:color w:val="333333"/>
                <w:sz w:val="24"/>
                <w:szCs w:val="24"/>
                <w:shd w:val="clear" w:color="auto" w:fill="FFFFFF"/>
              </w:rPr>
              <w:t>任一）</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10</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本科，硕士</w:t>
            </w:r>
          </w:p>
        </w:tc>
        <w:tc>
          <w:tcPr>
            <w:tcW w:w="141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计算机相关专业</w:t>
            </w:r>
          </w:p>
        </w:tc>
        <w:tc>
          <w:tcPr>
            <w:tcW w:w="1134"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成都</w:t>
            </w:r>
          </w:p>
        </w:tc>
        <w:tc>
          <w:tcPr>
            <w:tcW w:w="2551" w:type="dxa"/>
            <w:tcBorders>
              <w:top w:val="single" w:sz="6" w:space="0" w:color="auto"/>
              <w:left w:val="single" w:sz="4" w:space="0" w:color="auto"/>
              <w:bottom w:val="single" w:sz="6" w:space="0" w:color="auto"/>
              <w:right w:val="thickThinSmallGap" w:sz="18" w:space="0" w:color="auto"/>
            </w:tcBorders>
            <w:vAlign w:val="center"/>
          </w:tcPr>
          <w:p w:rsidR="00970B76" w:rsidRDefault="009865EA">
            <w:pPr>
              <w:widowControl/>
              <w:jc w:val="center"/>
              <w:rPr>
                <w:rFonts w:ascii="宋体" w:eastAsia="宋体" w:hAnsi="宋体"/>
                <w:color w:val="333333"/>
                <w:sz w:val="24"/>
                <w:szCs w:val="24"/>
                <w:shd w:val="clear" w:color="auto" w:fill="FFFFFF"/>
              </w:rPr>
            </w:pPr>
            <w:r>
              <w:rPr>
                <w:rFonts w:ascii="宋体" w:eastAsia="宋体" w:hAnsi="宋体" w:hint="eastAsia"/>
                <w:color w:val="333333"/>
                <w:sz w:val="24"/>
                <w:szCs w:val="24"/>
                <w:shd w:val="clear" w:color="auto" w:fill="FFFFFF"/>
              </w:rPr>
              <w:t>1</w:t>
            </w:r>
            <w:r>
              <w:rPr>
                <w:rFonts w:ascii="宋体" w:eastAsia="宋体" w:hAnsi="宋体" w:hint="eastAsia"/>
                <w:color w:val="333333"/>
                <w:sz w:val="24"/>
                <w:szCs w:val="24"/>
                <w:shd w:val="clear" w:color="auto" w:fill="FFFFFF"/>
              </w:rPr>
              <w:t>、</w:t>
            </w:r>
            <w:r>
              <w:rPr>
                <w:rFonts w:ascii="宋体" w:eastAsia="宋体" w:hAnsi="宋体" w:cs="宋体" w:hint="eastAsia"/>
                <w:kern w:val="0"/>
                <w:sz w:val="24"/>
                <w:szCs w:val="24"/>
              </w:rPr>
              <w:t>在校成绩优异，较好的学习能力，沟通和协作能力</w:t>
            </w:r>
          </w:p>
          <w:p w:rsidR="00970B76" w:rsidRDefault="009865EA">
            <w:pPr>
              <w:widowControl/>
              <w:jc w:val="center"/>
              <w:rPr>
                <w:rFonts w:ascii="宋体" w:eastAsia="宋体" w:hAnsi="宋体"/>
                <w:color w:val="333333"/>
                <w:sz w:val="24"/>
                <w:szCs w:val="24"/>
                <w:shd w:val="clear" w:color="auto" w:fill="FFFFFF"/>
              </w:rPr>
            </w:pPr>
            <w:r>
              <w:rPr>
                <w:rFonts w:ascii="宋体" w:eastAsia="宋体" w:hAnsi="宋体" w:hint="eastAsia"/>
                <w:color w:val="333333"/>
                <w:sz w:val="24"/>
                <w:szCs w:val="24"/>
                <w:shd w:val="clear" w:color="auto" w:fill="FFFFFF"/>
              </w:rPr>
              <w:t>2</w:t>
            </w:r>
            <w:r>
              <w:rPr>
                <w:rFonts w:ascii="宋体" w:eastAsia="宋体" w:hAnsi="宋体" w:hint="eastAsia"/>
                <w:color w:val="333333"/>
                <w:sz w:val="24"/>
                <w:szCs w:val="24"/>
                <w:shd w:val="clear" w:color="auto" w:fill="FFFFFF"/>
              </w:rPr>
              <w:t>、熟悉</w:t>
            </w:r>
            <w:r>
              <w:rPr>
                <w:rFonts w:ascii="宋体" w:eastAsia="宋体" w:hAnsi="宋体" w:hint="eastAsia"/>
                <w:color w:val="333333"/>
                <w:sz w:val="24"/>
                <w:szCs w:val="24"/>
                <w:shd w:val="clear" w:color="auto" w:fill="FFFFFF"/>
              </w:rPr>
              <w:t>Winform</w:t>
            </w:r>
            <w:r>
              <w:rPr>
                <w:rFonts w:ascii="宋体" w:eastAsia="宋体" w:hAnsi="宋体" w:hint="eastAsia"/>
                <w:color w:val="333333"/>
                <w:sz w:val="24"/>
                <w:szCs w:val="24"/>
                <w:shd w:val="clear" w:color="auto" w:fill="FFFFFF"/>
              </w:rPr>
              <w:t>开发、界面控件、文本处理、音视频处理、</w:t>
            </w:r>
            <w:r>
              <w:rPr>
                <w:rFonts w:ascii="宋体" w:eastAsia="宋体" w:hAnsi="宋体" w:hint="eastAsia"/>
                <w:color w:val="333333"/>
                <w:sz w:val="24"/>
                <w:szCs w:val="24"/>
                <w:shd w:val="clear" w:color="auto" w:fill="FFFFFF"/>
              </w:rPr>
              <w:t>Xml</w:t>
            </w:r>
            <w:r>
              <w:rPr>
                <w:rFonts w:ascii="宋体" w:eastAsia="宋体" w:hAnsi="宋体" w:hint="eastAsia"/>
                <w:color w:val="333333"/>
                <w:sz w:val="24"/>
                <w:szCs w:val="24"/>
                <w:shd w:val="clear" w:color="auto" w:fill="FFFFFF"/>
              </w:rPr>
              <w:t>、</w:t>
            </w:r>
            <w:r>
              <w:rPr>
                <w:rFonts w:ascii="宋体" w:eastAsia="宋体" w:hAnsi="宋体" w:hint="eastAsia"/>
                <w:color w:val="333333"/>
                <w:sz w:val="24"/>
                <w:szCs w:val="24"/>
                <w:shd w:val="clear" w:color="auto" w:fill="FFFFFF"/>
              </w:rPr>
              <w:t>AI</w:t>
            </w:r>
            <w:r>
              <w:rPr>
                <w:rFonts w:ascii="宋体" w:eastAsia="宋体" w:hAnsi="宋体" w:hint="eastAsia"/>
                <w:color w:val="333333"/>
                <w:sz w:val="24"/>
                <w:szCs w:val="24"/>
                <w:shd w:val="clear" w:color="auto" w:fill="FFFFFF"/>
              </w:rPr>
              <w:t>、</w:t>
            </w:r>
            <w:r>
              <w:rPr>
                <w:rFonts w:ascii="宋体" w:eastAsia="宋体" w:hAnsi="宋体" w:hint="eastAsia"/>
                <w:color w:val="333333"/>
                <w:sz w:val="24"/>
                <w:szCs w:val="24"/>
                <w:shd w:val="clear" w:color="auto" w:fill="FFFFFF"/>
              </w:rPr>
              <w:t>Web</w:t>
            </w:r>
            <w:r>
              <w:rPr>
                <w:rFonts w:ascii="宋体" w:eastAsia="宋体" w:hAnsi="宋体" w:hint="eastAsia"/>
                <w:color w:val="333333"/>
                <w:sz w:val="24"/>
                <w:szCs w:val="24"/>
                <w:shd w:val="clear" w:color="auto" w:fill="FFFFFF"/>
              </w:rPr>
              <w:t>前端、</w:t>
            </w:r>
            <w:r>
              <w:rPr>
                <w:rFonts w:ascii="宋体" w:eastAsia="宋体" w:hAnsi="宋体" w:hint="eastAsia"/>
                <w:color w:val="333333"/>
                <w:sz w:val="24"/>
                <w:szCs w:val="24"/>
                <w:shd w:val="clear" w:color="auto" w:fill="FFFFFF"/>
              </w:rPr>
              <w:t>CUDA</w:t>
            </w:r>
            <w:r>
              <w:rPr>
                <w:rFonts w:ascii="宋体" w:eastAsia="宋体" w:hAnsi="宋体" w:hint="eastAsia"/>
                <w:color w:val="333333"/>
                <w:sz w:val="24"/>
                <w:szCs w:val="24"/>
                <w:shd w:val="clear" w:color="auto" w:fill="FFFFFF"/>
              </w:rPr>
              <w:t>、多线程、实时计算等任意两三项；</w:t>
            </w:r>
          </w:p>
          <w:p w:rsidR="00970B76" w:rsidRDefault="009865EA">
            <w:pPr>
              <w:widowControl/>
              <w:jc w:val="center"/>
              <w:rPr>
                <w:rFonts w:ascii="宋体" w:eastAsia="宋体" w:hAnsi="宋体" w:cs="宋体"/>
                <w:kern w:val="0"/>
                <w:sz w:val="24"/>
                <w:szCs w:val="24"/>
              </w:rPr>
            </w:pPr>
            <w:r>
              <w:rPr>
                <w:rFonts w:ascii="宋体" w:eastAsia="宋体" w:hAnsi="宋体" w:hint="eastAsia"/>
                <w:color w:val="333333"/>
                <w:sz w:val="24"/>
                <w:szCs w:val="24"/>
                <w:shd w:val="clear" w:color="auto" w:fill="FFFFFF"/>
              </w:rPr>
              <w:t>3</w:t>
            </w:r>
            <w:r>
              <w:rPr>
                <w:rFonts w:ascii="宋体" w:eastAsia="宋体" w:hAnsi="宋体" w:hint="eastAsia"/>
                <w:color w:val="333333"/>
                <w:sz w:val="24"/>
                <w:szCs w:val="24"/>
                <w:shd w:val="clear" w:color="auto" w:fill="FFFFFF"/>
              </w:rPr>
              <w:t>、编程语言：</w:t>
            </w:r>
            <w:r>
              <w:rPr>
                <w:rFonts w:ascii="宋体" w:eastAsia="宋体" w:hAnsi="宋体" w:hint="eastAsia"/>
                <w:color w:val="333333"/>
                <w:sz w:val="24"/>
                <w:szCs w:val="24"/>
                <w:shd w:val="clear" w:color="auto" w:fill="FFFFFF"/>
              </w:rPr>
              <w:t>C#</w:t>
            </w:r>
            <w:r>
              <w:rPr>
                <w:rFonts w:ascii="宋体" w:eastAsia="宋体" w:hAnsi="宋体" w:hint="eastAsia"/>
                <w:color w:val="333333"/>
                <w:sz w:val="24"/>
                <w:szCs w:val="24"/>
                <w:shd w:val="clear" w:color="auto" w:fill="FFFFFF"/>
              </w:rPr>
              <w:t>、</w:t>
            </w:r>
            <w:r>
              <w:rPr>
                <w:rFonts w:ascii="宋体" w:eastAsia="宋体" w:hAnsi="宋体" w:hint="eastAsia"/>
                <w:color w:val="333333"/>
                <w:sz w:val="24"/>
                <w:szCs w:val="24"/>
                <w:shd w:val="clear" w:color="auto" w:fill="FFFFFF"/>
              </w:rPr>
              <w:t>C++</w:t>
            </w:r>
            <w:r>
              <w:rPr>
                <w:rFonts w:ascii="宋体" w:eastAsia="宋体" w:hAnsi="宋体" w:hint="eastAsia"/>
                <w:color w:val="333333"/>
                <w:sz w:val="24"/>
                <w:szCs w:val="24"/>
                <w:shd w:val="clear" w:color="auto" w:fill="FFFFFF"/>
              </w:rPr>
              <w:t>、</w:t>
            </w:r>
            <w:r>
              <w:rPr>
                <w:rFonts w:ascii="宋体" w:eastAsia="宋体" w:hAnsi="宋体" w:hint="eastAsia"/>
                <w:color w:val="333333"/>
                <w:sz w:val="24"/>
                <w:szCs w:val="24"/>
                <w:shd w:val="clear" w:color="auto" w:fill="FFFFFF"/>
              </w:rPr>
              <w:t>C</w:t>
            </w:r>
            <w:r>
              <w:rPr>
                <w:rFonts w:ascii="宋体" w:eastAsia="宋体" w:hAnsi="宋体" w:hint="eastAsia"/>
                <w:color w:val="333333"/>
                <w:sz w:val="24"/>
                <w:szCs w:val="24"/>
                <w:shd w:val="clear" w:color="auto" w:fill="FFFFFF"/>
              </w:rPr>
              <w:t>、</w:t>
            </w:r>
            <w:r>
              <w:rPr>
                <w:rFonts w:ascii="宋体" w:eastAsia="宋体" w:hAnsi="宋体" w:hint="eastAsia"/>
                <w:color w:val="333333"/>
                <w:sz w:val="24"/>
                <w:szCs w:val="24"/>
                <w:shd w:val="clear" w:color="auto" w:fill="FFFFFF"/>
              </w:rPr>
              <w:t>JS</w:t>
            </w:r>
            <w:r>
              <w:rPr>
                <w:rFonts w:ascii="宋体" w:eastAsia="宋体" w:hAnsi="宋体" w:hint="eastAsia"/>
                <w:color w:val="333333"/>
                <w:sz w:val="24"/>
                <w:szCs w:val="24"/>
                <w:shd w:val="clear" w:color="auto" w:fill="FFFFFF"/>
              </w:rPr>
              <w:t>熟悉任意一项；</w:t>
            </w:r>
            <w:r>
              <w:rPr>
                <w:rFonts w:ascii="宋体" w:eastAsia="宋体" w:hAnsi="宋体" w:hint="eastAsia"/>
                <w:color w:val="333333"/>
                <w:sz w:val="24"/>
                <w:szCs w:val="24"/>
              </w:rPr>
              <w:br/>
            </w:r>
            <w:r>
              <w:rPr>
                <w:rFonts w:ascii="宋体" w:eastAsia="宋体" w:hAnsi="宋体" w:hint="eastAsia"/>
                <w:color w:val="333333"/>
                <w:sz w:val="24"/>
                <w:szCs w:val="24"/>
                <w:shd w:val="clear" w:color="auto" w:fill="FFFFFF"/>
              </w:rPr>
              <w:t>4</w:t>
            </w:r>
            <w:r>
              <w:rPr>
                <w:rFonts w:ascii="宋体" w:eastAsia="宋体" w:hAnsi="宋体" w:hint="eastAsia"/>
                <w:color w:val="333333"/>
                <w:sz w:val="24"/>
                <w:szCs w:val="24"/>
                <w:shd w:val="clear" w:color="auto" w:fill="FFFFFF"/>
              </w:rPr>
              <w:t>、开发环境：</w:t>
            </w:r>
            <w:r>
              <w:rPr>
                <w:rFonts w:ascii="宋体" w:eastAsia="宋体" w:hAnsi="宋体" w:hint="eastAsia"/>
                <w:color w:val="333333"/>
                <w:sz w:val="24"/>
                <w:szCs w:val="24"/>
                <w:shd w:val="clear" w:color="auto" w:fill="FFFFFF"/>
              </w:rPr>
              <w:t>Windows</w:t>
            </w:r>
            <w:r>
              <w:rPr>
                <w:rFonts w:ascii="宋体" w:eastAsia="宋体" w:hAnsi="宋体" w:hint="eastAsia"/>
                <w:color w:val="333333"/>
                <w:sz w:val="24"/>
                <w:szCs w:val="24"/>
                <w:shd w:val="clear" w:color="auto" w:fill="FFFFFF"/>
              </w:rPr>
              <w:t>、</w:t>
            </w:r>
            <w:r>
              <w:rPr>
                <w:rFonts w:ascii="宋体" w:eastAsia="宋体" w:hAnsi="宋体" w:hint="eastAsia"/>
                <w:color w:val="333333"/>
                <w:sz w:val="24"/>
                <w:szCs w:val="24"/>
                <w:shd w:val="clear" w:color="auto" w:fill="FFFFFF"/>
              </w:rPr>
              <w:t>Linux</w:t>
            </w:r>
            <w:r>
              <w:rPr>
                <w:rFonts w:ascii="宋体" w:eastAsia="宋体" w:hAnsi="宋体" w:hint="eastAsia"/>
                <w:color w:val="333333"/>
                <w:sz w:val="24"/>
                <w:szCs w:val="24"/>
                <w:shd w:val="clear" w:color="auto" w:fill="FFFFFF"/>
              </w:rPr>
              <w:t>、</w:t>
            </w:r>
            <w:r>
              <w:rPr>
                <w:rFonts w:ascii="宋体" w:eastAsia="宋体" w:hAnsi="宋体" w:hint="eastAsia"/>
                <w:color w:val="333333"/>
                <w:sz w:val="24"/>
                <w:szCs w:val="24"/>
                <w:shd w:val="clear" w:color="auto" w:fill="FFFFFF"/>
              </w:rPr>
              <w:t>VS</w:t>
            </w:r>
            <w:r>
              <w:rPr>
                <w:rFonts w:ascii="宋体" w:eastAsia="宋体" w:hAnsi="宋体" w:hint="eastAsia"/>
                <w:color w:val="333333"/>
                <w:sz w:val="24"/>
                <w:szCs w:val="24"/>
                <w:shd w:val="clear" w:color="auto" w:fill="FFFFFF"/>
              </w:rPr>
              <w:t>、</w:t>
            </w:r>
            <w:r>
              <w:rPr>
                <w:rFonts w:ascii="宋体" w:eastAsia="宋体" w:hAnsi="宋体" w:hint="eastAsia"/>
                <w:color w:val="333333"/>
                <w:sz w:val="24"/>
                <w:szCs w:val="24"/>
                <w:shd w:val="clear" w:color="auto" w:fill="FFFFFF"/>
              </w:rPr>
              <w:t>QT</w:t>
            </w:r>
            <w:r>
              <w:rPr>
                <w:rFonts w:ascii="宋体" w:eastAsia="宋体" w:hAnsi="宋体" w:hint="eastAsia"/>
                <w:color w:val="333333"/>
                <w:sz w:val="24"/>
                <w:szCs w:val="24"/>
                <w:shd w:val="clear" w:color="auto" w:fill="FFFFFF"/>
              </w:rPr>
              <w:t>熟悉任意</w:t>
            </w:r>
            <w:r>
              <w:rPr>
                <w:rFonts w:ascii="宋体" w:eastAsia="宋体" w:hAnsi="宋体" w:hint="eastAsia"/>
                <w:color w:val="333333"/>
                <w:sz w:val="24"/>
                <w:szCs w:val="24"/>
                <w:shd w:val="clear" w:color="auto" w:fill="FFFFFF"/>
              </w:rPr>
              <w:t xml:space="preserve"> </w:t>
            </w:r>
            <w:r>
              <w:rPr>
                <w:rFonts w:ascii="宋体" w:eastAsia="宋体" w:hAnsi="宋体" w:hint="eastAsia"/>
                <w:color w:val="333333"/>
                <w:sz w:val="24"/>
                <w:szCs w:val="24"/>
                <w:shd w:val="clear" w:color="auto" w:fill="FFFFFF"/>
              </w:rPr>
              <w:t>一项。</w:t>
            </w: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自然语言处理工程师</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3</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硕士</w:t>
            </w:r>
          </w:p>
        </w:tc>
        <w:tc>
          <w:tcPr>
            <w:tcW w:w="141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计算机相关专业</w:t>
            </w:r>
          </w:p>
        </w:tc>
        <w:tc>
          <w:tcPr>
            <w:tcW w:w="1134"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成都</w:t>
            </w:r>
          </w:p>
        </w:tc>
        <w:tc>
          <w:tcPr>
            <w:tcW w:w="2551" w:type="dxa"/>
            <w:tcBorders>
              <w:top w:val="single" w:sz="6" w:space="0" w:color="auto"/>
              <w:left w:val="single" w:sz="4" w:space="0" w:color="auto"/>
              <w:bottom w:val="single" w:sz="6" w:space="0" w:color="auto"/>
              <w:right w:val="thickThinSmallGap" w:sz="18" w:space="0" w:color="auto"/>
            </w:tcBorders>
            <w:vAlign w:val="center"/>
          </w:tcPr>
          <w:p w:rsidR="00970B76" w:rsidRDefault="009865EA">
            <w:pPr>
              <w:widowControl/>
              <w:jc w:val="center"/>
              <w:rPr>
                <w:rFonts w:ascii="宋体" w:eastAsia="宋体" w:hAnsi="宋体" w:cs="宋体"/>
                <w:b/>
                <w:kern w:val="0"/>
                <w:sz w:val="24"/>
                <w:szCs w:val="24"/>
              </w:rPr>
            </w:pPr>
            <w:r>
              <w:rPr>
                <w:rFonts w:ascii="宋体" w:eastAsia="宋体" w:hAnsi="宋体" w:hint="eastAsia"/>
                <w:color w:val="333333"/>
                <w:sz w:val="24"/>
                <w:szCs w:val="24"/>
                <w:shd w:val="clear" w:color="auto" w:fill="FFFFFF"/>
              </w:rPr>
              <w:t>1</w:t>
            </w:r>
            <w:r>
              <w:rPr>
                <w:rFonts w:ascii="宋体" w:eastAsia="宋体" w:hAnsi="宋体" w:hint="eastAsia"/>
                <w:color w:val="333333"/>
                <w:sz w:val="24"/>
                <w:szCs w:val="24"/>
                <w:shd w:val="clear" w:color="auto" w:fill="FFFFFF"/>
              </w:rPr>
              <w:t>、熟悉自然语言、机器学习、数据挖掘任意一种。</w:t>
            </w:r>
          </w:p>
        </w:tc>
      </w:tr>
    </w:tbl>
    <w:p w:rsidR="00970B76" w:rsidRDefault="00970B76">
      <w:pPr>
        <w:jc w:val="center"/>
        <w:rPr>
          <w:rFonts w:ascii="宋体" w:eastAsia="宋体" w:hAnsi="宋体"/>
          <w:sz w:val="24"/>
          <w:szCs w:val="24"/>
        </w:rPr>
      </w:pPr>
    </w:p>
    <w:p w:rsidR="00970B76" w:rsidRDefault="009865EA">
      <w:pPr>
        <w:pStyle w:val="2"/>
        <w:jc w:val="center"/>
        <w:rPr>
          <w:rFonts w:ascii="宋体" w:eastAsia="宋体" w:hAnsi="宋体"/>
          <w:sz w:val="36"/>
          <w:szCs w:val="36"/>
          <w:shd w:val="pct10" w:color="auto" w:fill="FFFFFF"/>
        </w:rPr>
      </w:pPr>
      <w:bookmarkStart w:id="157" w:name="_Toc499194219"/>
      <w:r>
        <w:rPr>
          <w:rFonts w:ascii="宋体" w:eastAsia="宋体" w:hAnsi="宋体"/>
          <w:sz w:val="36"/>
          <w:szCs w:val="36"/>
          <w:shd w:val="pct10" w:color="auto" w:fill="FFFFFF"/>
        </w:rPr>
        <w:lastRenderedPageBreak/>
        <w:t>106</w:t>
      </w:r>
      <w:r>
        <w:rPr>
          <w:rFonts w:ascii="宋体" w:eastAsia="宋体" w:hAnsi="宋体" w:hint="eastAsia"/>
          <w:sz w:val="36"/>
          <w:szCs w:val="36"/>
          <w:shd w:val="pct10" w:color="auto" w:fill="FFFFFF"/>
        </w:rPr>
        <w:t>成都博智维讯信息技术股份有限公司</w:t>
      </w:r>
      <w:bookmarkEnd w:id="157"/>
    </w:p>
    <w:tbl>
      <w:tblPr>
        <w:tblpPr w:leftFromText="180" w:rightFromText="180" w:vertAnchor="text" w:horzAnchor="margin" w:tblpX="-601" w:tblpY="158"/>
        <w:tblW w:w="9640"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10"/>
        <w:gridCol w:w="841"/>
        <w:gridCol w:w="2045"/>
        <w:gridCol w:w="1185"/>
        <w:gridCol w:w="1478"/>
        <w:gridCol w:w="1881"/>
      </w:tblGrid>
      <w:tr w:rsidR="00970B76">
        <w:trPr>
          <w:trHeight w:val="90"/>
        </w:trPr>
        <w:tc>
          <w:tcPr>
            <w:tcW w:w="9640" w:type="dxa"/>
            <w:gridSpan w:val="6"/>
            <w:tcBorders>
              <w:top w:val="thinThickSmallGap" w:sz="18" w:space="0" w:color="auto"/>
              <w:left w:val="thinThickSmallGap" w:sz="18" w:space="0" w:color="auto"/>
              <w:bottom w:val="single" w:sz="6" w:space="0" w:color="auto"/>
              <w:right w:val="thickThinSmallGap" w:sz="18" w:space="0" w:color="auto"/>
            </w:tcBorders>
          </w:tcPr>
          <w:p w:rsidR="00970B76" w:rsidRDefault="009865EA">
            <w:pPr>
              <w:rPr>
                <w:rFonts w:ascii="宋体" w:eastAsia="宋体" w:hAnsi="宋体" w:cs="宋体"/>
                <w:kern w:val="0"/>
                <w:sz w:val="24"/>
                <w:szCs w:val="24"/>
                <w:shd w:val="clear" w:color="auto" w:fill="FFFFFF"/>
              </w:rPr>
            </w:pPr>
            <w:r>
              <w:rPr>
                <w:rFonts w:ascii="黑体" w:eastAsia="黑体" w:hAnsi="黑体" w:cs="宋体" w:hint="eastAsia"/>
                <w:b/>
                <w:kern w:val="0"/>
                <w:sz w:val="24"/>
                <w:szCs w:val="24"/>
                <w:shd w:val="clear" w:color="auto" w:fill="FFFFFF"/>
              </w:rPr>
              <w:t>公司简介</w:t>
            </w:r>
            <w:r>
              <w:rPr>
                <w:rFonts w:ascii="黑体" w:eastAsia="黑体" w:hAnsi="黑体" w:cs="宋体" w:hint="eastAsia"/>
                <w:b/>
                <w:kern w:val="0"/>
                <w:sz w:val="24"/>
                <w:szCs w:val="24"/>
                <w:shd w:val="clear" w:color="auto" w:fill="FFFFFF"/>
              </w:rPr>
              <w:t>:</w:t>
            </w:r>
            <w:r>
              <w:rPr>
                <w:rFonts w:ascii="宋体" w:eastAsia="宋体" w:hAnsi="宋体" w:cs="宋体" w:hint="eastAsia"/>
                <w:kern w:val="0"/>
                <w:sz w:val="24"/>
                <w:szCs w:val="24"/>
                <w:shd w:val="clear" w:color="auto" w:fill="FFFFFF"/>
              </w:rPr>
              <w:t>博智公司（证券代码：</w:t>
            </w:r>
            <w:r>
              <w:rPr>
                <w:rFonts w:ascii="宋体" w:eastAsia="宋体" w:hAnsi="宋体" w:cs="宋体" w:hint="eastAsia"/>
                <w:kern w:val="0"/>
                <w:sz w:val="24"/>
                <w:szCs w:val="24"/>
                <w:shd w:val="clear" w:color="auto" w:fill="FFFFFF"/>
              </w:rPr>
              <w:t>870739</w:t>
            </w:r>
            <w:r>
              <w:rPr>
                <w:rFonts w:ascii="宋体" w:eastAsia="宋体" w:hAnsi="宋体" w:cs="宋体" w:hint="eastAsia"/>
                <w:kern w:val="0"/>
                <w:sz w:val="24"/>
                <w:szCs w:val="24"/>
                <w:shd w:val="clear" w:color="auto" w:fill="FFFFFF"/>
              </w:rPr>
              <w:t>）公司主营企业级整体信息化建设及服务，为快速消费品类、化工类企业提供包括全渠道电商系统建设、自主知识产权的</w:t>
            </w:r>
            <w:r>
              <w:rPr>
                <w:rFonts w:ascii="宋体" w:eastAsia="宋体" w:hAnsi="宋体" w:cs="宋体" w:hint="eastAsia"/>
                <w:kern w:val="0"/>
                <w:sz w:val="24"/>
                <w:szCs w:val="24"/>
                <w:shd w:val="clear" w:color="auto" w:fill="FFFFFF"/>
              </w:rPr>
              <w:t xml:space="preserve"> CRM </w:t>
            </w:r>
            <w:r>
              <w:rPr>
                <w:rFonts w:ascii="宋体" w:eastAsia="宋体" w:hAnsi="宋体" w:cs="宋体" w:hint="eastAsia"/>
                <w:kern w:val="0"/>
                <w:sz w:val="24"/>
                <w:szCs w:val="24"/>
                <w:shd w:val="clear" w:color="auto" w:fill="FFFFFF"/>
              </w:rPr>
              <w:t>管理系统（涵盖</w:t>
            </w:r>
            <w:r>
              <w:rPr>
                <w:rFonts w:ascii="宋体" w:eastAsia="宋体" w:hAnsi="宋体" w:cs="宋体" w:hint="eastAsia"/>
                <w:kern w:val="0"/>
                <w:sz w:val="24"/>
                <w:szCs w:val="24"/>
                <w:shd w:val="clear" w:color="auto" w:fill="FFFFFF"/>
              </w:rPr>
              <w:t xml:space="preserve"> DMS/TPM/SF </w:t>
            </w:r>
            <w:r>
              <w:rPr>
                <w:rFonts w:ascii="宋体" w:eastAsia="宋体" w:hAnsi="宋体" w:cs="宋体" w:hint="eastAsia"/>
                <w:kern w:val="0"/>
                <w:sz w:val="24"/>
                <w:szCs w:val="24"/>
                <w:shd w:val="clear" w:color="auto" w:fill="FFFFFF"/>
              </w:rPr>
              <w:t>等应用）和以</w:t>
            </w:r>
            <w:r>
              <w:rPr>
                <w:rFonts w:ascii="宋体" w:eastAsia="宋体" w:hAnsi="宋体" w:cs="宋体" w:hint="eastAsia"/>
                <w:kern w:val="0"/>
                <w:sz w:val="24"/>
                <w:szCs w:val="24"/>
                <w:shd w:val="clear" w:color="auto" w:fill="FFFFFF"/>
              </w:rPr>
              <w:t xml:space="preserve"> SAP </w:t>
            </w:r>
            <w:r>
              <w:rPr>
                <w:rFonts w:ascii="宋体" w:eastAsia="宋体" w:hAnsi="宋体" w:cs="宋体" w:hint="eastAsia"/>
                <w:kern w:val="0"/>
                <w:sz w:val="24"/>
                <w:szCs w:val="24"/>
                <w:shd w:val="clear" w:color="auto" w:fill="FFFFFF"/>
              </w:rPr>
              <w:t>为核心的</w:t>
            </w:r>
            <w:r>
              <w:rPr>
                <w:rFonts w:ascii="宋体" w:eastAsia="宋体" w:hAnsi="宋体" w:cs="宋体" w:hint="eastAsia"/>
                <w:kern w:val="0"/>
                <w:sz w:val="24"/>
                <w:szCs w:val="24"/>
                <w:shd w:val="clear" w:color="auto" w:fill="FFFFFF"/>
              </w:rPr>
              <w:t xml:space="preserve"> ERP </w:t>
            </w:r>
            <w:r>
              <w:rPr>
                <w:rFonts w:ascii="宋体" w:eastAsia="宋体" w:hAnsi="宋体" w:cs="宋体" w:hint="eastAsia"/>
                <w:kern w:val="0"/>
                <w:sz w:val="24"/>
                <w:szCs w:val="24"/>
                <w:shd w:val="clear" w:color="auto" w:fill="FFFFFF"/>
              </w:rPr>
              <w:t>咨询实施等，是国家高新技术企业，国家双软企业，</w:t>
            </w:r>
            <w:r>
              <w:rPr>
                <w:rFonts w:ascii="宋体" w:eastAsia="宋体" w:hAnsi="宋体" w:cs="宋体"/>
                <w:kern w:val="0"/>
                <w:sz w:val="24"/>
                <w:szCs w:val="24"/>
                <w:shd w:val="clear" w:color="auto" w:fill="FFFFFF"/>
              </w:rPr>
              <w:t>四川省生产服务示范企业</w:t>
            </w:r>
            <w:r>
              <w:rPr>
                <w:rFonts w:ascii="宋体" w:eastAsia="宋体" w:hAnsi="宋体" w:cs="宋体" w:hint="eastAsia"/>
                <w:kern w:val="0"/>
                <w:sz w:val="24"/>
                <w:szCs w:val="24"/>
                <w:shd w:val="clear" w:color="auto" w:fill="FFFFFF"/>
              </w:rPr>
              <w:t>，连年获得</w:t>
            </w:r>
            <w:r>
              <w:rPr>
                <w:rFonts w:ascii="宋体" w:eastAsia="宋体" w:hAnsi="宋体" w:cs="宋体" w:hint="eastAsia"/>
                <w:kern w:val="0"/>
                <w:sz w:val="24"/>
                <w:szCs w:val="24"/>
                <w:shd w:val="clear" w:color="auto" w:fill="FFFFFF"/>
              </w:rPr>
              <w:t>AQM</w:t>
            </w:r>
            <w:r>
              <w:rPr>
                <w:rFonts w:ascii="宋体" w:eastAsia="宋体" w:hAnsi="宋体" w:cs="宋体" w:hint="eastAsia"/>
                <w:kern w:val="0"/>
                <w:sz w:val="24"/>
                <w:szCs w:val="24"/>
                <w:shd w:val="clear" w:color="auto" w:fill="FFFFFF"/>
              </w:rPr>
              <w:t>认证。我们先后服务了剑南春、壹玖壹玖酒类连锁、君乐宝、三全食品、新都化工等几十家知名企业，公司自主产品在国内业界具有领先影响力。</w:t>
            </w:r>
          </w:p>
        </w:tc>
      </w:tr>
      <w:tr w:rsidR="00970B76">
        <w:trPr>
          <w:trHeight w:val="477"/>
        </w:trPr>
        <w:tc>
          <w:tcPr>
            <w:tcW w:w="2210"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eastAsia="黑体" w:hAnsi="宋体" w:cs="宋体"/>
                <w:b/>
                <w:kern w:val="0"/>
                <w:sz w:val="24"/>
              </w:rPr>
            </w:pPr>
            <w:r>
              <w:rPr>
                <w:rFonts w:ascii="宋体" w:eastAsia="黑体" w:hAnsi="宋体" w:cs="宋体" w:hint="eastAsia"/>
                <w:b/>
                <w:kern w:val="0"/>
                <w:sz w:val="24"/>
                <w:szCs w:val="24"/>
              </w:rPr>
              <w:t>简历接收邮箱</w:t>
            </w:r>
          </w:p>
        </w:tc>
        <w:tc>
          <w:tcPr>
            <w:tcW w:w="2886" w:type="dxa"/>
            <w:gridSpan w:val="2"/>
            <w:tcBorders>
              <w:top w:val="single" w:sz="6" w:space="0" w:color="auto"/>
              <w:left w:val="single" w:sz="6" w:space="0" w:color="auto"/>
              <w:bottom w:val="single" w:sz="6" w:space="0" w:color="auto"/>
              <w:right w:val="single" w:sz="6" w:space="0" w:color="auto"/>
            </w:tcBorders>
            <w:vAlign w:val="center"/>
          </w:tcPr>
          <w:p w:rsidR="00970B76" w:rsidRDefault="009865EA">
            <w:pPr>
              <w:widowControl/>
              <w:spacing w:line="400" w:lineRule="exact"/>
              <w:jc w:val="left"/>
              <w:rPr>
                <w:rFonts w:ascii="宋体" w:hAnsi="宋体" w:cs="宋体"/>
                <w:b/>
                <w:kern w:val="0"/>
                <w:sz w:val="24"/>
              </w:rPr>
            </w:pPr>
            <w:r>
              <w:rPr>
                <w:rFonts w:cs="Times New Roman" w:hint="eastAsia"/>
                <w:b/>
              </w:rPr>
              <w:t>recruit2</w:t>
            </w:r>
            <w:r>
              <w:rPr>
                <w:rFonts w:cs="Times New Roman"/>
                <w:b/>
              </w:rPr>
              <w:t>@biz-united.com.cn</w:t>
            </w:r>
          </w:p>
        </w:tc>
        <w:tc>
          <w:tcPr>
            <w:tcW w:w="1185"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黑体" w:hAnsi="宋体" w:cs="宋体"/>
                <w:b/>
                <w:kern w:val="0"/>
                <w:sz w:val="24"/>
              </w:rPr>
            </w:pPr>
            <w:r>
              <w:rPr>
                <w:rFonts w:ascii="宋体" w:eastAsia="黑体" w:hAnsi="宋体" w:cs="宋体" w:hint="eastAsia"/>
                <w:b/>
                <w:kern w:val="0"/>
                <w:sz w:val="24"/>
                <w:szCs w:val="24"/>
              </w:rPr>
              <w:t>简历接收截止时间</w:t>
            </w:r>
          </w:p>
        </w:tc>
        <w:tc>
          <w:tcPr>
            <w:tcW w:w="3359" w:type="dxa"/>
            <w:gridSpan w:val="2"/>
            <w:tcBorders>
              <w:top w:val="single" w:sz="4" w:space="0" w:color="5B9BD5" w:themeColor="accent1"/>
              <w:left w:val="single" w:sz="6" w:space="0" w:color="auto"/>
              <w:bottom w:val="single" w:sz="6" w:space="0" w:color="auto"/>
              <w:right w:val="thickThinSmallGap" w:sz="18" w:space="0" w:color="auto"/>
            </w:tcBorders>
            <w:vAlign w:val="center"/>
          </w:tcPr>
          <w:p w:rsidR="00970B76" w:rsidRDefault="009865EA">
            <w:pPr>
              <w:widowControl/>
              <w:jc w:val="center"/>
              <w:rPr>
                <w:rFonts w:ascii="宋体" w:hAnsi="宋体" w:cs="宋体"/>
                <w:b/>
                <w:kern w:val="0"/>
                <w:sz w:val="24"/>
              </w:rPr>
            </w:pPr>
            <w:r>
              <w:rPr>
                <w:rFonts w:ascii="宋体" w:hAnsi="宋体" w:cs="宋体" w:hint="eastAsia"/>
                <w:b/>
                <w:kern w:val="0"/>
                <w:sz w:val="24"/>
              </w:rPr>
              <w:t>11.30</w:t>
            </w:r>
          </w:p>
        </w:tc>
      </w:tr>
      <w:tr w:rsidR="00970B76">
        <w:trPr>
          <w:trHeight w:val="90"/>
        </w:trPr>
        <w:tc>
          <w:tcPr>
            <w:tcW w:w="2210"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eastAsia="黑体"/>
                <w:b/>
                <w:bCs/>
                <w:sz w:val="24"/>
              </w:rPr>
            </w:pPr>
            <w:r>
              <w:rPr>
                <w:rFonts w:eastAsia="黑体" w:hint="eastAsia"/>
                <w:b/>
                <w:bCs/>
                <w:sz w:val="24"/>
              </w:rPr>
              <w:t>招聘岗位</w:t>
            </w:r>
          </w:p>
        </w:tc>
        <w:tc>
          <w:tcPr>
            <w:tcW w:w="841"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eastAsia="黑体"/>
                <w:b/>
                <w:bCs/>
                <w:sz w:val="24"/>
              </w:rPr>
            </w:pPr>
            <w:r>
              <w:rPr>
                <w:rFonts w:eastAsia="黑体" w:hint="eastAsia"/>
                <w:b/>
                <w:bCs/>
                <w:sz w:val="24"/>
              </w:rPr>
              <w:t>招聘人数</w:t>
            </w:r>
          </w:p>
        </w:tc>
        <w:tc>
          <w:tcPr>
            <w:tcW w:w="2045"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eastAsia="黑体"/>
                <w:b/>
                <w:bCs/>
                <w:sz w:val="24"/>
              </w:rPr>
            </w:pPr>
            <w:r>
              <w:rPr>
                <w:rFonts w:eastAsia="黑体" w:hint="eastAsia"/>
                <w:b/>
                <w:bCs/>
                <w:sz w:val="24"/>
              </w:rPr>
              <w:t>学历要求</w:t>
            </w:r>
          </w:p>
        </w:tc>
        <w:tc>
          <w:tcPr>
            <w:tcW w:w="1185"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eastAsia="黑体"/>
                <w:b/>
                <w:bCs/>
                <w:sz w:val="24"/>
              </w:rPr>
            </w:pPr>
            <w:r>
              <w:rPr>
                <w:rFonts w:eastAsia="黑体" w:hint="eastAsia"/>
                <w:b/>
                <w:bCs/>
                <w:sz w:val="24"/>
              </w:rPr>
              <w:t>招聘专业</w:t>
            </w:r>
          </w:p>
        </w:tc>
        <w:tc>
          <w:tcPr>
            <w:tcW w:w="1478" w:type="dxa"/>
            <w:tcBorders>
              <w:top w:val="single" w:sz="4" w:space="0" w:color="5B9BD5" w:themeColor="accent1"/>
              <w:left w:val="single" w:sz="6" w:space="0" w:color="auto"/>
              <w:bottom w:val="single" w:sz="6" w:space="0" w:color="auto"/>
              <w:right w:val="single" w:sz="4" w:space="0" w:color="auto"/>
            </w:tcBorders>
            <w:vAlign w:val="center"/>
          </w:tcPr>
          <w:p w:rsidR="00970B76" w:rsidRDefault="009865EA">
            <w:pPr>
              <w:jc w:val="center"/>
              <w:rPr>
                <w:rFonts w:eastAsia="黑体"/>
                <w:b/>
                <w:bCs/>
                <w:sz w:val="24"/>
              </w:rPr>
            </w:pPr>
            <w:r>
              <w:rPr>
                <w:rFonts w:eastAsia="黑体" w:hint="eastAsia"/>
                <w:b/>
                <w:bCs/>
                <w:sz w:val="24"/>
              </w:rPr>
              <w:t>工作地点</w:t>
            </w:r>
          </w:p>
        </w:tc>
        <w:tc>
          <w:tcPr>
            <w:tcW w:w="1881" w:type="dxa"/>
            <w:tcBorders>
              <w:top w:val="single" w:sz="6" w:space="0" w:color="auto"/>
              <w:left w:val="single" w:sz="4" w:space="0" w:color="auto"/>
              <w:bottom w:val="single" w:sz="6" w:space="0" w:color="auto"/>
              <w:right w:val="thickThinSmallGap" w:sz="18" w:space="0" w:color="auto"/>
            </w:tcBorders>
            <w:vAlign w:val="center"/>
          </w:tcPr>
          <w:p w:rsidR="00970B76" w:rsidRDefault="009865EA">
            <w:pPr>
              <w:jc w:val="center"/>
              <w:rPr>
                <w:rFonts w:eastAsia="黑体"/>
                <w:b/>
                <w:bCs/>
                <w:sz w:val="24"/>
              </w:rPr>
            </w:pPr>
            <w:r>
              <w:rPr>
                <w:rFonts w:eastAsia="黑体" w:hint="eastAsia"/>
                <w:b/>
                <w:bCs/>
                <w:sz w:val="24"/>
              </w:rPr>
              <w:t>其他要求</w:t>
            </w:r>
          </w:p>
        </w:tc>
      </w:tr>
      <w:tr w:rsidR="00970B76">
        <w:trPr>
          <w:trHeight w:val="737"/>
        </w:trPr>
        <w:tc>
          <w:tcPr>
            <w:tcW w:w="2210"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rPr>
            </w:pPr>
            <w:bookmarkStart w:id="158" w:name="OLE_LINK11"/>
            <w:bookmarkStart w:id="159" w:name="OLE_LINK10"/>
            <w:r>
              <w:rPr>
                <w:rFonts w:ascii="宋体" w:eastAsia="宋体" w:hAnsi="宋体" w:cs="宋体" w:hint="eastAsia"/>
                <w:kern w:val="0"/>
                <w:sz w:val="24"/>
                <w:szCs w:val="24"/>
              </w:rPr>
              <w:t>产品经理（互联网</w:t>
            </w:r>
            <w:r>
              <w:rPr>
                <w:rFonts w:ascii="宋体" w:eastAsia="宋体" w:hAnsi="宋体" w:cs="宋体" w:hint="eastAsia"/>
                <w:kern w:val="0"/>
                <w:sz w:val="24"/>
                <w:szCs w:val="24"/>
              </w:rPr>
              <w:t>/CRM</w:t>
            </w:r>
            <w:r>
              <w:rPr>
                <w:rFonts w:ascii="宋体" w:eastAsia="宋体" w:hAnsi="宋体" w:cs="宋体"/>
                <w:kern w:val="0"/>
                <w:sz w:val="24"/>
                <w:szCs w:val="24"/>
              </w:rPr>
              <w:t>）</w:t>
            </w:r>
            <w:bookmarkEnd w:id="158"/>
            <w:bookmarkEnd w:id="159"/>
          </w:p>
        </w:tc>
        <w:tc>
          <w:tcPr>
            <w:tcW w:w="841"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4</w:t>
            </w:r>
          </w:p>
        </w:tc>
        <w:tc>
          <w:tcPr>
            <w:tcW w:w="2045"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本科及以上</w:t>
            </w:r>
          </w:p>
        </w:tc>
        <w:tc>
          <w:tcPr>
            <w:tcW w:w="1185"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不限专业</w:t>
            </w:r>
          </w:p>
        </w:tc>
        <w:tc>
          <w:tcPr>
            <w:tcW w:w="1478"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Base</w:t>
            </w:r>
            <w:r>
              <w:rPr>
                <w:rFonts w:ascii="宋体" w:eastAsia="宋体" w:hAnsi="宋体" w:cs="宋体" w:hint="eastAsia"/>
                <w:kern w:val="0"/>
                <w:sz w:val="24"/>
                <w:szCs w:val="24"/>
              </w:rPr>
              <w:t>成都</w:t>
            </w:r>
          </w:p>
        </w:tc>
        <w:tc>
          <w:tcPr>
            <w:tcW w:w="1881" w:type="dxa"/>
            <w:tcBorders>
              <w:top w:val="single" w:sz="6" w:space="0" w:color="auto"/>
              <w:left w:val="single" w:sz="4" w:space="0" w:color="auto"/>
              <w:bottom w:val="single" w:sz="6" w:space="0" w:color="auto"/>
              <w:right w:val="thickThinSmallGap" w:sz="18"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职位要求：</w:t>
            </w:r>
          </w:p>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1.2018</w:t>
            </w:r>
            <w:r>
              <w:rPr>
                <w:rFonts w:ascii="宋体" w:eastAsia="宋体" w:hAnsi="宋体" w:cs="宋体" w:hint="eastAsia"/>
                <w:kern w:val="0"/>
                <w:sz w:val="24"/>
                <w:szCs w:val="24"/>
              </w:rPr>
              <w:t>、</w:t>
            </w:r>
            <w:r>
              <w:rPr>
                <w:rFonts w:ascii="宋体" w:eastAsia="宋体" w:hAnsi="宋体" w:cs="宋体" w:hint="eastAsia"/>
                <w:kern w:val="0"/>
                <w:sz w:val="24"/>
                <w:szCs w:val="24"/>
              </w:rPr>
              <w:t>2017</w:t>
            </w:r>
            <w:r>
              <w:rPr>
                <w:rFonts w:ascii="宋体" w:eastAsia="宋体" w:hAnsi="宋体" w:cs="宋体" w:hint="eastAsia"/>
                <w:kern w:val="0"/>
                <w:sz w:val="24"/>
                <w:szCs w:val="24"/>
              </w:rPr>
              <w:t>年毕业全日制应届本科及以上学历。</w:t>
            </w:r>
          </w:p>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2.</w:t>
            </w:r>
            <w:r>
              <w:rPr>
                <w:rFonts w:ascii="宋体" w:eastAsia="宋体" w:hAnsi="宋体" w:cs="宋体" w:hint="eastAsia"/>
                <w:kern w:val="0"/>
                <w:sz w:val="24"/>
                <w:szCs w:val="24"/>
              </w:rPr>
              <w:t>数学、物理、化学、信息工程、经济管理、会计等专业。</w:t>
            </w:r>
          </w:p>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3. </w:t>
            </w:r>
            <w:r>
              <w:rPr>
                <w:rFonts w:ascii="宋体" w:eastAsia="宋体" w:hAnsi="宋体" w:cs="宋体" w:hint="eastAsia"/>
                <w:kern w:val="0"/>
                <w:sz w:val="24"/>
                <w:szCs w:val="24"/>
              </w:rPr>
              <w:t>具有一定企业管理知识基础，特别是快速消费品行业管理知识。</w:t>
            </w:r>
          </w:p>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4. </w:t>
            </w:r>
            <w:r>
              <w:rPr>
                <w:rFonts w:ascii="宋体" w:eastAsia="宋体" w:hAnsi="宋体" w:cs="宋体" w:hint="eastAsia"/>
                <w:kern w:val="0"/>
                <w:sz w:val="24"/>
                <w:szCs w:val="24"/>
              </w:rPr>
              <w:t>善于沟通，有较强的责任心和承压能力。</w:t>
            </w:r>
          </w:p>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5. </w:t>
            </w:r>
            <w:r>
              <w:rPr>
                <w:rFonts w:ascii="宋体" w:eastAsia="宋体" w:hAnsi="宋体" w:cs="宋体" w:hint="eastAsia"/>
                <w:kern w:val="0"/>
                <w:sz w:val="24"/>
                <w:szCs w:val="24"/>
              </w:rPr>
              <w:t>每周双休，节假日照常休息，能接受项目地工作。</w:t>
            </w:r>
          </w:p>
        </w:tc>
      </w:tr>
      <w:tr w:rsidR="00970B76">
        <w:trPr>
          <w:trHeight w:val="462"/>
        </w:trPr>
        <w:tc>
          <w:tcPr>
            <w:tcW w:w="2210"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Java</w:t>
            </w:r>
            <w:r>
              <w:rPr>
                <w:rFonts w:ascii="宋体" w:eastAsia="宋体" w:hAnsi="宋体" w:cs="宋体" w:hint="eastAsia"/>
                <w:kern w:val="0"/>
                <w:sz w:val="24"/>
                <w:szCs w:val="24"/>
              </w:rPr>
              <w:t>开发工程师</w:t>
            </w:r>
          </w:p>
        </w:tc>
        <w:tc>
          <w:tcPr>
            <w:tcW w:w="841"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10</w:t>
            </w:r>
          </w:p>
        </w:tc>
        <w:tc>
          <w:tcPr>
            <w:tcW w:w="2045"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本科及以上</w:t>
            </w:r>
          </w:p>
        </w:tc>
        <w:tc>
          <w:tcPr>
            <w:tcW w:w="1185"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不限专业</w:t>
            </w:r>
          </w:p>
        </w:tc>
        <w:tc>
          <w:tcPr>
            <w:tcW w:w="1478"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Base</w:t>
            </w:r>
            <w:r>
              <w:rPr>
                <w:rFonts w:ascii="宋体" w:eastAsia="宋体" w:hAnsi="宋体" w:cs="宋体" w:hint="eastAsia"/>
                <w:kern w:val="0"/>
                <w:sz w:val="24"/>
                <w:szCs w:val="24"/>
              </w:rPr>
              <w:t>成都</w:t>
            </w:r>
          </w:p>
        </w:tc>
        <w:tc>
          <w:tcPr>
            <w:tcW w:w="1881" w:type="dxa"/>
            <w:tcBorders>
              <w:top w:val="single" w:sz="6" w:space="0" w:color="auto"/>
              <w:left w:val="single" w:sz="4" w:space="0" w:color="auto"/>
              <w:bottom w:val="single" w:sz="6" w:space="0" w:color="auto"/>
              <w:right w:val="thickThinSmallGap" w:sz="18"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职位要求：</w:t>
            </w:r>
          </w:p>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1. 2018</w:t>
            </w:r>
            <w:r>
              <w:rPr>
                <w:rFonts w:ascii="宋体" w:eastAsia="宋体" w:hAnsi="宋体" w:cs="宋体" w:hint="eastAsia"/>
                <w:kern w:val="0"/>
                <w:sz w:val="24"/>
                <w:szCs w:val="24"/>
              </w:rPr>
              <w:t>、</w:t>
            </w:r>
            <w:r>
              <w:rPr>
                <w:rFonts w:ascii="宋体" w:eastAsia="宋体" w:hAnsi="宋体" w:cs="宋体" w:hint="eastAsia"/>
                <w:kern w:val="0"/>
                <w:sz w:val="24"/>
                <w:szCs w:val="24"/>
              </w:rPr>
              <w:t>2017</w:t>
            </w:r>
            <w:r>
              <w:rPr>
                <w:rFonts w:ascii="宋体" w:eastAsia="宋体" w:hAnsi="宋体" w:cs="宋体" w:hint="eastAsia"/>
                <w:kern w:val="0"/>
                <w:sz w:val="24"/>
                <w:szCs w:val="24"/>
              </w:rPr>
              <w:t>年毕业全日制应届本科及以上学历。</w:t>
            </w:r>
            <w:r>
              <w:rPr>
                <w:rFonts w:ascii="宋体" w:eastAsia="宋体" w:hAnsi="宋体" w:cs="宋体" w:hint="eastAsia"/>
                <w:kern w:val="0"/>
                <w:sz w:val="24"/>
                <w:szCs w:val="24"/>
              </w:rPr>
              <w:br/>
              <w:t xml:space="preserve">2. </w:t>
            </w:r>
            <w:r>
              <w:rPr>
                <w:rFonts w:ascii="宋体" w:eastAsia="宋体" w:hAnsi="宋体" w:cs="宋体" w:hint="eastAsia"/>
                <w:kern w:val="0"/>
                <w:sz w:val="24"/>
                <w:szCs w:val="24"/>
              </w:rPr>
              <w:t>软件开发、计算机科学、信息技术等相关专业。</w:t>
            </w:r>
            <w:r>
              <w:rPr>
                <w:rFonts w:ascii="宋体" w:eastAsia="宋体" w:hAnsi="宋体" w:cs="宋体" w:hint="eastAsia"/>
                <w:kern w:val="0"/>
                <w:sz w:val="24"/>
                <w:szCs w:val="24"/>
              </w:rPr>
              <w:t xml:space="preserve"> </w:t>
            </w:r>
            <w:r>
              <w:rPr>
                <w:rFonts w:ascii="宋体" w:eastAsia="宋体" w:hAnsi="宋体" w:cs="宋体" w:hint="eastAsia"/>
                <w:kern w:val="0"/>
                <w:sz w:val="24"/>
                <w:szCs w:val="24"/>
              </w:rPr>
              <w:br/>
            </w:r>
            <w:r>
              <w:rPr>
                <w:rFonts w:ascii="宋体" w:eastAsia="宋体" w:hAnsi="宋体" w:cs="宋体" w:hint="eastAsia"/>
                <w:kern w:val="0"/>
                <w:sz w:val="24"/>
                <w:szCs w:val="24"/>
              </w:rPr>
              <w:lastRenderedPageBreak/>
              <w:t xml:space="preserve">3. </w:t>
            </w:r>
            <w:r>
              <w:rPr>
                <w:rFonts w:ascii="宋体" w:eastAsia="宋体" w:hAnsi="宋体" w:cs="宋体" w:hint="eastAsia"/>
                <w:kern w:val="0"/>
                <w:sz w:val="24"/>
                <w:szCs w:val="24"/>
              </w:rPr>
              <w:t>熟练掌握软件程序语言，对软件开发有浓厚的兴趣</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w:t>
            </w:r>
            <w:r>
              <w:rPr>
                <w:rFonts w:ascii="宋体" w:eastAsia="宋体" w:hAnsi="宋体" w:cs="宋体" w:hint="eastAsia"/>
                <w:kern w:val="0"/>
                <w:sz w:val="24"/>
                <w:szCs w:val="24"/>
              </w:rPr>
              <w:t xml:space="preserve"> </w:t>
            </w:r>
            <w:r>
              <w:rPr>
                <w:rFonts w:ascii="宋体" w:eastAsia="宋体" w:hAnsi="宋体" w:cs="宋体" w:hint="eastAsia"/>
                <w:kern w:val="0"/>
                <w:sz w:val="24"/>
                <w:szCs w:val="24"/>
              </w:rPr>
              <w:br/>
              <w:t xml:space="preserve">4. </w:t>
            </w:r>
            <w:r>
              <w:rPr>
                <w:rFonts w:ascii="宋体" w:eastAsia="宋体" w:hAnsi="宋体" w:cs="宋体" w:hint="eastAsia"/>
                <w:kern w:val="0"/>
                <w:sz w:val="24"/>
                <w:szCs w:val="24"/>
              </w:rPr>
              <w:t>良好的人际沟通能力和强烈的责任感，具备团队合作精神。</w:t>
            </w:r>
            <w:r>
              <w:rPr>
                <w:rFonts w:ascii="宋体" w:eastAsia="宋体" w:hAnsi="宋体" w:cs="宋体" w:hint="eastAsia"/>
                <w:kern w:val="0"/>
                <w:sz w:val="24"/>
                <w:szCs w:val="24"/>
              </w:rPr>
              <w:t xml:space="preserve"> </w:t>
            </w:r>
            <w:r>
              <w:rPr>
                <w:rFonts w:ascii="宋体" w:eastAsia="宋体" w:hAnsi="宋体" w:cs="宋体" w:hint="eastAsia"/>
                <w:kern w:val="0"/>
                <w:sz w:val="24"/>
                <w:szCs w:val="24"/>
              </w:rPr>
              <w:br/>
              <w:t xml:space="preserve">5. </w:t>
            </w:r>
            <w:r>
              <w:rPr>
                <w:rFonts w:ascii="宋体" w:eastAsia="宋体" w:hAnsi="宋体" w:cs="宋体" w:hint="eastAsia"/>
                <w:kern w:val="0"/>
                <w:sz w:val="24"/>
                <w:szCs w:val="24"/>
              </w:rPr>
              <w:t>双休，节假日照常休息，能接受项目地工作。</w:t>
            </w:r>
          </w:p>
        </w:tc>
      </w:tr>
    </w:tbl>
    <w:p w:rsidR="00970B76" w:rsidRDefault="00970B76">
      <w:pPr>
        <w:jc w:val="center"/>
        <w:rPr>
          <w:rFonts w:ascii="宋体" w:eastAsia="宋体" w:hAnsi="宋体"/>
          <w:sz w:val="24"/>
          <w:szCs w:val="24"/>
        </w:rPr>
      </w:pPr>
    </w:p>
    <w:p w:rsidR="00970B76" w:rsidRDefault="009865EA">
      <w:r>
        <w:br w:type="page"/>
      </w:r>
    </w:p>
    <w:p w:rsidR="00970B76" w:rsidRDefault="009865EA">
      <w:pPr>
        <w:pStyle w:val="2"/>
        <w:jc w:val="center"/>
        <w:rPr>
          <w:rFonts w:ascii="宋体" w:eastAsia="宋体" w:hAnsi="宋体"/>
          <w:sz w:val="36"/>
          <w:szCs w:val="36"/>
          <w:shd w:val="pct10" w:color="auto" w:fill="FFFFFF"/>
        </w:rPr>
      </w:pPr>
      <w:bookmarkStart w:id="160" w:name="_Toc499194220"/>
      <w:r>
        <w:rPr>
          <w:rFonts w:ascii="宋体" w:eastAsia="宋体" w:hAnsi="宋体" w:hint="eastAsia"/>
          <w:sz w:val="36"/>
          <w:szCs w:val="36"/>
          <w:shd w:val="pct10" w:color="auto" w:fill="FFFFFF"/>
        </w:rPr>
        <w:lastRenderedPageBreak/>
        <w:t>107</w:t>
      </w:r>
      <w:r>
        <w:rPr>
          <w:rFonts w:ascii="宋体" w:eastAsia="宋体" w:hAnsi="宋体" w:hint="eastAsia"/>
          <w:sz w:val="36"/>
          <w:szCs w:val="36"/>
          <w:shd w:val="pct10" w:color="auto" w:fill="FFFFFF"/>
        </w:rPr>
        <w:t>成都亚光电子股份有限公司</w:t>
      </w:r>
      <w:bookmarkEnd w:id="160"/>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970B76">
        <w:trPr>
          <w:trHeight w:val="233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tcPr>
          <w:p w:rsidR="00970B76" w:rsidRDefault="009865EA">
            <w:pPr>
              <w:rPr>
                <w:rFonts w:ascii="宋体" w:eastAsia="宋体" w:hAnsi="宋体" w:cs="宋体"/>
                <w:kern w:val="0"/>
                <w:sz w:val="24"/>
                <w:szCs w:val="24"/>
                <w:shd w:val="clear" w:color="auto" w:fill="FFFFFF"/>
              </w:rPr>
            </w:pPr>
            <w:r>
              <w:rPr>
                <w:rFonts w:ascii="黑体" w:eastAsia="黑体" w:hAnsi="黑体" w:cs="宋体" w:hint="eastAsia"/>
                <w:b/>
                <w:kern w:val="0"/>
                <w:sz w:val="24"/>
                <w:szCs w:val="24"/>
                <w:shd w:val="clear" w:color="auto" w:fill="FFFFFF"/>
              </w:rPr>
              <w:t>公司简介</w:t>
            </w:r>
            <w:r>
              <w:rPr>
                <w:rFonts w:ascii="黑体" w:eastAsia="黑体" w:hAnsi="黑体" w:cs="宋体" w:hint="eastAsia"/>
                <w:b/>
                <w:kern w:val="0"/>
                <w:sz w:val="24"/>
                <w:szCs w:val="24"/>
                <w:shd w:val="clear" w:color="auto" w:fill="FFFFFF"/>
              </w:rPr>
              <w:t xml:space="preserve">: </w:t>
            </w:r>
            <w:r>
              <w:rPr>
                <w:rFonts w:ascii="宋体" w:eastAsia="宋体" w:hAnsi="宋体" w:cs="宋体" w:hint="eastAsia"/>
                <w:kern w:val="0"/>
                <w:sz w:val="24"/>
                <w:szCs w:val="24"/>
                <w:shd w:val="clear" w:color="auto" w:fill="FFFFFF"/>
              </w:rPr>
              <w:t>成都亚光电子股份有限公司（国营第</w:t>
            </w:r>
            <w:r>
              <w:rPr>
                <w:rFonts w:ascii="宋体" w:eastAsia="宋体" w:hAnsi="宋体" w:cs="宋体" w:hint="eastAsia"/>
                <w:kern w:val="0"/>
                <w:sz w:val="24"/>
                <w:szCs w:val="24"/>
                <w:shd w:val="clear" w:color="auto" w:fill="FFFFFF"/>
              </w:rPr>
              <w:t>970</w:t>
            </w:r>
            <w:r>
              <w:rPr>
                <w:rFonts w:ascii="宋体" w:eastAsia="宋体" w:hAnsi="宋体" w:cs="宋体" w:hint="eastAsia"/>
                <w:kern w:val="0"/>
                <w:sz w:val="24"/>
                <w:szCs w:val="24"/>
                <w:shd w:val="clear" w:color="auto" w:fill="FFFFFF"/>
              </w:rPr>
              <w:t>厂）创建于</w:t>
            </w:r>
            <w:r>
              <w:rPr>
                <w:rFonts w:ascii="宋体" w:eastAsia="宋体" w:hAnsi="宋体" w:cs="宋体" w:hint="eastAsia"/>
                <w:kern w:val="0"/>
                <w:sz w:val="24"/>
                <w:szCs w:val="24"/>
                <w:shd w:val="clear" w:color="auto" w:fill="FFFFFF"/>
              </w:rPr>
              <w:t>1965</w:t>
            </w:r>
            <w:r>
              <w:rPr>
                <w:rFonts w:ascii="宋体" w:eastAsia="宋体" w:hAnsi="宋体" w:cs="宋体" w:hint="eastAsia"/>
                <w:kern w:val="0"/>
                <w:sz w:val="24"/>
                <w:szCs w:val="24"/>
                <w:shd w:val="clear" w:color="auto" w:fill="FFFFFF"/>
              </w:rPr>
              <w:t>年，是我国从事半导体、微波、通讯、安防等产业的大型企业，是军用电子元器件行业内科研和生产的骨干单位之一，也是一个信奉制度与程序管理的上市企业。具有五十多年从事军用半导体器件、微波集成电路、模块及分系统的经验，其产品广泛应用于雷达、导航、电子对抗、目标识别、卫星通讯和遥感遥测等系统，现每年完成总装、科技部下达的科研项目数十项，为载人航天、预警机、中华神盾、歼十战机和红九导弹等重大工程及武器系统配套的产品上千项，科研和产品方向也逐渐到光电子、磁电子、和</w:t>
            </w:r>
            <w:r>
              <w:rPr>
                <w:rFonts w:ascii="宋体" w:eastAsia="宋体" w:hAnsi="宋体" w:cs="宋体" w:hint="eastAsia"/>
                <w:kern w:val="0"/>
                <w:sz w:val="24"/>
                <w:szCs w:val="24"/>
                <w:shd w:val="clear" w:color="auto" w:fill="FFFFFF"/>
              </w:rPr>
              <w:t>ME</w:t>
            </w:r>
            <w:r>
              <w:rPr>
                <w:rFonts w:ascii="宋体" w:eastAsia="宋体" w:hAnsi="宋体" w:cs="宋体" w:hint="eastAsia"/>
                <w:kern w:val="0"/>
                <w:sz w:val="24"/>
                <w:szCs w:val="24"/>
                <w:shd w:val="clear" w:color="auto" w:fill="FFFFFF"/>
              </w:rPr>
              <w:t>MS</w:t>
            </w:r>
            <w:r>
              <w:rPr>
                <w:rFonts w:ascii="宋体" w:eastAsia="宋体" w:hAnsi="宋体" w:cs="宋体" w:hint="eastAsia"/>
                <w:kern w:val="0"/>
                <w:sz w:val="24"/>
                <w:szCs w:val="24"/>
                <w:shd w:val="clear" w:color="auto" w:fill="FFFFFF"/>
              </w:rPr>
              <w:t>，应用将覆盖环境保护、气象减负、宇观探测和生物医药等领域。也是国内最早从事民用半导体器件、无线通讯、广播电视和安防系统等领域的专业化公司。公司地址：成都市成华区东虹路</w:t>
            </w:r>
            <w:r>
              <w:rPr>
                <w:rFonts w:ascii="宋体" w:eastAsia="宋体" w:hAnsi="宋体" w:cs="宋体" w:hint="eastAsia"/>
                <w:kern w:val="0"/>
                <w:sz w:val="24"/>
                <w:szCs w:val="24"/>
                <w:shd w:val="clear" w:color="auto" w:fill="FFFFFF"/>
              </w:rPr>
              <w:t>66</w:t>
            </w:r>
            <w:r>
              <w:rPr>
                <w:rFonts w:ascii="宋体" w:eastAsia="宋体" w:hAnsi="宋体" w:cs="宋体" w:hint="eastAsia"/>
                <w:kern w:val="0"/>
                <w:sz w:val="24"/>
                <w:szCs w:val="24"/>
                <w:shd w:val="clear" w:color="auto" w:fill="FFFFFF"/>
              </w:rPr>
              <w:t>号</w:t>
            </w:r>
          </w:p>
        </w:tc>
      </w:tr>
      <w:tr w:rsidR="00970B76">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eastAsia="黑体" w:hAnsi="宋体" w:cs="宋体"/>
                <w:b/>
                <w:kern w:val="0"/>
                <w:sz w:val="24"/>
              </w:rPr>
            </w:pPr>
            <w:r>
              <w:rPr>
                <w:rFonts w:ascii="宋体" w:eastAsia="黑体" w:hAnsi="宋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hAnsi="宋体" w:cs="宋体"/>
                <w:b/>
                <w:kern w:val="0"/>
                <w:sz w:val="24"/>
              </w:rPr>
            </w:pPr>
            <w:r>
              <w:rPr>
                <w:rFonts w:ascii="宋体" w:hAnsi="宋体" w:cs="宋体" w:hint="eastAsia"/>
                <w:b/>
                <w:kern w:val="0"/>
                <w:sz w:val="24"/>
              </w:rPr>
              <w:t>yaguanghr@126.com</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黑体" w:hAnsi="宋体" w:cs="宋体"/>
                <w:b/>
                <w:kern w:val="0"/>
                <w:sz w:val="24"/>
              </w:rPr>
            </w:pPr>
            <w:r>
              <w:rPr>
                <w:rFonts w:ascii="宋体" w:eastAsia="黑体" w:hAnsi="宋体" w:cs="宋体" w:hint="eastAsia"/>
                <w:b/>
                <w:kern w:val="0"/>
                <w:sz w:val="24"/>
                <w:szCs w:val="24"/>
              </w:rPr>
              <w:t>简历接收截止时间</w:t>
            </w:r>
          </w:p>
        </w:tc>
        <w:tc>
          <w:tcPr>
            <w:tcW w:w="2835" w:type="dxa"/>
            <w:gridSpan w:val="2"/>
            <w:tcBorders>
              <w:top w:val="single" w:sz="4" w:space="0" w:color="5B9BD5" w:themeColor="accent1"/>
              <w:left w:val="single" w:sz="6" w:space="0" w:color="auto"/>
              <w:bottom w:val="single" w:sz="6" w:space="0" w:color="auto"/>
              <w:right w:val="thickThinSmallGap" w:sz="18" w:space="0" w:color="auto"/>
            </w:tcBorders>
            <w:vAlign w:val="center"/>
          </w:tcPr>
          <w:p w:rsidR="00970B76" w:rsidRDefault="00970B76">
            <w:pPr>
              <w:widowControl/>
              <w:jc w:val="center"/>
              <w:rPr>
                <w:rFonts w:ascii="宋体" w:hAnsi="宋体" w:cs="宋体"/>
                <w:b/>
                <w:kern w:val="0"/>
                <w:sz w:val="24"/>
              </w:rPr>
            </w:pPr>
          </w:p>
        </w:tc>
      </w:tr>
      <w:tr w:rsidR="00970B76">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eastAsia="黑体"/>
                <w:b/>
                <w:bCs/>
                <w:sz w:val="24"/>
              </w:rPr>
            </w:pPr>
            <w:r>
              <w:rPr>
                <w:rFonts w:eastAsia="黑体" w:hint="eastAsia"/>
                <w:b/>
                <w:bCs/>
                <w:sz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eastAsia="黑体"/>
                <w:b/>
                <w:bCs/>
                <w:sz w:val="24"/>
              </w:rPr>
            </w:pPr>
            <w:r>
              <w:rPr>
                <w:rFonts w:eastAsia="黑体" w:hint="eastAsia"/>
                <w:b/>
                <w:bCs/>
                <w:sz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eastAsia="黑体"/>
                <w:b/>
                <w:bCs/>
                <w:sz w:val="24"/>
              </w:rPr>
            </w:pPr>
            <w:r>
              <w:rPr>
                <w:rFonts w:eastAsia="黑体" w:hint="eastAsia"/>
                <w:b/>
                <w:bCs/>
                <w:sz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eastAsia="黑体"/>
                <w:b/>
                <w:bCs/>
                <w:sz w:val="24"/>
              </w:rPr>
            </w:pPr>
            <w:r>
              <w:rPr>
                <w:rFonts w:eastAsia="黑体" w:hint="eastAsia"/>
                <w:b/>
                <w:bCs/>
                <w:sz w:val="24"/>
              </w:rPr>
              <w:t>招聘专业</w:t>
            </w:r>
          </w:p>
        </w:tc>
        <w:tc>
          <w:tcPr>
            <w:tcW w:w="1276" w:type="dxa"/>
            <w:tcBorders>
              <w:top w:val="single" w:sz="4" w:space="0" w:color="5B9BD5" w:themeColor="accent1"/>
              <w:left w:val="single" w:sz="6" w:space="0" w:color="auto"/>
              <w:bottom w:val="single" w:sz="6" w:space="0" w:color="auto"/>
              <w:right w:val="single" w:sz="4" w:space="0" w:color="auto"/>
            </w:tcBorders>
            <w:vAlign w:val="center"/>
          </w:tcPr>
          <w:p w:rsidR="00970B76" w:rsidRDefault="009865EA">
            <w:pPr>
              <w:jc w:val="center"/>
              <w:rPr>
                <w:rFonts w:eastAsia="黑体"/>
                <w:b/>
                <w:bCs/>
                <w:sz w:val="24"/>
              </w:rPr>
            </w:pPr>
            <w:r>
              <w:rPr>
                <w:rFonts w:eastAsia="黑体" w:hint="eastAsia"/>
                <w:b/>
                <w:bCs/>
                <w:sz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865EA">
            <w:pPr>
              <w:jc w:val="center"/>
              <w:rPr>
                <w:rFonts w:eastAsia="黑体"/>
                <w:b/>
                <w:bCs/>
                <w:sz w:val="24"/>
              </w:rPr>
            </w:pPr>
            <w:r>
              <w:rPr>
                <w:rFonts w:eastAsia="黑体" w:hint="eastAsia"/>
                <w:b/>
                <w:bCs/>
                <w:sz w:val="24"/>
              </w:rPr>
              <w:t>其他要求</w:t>
            </w: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hint="eastAsia"/>
                <w:bCs/>
                <w:sz w:val="24"/>
                <w:szCs w:val="24"/>
              </w:rPr>
              <w:t>射频工程师</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10</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hint="eastAsia"/>
                <w:sz w:val="24"/>
                <w:szCs w:val="24"/>
              </w:rPr>
              <w:t>硕士及以上</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hint="eastAsia"/>
                <w:sz w:val="24"/>
                <w:szCs w:val="24"/>
              </w:rPr>
              <w:t>电磁场、微波、电子信息、通信工程等专业</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宋体" w:eastAsia="宋体" w:hAnsi="宋体" w:cs="宋体"/>
                <w:kern w:val="0"/>
                <w:sz w:val="24"/>
                <w:szCs w:val="24"/>
              </w:rPr>
            </w:pP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hint="eastAsia"/>
                <w:bCs/>
                <w:sz w:val="24"/>
                <w:szCs w:val="24"/>
              </w:rPr>
              <w:t>射频技术员</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10</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hint="eastAsia"/>
                <w:sz w:val="24"/>
                <w:szCs w:val="24"/>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hint="eastAsia"/>
                <w:sz w:val="24"/>
                <w:szCs w:val="24"/>
              </w:rPr>
              <w:t>电磁场、微波、电子信息、通信工程等专业</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宋体" w:eastAsia="宋体" w:hAnsi="宋体" w:cs="宋体"/>
                <w:kern w:val="0"/>
                <w:sz w:val="24"/>
                <w:szCs w:val="24"/>
              </w:rPr>
            </w:pP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hint="eastAsia"/>
                <w:sz w:val="24"/>
                <w:szCs w:val="24"/>
              </w:rPr>
              <w:t>销售工程师</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2</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hint="eastAsia"/>
                <w:sz w:val="24"/>
                <w:szCs w:val="24"/>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hint="eastAsia"/>
                <w:sz w:val="24"/>
                <w:szCs w:val="24"/>
              </w:rPr>
              <w:t>电子信息、通信工程、市场营销等相关专业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宋体" w:eastAsia="宋体" w:hAnsi="宋体" w:cs="宋体"/>
                <w:kern w:val="0"/>
                <w:sz w:val="24"/>
                <w:szCs w:val="24"/>
              </w:rPr>
            </w:pPr>
          </w:p>
        </w:tc>
      </w:tr>
    </w:tbl>
    <w:p w:rsidR="00970B76" w:rsidRDefault="00970B76">
      <w:pPr>
        <w:jc w:val="center"/>
        <w:rPr>
          <w:rFonts w:ascii="宋体" w:eastAsia="宋体" w:hAnsi="宋体"/>
          <w:sz w:val="24"/>
          <w:szCs w:val="24"/>
        </w:rPr>
      </w:pPr>
    </w:p>
    <w:p w:rsidR="00970B76" w:rsidRDefault="009865EA">
      <w:r>
        <w:br w:type="page"/>
      </w:r>
    </w:p>
    <w:p w:rsidR="00970B76" w:rsidRDefault="009865EA">
      <w:pPr>
        <w:pStyle w:val="2"/>
        <w:jc w:val="center"/>
        <w:rPr>
          <w:rFonts w:ascii="宋体" w:hAnsi="宋体"/>
          <w:szCs w:val="21"/>
        </w:rPr>
      </w:pPr>
      <w:bookmarkStart w:id="161" w:name="_Toc499194221"/>
      <w:r>
        <w:rPr>
          <w:rFonts w:ascii="宋体" w:eastAsia="宋体" w:hAnsi="宋体"/>
          <w:sz w:val="36"/>
          <w:szCs w:val="36"/>
          <w:shd w:val="pct10" w:color="auto" w:fill="FFFFFF"/>
        </w:rPr>
        <w:lastRenderedPageBreak/>
        <w:t>108</w:t>
      </w:r>
      <w:r>
        <w:rPr>
          <w:rFonts w:ascii="宋体" w:eastAsia="宋体" w:hAnsi="宋体" w:hint="eastAsia"/>
          <w:sz w:val="36"/>
          <w:szCs w:val="36"/>
          <w:shd w:val="pct10" w:color="auto" w:fill="FFFFFF"/>
        </w:rPr>
        <w:t>成都联帮微波通信工程有限公司</w:t>
      </w:r>
      <w:bookmarkEnd w:id="161"/>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410"/>
        <w:gridCol w:w="1276"/>
        <w:gridCol w:w="1417"/>
      </w:tblGrid>
      <w:tr w:rsidR="00970B76">
        <w:trPr>
          <w:trHeight w:val="233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tcPr>
          <w:p w:rsidR="00970B76" w:rsidRDefault="009865EA">
            <w:pPr>
              <w:rPr>
                <w:rFonts w:ascii="宋体" w:eastAsia="宋体" w:hAnsi="宋体" w:cs="宋体"/>
                <w:kern w:val="0"/>
                <w:sz w:val="24"/>
                <w:szCs w:val="24"/>
                <w:shd w:val="clear" w:color="auto" w:fill="FFFFFF"/>
              </w:rPr>
            </w:pPr>
            <w:r>
              <w:rPr>
                <w:rFonts w:ascii="黑体" w:eastAsia="黑体" w:hAnsi="黑体" w:cs="宋体" w:hint="eastAsia"/>
                <w:b/>
                <w:kern w:val="0"/>
                <w:sz w:val="24"/>
                <w:szCs w:val="24"/>
                <w:shd w:val="clear" w:color="auto" w:fill="FFFFFF"/>
              </w:rPr>
              <w:t>公司简介</w:t>
            </w:r>
            <w:r>
              <w:rPr>
                <w:rFonts w:ascii="黑体" w:eastAsia="黑体" w:hAnsi="黑体" w:cs="宋体" w:hint="eastAsia"/>
                <w:b/>
                <w:kern w:val="0"/>
                <w:sz w:val="24"/>
                <w:szCs w:val="24"/>
                <w:shd w:val="clear" w:color="auto" w:fill="FFFFFF"/>
              </w:rPr>
              <w:t>:</w:t>
            </w:r>
            <w:r>
              <w:rPr>
                <w:rFonts w:ascii="宋体" w:eastAsia="宋体" w:hAnsi="宋体" w:cs="宋体" w:hint="eastAsia"/>
                <w:kern w:val="0"/>
                <w:sz w:val="24"/>
                <w:szCs w:val="24"/>
                <w:shd w:val="clear" w:color="auto" w:fill="FFFFFF"/>
              </w:rPr>
              <w:t>公司成立于</w:t>
            </w:r>
            <w:r>
              <w:rPr>
                <w:rFonts w:ascii="宋体" w:eastAsia="宋体" w:hAnsi="宋体" w:cs="宋体" w:hint="eastAsia"/>
                <w:kern w:val="0"/>
                <w:sz w:val="24"/>
                <w:szCs w:val="24"/>
                <w:shd w:val="clear" w:color="auto" w:fill="FFFFFF"/>
              </w:rPr>
              <w:t>2002</w:t>
            </w:r>
            <w:r>
              <w:rPr>
                <w:rFonts w:ascii="宋体" w:eastAsia="宋体" w:hAnsi="宋体" w:cs="宋体" w:hint="eastAsia"/>
                <w:kern w:val="0"/>
                <w:sz w:val="24"/>
                <w:szCs w:val="24"/>
                <w:shd w:val="clear" w:color="auto" w:fill="FFFFFF"/>
              </w:rPr>
              <w:t>年，注册资本</w:t>
            </w:r>
            <w:r>
              <w:rPr>
                <w:rFonts w:ascii="宋体" w:eastAsia="宋体" w:hAnsi="宋体" w:cs="宋体" w:hint="eastAsia"/>
                <w:kern w:val="0"/>
                <w:sz w:val="24"/>
                <w:szCs w:val="24"/>
                <w:shd w:val="clear" w:color="auto" w:fill="FFFFFF"/>
              </w:rPr>
              <w:t>2000</w:t>
            </w:r>
            <w:r>
              <w:rPr>
                <w:rFonts w:ascii="宋体" w:eastAsia="宋体" w:hAnsi="宋体" w:cs="宋体" w:hint="eastAsia"/>
                <w:kern w:val="0"/>
                <w:sz w:val="24"/>
                <w:szCs w:val="24"/>
                <w:shd w:val="clear" w:color="auto" w:fill="FFFFFF"/>
              </w:rPr>
              <w:t>万元，专业从事微波射频器件、组件和微波分系统等产品的研发、制造和服务。公司位于成都市武侯新城西部智谷</w:t>
            </w:r>
            <w:r>
              <w:rPr>
                <w:rFonts w:ascii="宋体" w:eastAsia="宋体" w:hAnsi="宋体" w:cs="宋体" w:hint="eastAsia"/>
                <w:kern w:val="0"/>
                <w:sz w:val="24"/>
                <w:szCs w:val="24"/>
                <w:shd w:val="clear" w:color="auto" w:fill="FFFFFF"/>
              </w:rPr>
              <w:t>A</w:t>
            </w:r>
            <w:r>
              <w:rPr>
                <w:rFonts w:ascii="宋体" w:eastAsia="宋体" w:hAnsi="宋体" w:cs="宋体" w:hint="eastAsia"/>
                <w:kern w:val="0"/>
                <w:sz w:val="24"/>
                <w:szCs w:val="24"/>
                <w:shd w:val="clear" w:color="auto" w:fill="FFFFFF"/>
              </w:rPr>
              <w:t>区，自购科研生产场地面积</w:t>
            </w:r>
            <w:r>
              <w:rPr>
                <w:rFonts w:ascii="宋体" w:eastAsia="宋体" w:hAnsi="宋体" w:cs="宋体" w:hint="eastAsia"/>
                <w:kern w:val="0"/>
                <w:sz w:val="24"/>
                <w:szCs w:val="24"/>
                <w:shd w:val="clear" w:color="auto" w:fill="FFFFFF"/>
              </w:rPr>
              <w:t>3000</w:t>
            </w:r>
            <w:r>
              <w:rPr>
                <w:rFonts w:ascii="宋体" w:eastAsia="宋体" w:hAnsi="宋体" w:cs="宋体" w:hint="eastAsia"/>
                <w:kern w:val="0"/>
                <w:sz w:val="24"/>
                <w:szCs w:val="24"/>
                <w:shd w:val="clear" w:color="auto" w:fill="FFFFFF"/>
              </w:rPr>
              <w:t>余</w:t>
            </w:r>
            <w:r>
              <w:rPr>
                <w:rFonts w:ascii="宋体" w:eastAsia="宋体" w:hAnsi="宋体" w:cs="宋体" w:hint="eastAsia"/>
                <w:kern w:val="0"/>
                <w:sz w:val="24"/>
                <w:szCs w:val="24"/>
                <w:shd w:val="clear" w:color="auto" w:fill="FFFFFF"/>
              </w:rPr>
              <w:t>M2</w:t>
            </w:r>
            <w:r>
              <w:rPr>
                <w:rFonts w:ascii="宋体" w:eastAsia="宋体" w:hAnsi="宋体" w:cs="宋体" w:hint="eastAsia"/>
                <w:kern w:val="0"/>
                <w:sz w:val="24"/>
                <w:szCs w:val="24"/>
                <w:shd w:val="clear" w:color="auto" w:fill="FFFFFF"/>
              </w:rPr>
              <w:t>。公司军品资质健全，通过了</w:t>
            </w:r>
            <w:r>
              <w:rPr>
                <w:rFonts w:ascii="宋体" w:eastAsia="宋体" w:hAnsi="宋体" w:cs="宋体" w:hint="eastAsia"/>
                <w:kern w:val="0"/>
                <w:sz w:val="24"/>
                <w:szCs w:val="24"/>
                <w:shd w:val="clear" w:color="auto" w:fill="FFFFFF"/>
              </w:rPr>
              <w:t>GJB9001B</w:t>
            </w:r>
            <w:r>
              <w:rPr>
                <w:rFonts w:ascii="宋体" w:eastAsia="宋体" w:hAnsi="宋体" w:cs="宋体" w:hint="eastAsia"/>
                <w:kern w:val="0"/>
                <w:sz w:val="24"/>
                <w:szCs w:val="24"/>
                <w:shd w:val="clear" w:color="auto" w:fill="FFFFFF"/>
              </w:rPr>
              <w:t>质量体系认证，高新技术企业证书等。质量体系健全且运行有效。公司多次荣获“快速成长企业”、“创业明星企业”、“纳税大户”等荣誉。公司目前有十几项实用新型专利，一项发明专利。有多位行业内专家、教授作为我们公司的技术顾问。发表有《合成频率源工程设计与分析》等专著。公司以频率合成为核心技术，辅助上变</w:t>
            </w:r>
            <w:r>
              <w:rPr>
                <w:rFonts w:ascii="宋体" w:eastAsia="宋体" w:hAnsi="宋体" w:cs="宋体" w:hint="eastAsia"/>
                <w:kern w:val="0"/>
                <w:sz w:val="24"/>
                <w:szCs w:val="24"/>
                <w:shd w:val="clear" w:color="auto" w:fill="FFFFFF"/>
              </w:rPr>
              <w:t>频、下变频技术及微波射频基础器部件，为海、陆、空等整体平台提供微波射频定制组件、分机及微波分系统，应用于雷达、对抗、通信、遥测、导航等系统。科研范围涉及频率合成、变频通道、嵌入式软件、结构工艺、标准化和信息管理等技术领域，研发能力在同类公司中较为突出；配备微组装混合集成电路生产线（包括金丝热压焊、共晶焊、微点焊）、回流焊生产线、</w:t>
            </w:r>
            <w:r>
              <w:rPr>
                <w:rFonts w:ascii="宋体" w:eastAsia="宋体" w:hAnsi="宋体" w:cs="宋体" w:hint="eastAsia"/>
                <w:kern w:val="0"/>
                <w:sz w:val="24"/>
                <w:szCs w:val="24"/>
                <w:shd w:val="clear" w:color="auto" w:fill="FFFFFF"/>
              </w:rPr>
              <w:t>200</w:t>
            </w:r>
            <w:r>
              <w:rPr>
                <w:rFonts w:ascii="宋体" w:eastAsia="宋体" w:hAnsi="宋体" w:cs="宋体" w:hint="eastAsia"/>
                <w:kern w:val="0"/>
                <w:sz w:val="24"/>
                <w:szCs w:val="24"/>
                <w:shd w:val="clear" w:color="auto" w:fill="FFFFFF"/>
              </w:rPr>
              <w:t>余平米的净化间、批量产品自动化测试设备等。具备完善的防多余物、防静电措施。公司现有生产设备和测试仪器、试验设备</w:t>
            </w:r>
            <w:r>
              <w:rPr>
                <w:rFonts w:ascii="宋体" w:eastAsia="宋体" w:hAnsi="宋体" w:cs="宋体" w:hint="eastAsia"/>
                <w:kern w:val="0"/>
                <w:sz w:val="24"/>
                <w:szCs w:val="24"/>
                <w:shd w:val="clear" w:color="auto" w:fill="FFFFFF"/>
              </w:rPr>
              <w:t>100</w:t>
            </w:r>
            <w:r>
              <w:rPr>
                <w:rFonts w:ascii="宋体" w:eastAsia="宋体" w:hAnsi="宋体" w:cs="宋体" w:hint="eastAsia"/>
                <w:kern w:val="0"/>
                <w:sz w:val="24"/>
                <w:szCs w:val="24"/>
                <w:shd w:val="clear" w:color="auto" w:fill="FFFFFF"/>
              </w:rPr>
              <w:t>余台</w:t>
            </w:r>
            <w:r>
              <w:rPr>
                <w:rFonts w:ascii="宋体" w:eastAsia="宋体" w:hAnsi="宋体" w:cs="宋体" w:hint="eastAsia"/>
                <w:kern w:val="0"/>
                <w:sz w:val="24"/>
                <w:szCs w:val="24"/>
                <w:shd w:val="clear" w:color="auto" w:fill="FFFFFF"/>
              </w:rPr>
              <w:t>/</w:t>
            </w:r>
            <w:r>
              <w:rPr>
                <w:rFonts w:ascii="宋体" w:eastAsia="宋体" w:hAnsi="宋体" w:cs="宋体" w:hint="eastAsia"/>
                <w:kern w:val="0"/>
                <w:sz w:val="24"/>
                <w:szCs w:val="24"/>
                <w:shd w:val="clear" w:color="auto" w:fill="FFFFFF"/>
              </w:rPr>
              <w:t>套，频率范围覆盖</w:t>
            </w:r>
            <w:r>
              <w:rPr>
                <w:rFonts w:ascii="宋体" w:eastAsia="宋体" w:hAnsi="宋体" w:cs="宋体" w:hint="eastAsia"/>
                <w:kern w:val="0"/>
                <w:sz w:val="24"/>
                <w:szCs w:val="24"/>
                <w:shd w:val="clear" w:color="auto" w:fill="FFFFFF"/>
              </w:rPr>
              <w:t>1MHz~40GHz</w:t>
            </w:r>
            <w:r>
              <w:rPr>
                <w:rFonts w:ascii="宋体" w:eastAsia="宋体" w:hAnsi="宋体" w:cs="宋体" w:hint="eastAsia"/>
                <w:kern w:val="0"/>
                <w:sz w:val="24"/>
                <w:szCs w:val="24"/>
                <w:shd w:val="clear" w:color="auto" w:fill="FFFFFF"/>
              </w:rPr>
              <w:t>。其中多台设备（如</w:t>
            </w:r>
            <w:r>
              <w:rPr>
                <w:rFonts w:ascii="宋体" w:eastAsia="宋体" w:hAnsi="宋体" w:cs="宋体" w:hint="eastAsia"/>
                <w:kern w:val="0"/>
                <w:sz w:val="24"/>
                <w:szCs w:val="24"/>
                <w:shd w:val="clear" w:color="auto" w:fill="FFFFFF"/>
              </w:rPr>
              <w:t>信号源分析仪等）属目前行业内最先进的仪器，能够充分满足产品研发、生产的需要，生产和工艺能力具备中小批量生产能力。公司以“高可靠、高性能、工艺品”为产品理念，秉承“顾客的满意是我们最大的追求”为服务宗旨，积极创新，将产品质量和可靠性视为企业的生命。公司自成立以来，以优质的产品和优良的服务赢得了用户的普遍认可和好评。经过十四年的技术积累，公司已完全掌握产品所涉及的主体技术和关键技术，其中部件谐波发生器已形成系列化产品并达到国际先进水平，性能指标与外形参数等各方面可以直接与进口产品互换。频率综合器、微波接收机和雷</w:t>
            </w:r>
            <w:r>
              <w:rPr>
                <w:rFonts w:ascii="宋体" w:eastAsia="宋体" w:hAnsi="宋体" w:cs="宋体" w:hint="eastAsia"/>
                <w:kern w:val="0"/>
                <w:sz w:val="24"/>
                <w:szCs w:val="24"/>
                <w:shd w:val="clear" w:color="auto" w:fill="FFFFFF"/>
              </w:rPr>
              <w:t>达与通信信号模拟器产品也已初步形成系列化，并达到国内先进水平。这些产品在使用中表现良好，获得了用户的肯定和好评。</w:t>
            </w:r>
          </w:p>
        </w:tc>
      </w:tr>
      <w:tr w:rsidR="00970B76">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eastAsia="黑体" w:hAnsi="宋体" w:cs="宋体"/>
                <w:b/>
                <w:kern w:val="0"/>
                <w:sz w:val="24"/>
              </w:rPr>
            </w:pPr>
            <w:r>
              <w:rPr>
                <w:rFonts w:ascii="宋体" w:eastAsia="黑体" w:hAnsi="宋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hAnsi="宋体" w:cs="宋体"/>
                <w:b/>
                <w:kern w:val="0"/>
                <w:sz w:val="24"/>
              </w:rPr>
            </w:pPr>
            <w:r>
              <w:rPr>
                <w:rFonts w:ascii="宋体" w:hAnsi="宋体" w:cs="宋体" w:hint="eastAsia"/>
                <w:b/>
                <w:kern w:val="0"/>
                <w:sz w:val="24"/>
              </w:rPr>
              <w:t>1064188712@</w:t>
            </w:r>
            <w:r>
              <w:rPr>
                <w:rFonts w:ascii="宋体" w:hAnsi="宋体" w:cs="宋体"/>
                <w:b/>
                <w:kern w:val="0"/>
                <w:sz w:val="24"/>
              </w:rPr>
              <w:t>qq.com</w:t>
            </w:r>
          </w:p>
        </w:tc>
        <w:tc>
          <w:tcPr>
            <w:tcW w:w="241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黑体" w:hAnsi="宋体" w:cs="宋体"/>
                <w:b/>
                <w:kern w:val="0"/>
                <w:sz w:val="24"/>
              </w:rPr>
            </w:pPr>
            <w:r>
              <w:rPr>
                <w:rFonts w:ascii="宋体" w:eastAsia="黑体" w:hAnsi="宋体" w:cs="宋体" w:hint="eastAsia"/>
                <w:b/>
                <w:kern w:val="0"/>
                <w:sz w:val="24"/>
                <w:szCs w:val="24"/>
              </w:rPr>
              <w:t>简历接收截止时间</w:t>
            </w:r>
          </w:p>
        </w:tc>
        <w:tc>
          <w:tcPr>
            <w:tcW w:w="2693" w:type="dxa"/>
            <w:gridSpan w:val="2"/>
            <w:tcBorders>
              <w:top w:val="single" w:sz="4" w:space="0" w:color="5B9BD5" w:themeColor="accent1"/>
              <w:left w:val="single" w:sz="6" w:space="0" w:color="auto"/>
              <w:bottom w:val="single" w:sz="6" w:space="0" w:color="auto"/>
              <w:right w:val="thickThinSmallGap" w:sz="18" w:space="0" w:color="auto"/>
            </w:tcBorders>
            <w:vAlign w:val="center"/>
          </w:tcPr>
          <w:p w:rsidR="00970B76" w:rsidRDefault="009865EA">
            <w:pPr>
              <w:widowControl/>
              <w:jc w:val="center"/>
              <w:rPr>
                <w:rFonts w:ascii="宋体" w:hAnsi="宋体" w:cs="宋体"/>
                <w:b/>
                <w:kern w:val="0"/>
                <w:sz w:val="24"/>
              </w:rPr>
            </w:pPr>
            <w:r>
              <w:rPr>
                <w:rFonts w:ascii="宋体" w:hAnsi="宋体" w:cs="宋体" w:hint="eastAsia"/>
                <w:b/>
                <w:kern w:val="0"/>
                <w:sz w:val="24"/>
              </w:rPr>
              <w:t>60</w:t>
            </w:r>
            <w:r>
              <w:rPr>
                <w:rFonts w:ascii="宋体" w:hAnsi="宋体" w:cs="宋体" w:hint="eastAsia"/>
                <w:b/>
                <w:kern w:val="0"/>
                <w:sz w:val="24"/>
              </w:rPr>
              <w:t>天内</w:t>
            </w:r>
          </w:p>
        </w:tc>
      </w:tr>
      <w:tr w:rsidR="00970B76">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eastAsia="黑体"/>
                <w:b/>
                <w:bCs/>
                <w:sz w:val="24"/>
              </w:rPr>
            </w:pPr>
            <w:r>
              <w:rPr>
                <w:rFonts w:eastAsia="黑体" w:hint="eastAsia"/>
                <w:b/>
                <w:bCs/>
                <w:sz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eastAsia="黑体"/>
                <w:b/>
                <w:bCs/>
                <w:sz w:val="24"/>
              </w:rPr>
            </w:pPr>
            <w:r>
              <w:rPr>
                <w:rFonts w:eastAsia="黑体" w:hint="eastAsia"/>
                <w:b/>
                <w:bCs/>
                <w:sz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eastAsia="黑体"/>
                <w:b/>
                <w:bCs/>
                <w:sz w:val="24"/>
              </w:rPr>
            </w:pPr>
            <w:r>
              <w:rPr>
                <w:rFonts w:eastAsia="黑体" w:hint="eastAsia"/>
                <w:b/>
                <w:bCs/>
                <w:sz w:val="24"/>
              </w:rPr>
              <w:t>学历要求</w:t>
            </w:r>
          </w:p>
        </w:tc>
        <w:tc>
          <w:tcPr>
            <w:tcW w:w="2410"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eastAsia="黑体"/>
                <w:b/>
                <w:bCs/>
                <w:sz w:val="24"/>
              </w:rPr>
            </w:pPr>
            <w:r>
              <w:rPr>
                <w:rFonts w:eastAsia="黑体" w:hint="eastAsia"/>
                <w:b/>
                <w:bCs/>
                <w:sz w:val="24"/>
              </w:rPr>
              <w:t>招聘专业</w:t>
            </w:r>
          </w:p>
        </w:tc>
        <w:tc>
          <w:tcPr>
            <w:tcW w:w="1276" w:type="dxa"/>
            <w:tcBorders>
              <w:top w:val="single" w:sz="4" w:space="0" w:color="5B9BD5" w:themeColor="accent1"/>
              <w:left w:val="single" w:sz="6" w:space="0" w:color="auto"/>
              <w:bottom w:val="single" w:sz="6" w:space="0" w:color="auto"/>
              <w:right w:val="single" w:sz="4" w:space="0" w:color="auto"/>
            </w:tcBorders>
            <w:vAlign w:val="center"/>
          </w:tcPr>
          <w:p w:rsidR="00970B76" w:rsidRDefault="009865EA">
            <w:pPr>
              <w:jc w:val="center"/>
              <w:rPr>
                <w:rFonts w:eastAsia="黑体"/>
                <w:b/>
                <w:bCs/>
                <w:sz w:val="24"/>
              </w:rPr>
            </w:pPr>
            <w:r>
              <w:rPr>
                <w:rFonts w:eastAsia="黑体" w:hint="eastAsia"/>
                <w:b/>
                <w:bCs/>
                <w:sz w:val="24"/>
              </w:rPr>
              <w:t>工作地点</w:t>
            </w:r>
          </w:p>
        </w:tc>
        <w:tc>
          <w:tcPr>
            <w:tcW w:w="1417" w:type="dxa"/>
            <w:tcBorders>
              <w:top w:val="single" w:sz="6" w:space="0" w:color="auto"/>
              <w:left w:val="single" w:sz="4" w:space="0" w:color="auto"/>
              <w:bottom w:val="single" w:sz="6" w:space="0" w:color="auto"/>
              <w:right w:val="thickThinSmallGap" w:sz="18" w:space="0" w:color="auto"/>
            </w:tcBorders>
            <w:vAlign w:val="center"/>
          </w:tcPr>
          <w:p w:rsidR="00970B76" w:rsidRDefault="009865EA">
            <w:pPr>
              <w:jc w:val="center"/>
              <w:rPr>
                <w:rFonts w:eastAsia="黑体"/>
                <w:b/>
                <w:bCs/>
                <w:sz w:val="24"/>
              </w:rPr>
            </w:pPr>
            <w:r>
              <w:rPr>
                <w:rFonts w:eastAsia="黑体" w:hint="eastAsia"/>
                <w:b/>
                <w:bCs/>
                <w:sz w:val="24"/>
              </w:rPr>
              <w:t>其他要求</w:t>
            </w: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rPr>
            </w:pPr>
            <w:r>
              <w:rPr>
                <w:rFonts w:ascii="宋体" w:eastAsia="宋体" w:hAnsi="宋体" w:cs="宋体" w:hint="eastAsia"/>
                <w:kern w:val="0"/>
                <w:sz w:val="24"/>
              </w:rPr>
              <w:t>微波射频电路与系统工程师</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rPr>
            </w:pPr>
            <w:r>
              <w:rPr>
                <w:rFonts w:ascii="宋体" w:eastAsia="宋体" w:hAnsi="宋体" w:cs="宋体" w:hint="eastAsia"/>
                <w:kern w:val="0"/>
                <w:sz w:val="24"/>
              </w:rPr>
              <w:t>5</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rPr>
            </w:pPr>
            <w:r>
              <w:rPr>
                <w:rFonts w:ascii="宋体" w:eastAsia="宋体" w:hAnsi="宋体" w:cs="宋体" w:hint="eastAsia"/>
                <w:kern w:val="0"/>
                <w:sz w:val="24"/>
              </w:rPr>
              <w:t>本科以上</w:t>
            </w:r>
          </w:p>
        </w:tc>
        <w:tc>
          <w:tcPr>
            <w:tcW w:w="241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rPr>
            </w:pPr>
            <w:r>
              <w:rPr>
                <w:rFonts w:ascii="宋体" w:eastAsia="宋体" w:hAnsi="宋体" w:cs="宋体" w:hint="eastAsia"/>
                <w:kern w:val="0"/>
                <w:sz w:val="24"/>
              </w:rPr>
              <w:t>电子工程、电磁场与微波工程、无线电物理或电子科学与技术</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宋体" w:eastAsia="宋体" w:hAnsi="宋体" w:cs="宋体"/>
                <w:kern w:val="0"/>
                <w:sz w:val="24"/>
              </w:rPr>
            </w:pPr>
            <w:r>
              <w:rPr>
                <w:rFonts w:ascii="宋体" w:eastAsia="宋体" w:hAnsi="宋体" w:cs="宋体" w:hint="eastAsia"/>
                <w:kern w:val="0"/>
                <w:sz w:val="24"/>
              </w:rPr>
              <w:t>成都市</w:t>
            </w:r>
            <w:r>
              <w:rPr>
                <w:rFonts w:ascii="宋体" w:eastAsia="宋体" w:hAnsi="宋体" w:cs="宋体" w:hint="eastAsia"/>
                <w:kern w:val="0"/>
                <w:sz w:val="24"/>
              </w:rPr>
              <w:t xml:space="preserve"> </w:t>
            </w:r>
            <w:r>
              <w:rPr>
                <w:rFonts w:ascii="宋体" w:eastAsia="宋体" w:hAnsi="宋体" w:cs="宋体" w:hint="eastAsia"/>
                <w:kern w:val="0"/>
                <w:sz w:val="24"/>
              </w:rPr>
              <w:t>武侯区</w:t>
            </w:r>
          </w:p>
        </w:tc>
        <w:tc>
          <w:tcPr>
            <w:tcW w:w="1417"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宋体" w:eastAsia="宋体" w:hAnsi="宋体" w:cs="宋体"/>
                <w:kern w:val="0"/>
                <w:sz w:val="24"/>
              </w:rPr>
            </w:pP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70B76">
            <w:pPr>
              <w:widowControl/>
              <w:jc w:val="center"/>
              <w:rPr>
                <w:rFonts w:ascii="宋体" w:eastAsia="宋体" w:hAnsi="宋体" w:cs="宋体"/>
                <w:kern w:val="0"/>
                <w:sz w:val="24"/>
              </w:rPr>
            </w:pPr>
          </w:p>
          <w:p w:rsidR="00970B76" w:rsidRDefault="009865EA">
            <w:pPr>
              <w:widowControl/>
              <w:jc w:val="center"/>
              <w:rPr>
                <w:rFonts w:ascii="宋体" w:eastAsia="宋体" w:hAnsi="宋体" w:cs="宋体"/>
                <w:kern w:val="0"/>
                <w:sz w:val="24"/>
              </w:rPr>
            </w:pPr>
            <w:r>
              <w:rPr>
                <w:rFonts w:ascii="宋体" w:eastAsia="宋体" w:hAnsi="宋体" w:cs="宋体" w:hint="eastAsia"/>
                <w:kern w:val="0"/>
                <w:sz w:val="24"/>
              </w:rPr>
              <w:t>电子产品控制工程师</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rPr>
            </w:pPr>
            <w:r>
              <w:rPr>
                <w:rFonts w:ascii="宋体" w:eastAsia="宋体" w:hAnsi="宋体" w:cs="宋体" w:hint="eastAsia"/>
                <w:kern w:val="0"/>
                <w:sz w:val="24"/>
              </w:rPr>
              <w:t>2</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rPr>
            </w:pPr>
            <w:r>
              <w:rPr>
                <w:rFonts w:ascii="宋体" w:eastAsia="宋体" w:hAnsi="宋体" w:cs="宋体" w:hint="eastAsia"/>
                <w:kern w:val="0"/>
                <w:sz w:val="24"/>
              </w:rPr>
              <w:t>本科以上</w:t>
            </w:r>
          </w:p>
        </w:tc>
        <w:tc>
          <w:tcPr>
            <w:tcW w:w="241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rPr>
            </w:pPr>
            <w:r>
              <w:rPr>
                <w:rFonts w:ascii="宋体" w:eastAsia="宋体" w:hAnsi="宋体" w:cs="宋体" w:hint="eastAsia"/>
                <w:kern w:val="0"/>
                <w:sz w:val="24"/>
              </w:rPr>
              <w:t>电子工程、通信工程、软件工程</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宋体" w:eastAsia="宋体" w:hAnsi="宋体" w:cs="宋体"/>
                <w:kern w:val="0"/>
                <w:sz w:val="24"/>
              </w:rPr>
            </w:pPr>
            <w:r>
              <w:rPr>
                <w:rFonts w:ascii="宋体" w:eastAsia="宋体" w:hAnsi="宋体" w:cs="宋体" w:hint="eastAsia"/>
                <w:kern w:val="0"/>
                <w:sz w:val="24"/>
              </w:rPr>
              <w:t>成都市</w:t>
            </w:r>
            <w:r>
              <w:rPr>
                <w:rFonts w:ascii="宋体" w:eastAsia="宋体" w:hAnsi="宋体" w:cs="宋体" w:hint="eastAsia"/>
                <w:kern w:val="0"/>
                <w:sz w:val="24"/>
              </w:rPr>
              <w:t xml:space="preserve"> </w:t>
            </w:r>
            <w:r>
              <w:rPr>
                <w:rFonts w:ascii="宋体" w:eastAsia="宋体" w:hAnsi="宋体" w:cs="宋体" w:hint="eastAsia"/>
                <w:kern w:val="0"/>
                <w:sz w:val="24"/>
              </w:rPr>
              <w:t>武侯区</w:t>
            </w:r>
          </w:p>
        </w:tc>
        <w:tc>
          <w:tcPr>
            <w:tcW w:w="1417"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宋体" w:eastAsia="宋体" w:hAnsi="宋体" w:cs="宋体"/>
                <w:kern w:val="0"/>
                <w:sz w:val="24"/>
              </w:rPr>
            </w:pP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rPr>
            </w:pPr>
            <w:r>
              <w:rPr>
                <w:rFonts w:ascii="宋体" w:eastAsia="宋体" w:hAnsi="宋体" w:cs="宋体" w:hint="eastAsia"/>
                <w:kern w:val="0"/>
                <w:sz w:val="24"/>
              </w:rPr>
              <w:t>电子产品结构设计师</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rPr>
            </w:pPr>
            <w:r>
              <w:rPr>
                <w:rFonts w:ascii="宋体" w:eastAsia="宋体" w:hAnsi="宋体" w:cs="宋体" w:hint="eastAsia"/>
                <w:kern w:val="0"/>
                <w:sz w:val="24"/>
              </w:rPr>
              <w:t>2</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rPr>
            </w:pPr>
            <w:r>
              <w:rPr>
                <w:rFonts w:ascii="宋体" w:eastAsia="宋体" w:hAnsi="宋体" w:cs="宋体" w:hint="eastAsia"/>
                <w:kern w:val="0"/>
                <w:sz w:val="24"/>
              </w:rPr>
              <w:t>本科以上</w:t>
            </w:r>
          </w:p>
        </w:tc>
        <w:tc>
          <w:tcPr>
            <w:tcW w:w="241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rPr>
            </w:pPr>
            <w:r>
              <w:rPr>
                <w:rFonts w:ascii="宋体" w:eastAsia="宋体" w:hAnsi="宋体" w:cs="宋体" w:hint="eastAsia"/>
                <w:kern w:val="0"/>
                <w:sz w:val="24"/>
              </w:rPr>
              <w:t>机械设计制造、机械电子</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宋体" w:eastAsia="宋体" w:hAnsi="宋体" w:cs="宋体"/>
                <w:kern w:val="0"/>
                <w:sz w:val="24"/>
              </w:rPr>
            </w:pPr>
            <w:r>
              <w:rPr>
                <w:rFonts w:ascii="宋体" w:eastAsia="宋体" w:hAnsi="宋体" w:cs="宋体" w:hint="eastAsia"/>
                <w:kern w:val="0"/>
                <w:sz w:val="24"/>
              </w:rPr>
              <w:t>成都市</w:t>
            </w:r>
            <w:r>
              <w:rPr>
                <w:rFonts w:ascii="宋体" w:eastAsia="宋体" w:hAnsi="宋体" w:cs="宋体" w:hint="eastAsia"/>
                <w:kern w:val="0"/>
                <w:sz w:val="24"/>
              </w:rPr>
              <w:t xml:space="preserve"> </w:t>
            </w:r>
            <w:r>
              <w:rPr>
                <w:rFonts w:ascii="宋体" w:eastAsia="宋体" w:hAnsi="宋体" w:cs="宋体" w:hint="eastAsia"/>
                <w:kern w:val="0"/>
                <w:sz w:val="24"/>
              </w:rPr>
              <w:t>武侯区</w:t>
            </w:r>
          </w:p>
        </w:tc>
        <w:tc>
          <w:tcPr>
            <w:tcW w:w="1417"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宋体" w:eastAsia="宋体" w:hAnsi="宋体" w:cs="宋体"/>
                <w:kern w:val="0"/>
                <w:sz w:val="24"/>
              </w:rPr>
            </w:pPr>
          </w:p>
        </w:tc>
      </w:tr>
    </w:tbl>
    <w:p w:rsidR="00970B76" w:rsidRDefault="00970B76">
      <w:pPr>
        <w:jc w:val="center"/>
        <w:rPr>
          <w:rFonts w:ascii="宋体" w:eastAsia="宋体" w:hAnsi="宋体"/>
          <w:sz w:val="24"/>
          <w:szCs w:val="24"/>
        </w:rPr>
      </w:pPr>
    </w:p>
    <w:p w:rsidR="00970B76" w:rsidRDefault="009865EA">
      <w:r>
        <w:br w:type="page"/>
      </w:r>
    </w:p>
    <w:p w:rsidR="00970B76" w:rsidRDefault="009865EA">
      <w:pPr>
        <w:pStyle w:val="2"/>
        <w:jc w:val="center"/>
        <w:rPr>
          <w:rFonts w:ascii="宋体" w:eastAsia="宋体" w:hAnsi="宋体"/>
          <w:sz w:val="36"/>
          <w:szCs w:val="36"/>
          <w:shd w:val="pct10" w:color="auto" w:fill="FFFFFF"/>
        </w:rPr>
      </w:pPr>
      <w:bookmarkStart w:id="162" w:name="_Toc499194222"/>
      <w:r>
        <w:rPr>
          <w:rFonts w:ascii="宋体" w:eastAsia="宋体" w:hAnsi="宋体" w:hint="eastAsia"/>
          <w:sz w:val="36"/>
          <w:szCs w:val="36"/>
          <w:shd w:val="pct10" w:color="auto" w:fill="FFFFFF"/>
        </w:rPr>
        <w:lastRenderedPageBreak/>
        <w:t>1</w:t>
      </w:r>
      <w:r>
        <w:rPr>
          <w:rFonts w:ascii="宋体" w:eastAsia="宋体" w:hAnsi="宋体"/>
          <w:sz w:val="36"/>
          <w:szCs w:val="36"/>
          <w:shd w:val="pct10" w:color="auto" w:fill="FFFFFF"/>
        </w:rPr>
        <w:t>09</w:t>
      </w:r>
      <w:r>
        <w:rPr>
          <w:rFonts w:ascii="宋体" w:eastAsia="宋体" w:hAnsi="宋体" w:hint="eastAsia"/>
          <w:sz w:val="36"/>
          <w:szCs w:val="36"/>
          <w:shd w:val="pct10" w:color="auto" w:fill="FFFFFF"/>
        </w:rPr>
        <w:t>成都南光机器有限公司</w:t>
      </w:r>
      <w:bookmarkEnd w:id="162"/>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116"/>
        <w:gridCol w:w="1719"/>
      </w:tblGrid>
      <w:tr w:rsidR="00970B76">
        <w:trPr>
          <w:trHeight w:val="2334"/>
        </w:trPr>
        <w:tc>
          <w:tcPr>
            <w:tcW w:w="9747" w:type="dxa"/>
            <w:gridSpan w:val="6"/>
            <w:tcBorders>
              <w:top w:val="thinThickSmallGap" w:sz="18" w:space="0" w:color="auto"/>
            </w:tcBorders>
          </w:tcPr>
          <w:p w:rsidR="00970B76" w:rsidRDefault="009865EA">
            <w:pPr>
              <w:rPr>
                <w:rFonts w:eastAsia="黑体"/>
                <w:b/>
                <w:bCs/>
              </w:rPr>
            </w:pPr>
            <w:r>
              <w:rPr>
                <w:rFonts w:ascii="黑体" w:eastAsia="黑体" w:hAnsi="黑体" w:cs="宋体" w:hint="eastAsia"/>
                <w:b/>
                <w:kern w:val="0"/>
                <w:sz w:val="24"/>
                <w:szCs w:val="24"/>
                <w:shd w:val="clear" w:color="auto" w:fill="FFFFFF"/>
              </w:rPr>
              <w:t>公司简介</w:t>
            </w:r>
            <w:r>
              <w:rPr>
                <w:rFonts w:ascii="黑体" w:eastAsia="黑体" w:hAnsi="黑体" w:cs="宋体"/>
                <w:b/>
                <w:kern w:val="0"/>
                <w:sz w:val="24"/>
                <w:szCs w:val="24"/>
                <w:shd w:val="clear" w:color="auto" w:fill="FFFFFF"/>
              </w:rPr>
              <w:t>:</w:t>
            </w:r>
            <w:r>
              <w:rPr>
                <w:rFonts w:ascii="宋体" w:eastAsia="宋体" w:hAnsi="宋体" w:cs="宋体" w:hint="eastAsia"/>
                <w:kern w:val="0"/>
                <w:sz w:val="24"/>
                <w:szCs w:val="24"/>
                <w:shd w:val="clear" w:color="auto" w:fill="FFFFFF"/>
              </w:rPr>
              <w:t>成都南光机器有限公司是一家至今已有</w:t>
            </w:r>
            <w:r>
              <w:rPr>
                <w:rFonts w:ascii="宋体" w:eastAsia="宋体" w:hAnsi="宋体" w:cs="宋体"/>
                <w:kern w:val="0"/>
                <w:sz w:val="24"/>
                <w:szCs w:val="24"/>
                <w:shd w:val="clear" w:color="auto" w:fill="FFFFFF"/>
              </w:rPr>
              <w:t>140</w:t>
            </w:r>
            <w:r>
              <w:rPr>
                <w:rFonts w:ascii="宋体" w:eastAsia="宋体" w:hAnsi="宋体" w:cs="宋体" w:hint="eastAsia"/>
                <w:kern w:val="0"/>
                <w:sz w:val="24"/>
                <w:szCs w:val="24"/>
                <w:shd w:val="clear" w:color="auto" w:fill="FFFFFF"/>
              </w:rPr>
              <w:t>年悠久历史的设备制造企业，是国内真空行业具备新龙头、新模式特质的高新技术企业。南光牌真空泵、真空镀膜设备等系列产品是国内著名品牌产品，为众多厂商装备了大量关键设备，部分产品出口到日本、韩国、美国、印度、澳大利亚、巴基斯坦、新加坡等国。公司于</w:t>
            </w:r>
            <w:r>
              <w:rPr>
                <w:rFonts w:ascii="宋体" w:eastAsia="宋体" w:hAnsi="宋体" w:cs="宋体"/>
                <w:kern w:val="0"/>
                <w:sz w:val="24"/>
                <w:szCs w:val="24"/>
                <w:shd w:val="clear" w:color="auto" w:fill="FFFFFF"/>
              </w:rPr>
              <w:t>2014</w:t>
            </w:r>
            <w:r>
              <w:rPr>
                <w:rFonts w:ascii="宋体" w:eastAsia="宋体" w:hAnsi="宋体" w:cs="宋体" w:hint="eastAsia"/>
                <w:kern w:val="0"/>
                <w:sz w:val="24"/>
                <w:szCs w:val="24"/>
                <w:shd w:val="clear" w:color="auto" w:fill="FFFFFF"/>
              </w:rPr>
              <w:t>年被授予“四川名牌产品称号”、同年被授予“高新技术企业”、</w:t>
            </w:r>
            <w:r>
              <w:rPr>
                <w:rFonts w:ascii="宋体" w:eastAsia="宋体" w:hAnsi="宋体" w:cs="宋体"/>
                <w:kern w:val="0"/>
                <w:sz w:val="24"/>
                <w:szCs w:val="24"/>
                <w:shd w:val="clear" w:color="auto" w:fill="FFFFFF"/>
              </w:rPr>
              <w:t>2015</w:t>
            </w:r>
            <w:r>
              <w:rPr>
                <w:rFonts w:ascii="宋体" w:eastAsia="宋体" w:hAnsi="宋体" w:cs="宋体" w:hint="eastAsia"/>
                <w:kern w:val="0"/>
                <w:sz w:val="24"/>
                <w:szCs w:val="24"/>
                <w:shd w:val="clear" w:color="auto" w:fill="FFFFFF"/>
              </w:rPr>
              <w:t>年被评为“军工系统安全生产标准化二级单位”。公司位于国家级成都经济技术开发区内，现拥有两百多名员工。为使公司在真空获得和真空镀膜类产品上拥有自主核心技术，完善产品研发体系，公司组建了相对独立的真空技术产品的研发机构</w:t>
            </w:r>
            <w:r>
              <w:rPr>
                <w:rFonts w:ascii="宋体" w:eastAsia="宋体" w:hAnsi="宋体" w:cs="宋体"/>
                <w:kern w:val="0"/>
                <w:sz w:val="24"/>
                <w:szCs w:val="24"/>
                <w:shd w:val="clear" w:color="auto" w:fill="FFFFFF"/>
              </w:rPr>
              <w:t>——</w:t>
            </w:r>
            <w:r>
              <w:rPr>
                <w:rFonts w:ascii="宋体" w:eastAsia="宋体" w:hAnsi="宋体" w:cs="宋体" w:hint="eastAsia"/>
                <w:kern w:val="0"/>
                <w:sz w:val="24"/>
                <w:szCs w:val="24"/>
                <w:shd w:val="clear" w:color="auto" w:fill="FFFFFF"/>
              </w:rPr>
              <w:t>真空技术研究院，以致力于客户定制设备的设计研发，以及不断完善现有的标准产品。作为成都经济技术开发区区级技术研发中心，研究院引进了一批在真空获得和真空应用领域经验丰富的研发人员。研究院下设真空获得和真空镀膜设备两个研发技术团队和真空测试、电气控制技术和真空镀膜工艺等三个实验室，同时被四川省人力资</w:t>
            </w:r>
            <w:r>
              <w:rPr>
                <w:rFonts w:ascii="宋体" w:eastAsia="宋体" w:hAnsi="宋体" w:cs="宋体" w:hint="eastAsia"/>
                <w:kern w:val="0"/>
                <w:sz w:val="24"/>
                <w:szCs w:val="24"/>
                <w:shd w:val="clear" w:color="auto" w:fill="FFFFFF"/>
              </w:rPr>
              <w:t>源和社会保障厅授予“博士后创新实践基地”。随着公司业务的不断扩展，诚邀有识之士加入我公司，公司将提供具有行业竞争力的薪资待遇和发展空间。我们相信优秀的您在公司不仅能发挥个人才干，也能获得更多成长。期待您的加盟，共创美好的明天！</w:t>
            </w:r>
          </w:p>
        </w:tc>
      </w:tr>
      <w:tr w:rsidR="00970B76">
        <w:trPr>
          <w:trHeight w:val="443"/>
        </w:trPr>
        <w:tc>
          <w:tcPr>
            <w:tcW w:w="2235" w:type="dxa"/>
            <w:vAlign w:val="center"/>
          </w:tcPr>
          <w:p w:rsidR="00970B76" w:rsidRDefault="009865EA">
            <w:pPr>
              <w:widowControl/>
              <w:jc w:val="center"/>
              <w:rPr>
                <w:rFonts w:ascii="宋体" w:eastAsia="黑体" w:hAnsi="宋体" w:cs="宋体"/>
                <w:b/>
                <w:kern w:val="0"/>
                <w:sz w:val="24"/>
                <w:szCs w:val="24"/>
              </w:rPr>
            </w:pPr>
            <w:r>
              <w:rPr>
                <w:rFonts w:ascii="宋体" w:eastAsia="黑体" w:hAnsi="宋体" w:cs="宋体" w:hint="eastAsia"/>
                <w:b/>
                <w:kern w:val="0"/>
                <w:sz w:val="24"/>
                <w:szCs w:val="24"/>
              </w:rPr>
              <w:t>简历接收邮箱</w:t>
            </w:r>
          </w:p>
        </w:tc>
        <w:tc>
          <w:tcPr>
            <w:tcW w:w="2409" w:type="dxa"/>
            <w:gridSpan w:val="2"/>
            <w:vAlign w:val="center"/>
          </w:tcPr>
          <w:p w:rsidR="00970B76" w:rsidRDefault="009865EA">
            <w:pPr>
              <w:widowControl/>
              <w:jc w:val="center"/>
              <w:rPr>
                <w:rFonts w:ascii="宋体" w:eastAsia="黑体" w:hAnsi="宋体" w:cs="宋体"/>
                <w:b/>
                <w:kern w:val="0"/>
                <w:sz w:val="24"/>
                <w:szCs w:val="24"/>
              </w:rPr>
            </w:pPr>
            <w:r>
              <w:rPr>
                <w:rFonts w:ascii="宋体" w:eastAsia="黑体" w:hAnsi="宋体" w:cs="宋体"/>
                <w:b/>
                <w:kern w:val="0"/>
                <w:sz w:val="24"/>
                <w:szCs w:val="24"/>
              </w:rPr>
              <w:t>hr_rankuum@163.com</w:t>
            </w:r>
          </w:p>
        </w:tc>
        <w:tc>
          <w:tcPr>
            <w:tcW w:w="2268" w:type="dxa"/>
            <w:vAlign w:val="center"/>
          </w:tcPr>
          <w:p w:rsidR="00970B76" w:rsidRDefault="009865EA">
            <w:pPr>
              <w:widowControl/>
              <w:jc w:val="center"/>
              <w:rPr>
                <w:rFonts w:ascii="宋体" w:eastAsia="黑体" w:hAnsi="宋体" w:cs="宋体"/>
                <w:b/>
                <w:kern w:val="0"/>
                <w:sz w:val="24"/>
                <w:szCs w:val="24"/>
              </w:rPr>
            </w:pPr>
            <w:r>
              <w:rPr>
                <w:rFonts w:ascii="宋体" w:eastAsia="黑体" w:hAnsi="宋体" w:cs="宋体" w:hint="eastAsia"/>
                <w:b/>
                <w:kern w:val="0"/>
                <w:sz w:val="24"/>
                <w:szCs w:val="24"/>
              </w:rPr>
              <w:t>简历接收截止时间</w:t>
            </w:r>
          </w:p>
        </w:tc>
        <w:tc>
          <w:tcPr>
            <w:tcW w:w="2835" w:type="dxa"/>
            <w:gridSpan w:val="2"/>
            <w:tcBorders>
              <w:top w:val="single" w:sz="4" w:space="0" w:color="4F81BD"/>
            </w:tcBorders>
            <w:vAlign w:val="center"/>
          </w:tcPr>
          <w:p w:rsidR="00970B76" w:rsidRDefault="00970B76">
            <w:pPr>
              <w:widowControl/>
              <w:jc w:val="center"/>
              <w:rPr>
                <w:rFonts w:ascii="宋体" w:eastAsia="黑体" w:hAnsi="宋体" w:cs="宋体"/>
                <w:b/>
                <w:kern w:val="0"/>
                <w:sz w:val="24"/>
                <w:szCs w:val="24"/>
              </w:rPr>
            </w:pPr>
          </w:p>
        </w:tc>
      </w:tr>
      <w:tr w:rsidR="00970B76">
        <w:trPr>
          <w:trHeight w:val="443"/>
        </w:trPr>
        <w:tc>
          <w:tcPr>
            <w:tcW w:w="2235" w:type="dxa"/>
            <w:vAlign w:val="center"/>
          </w:tcPr>
          <w:p w:rsidR="00970B76" w:rsidRDefault="009865EA">
            <w:pPr>
              <w:widowControl/>
              <w:jc w:val="center"/>
              <w:rPr>
                <w:rFonts w:ascii="宋体" w:eastAsia="黑体" w:hAnsi="宋体" w:cs="宋体"/>
                <w:b/>
                <w:kern w:val="0"/>
                <w:sz w:val="24"/>
                <w:szCs w:val="24"/>
              </w:rPr>
            </w:pPr>
            <w:r>
              <w:rPr>
                <w:rFonts w:ascii="宋体" w:eastAsia="黑体" w:hAnsi="宋体" w:cs="宋体" w:hint="eastAsia"/>
                <w:b/>
                <w:kern w:val="0"/>
                <w:sz w:val="24"/>
                <w:szCs w:val="24"/>
              </w:rPr>
              <w:t>招聘岗位</w:t>
            </w:r>
          </w:p>
        </w:tc>
        <w:tc>
          <w:tcPr>
            <w:tcW w:w="850" w:type="dxa"/>
            <w:vAlign w:val="center"/>
          </w:tcPr>
          <w:p w:rsidR="00970B76" w:rsidRDefault="009865EA">
            <w:pPr>
              <w:jc w:val="center"/>
              <w:rPr>
                <w:rFonts w:ascii="宋体" w:eastAsia="黑体" w:hAnsi="宋体" w:cs="宋体"/>
                <w:b/>
                <w:kern w:val="0"/>
                <w:sz w:val="24"/>
                <w:szCs w:val="24"/>
              </w:rPr>
            </w:pPr>
            <w:r>
              <w:rPr>
                <w:rFonts w:ascii="宋体" w:eastAsia="黑体" w:hAnsi="宋体" w:cs="宋体" w:hint="eastAsia"/>
                <w:b/>
                <w:kern w:val="0"/>
                <w:sz w:val="24"/>
                <w:szCs w:val="24"/>
              </w:rPr>
              <w:t>招聘人数</w:t>
            </w:r>
          </w:p>
        </w:tc>
        <w:tc>
          <w:tcPr>
            <w:tcW w:w="1559" w:type="dxa"/>
            <w:vAlign w:val="center"/>
          </w:tcPr>
          <w:p w:rsidR="00970B76" w:rsidRDefault="009865EA">
            <w:pPr>
              <w:jc w:val="center"/>
              <w:rPr>
                <w:rFonts w:ascii="宋体" w:eastAsia="黑体" w:hAnsi="宋体" w:cs="宋体"/>
                <w:b/>
                <w:kern w:val="0"/>
                <w:sz w:val="24"/>
                <w:szCs w:val="24"/>
              </w:rPr>
            </w:pPr>
            <w:r>
              <w:rPr>
                <w:rFonts w:ascii="宋体" w:eastAsia="黑体" w:hAnsi="宋体" w:cs="宋体" w:hint="eastAsia"/>
                <w:b/>
                <w:kern w:val="0"/>
                <w:sz w:val="24"/>
                <w:szCs w:val="24"/>
              </w:rPr>
              <w:t>学历要求</w:t>
            </w:r>
          </w:p>
        </w:tc>
        <w:tc>
          <w:tcPr>
            <w:tcW w:w="2268" w:type="dxa"/>
            <w:vAlign w:val="center"/>
          </w:tcPr>
          <w:p w:rsidR="00970B76" w:rsidRDefault="009865EA">
            <w:pPr>
              <w:jc w:val="center"/>
              <w:rPr>
                <w:rFonts w:ascii="宋体" w:eastAsia="黑体" w:hAnsi="宋体" w:cs="宋体"/>
                <w:b/>
                <w:kern w:val="0"/>
                <w:sz w:val="24"/>
                <w:szCs w:val="24"/>
              </w:rPr>
            </w:pPr>
            <w:r>
              <w:rPr>
                <w:rFonts w:ascii="宋体" w:eastAsia="黑体" w:hAnsi="宋体" w:cs="宋体" w:hint="eastAsia"/>
                <w:b/>
                <w:kern w:val="0"/>
                <w:sz w:val="24"/>
                <w:szCs w:val="24"/>
              </w:rPr>
              <w:t>招聘专业</w:t>
            </w:r>
          </w:p>
        </w:tc>
        <w:tc>
          <w:tcPr>
            <w:tcW w:w="1116" w:type="dxa"/>
            <w:tcBorders>
              <w:top w:val="single" w:sz="4" w:space="0" w:color="4F81BD"/>
              <w:right w:val="single" w:sz="4" w:space="0" w:color="auto"/>
            </w:tcBorders>
            <w:vAlign w:val="center"/>
          </w:tcPr>
          <w:p w:rsidR="00970B76" w:rsidRDefault="009865EA">
            <w:pPr>
              <w:jc w:val="center"/>
              <w:rPr>
                <w:rFonts w:ascii="宋体" w:eastAsia="黑体" w:hAnsi="宋体" w:cs="宋体"/>
                <w:b/>
                <w:kern w:val="0"/>
                <w:sz w:val="24"/>
                <w:szCs w:val="24"/>
              </w:rPr>
            </w:pPr>
            <w:r>
              <w:rPr>
                <w:rFonts w:ascii="宋体" w:eastAsia="黑体" w:hAnsi="宋体" w:cs="宋体" w:hint="eastAsia"/>
                <w:b/>
                <w:kern w:val="0"/>
                <w:sz w:val="24"/>
                <w:szCs w:val="24"/>
              </w:rPr>
              <w:t>工作地点</w:t>
            </w:r>
          </w:p>
        </w:tc>
        <w:tc>
          <w:tcPr>
            <w:tcW w:w="1719" w:type="dxa"/>
            <w:tcBorders>
              <w:left w:val="single" w:sz="4" w:space="0" w:color="auto"/>
            </w:tcBorders>
            <w:vAlign w:val="center"/>
          </w:tcPr>
          <w:p w:rsidR="00970B76" w:rsidRDefault="009865EA">
            <w:pPr>
              <w:jc w:val="center"/>
              <w:rPr>
                <w:rFonts w:ascii="宋体" w:eastAsia="黑体" w:hAnsi="宋体" w:cs="宋体"/>
                <w:b/>
                <w:kern w:val="0"/>
                <w:sz w:val="24"/>
                <w:szCs w:val="24"/>
              </w:rPr>
            </w:pPr>
            <w:r>
              <w:rPr>
                <w:rFonts w:ascii="宋体" w:eastAsia="黑体" w:hAnsi="宋体" w:cs="宋体" w:hint="eastAsia"/>
                <w:b/>
                <w:kern w:val="0"/>
                <w:sz w:val="24"/>
                <w:szCs w:val="24"/>
              </w:rPr>
              <w:t>其他要求</w:t>
            </w:r>
          </w:p>
        </w:tc>
      </w:tr>
      <w:tr w:rsidR="00970B76">
        <w:trPr>
          <w:trHeight w:val="502"/>
        </w:trPr>
        <w:tc>
          <w:tcPr>
            <w:tcW w:w="2235" w:type="dxa"/>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机械设计</w:t>
            </w:r>
          </w:p>
        </w:tc>
        <w:tc>
          <w:tcPr>
            <w:tcW w:w="850" w:type="dxa"/>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kern w:val="0"/>
                <w:sz w:val="24"/>
                <w:szCs w:val="24"/>
              </w:rPr>
              <w:t>8</w:t>
            </w:r>
          </w:p>
        </w:tc>
        <w:tc>
          <w:tcPr>
            <w:tcW w:w="1559" w:type="dxa"/>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本科及以上</w:t>
            </w:r>
          </w:p>
        </w:tc>
        <w:tc>
          <w:tcPr>
            <w:tcW w:w="2268" w:type="dxa"/>
            <w:vAlign w:val="center"/>
          </w:tcPr>
          <w:p w:rsidR="00970B76" w:rsidRDefault="009865EA">
            <w:pPr>
              <w:widowControl/>
              <w:jc w:val="center"/>
              <w:rPr>
                <w:rFonts w:ascii="宋体" w:eastAsia="宋体" w:hAnsi="宋体" w:cs="宋体"/>
                <w:kern w:val="0"/>
                <w:sz w:val="24"/>
                <w:szCs w:val="24"/>
              </w:rPr>
            </w:pPr>
            <w:r>
              <w:rPr>
                <w:rFonts w:ascii="宋体" w:eastAsia="宋体" w:hAnsi="宋体" w:cs="Tahoma" w:hint="eastAsia"/>
                <w:sz w:val="24"/>
                <w:szCs w:val="24"/>
              </w:rPr>
              <w:t>机械设计与制造、真空、流体机械及工程、过程装备与控制工程等相关专业</w:t>
            </w:r>
          </w:p>
        </w:tc>
        <w:tc>
          <w:tcPr>
            <w:tcW w:w="1116" w:type="dxa"/>
            <w:tcBorders>
              <w:right w:val="single" w:sz="4"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成都</w:t>
            </w:r>
          </w:p>
        </w:tc>
        <w:tc>
          <w:tcPr>
            <w:tcW w:w="1719" w:type="dxa"/>
            <w:tcBorders>
              <w:left w:val="single" w:sz="4" w:space="0" w:color="auto"/>
            </w:tcBorders>
            <w:vAlign w:val="center"/>
          </w:tcPr>
          <w:p w:rsidR="00970B76" w:rsidRDefault="009865EA">
            <w:pPr>
              <w:widowControl/>
              <w:rPr>
                <w:rFonts w:ascii="宋体" w:eastAsia="宋体" w:hAnsi="宋体" w:cs="宋体"/>
                <w:kern w:val="0"/>
                <w:sz w:val="24"/>
                <w:szCs w:val="24"/>
              </w:rPr>
            </w:pPr>
            <w:r>
              <w:rPr>
                <w:rFonts w:ascii="宋体" w:eastAsia="宋体" w:hAnsi="宋体" w:hint="eastAsia"/>
                <w:sz w:val="24"/>
                <w:szCs w:val="24"/>
              </w:rPr>
              <w:t>做事风格严谨认真，能熟练使用</w:t>
            </w:r>
            <w:r>
              <w:rPr>
                <w:rFonts w:ascii="宋体" w:eastAsia="宋体" w:hAnsi="宋体"/>
                <w:sz w:val="24"/>
                <w:szCs w:val="24"/>
              </w:rPr>
              <w:t>Autocad</w:t>
            </w:r>
            <w:r>
              <w:rPr>
                <w:rFonts w:ascii="宋体" w:eastAsia="宋体" w:hAnsi="宋体" w:hint="eastAsia"/>
                <w:sz w:val="24"/>
                <w:szCs w:val="24"/>
              </w:rPr>
              <w:t>和</w:t>
            </w:r>
            <w:r>
              <w:rPr>
                <w:rFonts w:ascii="宋体" w:eastAsia="宋体" w:hAnsi="宋体"/>
                <w:sz w:val="24"/>
                <w:szCs w:val="24"/>
              </w:rPr>
              <w:t>Office</w:t>
            </w:r>
            <w:r>
              <w:rPr>
                <w:rFonts w:ascii="宋体" w:eastAsia="宋体" w:hAnsi="宋体" w:hint="eastAsia"/>
                <w:sz w:val="24"/>
                <w:szCs w:val="24"/>
              </w:rPr>
              <w:t>。</w:t>
            </w:r>
          </w:p>
        </w:tc>
      </w:tr>
      <w:tr w:rsidR="00970B76">
        <w:trPr>
          <w:trHeight w:val="502"/>
        </w:trPr>
        <w:tc>
          <w:tcPr>
            <w:tcW w:w="2235" w:type="dxa"/>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电气设计</w:t>
            </w:r>
          </w:p>
        </w:tc>
        <w:tc>
          <w:tcPr>
            <w:tcW w:w="850" w:type="dxa"/>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kern w:val="0"/>
                <w:sz w:val="24"/>
                <w:szCs w:val="24"/>
              </w:rPr>
              <w:t>8</w:t>
            </w:r>
          </w:p>
        </w:tc>
        <w:tc>
          <w:tcPr>
            <w:tcW w:w="1559" w:type="dxa"/>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本科及以上</w:t>
            </w:r>
          </w:p>
        </w:tc>
        <w:tc>
          <w:tcPr>
            <w:tcW w:w="2268" w:type="dxa"/>
            <w:vAlign w:val="center"/>
          </w:tcPr>
          <w:p w:rsidR="00970B76" w:rsidRDefault="009865EA">
            <w:pPr>
              <w:widowControl/>
              <w:jc w:val="center"/>
              <w:rPr>
                <w:rFonts w:ascii="宋体" w:eastAsia="宋体" w:hAnsi="宋体" w:cs="宋体"/>
                <w:kern w:val="0"/>
                <w:sz w:val="24"/>
                <w:szCs w:val="24"/>
              </w:rPr>
            </w:pPr>
            <w:r>
              <w:rPr>
                <w:rFonts w:ascii="宋体" w:eastAsia="宋体" w:hAnsi="宋体" w:hint="eastAsia"/>
                <w:sz w:val="24"/>
                <w:szCs w:val="24"/>
              </w:rPr>
              <w:t>机械制造与自动化、电气自动化、自动化控制、计算机控制等相关专业</w:t>
            </w:r>
          </w:p>
        </w:tc>
        <w:tc>
          <w:tcPr>
            <w:tcW w:w="1116" w:type="dxa"/>
            <w:tcBorders>
              <w:right w:val="single" w:sz="4"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成都</w:t>
            </w:r>
          </w:p>
        </w:tc>
        <w:tc>
          <w:tcPr>
            <w:tcW w:w="1719" w:type="dxa"/>
            <w:tcBorders>
              <w:left w:val="single" w:sz="4" w:space="0" w:color="auto"/>
            </w:tcBorders>
            <w:vAlign w:val="center"/>
          </w:tcPr>
          <w:p w:rsidR="00970B76" w:rsidRDefault="009865EA">
            <w:pPr>
              <w:widowControl/>
              <w:rPr>
                <w:rFonts w:ascii="宋体" w:eastAsia="宋体" w:hAnsi="宋体" w:cs="宋体"/>
                <w:kern w:val="0"/>
                <w:sz w:val="24"/>
                <w:szCs w:val="24"/>
              </w:rPr>
            </w:pPr>
            <w:r>
              <w:rPr>
                <w:rFonts w:ascii="宋体" w:eastAsia="宋体" w:hAnsi="宋体" w:hint="eastAsia"/>
                <w:sz w:val="24"/>
                <w:szCs w:val="24"/>
              </w:rPr>
              <w:t>做事风格严谨认真，能熟练使用</w:t>
            </w:r>
            <w:r>
              <w:rPr>
                <w:rFonts w:ascii="宋体" w:eastAsia="宋体" w:hAnsi="宋体"/>
                <w:sz w:val="24"/>
                <w:szCs w:val="24"/>
              </w:rPr>
              <w:t>Autocad</w:t>
            </w:r>
            <w:r>
              <w:rPr>
                <w:rFonts w:ascii="宋体" w:eastAsia="宋体" w:hAnsi="宋体" w:hint="eastAsia"/>
                <w:sz w:val="24"/>
                <w:szCs w:val="24"/>
              </w:rPr>
              <w:t>和</w:t>
            </w:r>
            <w:r>
              <w:rPr>
                <w:rFonts w:ascii="宋体" w:eastAsia="宋体" w:hAnsi="宋体"/>
                <w:sz w:val="24"/>
                <w:szCs w:val="24"/>
              </w:rPr>
              <w:t>Office</w:t>
            </w:r>
            <w:r>
              <w:rPr>
                <w:rFonts w:ascii="宋体" w:eastAsia="宋体" w:hAnsi="宋体" w:hint="eastAsia"/>
                <w:sz w:val="24"/>
                <w:szCs w:val="24"/>
              </w:rPr>
              <w:t>。</w:t>
            </w:r>
          </w:p>
        </w:tc>
      </w:tr>
      <w:tr w:rsidR="00970B76">
        <w:trPr>
          <w:trHeight w:val="502"/>
        </w:trPr>
        <w:tc>
          <w:tcPr>
            <w:tcW w:w="2235" w:type="dxa"/>
            <w:vAlign w:val="center"/>
          </w:tcPr>
          <w:p w:rsidR="00970B76" w:rsidRDefault="009865EA">
            <w:pPr>
              <w:widowControl/>
              <w:jc w:val="center"/>
              <w:rPr>
                <w:rFonts w:ascii="宋体" w:eastAsia="宋体" w:hAnsi="宋体" w:cs="宋体"/>
                <w:kern w:val="0"/>
                <w:sz w:val="24"/>
                <w:szCs w:val="24"/>
              </w:rPr>
            </w:pPr>
            <w:r>
              <w:rPr>
                <w:rStyle w:val="a7"/>
                <w:rFonts w:ascii="宋体" w:eastAsia="宋体" w:hAnsi="宋体" w:hint="eastAsia"/>
                <w:sz w:val="24"/>
                <w:szCs w:val="24"/>
              </w:rPr>
              <w:t>市场营销</w:t>
            </w:r>
          </w:p>
        </w:tc>
        <w:tc>
          <w:tcPr>
            <w:tcW w:w="850" w:type="dxa"/>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kern w:val="0"/>
                <w:sz w:val="24"/>
                <w:szCs w:val="24"/>
              </w:rPr>
              <w:t>5</w:t>
            </w:r>
          </w:p>
        </w:tc>
        <w:tc>
          <w:tcPr>
            <w:tcW w:w="1559" w:type="dxa"/>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本科</w:t>
            </w:r>
          </w:p>
        </w:tc>
        <w:tc>
          <w:tcPr>
            <w:tcW w:w="2268" w:type="dxa"/>
            <w:vAlign w:val="center"/>
          </w:tcPr>
          <w:p w:rsidR="00970B76" w:rsidRDefault="009865EA">
            <w:pPr>
              <w:widowControl/>
              <w:jc w:val="center"/>
              <w:rPr>
                <w:rFonts w:ascii="宋体" w:eastAsia="宋体" w:hAnsi="宋体" w:cs="宋体"/>
                <w:kern w:val="0"/>
                <w:sz w:val="24"/>
                <w:szCs w:val="24"/>
              </w:rPr>
            </w:pPr>
            <w:r>
              <w:rPr>
                <w:rStyle w:val="style23style24"/>
                <w:rFonts w:ascii="宋体" w:eastAsia="宋体" w:hAnsi="宋体" w:cs="Tahoma" w:hint="eastAsia"/>
                <w:sz w:val="24"/>
                <w:szCs w:val="24"/>
              </w:rPr>
              <w:t>经济类、市场营销类、机械类相关专业</w:t>
            </w:r>
          </w:p>
        </w:tc>
        <w:tc>
          <w:tcPr>
            <w:tcW w:w="1116" w:type="dxa"/>
            <w:tcBorders>
              <w:right w:val="single" w:sz="4"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成都</w:t>
            </w:r>
          </w:p>
        </w:tc>
        <w:tc>
          <w:tcPr>
            <w:tcW w:w="1719" w:type="dxa"/>
            <w:tcBorders>
              <w:left w:val="single" w:sz="4" w:space="0" w:color="auto"/>
            </w:tcBorders>
            <w:vAlign w:val="center"/>
          </w:tcPr>
          <w:p w:rsidR="00970B76" w:rsidRDefault="009865EA">
            <w:pPr>
              <w:widowControl/>
              <w:rPr>
                <w:rFonts w:ascii="宋体" w:eastAsia="宋体" w:hAnsi="宋体" w:cs="宋体"/>
                <w:kern w:val="0"/>
                <w:sz w:val="24"/>
                <w:szCs w:val="24"/>
              </w:rPr>
            </w:pPr>
            <w:r>
              <w:rPr>
                <w:rFonts w:ascii="宋体" w:eastAsia="宋体" w:hAnsi="宋体" w:hint="eastAsia"/>
                <w:sz w:val="24"/>
                <w:szCs w:val="24"/>
              </w:rPr>
              <w:t>有非常良好的沟通能力，愿意从事销售行业，能适应出差</w:t>
            </w:r>
          </w:p>
        </w:tc>
      </w:tr>
    </w:tbl>
    <w:p w:rsidR="00970B76" w:rsidRDefault="00970B76">
      <w:pPr>
        <w:jc w:val="center"/>
        <w:rPr>
          <w:rFonts w:ascii="宋体" w:eastAsia="宋体" w:hAnsi="宋体"/>
          <w:sz w:val="24"/>
          <w:szCs w:val="24"/>
        </w:rPr>
      </w:pPr>
    </w:p>
    <w:p w:rsidR="00970B76" w:rsidRDefault="009865EA">
      <w:pPr>
        <w:pStyle w:val="2"/>
        <w:jc w:val="center"/>
        <w:rPr>
          <w:rFonts w:ascii="宋体" w:eastAsia="宋体" w:hAnsi="宋体"/>
          <w:sz w:val="36"/>
          <w:szCs w:val="36"/>
          <w:shd w:val="pct10" w:color="auto" w:fill="FFFFFF"/>
        </w:rPr>
      </w:pPr>
      <w:bookmarkStart w:id="163" w:name="_Toc499194223"/>
      <w:r>
        <w:rPr>
          <w:rFonts w:ascii="宋体" w:eastAsia="宋体" w:hAnsi="宋体"/>
          <w:sz w:val="36"/>
          <w:szCs w:val="36"/>
          <w:shd w:val="pct10" w:color="auto" w:fill="FFFFFF"/>
        </w:rPr>
        <w:lastRenderedPageBreak/>
        <w:t>110</w:t>
      </w:r>
      <w:r>
        <w:rPr>
          <w:rFonts w:ascii="宋体" w:eastAsia="宋体" w:hAnsi="宋体" w:hint="eastAsia"/>
          <w:sz w:val="36"/>
          <w:szCs w:val="36"/>
          <w:shd w:val="pct10" w:color="auto" w:fill="FFFFFF"/>
        </w:rPr>
        <w:t>成都掌沃无限科技有限公司</w:t>
      </w:r>
      <w:bookmarkEnd w:id="163"/>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1526"/>
        <w:gridCol w:w="1276"/>
        <w:gridCol w:w="1275"/>
        <w:gridCol w:w="1560"/>
        <w:gridCol w:w="708"/>
        <w:gridCol w:w="3402"/>
      </w:tblGrid>
      <w:tr w:rsidR="00970B76">
        <w:trPr>
          <w:trHeight w:val="1910"/>
        </w:trPr>
        <w:tc>
          <w:tcPr>
            <w:tcW w:w="9747" w:type="dxa"/>
            <w:gridSpan w:val="6"/>
            <w:tcBorders>
              <w:top w:val="thinThickSmallGap" w:sz="18" w:space="0" w:color="auto"/>
              <w:left w:val="thinThickSmallGap" w:sz="18" w:space="0" w:color="auto"/>
              <w:bottom w:val="single" w:sz="6" w:space="0" w:color="auto"/>
              <w:right w:val="thickThinSmallGap" w:sz="18" w:space="0" w:color="auto"/>
            </w:tcBorders>
          </w:tcPr>
          <w:p w:rsidR="00970B76" w:rsidRDefault="009865EA">
            <w:r>
              <w:rPr>
                <w:rFonts w:ascii="黑体" w:eastAsia="黑体" w:hAnsi="黑体" w:cs="宋体" w:hint="eastAsia"/>
                <w:b/>
                <w:kern w:val="0"/>
                <w:sz w:val="24"/>
                <w:szCs w:val="24"/>
                <w:shd w:val="clear" w:color="auto" w:fill="FFFFFF"/>
              </w:rPr>
              <w:t>公司简介</w:t>
            </w:r>
            <w:r>
              <w:rPr>
                <w:rFonts w:ascii="黑体" w:eastAsia="黑体" w:hAnsi="黑体" w:cs="宋体" w:hint="eastAsia"/>
                <w:b/>
                <w:kern w:val="0"/>
                <w:sz w:val="24"/>
                <w:szCs w:val="24"/>
                <w:shd w:val="clear" w:color="auto" w:fill="FFFFFF"/>
              </w:rPr>
              <w:t>:</w:t>
            </w:r>
            <w:r>
              <w:rPr>
                <w:rFonts w:ascii="宋体" w:eastAsia="宋体" w:hAnsi="宋体" w:cs="宋体" w:hint="eastAsia"/>
                <w:kern w:val="0"/>
                <w:sz w:val="24"/>
                <w:szCs w:val="24"/>
                <w:shd w:val="clear" w:color="auto" w:fill="FFFFFF"/>
              </w:rPr>
              <w:t>掌沃游戏成立于</w:t>
            </w:r>
            <w:r>
              <w:rPr>
                <w:rFonts w:ascii="宋体" w:eastAsia="宋体" w:hAnsi="宋体" w:cs="宋体" w:hint="eastAsia"/>
                <w:kern w:val="0"/>
                <w:sz w:val="24"/>
                <w:szCs w:val="24"/>
                <w:shd w:val="clear" w:color="auto" w:fill="FFFFFF"/>
              </w:rPr>
              <w:t>2012</w:t>
            </w:r>
            <w:r>
              <w:rPr>
                <w:rFonts w:ascii="宋体" w:eastAsia="宋体" w:hAnsi="宋体" w:cs="宋体" w:hint="eastAsia"/>
                <w:kern w:val="0"/>
                <w:sz w:val="24"/>
                <w:szCs w:val="24"/>
                <w:shd w:val="clear" w:color="auto" w:fill="FFFFFF"/>
              </w:rPr>
              <w:t>年</w:t>
            </w:r>
            <w:r>
              <w:rPr>
                <w:rFonts w:ascii="宋体" w:eastAsia="宋体" w:hAnsi="宋体" w:cs="宋体" w:hint="eastAsia"/>
                <w:kern w:val="0"/>
                <w:sz w:val="24"/>
                <w:szCs w:val="24"/>
                <w:shd w:val="clear" w:color="auto" w:fill="FFFFFF"/>
              </w:rPr>
              <w:t>9</w:t>
            </w:r>
            <w:r>
              <w:rPr>
                <w:rFonts w:ascii="宋体" w:eastAsia="宋体" w:hAnsi="宋体" w:cs="宋体" w:hint="eastAsia"/>
                <w:kern w:val="0"/>
                <w:sz w:val="24"/>
                <w:szCs w:val="24"/>
                <w:shd w:val="clear" w:color="auto" w:fill="FFFFFF"/>
              </w:rPr>
              <w:t>月，是一家致力于手机游戏研发的公司。公司有</w:t>
            </w:r>
            <w:r>
              <w:rPr>
                <w:rFonts w:ascii="宋体" w:eastAsia="宋体" w:hAnsi="宋体" w:cs="宋体" w:hint="eastAsia"/>
                <w:kern w:val="0"/>
                <w:sz w:val="24"/>
                <w:szCs w:val="24"/>
                <w:shd w:val="clear" w:color="auto" w:fill="FFFFFF"/>
              </w:rPr>
              <w:t>80</w:t>
            </w:r>
            <w:r>
              <w:rPr>
                <w:rFonts w:ascii="宋体" w:eastAsia="宋体" w:hAnsi="宋体" w:cs="宋体" w:hint="eastAsia"/>
                <w:kern w:val="0"/>
                <w:sz w:val="24"/>
                <w:szCs w:val="24"/>
                <w:shd w:val="clear" w:color="auto" w:fill="FFFFFF"/>
              </w:rPr>
              <w:t>人左右的研发、美术和运营，核心成员曾就职于九城、金山等。已上线项目《三国战神》，各方面数据优异，公司先后荣获“最具实力手机游戏研发企业”、“十佳新锐出海产品”、“创业优秀企业”等国内重大奖项。掌沃游戏为员工提供良好的工作环境。我们为大家购买六险一金，为正式员工购买商业保险，带薪年假，定期体检等福利政策。各种兴趣俱乐部让你感觉身体被掏空</w:t>
            </w:r>
            <w:r>
              <w:rPr>
                <w:rFonts w:ascii="宋体" w:eastAsia="宋体" w:hAnsi="宋体" w:cs="宋体" w:hint="eastAsia"/>
                <w:kern w:val="0"/>
                <w:sz w:val="24"/>
                <w:szCs w:val="24"/>
                <w:shd w:val="clear" w:color="auto" w:fill="FFFFFF"/>
              </w:rPr>
              <w:t>~</w:t>
            </w:r>
            <w:r>
              <w:rPr>
                <w:rFonts w:ascii="宋体" w:eastAsia="宋体" w:hAnsi="宋体" w:cs="宋体" w:hint="eastAsia"/>
                <w:kern w:val="0"/>
                <w:sz w:val="24"/>
                <w:szCs w:val="24"/>
                <w:shd w:val="clear" w:color="auto" w:fill="FFFFFF"/>
              </w:rPr>
              <w:t>我们用游戏人特有的娱乐精神，做精品手游！掌沃大家庭期待你的加入！</w:t>
            </w:r>
          </w:p>
        </w:tc>
      </w:tr>
      <w:tr w:rsidR="00970B76">
        <w:trPr>
          <w:trHeight w:val="443"/>
        </w:trPr>
        <w:tc>
          <w:tcPr>
            <w:tcW w:w="1526"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eastAsia="黑体" w:hAnsi="宋体" w:cs="宋体"/>
                <w:b/>
                <w:kern w:val="0"/>
                <w:sz w:val="24"/>
              </w:rPr>
            </w:pPr>
            <w:r>
              <w:rPr>
                <w:rFonts w:ascii="宋体" w:eastAsia="黑体" w:hAnsi="宋体" w:cs="宋体" w:hint="eastAsia"/>
                <w:b/>
                <w:kern w:val="0"/>
                <w:sz w:val="24"/>
                <w:szCs w:val="24"/>
              </w:rPr>
              <w:t>简历接收邮箱</w:t>
            </w:r>
          </w:p>
        </w:tc>
        <w:tc>
          <w:tcPr>
            <w:tcW w:w="2551" w:type="dxa"/>
            <w:gridSpan w:val="2"/>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hAnsi="宋体" w:cs="宋体"/>
                <w:b/>
                <w:kern w:val="0"/>
                <w:sz w:val="24"/>
              </w:rPr>
            </w:pPr>
            <w:r>
              <w:rPr>
                <w:rFonts w:ascii="宋体" w:hAnsi="宋体" w:cs="宋体"/>
                <w:b/>
                <w:kern w:val="0"/>
                <w:sz w:val="24"/>
              </w:rPr>
              <w:t>hr@zwwxgame.com</w:t>
            </w:r>
          </w:p>
        </w:tc>
        <w:tc>
          <w:tcPr>
            <w:tcW w:w="156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黑体" w:hAnsi="宋体" w:cs="宋体"/>
                <w:b/>
                <w:kern w:val="0"/>
                <w:sz w:val="24"/>
              </w:rPr>
            </w:pPr>
            <w:r>
              <w:rPr>
                <w:rFonts w:ascii="宋体" w:eastAsia="黑体" w:hAnsi="宋体" w:cs="宋体" w:hint="eastAsia"/>
                <w:b/>
                <w:kern w:val="0"/>
                <w:sz w:val="24"/>
                <w:szCs w:val="24"/>
              </w:rPr>
              <w:t>简历接收截止时间</w:t>
            </w:r>
          </w:p>
        </w:tc>
        <w:tc>
          <w:tcPr>
            <w:tcW w:w="4110" w:type="dxa"/>
            <w:gridSpan w:val="2"/>
            <w:tcBorders>
              <w:top w:val="single" w:sz="4" w:space="0" w:color="5B9BD5" w:themeColor="accent1"/>
              <w:left w:val="single" w:sz="6" w:space="0" w:color="auto"/>
              <w:bottom w:val="single" w:sz="6" w:space="0" w:color="auto"/>
              <w:right w:val="thickThinSmallGap" w:sz="18" w:space="0" w:color="auto"/>
            </w:tcBorders>
            <w:vAlign w:val="center"/>
          </w:tcPr>
          <w:p w:rsidR="00970B76" w:rsidRDefault="009865EA">
            <w:pPr>
              <w:widowControl/>
              <w:jc w:val="center"/>
              <w:rPr>
                <w:rFonts w:ascii="宋体" w:hAnsi="宋体" w:cs="宋体"/>
                <w:b/>
                <w:kern w:val="0"/>
                <w:sz w:val="24"/>
              </w:rPr>
            </w:pPr>
            <w:r>
              <w:rPr>
                <w:rFonts w:ascii="宋体" w:hAnsi="宋体" w:cs="宋体" w:hint="eastAsia"/>
                <w:b/>
                <w:kern w:val="0"/>
                <w:sz w:val="24"/>
              </w:rPr>
              <w:t>2018.5</w:t>
            </w:r>
          </w:p>
        </w:tc>
      </w:tr>
      <w:tr w:rsidR="00970B76">
        <w:trPr>
          <w:trHeight w:val="443"/>
        </w:trPr>
        <w:tc>
          <w:tcPr>
            <w:tcW w:w="1526"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eastAsia="黑体"/>
                <w:b/>
                <w:bCs/>
                <w:sz w:val="24"/>
              </w:rPr>
            </w:pPr>
            <w:r>
              <w:rPr>
                <w:rFonts w:eastAsia="黑体" w:hint="eastAsia"/>
                <w:b/>
                <w:bCs/>
                <w:sz w:val="24"/>
              </w:rPr>
              <w:t>招聘岗位</w:t>
            </w:r>
          </w:p>
        </w:tc>
        <w:tc>
          <w:tcPr>
            <w:tcW w:w="1276"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eastAsia="黑体"/>
                <w:b/>
                <w:bCs/>
                <w:sz w:val="24"/>
              </w:rPr>
            </w:pPr>
            <w:r>
              <w:rPr>
                <w:rFonts w:eastAsia="黑体" w:hint="eastAsia"/>
                <w:b/>
                <w:bCs/>
                <w:sz w:val="24"/>
              </w:rPr>
              <w:t>招聘人数</w:t>
            </w:r>
          </w:p>
        </w:tc>
        <w:tc>
          <w:tcPr>
            <w:tcW w:w="1275"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eastAsia="黑体"/>
                <w:b/>
                <w:bCs/>
                <w:sz w:val="24"/>
              </w:rPr>
            </w:pPr>
            <w:r>
              <w:rPr>
                <w:rFonts w:eastAsia="黑体" w:hint="eastAsia"/>
                <w:b/>
                <w:bCs/>
                <w:sz w:val="24"/>
              </w:rPr>
              <w:t>学历要求</w:t>
            </w:r>
          </w:p>
        </w:tc>
        <w:tc>
          <w:tcPr>
            <w:tcW w:w="1560"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eastAsia="黑体"/>
                <w:b/>
                <w:bCs/>
                <w:sz w:val="24"/>
              </w:rPr>
            </w:pPr>
            <w:r>
              <w:rPr>
                <w:rFonts w:eastAsia="黑体" w:hint="eastAsia"/>
                <w:b/>
                <w:bCs/>
                <w:sz w:val="24"/>
              </w:rPr>
              <w:t>招聘专业</w:t>
            </w:r>
          </w:p>
        </w:tc>
        <w:tc>
          <w:tcPr>
            <w:tcW w:w="708" w:type="dxa"/>
            <w:tcBorders>
              <w:top w:val="single" w:sz="4" w:space="0" w:color="5B9BD5" w:themeColor="accent1"/>
              <w:left w:val="single" w:sz="6" w:space="0" w:color="auto"/>
              <w:bottom w:val="single" w:sz="6" w:space="0" w:color="auto"/>
              <w:right w:val="single" w:sz="4" w:space="0" w:color="auto"/>
            </w:tcBorders>
            <w:vAlign w:val="center"/>
          </w:tcPr>
          <w:p w:rsidR="00970B76" w:rsidRDefault="009865EA">
            <w:pPr>
              <w:jc w:val="center"/>
              <w:rPr>
                <w:rFonts w:eastAsia="黑体"/>
                <w:b/>
                <w:bCs/>
                <w:sz w:val="24"/>
              </w:rPr>
            </w:pPr>
            <w:r>
              <w:rPr>
                <w:rFonts w:eastAsia="黑体" w:hint="eastAsia"/>
                <w:b/>
                <w:bCs/>
                <w:sz w:val="24"/>
              </w:rPr>
              <w:t>地点</w:t>
            </w:r>
          </w:p>
        </w:tc>
        <w:tc>
          <w:tcPr>
            <w:tcW w:w="3402" w:type="dxa"/>
            <w:tcBorders>
              <w:top w:val="single" w:sz="6" w:space="0" w:color="auto"/>
              <w:left w:val="single" w:sz="4" w:space="0" w:color="auto"/>
              <w:bottom w:val="single" w:sz="6" w:space="0" w:color="auto"/>
              <w:right w:val="thickThinSmallGap" w:sz="18" w:space="0" w:color="auto"/>
            </w:tcBorders>
            <w:vAlign w:val="center"/>
          </w:tcPr>
          <w:p w:rsidR="00970B76" w:rsidRDefault="009865EA">
            <w:pPr>
              <w:jc w:val="center"/>
              <w:rPr>
                <w:rFonts w:eastAsia="黑体"/>
                <w:b/>
                <w:bCs/>
                <w:sz w:val="24"/>
              </w:rPr>
            </w:pPr>
            <w:r>
              <w:rPr>
                <w:rFonts w:eastAsia="黑体" w:hint="eastAsia"/>
                <w:b/>
                <w:bCs/>
                <w:sz w:val="24"/>
              </w:rPr>
              <w:t>其他要求</w:t>
            </w:r>
          </w:p>
        </w:tc>
      </w:tr>
      <w:tr w:rsidR="00970B76">
        <w:trPr>
          <w:trHeight w:val="502"/>
        </w:trPr>
        <w:tc>
          <w:tcPr>
            <w:tcW w:w="1526"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rPr>
            </w:pPr>
            <w:r>
              <w:rPr>
                <w:rFonts w:ascii="宋体" w:eastAsia="宋体" w:hAnsi="宋体" w:hint="eastAsia"/>
                <w:color w:val="333333"/>
                <w:sz w:val="24"/>
                <w:szCs w:val="24"/>
                <w:shd w:val="clear" w:color="auto" w:fill="FFFFFF"/>
              </w:rPr>
              <w:t>程序开发</w:t>
            </w:r>
          </w:p>
        </w:tc>
        <w:tc>
          <w:tcPr>
            <w:tcW w:w="1276"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rPr>
            </w:pPr>
            <w:r>
              <w:rPr>
                <w:rFonts w:ascii="宋体" w:eastAsia="宋体" w:hAnsi="宋体" w:cs="宋体" w:hint="eastAsia"/>
                <w:kern w:val="0"/>
                <w:sz w:val="24"/>
              </w:rPr>
              <w:t>10</w:t>
            </w:r>
          </w:p>
        </w:tc>
        <w:tc>
          <w:tcPr>
            <w:tcW w:w="1275"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rPr>
            </w:pPr>
            <w:r>
              <w:rPr>
                <w:rFonts w:ascii="宋体" w:eastAsia="宋体" w:hAnsi="宋体" w:cs="宋体" w:hint="eastAsia"/>
                <w:kern w:val="0"/>
                <w:sz w:val="24"/>
              </w:rPr>
              <w:t>本科以上</w:t>
            </w:r>
          </w:p>
        </w:tc>
        <w:tc>
          <w:tcPr>
            <w:tcW w:w="156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rPr>
            </w:pPr>
            <w:r>
              <w:rPr>
                <w:rFonts w:ascii="宋体" w:eastAsia="宋体" w:hAnsi="宋体" w:cs="宋体" w:hint="eastAsia"/>
                <w:kern w:val="0"/>
                <w:sz w:val="24"/>
              </w:rPr>
              <w:t>计算机相关</w:t>
            </w:r>
          </w:p>
        </w:tc>
        <w:tc>
          <w:tcPr>
            <w:tcW w:w="708"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rPr>
                <w:rFonts w:ascii="宋体" w:eastAsia="宋体" w:hAnsi="宋体" w:cs="宋体"/>
                <w:kern w:val="0"/>
                <w:sz w:val="24"/>
              </w:rPr>
            </w:pPr>
            <w:r>
              <w:rPr>
                <w:rFonts w:ascii="宋体" w:eastAsia="宋体" w:hAnsi="宋体" w:cs="宋体" w:hint="eastAsia"/>
                <w:kern w:val="0"/>
                <w:sz w:val="24"/>
              </w:rPr>
              <w:t>成都</w:t>
            </w:r>
          </w:p>
        </w:tc>
        <w:tc>
          <w:tcPr>
            <w:tcW w:w="3402" w:type="dxa"/>
            <w:tcBorders>
              <w:top w:val="single" w:sz="6" w:space="0" w:color="auto"/>
              <w:left w:val="single" w:sz="4" w:space="0" w:color="auto"/>
              <w:bottom w:val="single" w:sz="6" w:space="0" w:color="auto"/>
              <w:right w:val="thickThinSmallGap" w:sz="18" w:space="0" w:color="auto"/>
            </w:tcBorders>
            <w:vAlign w:val="center"/>
          </w:tcPr>
          <w:p w:rsidR="00970B76" w:rsidRDefault="009865EA">
            <w:pPr>
              <w:rPr>
                <w:rFonts w:ascii="宋体" w:eastAsia="宋体" w:hAnsi="宋体"/>
              </w:rPr>
            </w:pPr>
            <w:r>
              <w:rPr>
                <w:rFonts w:ascii="宋体" w:eastAsia="宋体" w:hAnsi="宋体"/>
                <w:sz w:val="24"/>
              </w:rPr>
              <w:t>热爱</w:t>
            </w:r>
            <w:r>
              <w:rPr>
                <w:rFonts w:ascii="宋体" w:eastAsia="宋体" w:hAnsi="宋体" w:hint="eastAsia"/>
                <w:sz w:val="24"/>
              </w:rPr>
              <w:t>编程</w:t>
            </w:r>
            <w:r>
              <w:rPr>
                <w:rFonts w:ascii="宋体" w:eastAsia="宋体" w:hAnsi="宋体"/>
                <w:sz w:val="24"/>
              </w:rPr>
              <w:t>，</w:t>
            </w:r>
            <w:r>
              <w:rPr>
                <w:rFonts w:ascii="宋体" w:eastAsia="宋体" w:hAnsi="宋体" w:hint="eastAsia"/>
                <w:sz w:val="24"/>
              </w:rPr>
              <w:t xml:space="preserve"> C/C++</w:t>
            </w:r>
            <w:r>
              <w:rPr>
                <w:rFonts w:ascii="宋体" w:eastAsia="宋体" w:hAnsi="宋体" w:hint="eastAsia"/>
                <w:sz w:val="24"/>
              </w:rPr>
              <w:t>、</w:t>
            </w:r>
            <w:r>
              <w:rPr>
                <w:rFonts w:ascii="宋体" w:eastAsia="宋体" w:hAnsi="宋体" w:hint="eastAsia"/>
                <w:sz w:val="24"/>
              </w:rPr>
              <w:t>Erlang</w:t>
            </w:r>
            <w:r>
              <w:rPr>
                <w:rFonts w:ascii="宋体" w:eastAsia="宋体" w:hAnsi="宋体" w:hint="eastAsia"/>
                <w:sz w:val="24"/>
              </w:rPr>
              <w:t>、</w:t>
            </w:r>
            <w:r>
              <w:rPr>
                <w:rFonts w:ascii="宋体" w:eastAsia="宋体" w:hAnsi="宋体" w:hint="eastAsia"/>
                <w:sz w:val="24"/>
              </w:rPr>
              <w:t>Golang</w:t>
            </w:r>
            <w:r>
              <w:rPr>
                <w:rFonts w:ascii="宋体" w:eastAsia="宋体" w:hAnsi="宋体" w:hint="eastAsia"/>
                <w:sz w:val="24"/>
              </w:rPr>
              <w:t>、</w:t>
            </w:r>
            <w:r>
              <w:rPr>
                <w:rFonts w:ascii="宋体" w:eastAsia="宋体" w:hAnsi="宋体" w:hint="eastAsia"/>
                <w:sz w:val="24"/>
              </w:rPr>
              <w:t>C#</w:t>
            </w:r>
            <w:r>
              <w:rPr>
                <w:rFonts w:ascii="宋体" w:eastAsia="宋体" w:hAnsi="宋体" w:hint="eastAsia"/>
                <w:sz w:val="24"/>
              </w:rPr>
              <w:t>是你连接现实与虚拟世界的纽带；</w:t>
            </w:r>
            <w:r>
              <w:rPr>
                <w:rFonts w:ascii="宋体" w:eastAsia="宋体" w:hAnsi="宋体"/>
                <w:sz w:val="24"/>
              </w:rPr>
              <w:t>关注</w:t>
            </w:r>
            <w:r>
              <w:rPr>
                <w:rFonts w:ascii="宋体" w:eastAsia="宋体" w:hAnsi="宋体" w:hint="eastAsia"/>
                <w:sz w:val="24"/>
              </w:rPr>
              <w:t>新技术，有强烈的求知欲；技术控，爱思考，即使蓬头垢面也要攻克代码难关</w:t>
            </w:r>
          </w:p>
        </w:tc>
      </w:tr>
      <w:tr w:rsidR="00970B76">
        <w:trPr>
          <w:trHeight w:val="502"/>
        </w:trPr>
        <w:tc>
          <w:tcPr>
            <w:tcW w:w="1526"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rPr>
            </w:pPr>
            <w:r>
              <w:rPr>
                <w:rFonts w:ascii="宋体" w:eastAsia="宋体" w:hAnsi="宋体" w:hint="eastAsia"/>
                <w:color w:val="333333"/>
                <w:sz w:val="24"/>
                <w:szCs w:val="24"/>
                <w:shd w:val="clear" w:color="auto" w:fill="FFFFFF"/>
              </w:rPr>
              <w:t>游戏策划</w:t>
            </w:r>
          </w:p>
        </w:tc>
        <w:tc>
          <w:tcPr>
            <w:tcW w:w="1276"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rPr>
            </w:pPr>
            <w:r>
              <w:rPr>
                <w:rFonts w:ascii="宋体" w:eastAsia="宋体" w:hAnsi="宋体" w:cs="宋体" w:hint="eastAsia"/>
                <w:kern w:val="0"/>
                <w:sz w:val="24"/>
              </w:rPr>
              <w:t>10</w:t>
            </w:r>
          </w:p>
        </w:tc>
        <w:tc>
          <w:tcPr>
            <w:tcW w:w="1275"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rPr>
            </w:pPr>
            <w:r>
              <w:rPr>
                <w:rFonts w:ascii="宋体" w:eastAsia="宋体" w:hAnsi="宋体" w:cs="宋体" w:hint="eastAsia"/>
                <w:kern w:val="0"/>
                <w:sz w:val="24"/>
              </w:rPr>
              <w:t>本科以上</w:t>
            </w:r>
          </w:p>
        </w:tc>
        <w:tc>
          <w:tcPr>
            <w:tcW w:w="156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rPr>
            </w:pPr>
            <w:r>
              <w:rPr>
                <w:rFonts w:ascii="宋体" w:eastAsia="宋体" w:hAnsi="宋体" w:hint="eastAsia"/>
                <w:color w:val="333333"/>
                <w:sz w:val="24"/>
                <w:szCs w:val="24"/>
                <w:shd w:val="clear" w:color="auto" w:fill="FFFFFF"/>
              </w:rPr>
              <w:t>专业不限</w:t>
            </w:r>
          </w:p>
        </w:tc>
        <w:tc>
          <w:tcPr>
            <w:tcW w:w="708"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rPr>
                <w:rFonts w:ascii="宋体" w:eastAsia="宋体" w:hAnsi="宋体" w:cs="宋体"/>
                <w:kern w:val="0"/>
                <w:sz w:val="24"/>
              </w:rPr>
            </w:pPr>
            <w:r>
              <w:rPr>
                <w:rFonts w:ascii="宋体" w:eastAsia="宋体" w:hAnsi="宋体" w:cs="宋体" w:hint="eastAsia"/>
                <w:kern w:val="0"/>
                <w:sz w:val="24"/>
              </w:rPr>
              <w:t>成都</w:t>
            </w:r>
          </w:p>
        </w:tc>
        <w:tc>
          <w:tcPr>
            <w:tcW w:w="3402" w:type="dxa"/>
            <w:tcBorders>
              <w:top w:val="single" w:sz="6" w:space="0" w:color="auto"/>
              <w:left w:val="single" w:sz="4" w:space="0" w:color="auto"/>
              <w:bottom w:val="single" w:sz="6" w:space="0" w:color="auto"/>
              <w:right w:val="thickThinSmallGap" w:sz="18" w:space="0" w:color="auto"/>
            </w:tcBorders>
            <w:vAlign w:val="center"/>
          </w:tcPr>
          <w:p w:rsidR="00970B76" w:rsidRDefault="009865EA">
            <w:pPr>
              <w:rPr>
                <w:rFonts w:ascii="宋体" w:eastAsia="宋体" w:hAnsi="宋体"/>
                <w:sz w:val="24"/>
              </w:rPr>
            </w:pPr>
            <w:r>
              <w:rPr>
                <w:rFonts w:ascii="宋体" w:eastAsia="宋体" w:hAnsi="宋体"/>
                <w:sz w:val="24"/>
              </w:rPr>
              <w:t>使用</w:t>
            </w:r>
            <w:r>
              <w:rPr>
                <w:rFonts w:ascii="宋体" w:eastAsia="宋体" w:hAnsi="宋体"/>
                <w:sz w:val="24"/>
              </w:rPr>
              <w:t>Axure</w:t>
            </w:r>
            <w:r>
              <w:rPr>
                <w:rFonts w:ascii="宋体" w:eastAsia="宋体" w:hAnsi="宋体" w:hint="eastAsia"/>
                <w:sz w:val="24"/>
              </w:rPr>
              <w:t>,</w:t>
            </w:r>
            <w:r>
              <w:rPr>
                <w:rFonts w:ascii="宋体" w:eastAsia="宋体" w:hAnsi="宋体"/>
                <w:sz w:val="24"/>
              </w:rPr>
              <w:t xml:space="preserve"> Xmind</w:t>
            </w:r>
            <w:r>
              <w:rPr>
                <w:rFonts w:ascii="宋体" w:eastAsia="宋体" w:hAnsi="宋体"/>
                <w:sz w:val="24"/>
              </w:rPr>
              <w:t>将</w:t>
            </w:r>
            <w:r>
              <w:rPr>
                <w:rFonts w:ascii="宋体" w:eastAsia="宋体" w:hAnsi="宋体" w:hint="eastAsia"/>
                <w:sz w:val="24"/>
              </w:rPr>
              <w:t>脑洞落地成</w:t>
            </w:r>
            <w:r>
              <w:rPr>
                <w:rFonts w:ascii="宋体" w:eastAsia="宋体" w:hAnsi="宋体"/>
                <w:sz w:val="24"/>
              </w:rPr>
              <w:t>策划案</w:t>
            </w:r>
            <w:r>
              <w:rPr>
                <w:rFonts w:ascii="宋体" w:eastAsia="宋体" w:hAnsi="宋体" w:hint="eastAsia"/>
                <w:sz w:val="24"/>
              </w:rPr>
              <w:t>。</w:t>
            </w:r>
          </w:p>
          <w:p w:rsidR="00970B76" w:rsidRDefault="009865EA">
            <w:pPr>
              <w:rPr>
                <w:rFonts w:ascii="宋体" w:eastAsia="宋体" w:hAnsi="宋体"/>
                <w:sz w:val="24"/>
              </w:rPr>
            </w:pPr>
            <w:r>
              <w:rPr>
                <w:rFonts w:ascii="宋体" w:eastAsia="宋体" w:hAnsi="宋体" w:hint="eastAsia"/>
                <w:sz w:val="24"/>
              </w:rPr>
              <w:t>我们寻找这样的你</w:t>
            </w:r>
          </w:p>
          <w:p w:rsidR="00970B76" w:rsidRDefault="009865EA">
            <w:pPr>
              <w:rPr>
                <w:rFonts w:ascii="宋体" w:eastAsia="宋体" w:hAnsi="宋体"/>
                <w:sz w:val="24"/>
              </w:rPr>
            </w:pPr>
            <w:r>
              <w:rPr>
                <w:rFonts w:ascii="宋体" w:eastAsia="宋体" w:hAnsi="宋体" w:hint="eastAsia"/>
                <w:sz w:val="24"/>
              </w:rPr>
              <w:t>专业不限，数学、文学相关专业对我们更具吸引力；</w:t>
            </w:r>
            <w:r>
              <w:rPr>
                <w:rFonts w:ascii="宋体" w:eastAsia="宋体" w:hAnsi="宋体"/>
                <w:sz w:val="24"/>
              </w:rPr>
              <w:br/>
            </w:r>
            <w:r>
              <w:rPr>
                <w:rFonts w:ascii="宋体" w:eastAsia="宋体" w:hAnsi="宋体"/>
                <w:sz w:val="24"/>
              </w:rPr>
              <w:t>对</w:t>
            </w:r>
            <w:r>
              <w:rPr>
                <w:rFonts w:ascii="宋体" w:eastAsia="宋体" w:hAnsi="宋体" w:hint="eastAsia"/>
                <w:sz w:val="24"/>
              </w:rPr>
              <w:t>新鲜事物充满</w:t>
            </w:r>
            <w:r>
              <w:rPr>
                <w:rFonts w:ascii="宋体" w:eastAsia="宋体" w:hAnsi="宋体"/>
                <w:sz w:val="24"/>
              </w:rPr>
              <w:t>好奇心</w:t>
            </w:r>
            <w:r>
              <w:rPr>
                <w:rFonts w:ascii="宋体" w:eastAsia="宋体" w:hAnsi="宋体" w:hint="eastAsia"/>
                <w:sz w:val="24"/>
              </w:rPr>
              <w:t>；</w:t>
            </w:r>
            <w:r>
              <w:rPr>
                <w:rFonts w:ascii="宋体" w:eastAsia="宋体" w:hAnsi="宋体"/>
                <w:sz w:val="24"/>
              </w:rPr>
              <w:br/>
            </w:r>
            <w:r>
              <w:rPr>
                <w:rFonts w:ascii="宋体" w:eastAsia="宋体" w:hAnsi="宋体" w:hint="eastAsia"/>
                <w:sz w:val="24"/>
              </w:rPr>
              <w:t>游戏达人，</w:t>
            </w:r>
            <w:r>
              <w:rPr>
                <w:rFonts w:ascii="宋体" w:eastAsia="宋体" w:hAnsi="宋体"/>
                <w:sz w:val="24"/>
              </w:rPr>
              <w:t>对</w:t>
            </w:r>
            <w:r>
              <w:rPr>
                <w:rFonts w:ascii="宋体" w:eastAsia="宋体" w:hAnsi="宋体" w:hint="eastAsia"/>
                <w:sz w:val="24"/>
              </w:rPr>
              <w:t>手机游戏和手游市场</w:t>
            </w:r>
            <w:r>
              <w:rPr>
                <w:rFonts w:ascii="宋体" w:eastAsia="宋体" w:hAnsi="宋体"/>
                <w:sz w:val="24"/>
              </w:rPr>
              <w:t>有</w:t>
            </w:r>
            <w:r>
              <w:rPr>
                <w:rFonts w:ascii="宋体" w:eastAsia="宋体" w:hAnsi="宋体" w:hint="eastAsia"/>
                <w:sz w:val="24"/>
              </w:rPr>
              <w:t>独树一帜</w:t>
            </w:r>
            <w:r>
              <w:rPr>
                <w:rFonts w:ascii="宋体" w:eastAsia="宋体" w:hAnsi="宋体"/>
                <w:sz w:val="24"/>
              </w:rPr>
              <w:t>的见解</w:t>
            </w:r>
            <w:r>
              <w:rPr>
                <w:rFonts w:ascii="宋体" w:eastAsia="宋体" w:hAnsi="宋体" w:hint="eastAsia"/>
                <w:sz w:val="24"/>
              </w:rPr>
              <w:t>；</w:t>
            </w:r>
          </w:p>
          <w:p w:rsidR="00970B76" w:rsidRDefault="009865EA">
            <w:pPr>
              <w:rPr>
                <w:rFonts w:ascii="宋体" w:eastAsia="宋体" w:hAnsi="宋体"/>
                <w:sz w:val="24"/>
              </w:rPr>
            </w:pPr>
            <w:r>
              <w:rPr>
                <w:rFonts w:ascii="宋体" w:eastAsia="宋体" w:hAnsi="宋体" w:hint="eastAsia"/>
                <w:sz w:val="24"/>
              </w:rPr>
              <w:t>天马行空的想象力是你本能，缜密的逻辑思维是你内在；</w:t>
            </w:r>
          </w:p>
          <w:p w:rsidR="00970B76" w:rsidRDefault="009865EA">
            <w:pPr>
              <w:rPr>
                <w:rFonts w:ascii="宋体" w:eastAsia="宋体" w:hAnsi="宋体"/>
                <w:sz w:val="24"/>
              </w:rPr>
            </w:pPr>
            <w:r>
              <w:rPr>
                <w:rFonts w:ascii="宋体" w:eastAsia="宋体" w:hAnsi="宋体" w:hint="eastAsia"/>
                <w:sz w:val="24"/>
              </w:rPr>
              <w:t>拥有</w:t>
            </w:r>
            <w:r>
              <w:rPr>
                <w:rFonts w:ascii="宋体" w:eastAsia="宋体" w:hAnsi="宋体"/>
                <w:sz w:val="24"/>
              </w:rPr>
              <w:t>强大的学习能力</w:t>
            </w:r>
            <w:r>
              <w:rPr>
                <w:rFonts w:ascii="宋体" w:eastAsia="宋体" w:hAnsi="宋体" w:hint="eastAsia"/>
                <w:sz w:val="24"/>
              </w:rPr>
              <w:t>，</w:t>
            </w:r>
            <w:r>
              <w:rPr>
                <w:rFonts w:ascii="宋体" w:eastAsia="宋体" w:hAnsi="宋体"/>
                <w:sz w:val="24"/>
              </w:rPr>
              <w:t>突出的文字</w:t>
            </w:r>
            <w:r>
              <w:rPr>
                <w:rFonts w:ascii="宋体" w:eastAsia="宋体" w:hAnsi="宋体" w:hint="eastAsia"/>
                <w:sz w:val="24"/>
              </w:rPr>
              <w:t>写作能力</w:t>
            </w:r>
            <w:r>
              <w:rPr>
                <w:rFonts w:ascii="宋体" w:eastAsia="宋体" w:hAnsi="宋体"/>
                <w:sz w:val="24"/>
              </w:rPr>
              <w:t>和沟通能力</w:t>
            </w:r>
            <w:r>
              <w:rPr>
                <w:rFonts w:ascii="宋体" w:eastAsia="宋体" w:hAnsi="宋体" w:hint="eastAsia"/>
                <w:sz w:val="24"/>
              </w:rPr>
              <w:t>。</w:t>
            </w:r>
          </w:p>
          <w:p w:rsidR="00970B76" w:rsidRDefault="00970B76">
            <w:pPr>
              <w:rPr>
                <w:rFonts w:ascii="宋体" w:eastAsia="宋体" w:hAnsi="宋体"/>
                <w:sz w:val="24"/>
              </w:rPr>
            </w:pPr>
          </w:p>
        </w:tc>
      </w:tr>
      <w:tr w:rsidR="00970B76">
        <w:trPr>
          <w:trHeight w:val="502"/>
        </w:trPr>
        <w:tc>
          <w:tcPr>
            <w:tcW w:w="1526"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rPr>
            </w:pPr>
            <w:r>
              <w:rPr>
                <w:rFonts w:ascii="宋体" w:eastAsia="宋体" w:hAnsi="宋体" w:hint="eastAsia"/>
                <w:color w:val="333333"/>
                <w:sz w:val="24"/>
                <w:szCs w:val="24"/>
              </w:rPr>
              <w:t>游戏美术设计师</w:t>
            </w:r>
          </w:p>
        </w:tc>
        <w:tc>
          <w:tcPr>
            <w:tcW w:w="1276"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rPr>
            </w:pPr>
            <w:r>
              <w:rPr>
                <w:rFonts w:ascii="宋体" w:eastAsia="宋体" w:hAnsi="宋体" w:cs="宋体" w:hint="eastAsia"/>
                <w:kern w:val="0"/>
                <w:sz w:val="24"/>
              </w:rPr>
              <w:t>10</w:t>
            </w:r>
          </w:p>
        </w:tc>
        <w:tc>
          <w:tcPr>
            <w:tcW w:w="1275"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rPr>
            </w:pPr>
            <w:r>
              <w:rPr>
                <w:rFonts w:ascii="宋体" w:eastAsia="宋体" w:hAnsi="宋体" w:cs="宋体" w:hint="eastAsia"/>
                <w:kern w:val="0"/>
                <w:sz w:val="24"/>
              </w:rPr>
              <w:t>本科以上</w:t>
            </w:r>
          </w:p>
        </w:tc>
        <w:tc>
          <w:tcPr>
            <w:tcW w:w="156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rPr>
            </w:pPr>
            <w:r>
              <w:rPr>
                <w:rFonts w:ascii="宋体" w:eastAsia="宋体" w:hAnsi="宋体" w:hint="eastAsia"/>
                <w:color w:val="333333"/>
                <w:sz w:val="24"/>
                <w:szCs w:val="24"/>
                <w:shd w:val="clear" w:color="auto" w:fill="FFFFFF"/>
              </w:rPr>
              <w:t>美术相关</w:t>
            </w:r>
          </w:p>
        </w:tc>
        <w:tc>
          <w:tcPr>
            <w:tcW w:w="708"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rPr>
                <w:rFonts w:ascii="宋体" w:eastAsia="宋体" w:hAnsi="宋体" w:cs="宋体"/>
                <w:kern w:val="0"/>
                <w:sz w:val="24"/>
              </w:rPr>
            </w:pPr>
            <w:r>
              <w:rPr>
                <w:rFonts w:ascii="宋体" w:eastAsia="宋体" w:hAnsi="宋体" w:cs="宋体" w:hint="eastAsia"/>
                <w:kern w:val="0"/>
                <w:sz w:val="24"/>
              </w:rPr>
              <w:t>成都</w:t>
            </w:r>
          </w:p>
        </w:tc>
        <w:tc>
          <w:tcPr>
            <w:tcW w:w="3402" w:type="dxa"/>
            <w:tcBorders>
              <w:top w:val="single" w:sz="6" w:space="0" w:color="auto"/>
              <w:left w:val="single" w:sz="4" w:space="0" w:color="auto"/>
              <w:bottom w:val="single" w:sz="6" w:space="0" w:color="auto"/>
              <w:right w:val="thickThinSmallGap" w:sz="18" w:space="0" w:color="auto"/>
            </w:tcBorders>
            <w:vAlign w:val="center"/>
          </w:tcPr>
          <w:p w:rsidR="00970B76" w:rsidRDefault="009865EA">
            <w:pPr>
              <w:rPr>
                <w:rFonts w:ascii="宋体" w:eastAsia="宋体" w:hAnsi="宋体"/>
                <w:sz w:val="24"/>
              </w:rPr>
            </w:pPr>
            <w:r>
              <w:rPr>
                <w:rFonts w:ascii="宋体" w:eastAsia="宋体" w:hAnsi="宋体" w:hint="eastAsia"/>
                <w:sz w:val="24"/>
              </w:rPr>
              <w:t>设计类或</w:t>
            </w:r>
            <w:r>
              <w:rPr>
                <w:rFonts w:ascii="宋体" w:eastAsia="宋体" w:hAnsi="宋体" w:hint="eastAsia"/>
                <w:sz w:val="24"/>
              </w:rPr>
              <w:t>3D</w:t>
            </w:r>
            <w:r>
              <w:rPr>
                <w:rFonts w:ascii="宋体" w:eastAsia="宋体" w:hAnsi="宋体" w:hint="eastAsia"/>
                <w:sz w:val="24"/>
              </w:rPr>
              <w:t>制作专业，热爱游戏，良好的绘画基础，有强大的学习能力。爱思考爱总结，总想把图做得美一点，更美一点</w:t>
            </w:r>
            <w:r>
              <w:rPr>
                <w:rFonts w:ascii="宋体" w:eastAsia="宋体" w:hAnsi="宋体" w:hint="eastAsia"/>
                <w:sz w:val="24"/>
              </w:rPr>
              <w:t>~</w:t>
            </w:r>
          </w:p>
          <w:p w:rsidR="00970B76" w:rsidRDefault="00970B76">
            <w:pPr>
              <w:rPr>
                <w:rFonts w:ascii="宋体" w:eastAsia="宋体" w:hAnsi="宋体"/>
                <w:sz w:val="24"/>
              </w:rPr>
            </w:pPr>
          </w:p>
        </w:tc>
      </w:tr>
      <w:tr w:rsidR="00970B76">
        <w:trPr>
          <w:trHeight w:val="502"/>
        </w:trPr>
        <w:tc>
          <w:tcPr>
            <w:tcW w:w="1526"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rPr>
            </w:pPr>
            <w:r>
              <w:rPr>
                <w:rFonts w:ascii="宋体" w:eastAsia="宋体" w:hAnsi="宋体" w:hint="eastAsia"/>
                <w:color w:val="333333"/>
                <w:sz w:val="24"/>
                <w:szCs w:val="24"/>
              </w:rPr>
              <w:t>特效、动作设计师</w:t>
            </w:r>
          </w:p>
        </w:tc>
        <w:tc>
          <w:tcPr>
            <w:tcW w:w="1276"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rPr>
            </w:pPr>
            <w:r>
              <w:rPr>
                <w:rFonts w:ascii="宋体" w:eastAsia="宋体" w:hAnsi="宋体" w:cs="宋体" w:hint="eastAsia"/>
                <w:kern w:val="0"/>
                <w:sz w:val="24"/>
              </w:rPr>
              <w:t>10</w:t>
            </w:r>
          </w:p>
        </w:tc>
        <w:tc>
          <w:tcPr>
            <w:tcW w:w="1275"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rPr>
            </w:pPr>
            <w:r>
              <w:rPr>
                <w:rFonts w:ascii="宋体" w:eastAsia="宋体" w:hAnsi="宋体" w:cs="宋体" w:hint="eastAsia"/>
                <w:kern w:val="0"/>
                <w:sz w:val="24"/>
              </w:rPr>
              <w:t>本科以上</w:t>
            </w:r>
          </w:p>
        </w:tc>
        <w:tc>
          <w:tcPr>
            <w:tcW w:w="156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rPr>
            </w:pPr>
            <w:r>
              <w:rPr>
                <w:rFonts w:ascii="宋体" w:eastAsia="宋体" w:hAnsi="宋体" w:hint="eastAsia"/>
                <w:color w:val="333333"/>
                <w:sz w:val="24"/>
                <w:szCs w:val="24"/>
                <w:shd w:val="clear" w:color="auto" w:fill="FFFFFF"/>
              </w:rPr>
              <w:t>美术相关</w:t>
            </w:r>
          </w:p>
        </w:tc>
        <w:tc>
          <w:tcPr>
            <w:tcW w:w="708"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rPr>
                <w:rFonts w:ascii="宋体" w:eastAsia="宋体" w:hAnsi="宋体" w:cs="宋体"/>
                <w:kern w:val="0"/>
                <w:sz w:val="24"/>
              </w:rPr>
            </w:pPr>
            <w:r>
              <w:rPr>
                <w:rFonts w:ascii="宋体" w:eastAsia="宋体" w:hAnsi="宋体" w:cs="宋体" w:hint="eastAsia"/>
                <w:kern w:val="0"/>
                <w:sz w:val="24"/>
              </w:rPr>
              <w:t>成都</w:t>
            </w:r>
          </w:p>
        </w:tc>
        <w:tc>
          <w:tcPr>
            <w:tcW w:w="3402" w:type="dxa"/>
            <w:tcBorders>
              <w:top w:val="single" w:sz="6" w:space="0" w:color="auto"/>
              <w:left w:val="single" w:sz="4" w:space="0" w:color="auto"/>
              <w:bottom w:val="single" w:sz="6" w:space="0" w:color="auto"/>
              <w:right w:val="thickThinSmallGap" w:sz="18" w:space="0" w:color="auto"/>
            </w:tcBorders>
            <w:vAlign w:val="center"/>
          </w:tcPr>
          <w:p w:rsidR="00970B76" w:rsidRDefault="009865EA">
            <w:pPr>
              <w:rPr>
                <w:rFonts w:ascii="宋体" w:eastAsia="宋体" w:hAnsi="宋体"/>
                <w:sz w:val="24"/>
              </w:rPr>
            </w:pPr>
            <w:r>
              <w:rPr>
                <w:rFonts w:ascii="宋体" w:eastAsia="宋体" w:hAnsi="宋体" w:hint="eastAsia"/>
                <w:sz w:val="24"/>
              </w:rPr>
              <w:t>热爱游戏，学习能力</w:t>
            </w:r>
            <w:r>
              <w:rPr>
                <w:rFonts w:ascii="宋体" w:eastAsia="宋体" w:hAnsi="宋体" w:hint="eastAsia"/>
                <w:sz w:val="24"/>
              </w:rPr>
              <w:t>MAX</w:t>
            </w:r>
            <w:r>
              <w:rPr>
                <w:rFonts w:ascii="宋体" w:eastAsia="宋体" w:hAnsi="宋体" w:hint="eastAsia"/>
                <w:sz w:val="24"/>
              </w:rPr>
              <w:t>！</w:t>
            </w:r>
          </w:p>
          <w:p w:rsidR="00970B76" w:rsidRDefault="009865EA">
            <w:pPr>
              <w:rPr>
                <w:rFonts w:ascii="宋体" w:eastAsia="宋体" w:hAnsi="宋体"/>
                <w:sz w:val="24"/>
              </w:rPr>
            </w:pPr>
            <w:r>
              <w:rPr>
                <w:rFonts w:ascii="宋体" w:eastAsia="宋体" w:hAnsi="宋体" w:hint="eastAsia"/>
                <w:sz w:val="24"/>
              </w:rPr>
              <w:t>师傅会教你使用</w:t>
            </w:r>
            <w:r>
              <w:rPr>
                <w:rFonts w:ascii="宋体" w:eastAsia="宋体" w:hAnsi="宋体" w:hint="eastAsia"/>
                <w:sz w:val="24"/>
              </w:rPr>
              <w:t>MAX\AE\U3D\PS</w:t>
            </w:r>
            <w:r>
              <w:rPr>
                <w:rFonts w:ascii="宋体" w:eastAsia="宋体" w:hAnsi="宋体" w:hint="eastAsia"/>
                <w:sz w:val="24"/>
              </w:rPr>
              <w:t>等工具制作出让迷人的动作和特效。</w:t>
            </w:r>
          </w:p>
          <w:p w:rsidR="00970B76" w:rsidRDefault="009865EA">
            <w:pPr>
              <w:rPr>
                <w:rFonts w:ascii="宋体" w:eastAsia="宋体" w:hAnsi="宋体"/>
                <w:sz w:val="24"/>
              </w:rPr>
            </w:pPr>
            <w:r>
              <w:rPr>
                <w:rFonts w:ascii="宋体" w:eastAsia="宋体" w:hAnsi="宋体" w:hint="eastAsia"/>
                <w:sz w:val="24"/>
              </w:rPr>
              <w:t>我们的口号是：坚决干掉</w:t>
            </w:r>
            <w:r>
              <w:rPr>
                <w:rFonts w:ascii="宋体" w:eastAsia="宋体" w:hAnsi="宋体" w:hint="eastAsia"/>
                <w:sz w:val="24"/>
              </w:rPr>
              <w:t>5</w:t>
            </w:r>
            <w:r>
              <w:rPr>
                <w:rFonts w:ascii="宋体" w:eastAsia="宋体" w:hAnsi="宋体" w:hint="eastAsia"/>
                <w:sz w:val="24"/>
              </w:rPr>
              <w:t>毛特效！</w:t>
            </w:r>
          </w:p>
          <w:p w:rsidR="00970B76" w:rsidRDefault="00970B76">
            <w:pPr>
              <w:rPr>
                <w:rFonts w:ascii="宋体" w:eastAsia="宋体" w:hAnsi="宋体"/>
                <w:sz w:val="24"/>
              </w:rPr>
            </w:pPr>
          </w:p>
        </w:tc>
      </w:tr>
    </w:tbl>
    <w:p w:rsidR="00970B76" w:rsidRDefault="009865EA">
      <w:pPr>
        <w:pStyle w:val="2"/>
        <w:jc w:val="center"/>
        <w:rPr>
          <w:rFonts w:ascii="宋体" w:eastAsia="宋体" w:hAnsi="宋体"/>
          <w:sz w:val="36"/>
          <w:szCs w:val="36"/>
          <w:shd w:val="pct10" w:color="auto" w:fill="FFFFFF"/>
        </w:rPr>
      </w:pPr>
      <w:bookmarkStart w:id="164" w:name="_Toc499194224"/>
      <w:r>
        <w:rPr>
          <w:rFonts w:ascii="宋体" w:eastAsia="宋体" w:hAnsi="宋体" w:hint="eastAsia"/>
          <w:sz w:val="36"/>
          <w:szCs w:val="36"/>
          <w:shd w:val="pct10" w:color="auto" w:fill="FFFFFF"/>
        </w:rPr>
        <w:lastRenderedPageBreak/>
        <w:t>111</w:t>
      </w:r>
      <w:r>
        <w:rPr>
          <w:rFonts w:ascii="宋体" w:eastAsia="宋体" w:hAnsi="宋体" w:hint="eastAsia"/>
          <w:sz w:val="36"/>
          <w:szCs w:val="36"/>
          <w:shd w:val="pct10" w:color="auto" w:fill="FFFFFF"/>
        </w:rPr>
        <w:t>四川厚天科技股份有限公司</w:t>
      </w:r>
      <w:bookmarkEnd w:id="164"/>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970B76">
        <w:trPr>
          <w:trHeight w:val="233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tcPr>
          <w:p w:rsidR="00970B76" w:rsidRDefault="009865EA">
            <w:r>
              <w:rPr>
                <w:rFonts w:ascii="黑体" w:eastAsia="黑体" w:hAnsi="黑体" w:cs="宋体" w:hint="eastAsia"/>
                <w:b/>
                <w:kern w:val="0"/>
                <w:sz w:val="24"/>
                <w:szCs w:val="24"/>
                <w:shd w:val="clear" w:color="auto" w:fill="FFFFFF"/>
              </w:rPr>
              <w:t>公司简介</w:t>
            </w:r>
            <w:r>
              <w:rPr>
                <w:rFonts w:ascii="黑体" w:eastAsia="黑体" w:hAnsi="黑体" w:cs="宋体" w:hint="eastAsia"/>
                <w:b/>
                <w:kern w:val="0"/>
                <w:sz w:val="24"/>
                <w:szCs w:val="24"/>
                <w:shd w:val="clear" w:color="auto" w:fill="FFFFFF"/>
              </w:rPr>
              <w:t>:</w:t>
            </w:r>
            <w:r>
              <w:rPr>
                <w:rFonts w:ascii="宋体" w:eastAsia="宋体" w:hAnsi="宋体" w:cs="宋体" w:hint="eastAsia"/>
                <w:kern w:val="0"/>
                <w:sz w:val="24"/>
                <w:szCs w:val="24"/>
                <w:shd w:val="clear" w:color="auto" w:fill="FFFFFF"/>
              </w:rPr>
              <w:t>四川厚天科技股份有限公司座落于天府新区仁寿视高经济开发区内。是西南地区一家集研发、设计、生产、销售和服务为一体的高新技术企业。公司占地</w:t>
            </w:r>
            <w:r>
              <w:rPr>
                <w:rFonts w:ascii="宋体" w:eastAsia="宋体" w:hAnsi="宋体" w:cs="宋体" w:hint="eastAsia"/>
                <w:kern w:val="0"/>
                <w:sz w:val="24"/>
                <w:szCs w:val="24"/>
                <w:shd w:val="clear" w:color="auto" w:fill="FFFFFF"/>
              </w:rPr>
              <w:t>64</w:t>
            </w:r>
            <w:r>
              <w:rPr>
                <w:rFonts w:ascii="宋体" w:eastAsia="宋体" w:hAnsi="宋体" w:cs="宋体" w:hint="eastAsia"/>
                <w:kern w:val="0"/>
                <w:sz w:val="24"/>
                <w:szCs w:val="24"/>
                <w:shd w:val="clear" w:color="auto" w:fill="FFFFFF"/>
              </w:rPr>
              <w:t>亩，建筑面积达</w:t>
            </w:r>
            <w:r>
              <w:rPr>
                <w:rFonts w:ascii="宋体" w:eastAsia="宋体" w:hAnsi="宋体" w:cs="宋体" w:hint="eastAsia"/>
                <w:kern w:val="0"/>
                <w:sz w:val="24"/>
                <w:szCs w:val="24"/>
                <w:shd w:val="clear" w:color="auto" w:fill="FFFFFF"/>
              </w:rPr>
              <w:t>4</w:t>
            </w:r>
            <w:r>
              <w:rPr>
                <w:rFonts w:ascii="宋体" w:eastAsia="宋体" w:hAnsi="宋体" w:cs="宋体" w:hint="eastAsia"/>
                <w:kern w:val="0"/>
                <w:sz w:val="24"/>
                <w:szCs w:val="24"/>
                <w:shd w:val="clear" w:color="auto" w:fill="FFFFFF"/>
              </w:rPr>
              <w:t>万平方米，拥有先进的精控加工设备和完善的检测手段以及配套设施。公司注重科学管理、人才引进以及技术创新，组建了一支具有团队精神的高素质员工队伍。公司致力于电力电子研究，在大功率电力电子应用和供配电成套设备领域拥有多項自主知识产权，公司聚集了一批国内电力系统及自动化、计算机和自动控制领域的专业研发人员，与国内相关高校和</w:t>
            </w:r>
            <w:r>
              <w:rPr>
                <w:rFonts w:ascii="宋体" w:eastAsia="宋体" w:hAnsi="宋体" w:cs="宋体" w:hint="eastAsia"/>
                <w:kern w:val="0"/>
                <w:sz w:val="24"/>
                <w:szCs w:val="24"/>
                <w:shd w:val="clear" w:color="auto" w:fill="FFFFFF"/>
              </w:rPr>
              <w:t>研发机构有长期的伙伴关系。能完整为</w:t>
            </w:r>
            <w:r>
              <w:rPr>
                <w:rFonts w:ascii="宋体" w:eastAsia="宋体" w:hAnsi="宋体" w:cs="宋体" w:hint="eastAsia"/>
                <w:kern w:val="0"/>
                <w:sz w:val="24"/>
                <w:szCs w:val="24"/>
                <w:shd w:val="clear" w:color="auto" w:fill="FFFFFF"/>
              </w:rPr>
              <w:t>35KV</w:t>
            </w:r>
            <w:r>
              <w:rPr>
                <w:rFonts w:ascii="宋体" w:eastAsia="宋体" w:hAnsi="宋体" w:cs="宋体" w:hint="eastAsia"/>
                <w:kern w:val="0"/>
                <w:sz w:val="24"/>
                <w:szCs w:val="24"/>
                <w:shd w:val="clear" w:color="auto" w:fill="FFFFFF"/>
              </w:rPr>
              <w:t>及以下供配电系统在电能质量、优化控制与节能降耗等方面提供专业解决方案。公司现有产品有：低压有源电力滤波器（</w:t>
            </w:r>
            <w:r>
              <w:rPr>
                <w:rFonts w:ascii="宋体" w:eastAsia="宋体" w:hAnsi="宋体" w:cs="宋体" w:hint="eastAsia"/>
                <w:kern w:val="0"/>
                <w:sz w:val="24"/>
                <w:szCs w:val="24"/>
                <w:shd w:val="clear" w:color="auto" w:fill="FFFFFF"/>
              </w:rPr>
              <w:t>APF</w:t>
            </w:r>
            <w:r>
              <w:rPr>
                <w:rFonts w:ascii="宋体" w:eastAsia="宋体" w:hAnsi="宋体" w:cs="宋体" w:hint="eastAsia"/>
                <w:kern w:val="0"/>
                <w:sz w:val="24"/>
                <w:szCs w:val="24"/>
                <w:shd w:val="clear" w:color="auto" w:fill="FFFFFF"/>
              </w:rPr>
              <w:t>）、低压静止无功发生器（</w:t>
            </w:r>
            <w:r>
              <w:rPr>
                <w:rFonts w:ascii="宋体" w:eastAsia="宋体" w:hAnsi="宋体" w:cs="宋体" w:hint="eastAsia"/>
                <w:kern w:val="0"/>
                <w:sz w:val="24"/>
                <w:szCs w:val="24"/>
                <w:shd w:val="clear" w:color="auto" w:fill="FFFFFF"/>
              </w:rPr>
              <w:t>SVG</w:t>
            </w:r>
            <w:r>
              <w:rPr>
                <w:rFonts w:ascii="宋体" w:eastAsia="宋体" w:hAnsi="宋体" w:cs="宋体" w:hint="eastAsia"/>
                <w:kern w:val="0"/>
                <w:sz w:val="24"/>
                <w:szCs w:val="24"/>
                <w:shd w:val="clear" w:color="auto" w:fill="FFFFFF"/>
              </w:rPr>
              <w:t>）、中高压静止型动态无功补偿装置（</w:t>
            </w:r>
            <w:r>
              <w:rPr>
                <w:rFonts w:ascii="宋体" w:eastAsia="宋体" w:hAnsi="宋体" w:cs="宋体" w:hint="eastAsia"/>
                <w:kern w:val="0"/>
                <w:sz w:val="24"/>
                <w:szCs w:val="24"/>
                <w:shd w:val="clear" w:color="auto" w:fill="FFFFFF"/>
              </w:rPr>
              <w:t>SVG</w:t>
            </w:r>
            <w:r>
              <w:rPr>
                <w:rFonts w:ascii="宋体" w:eastAsia="宋体" w:hAnsi="宋体" w:cs="宋体" w:hint="eastAsia"/>
                <w:kern w:val="0"/>
                <w:sz w:val="24"/>
                <w:szCs w:val="24"/>
                <w:shd w:val="clear" w:color="auto" w:fill="FFFFFF"/>
              </w:rPr>
              <w:t>）、高压滤波装置（</w:t>
            </w:r>
            <w:r>
              <w:rPr>
                <w:rFonts w:ascii="宋体" w:eastAsia="宋体" w:hAnsi="宋体" w:cs="宋体" w:hint="eastAsia"/>
                <w:kern w:val="0"/>
                <w:sz w:val="24"/>
                <w:szCs w:val="24"/>
                <w:shd w:val="clear" w:color="auto" w:fill="FFFFFF"/>
              </w:rPr>
              <w:t>FC</w:t>
            </w:r>
            <w:r>
              <w:rPr>
                <w:rFonts w:ascii="宋体" w:eastAsia="宋体" w:hAnsi="宋体" w:cs="宋体" w:hint="eastAsia"/>
                <w:kern w:val="0"/>
                <w:sz w:val="24"/>
                <w:szCs w:val="24"/>
                <w:shd w:val="clear" w:color="auto" w:fill="FFFFFF"/>
              </w:rPr>
              <w:t>）、户外低压无功补偿箱、低压无功补偿装置、户外智能综合配电箱（</w:t>
            </w:r>
            <w:r>
              <w:rPr>
                <w:rFonts w:ascii="宋体" w:eastAsia="宋体" w:hAnsi="宋体" w:cs="宋体" w:hint="eastAsia"/>
                <w:kern w:val="0"/>
                <w:sz w:val="24"/>
                <w:szCs w:val="24"/>
                <w:shd w:val="clear" w:color="auto" w:fill="FFFFFF"/>
              </w:rPr>
              <w:t>JPZ</w:t>
            </w:r>
            <w:r>
              <w:rPr>
                <w:rFonts w:ascii="宋体" w:eastAsia="宋体" w:hAnsi="宋体" w:cs="宋体" w:hint="eastAsia"/>
                <w:kern w:val="0"/>
                <w:sz w:val="24"/>
                <w:szCs w:val="24"/>
                <w:shd w:val="clear" w:color="auto" w:fill="FFFFFF"/>
              </w:rPr>
              <w:t>）、</w:t>
            </w:r>
            <w:r>
              <w:rPr>
                <w:rFonts w:ascii="宋体" w:eastAsia="宋体" w:hAnsi="宋体" w:cs="宋体" w:hint="eastAsia"/>
                <w:kern w:val="0"/>
                <w:sz w:val="24"/>
                <w:szCs w:val="24"/>
                <w:shd w:val="clear" w:color="auto" w:fill="FFFFFF"/>
              </w:rPr>
              <w:t>EPS</w:t>
            </w:r>
            <w:r>
              <w:rPr>
                <w:rFonts w:ascii="宋体" w:eastAsia="宋体" w:hAnsi="宋体" w:cs="宋体" w:hint="eastAsia"/>
                <w:kern w:val="0"/>
                <w:sz w:val="24"/>
                <w:szCs w:val="24"/>
                <w:shd w:val="clear" w:color="auto" w:fill="FFFFFF"/>
              </w:rPr>
              <w:t>、</w:t>
            </w:r>
            <w:r>
              <w:rPr>
                <w:rFonts w:ascii="宋体" w:eastAsia="宋体" w:hAnsi="宋体" w:cs="宋体" w:hint="eastAsia"/>
                <w:kern w:val="0"/>
                <w:sz w:val="24"/>
                <w:szCs w:val="24"/>
                <w:shd w:val="clear" w:color="auto" w:fill="FFFFFF"/>
              </w:rPr>
              <w:t>UPS</w:t>
            </w:r>
            <w:r>
              <w:rPr>
                <w:rFonts w:ascii="宋体" w:eastAsia="宋体" w:hAnsi="宋体" w:cs="宋体" w:hint="eastAsia"/>
                <w:kern w:val="0"/>
                <w:sz w:val="24"/>
                <w:szCs w:val="24"/>
                <w:shd w:val="clear" w:color="auto" w:fill="FFFFFF"/>
              </w:rPr>
              <w:t>、高低压成套设备、母线槽、光伏发电系统、自愈式低压电容器、智能复合开关、抗谐波电抗器等。现有业务涉及电力、石化、机械制造、煤炭、医疗、冶金、交通（包括城市有轨交通）、通信、新能源等</w:t>
            </w:r>
            <w:r>
              <w:rPr>
                <w:rFonts w:ascii="宋体" w:eastAsia="宋体" w:hAnsi="宋体" w:cs="宋体" w:hint="eastAsia"/>
                <w:kern w:val="0"/>
                <w:sz w:val="24"/>
                <w:szCs w:val="24"/>
                <w:shd w:val="clear" w:color="auto" w:fill="FFFFFF"/>
              </w:rPr>
              <w:t>行业。</w:t>
            </w:r>
          </w:p>
        </w:tc>
      </w:tr>
      <w:tr w:rsidR="00970B76">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eastAsia="黑体" w:hAnsi="宋体" w:cs="宋体"/>
                <w:b/>
                <w:kern w:val="0"/>
                <w:sz w:val="24"/>
                <w:szCs w:val="24"/>
              </w:rPr>
            </w:pPr>
            <w:r>
              <w:rPr>
                <w:rFonts w:ascii="宋体" w:eastAsia="黑体" w:hAnsi="宋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970B76" w:rsidRDefault="00970B76">
            <w:pPr>
              <w:widowControl/>
              <w:jc w:val="center"/>
              <w:rPr>
                <w:rFonts w:ascii="宋体" w:eastAsia="黑体" w:hAnsi="宋体" w:cs="宋体"/>
                <w:b/>
                <w:kern w:val="0"/>
                <w:sz w:val="24"/>
                <w:szCs w:val="24"/>
              </w:rPr>
            </w:pP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黑体" w:hAnsi="宋体" w:cs="宋体"/>
                <w:b/>
                <w:kern w:val="0"/>
                <w:sz w:val="24"/>
                <w:szCs w:val="24"/>
              </w:rPr>
            </w:pPr>
            <w:r>
              <w:rPr>
                <w:rFonts w:ascii="宋体" w:eastAsia="黑体" w:hAnsi="宋体" w:cs="宋体" w:hint="eastAsia"/>
                <w:b/>
                <w:kern w:val="0"/>
                <w:sz w:val="24"/>
                <w:szCs w:val="24"/>
              </w:rPr>
              <w:t>简历接收截止时间</w:t>
            </w:r>
          </w:p>
        </w:tc>
        <w:tc>
          <w:tcPr>
            <w:tcW w:w="2835" w:type="dxa"/>
            <w:gridSpan w:val="2"/>
            <w:tcBorders>
              <w:top w:val="single" w:sz="4" w:space="0" w:color="5B9BD5" w:themeColor="accent1"/>
              <w:left w:val="single" w:sz="6" w:space="0" w:color="auto"/>
              <w:bottom w:val="single" w:sz="6" w:space="0" w:color="auto"/>
              <w:right w:val="thickThinSmallGap" w:sz="18" w:space="0" w:color="auto"/>
            </w:tcBorders>
            <w:vAlign w:val="center"/>
          </w:tcPr>
          <w:p w:rsidR="00970B76" w:rsidRDefault="00970B76">
            <w:pPr>
              <w:widowControl/>
              <w:jc w:val="center"/>
              <w:rPr>
                <w:rFonts w:ascii="宋体" w:eastAsia="黑体" w:hAnsi="宋体" w:cs="宋体"/>
                <w:b/>
                <w:kern w:val="0"/>
                <w:sz w:val="24"/>
                <w:szCs w:val="24"/>
              </w:rPr>
            </w:pPr>
          </w:p>
        </w:tc>
      </w:tr>
      <w:tr w:rsidR="00970B76">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eastAsia="黑体" w:hAnsi="宋体" w:cs="宋体"/>
                <w:b/>
                <w:kern w:val="0"/>
                <w:sz w:val="24"/>
                <w:szCs w:val="24"/>
              </w:rPr>
            </w:pPr>
            <w:r>
              <w:rPr>
                <w:rFonts w:ascii="宋体" w:eastAsia="黑体" w:hAnsi="宋体" w:cs="宋体" w:hint="eastAsia"/>
                <w:b/>
                <w:kern w:val="0"/>
                <w:sz w:val="24"/>
                <w:szCs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宋体" w:eastAsia="黑体" w:hAnsi="宋体" w:cs="宋体"/>
                <w:b/>
                <w:kern w:val="0"/>
                <w:sz w:val="24"/>
                <w:szCs w:val="24"/>
              </w:rPr>
            </w:pPr>
            <w:r>
              <w:rPr>
                <w:rFonts w:ascii="宋体" w:eastAsia="黑体" w:hAnsi="宋体" w:cs="宋体" w:hint="eastAsia"/>
                <w:b/>
                <w:kern w:val="0"/>
                <w:sz w:val="24"/>
                <w:szCs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宋体" w:eastAsia="黑体" w:hAnsi="宋体" w:cs="宋体"/>
                <w:b/>
                <w:kern w:val="0"/>
                <w:sz w:val="24"/>
                <w:szCs w:val="24"/>
              </w:rPr>
            </w:pPr>
            <w:r>
              <w:rPr>
                <w:rFonts w:ascii="宋体" w:eastAsia="黑体" w:hAnsi="宋体" w:cs="宋体" w:hint="eastAsia"/>
                <w:b/>
                <w:kern w:val="0"/>
                <w:sz w:val="24"/>
                <w:szCs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宋体" w:eastAsia="黑体" w:hAnsi="宋体" w:cs="宋体"/>
                <w:b/>
                <w:kern w:val="0"/>
                <w:sz w:val="24"/>
                <w:szCs w:val="24"/>
              </w:rPr>
            </w:pPr>
            <w:r>
              <w:rPr>
                <w:rFonts w:ascii="宋体" w:eastAsia="黑体" w:hAnsi="宋体" w:cs="宋体" w:hint="eastAsia"/>
                <w:b/>
                <w:kern w:val="0"/>
                <w:sz w:val="24"/>
                <w:szCs w:val="24"/>
              </w:rPr>
              <w:t>招聘专业</w:t>
            </w:r>
          </w:p>
        </w:tc>
        <w:tc>
          <w:tcPr>
            <w:tcW w:w="1276" w:type="dxa"/>
            <w:tcBorders>
              <w:top w:val="single" w:sz="4" w:space="0" w:color="5B9BD5" w:themeColor="accent1"/>
              <w:left w:val="single" w:sz="6" w:space="0" w:color="auto"/>
              <w:bottom w:val="single" w:sz="6" w:space="0" w:color="auto"/>
              <w:right w:val="single" w:sz="4" w:space="0" w:color="auto"/>
            </w:tcBorders>
            <w:vAlign w:val="center"/>
          </w:tcPr>
          <w:p w:rsidR="00970B76" w:rsidRDefault="009865EA">
            <w:pPr>
              <w:jc w:val="center"/>
              <w:rPr>
                <w:rFonts w:ascii="宋体" w:eastAsia="黑体" w:hAnsi="宋体" w:cs="宋体"/>
                <w:b/>
                <w:kern w:val="0"/>
                <w:sz w:val="24"/>
                <w:szCs w:val="24"/>
              </w:rPr>
            </w:pPr>
            <w:r>
              <w:rPr>
                <w:rFonts w:ascii="宋体" w:eastAsia="黑体" w:hAnsi="宋体" w:cs="宋体" w:hint="eastAsia"/>
                <w:b/>
                <w:kern w:val="0"/>
                <w:sz w:val="24"/>
                <w:szCs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865EA">
            <w:pPr>
              <w:jc w:val="center"/>
              <w:rPr>
                <w:rFonts w:ascii="宋体" w:eastAsia="黑体" w:hAnsi="宋体" w:cs="宋体"/>
                <w:b/>
                <w:kern w:val="0"/>
                <w:sz w:val="24"/>
                <w:szCs w:val="24"/>
              </w:rPr>
            </w:pPr>
            <w:r>
              <w:rPr>
                <w:rFonts w:ascii="宋体" w:eastAsia="黑体" w:hAnsi="宋体" w:cs="宋体" w:hint="eastAsia"/>
                <w:b/>
                <w:kern w:val="0"/>
                <w:sz w:val="24"/>
                <w:szCs w:val="24"/>
              </w:rPr>
              <w:t>其他要求</w:t>
            </w: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hint="eastAsia"/>
                <w:bCs/>
                <w:sz w:val="24"/>
                <w:szCs w:val="24"/>
              </w:rPr>
              <w:t>结构设计师</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1-2</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电气工程及其自动化</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天府新区视高经济开发区</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宋体" w:eastAsia="宋体" w:hAnsi="宋体" w:cs="宋体"/>
                <w:kern w:val="0"/>
                <w:sz w:val="24"/>
                <w:szCs w:val="24"/>
              </w:rPr>
            </w:pP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电气设计师</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1-3</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电气工程及其自动化</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天府新区视高经济开发区</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宋体" w:eastAsia="宋体" w:hAnsi="宋体" w:cs="宋体"/>
                <w:kern w:val="0"/>
                <w:sz w:val="24"/>
                <w:szCs w:val="24"/>
              </w:rPr>
            </w:pP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电气售前技术支持工程师</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1-3</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电子技术专业</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天府新区视高经济开发区</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宋体" w:eastAsia="宋体" w:hAnsi="宋体" w:cs="宋体"/>
                <w:kern w:val="0"/>
                <w:sz w:val="24"/>
                <w:szCs w:val="24"/>
              </w:rPr>
            </w:pP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硬件测试工程师</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2-5</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电力电子、电气相关专业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天府新区视高经济开发区</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宋体" w:eastAsia="宋体" w:hAnsi="宋体" w:cs="宋体"/>
                <w:kern w:val="0"/>
                <w:sz w:val="24"/>
                <w:szCs w:val="24"/>
              </w:rPr>
            </w:pP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后台程序开发工程师</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2-5</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软件工程、计算机、通信、电子等相关专业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天府新区视高经济开发区</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rPr>
                <w:rFonts w:ascii="宋体" w:eastAsia="宋体" w:hAnsi="宋体" w:cs="宋体"/>
                <w:kern w:val="0"/>
                <w:sz w:val="24"/>
                <w:szCs w:val="24"/>
              </w:rPr>
            </w:pP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hint="eastAsia"/>
                <w:bCs/>
                <w:sz w:val="24"/>
                <w:szCs w:val="24"/>
              </w:rPr>
              <w:t>FPGA</w:t>
            </w:r>
            <w:r>
              <w:rPr>
                <w:rFonts w:ascii="宋体" w:eastAsia="宋体" w:hAnsi="宋体" w:hint="eastAsia"/>
                <w:bCs/>
                <w:sz w:val="24"/>
                <w:szCs w:val="24"/>
              </w:rPr>
              <w:t>软件工程师</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1-3</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通信、电工、电力电子等相关专业本科及以上学历</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天府新区视高经济开发区</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微软雅黑"/>
                <w:color w:val="666666"/>
                <w:sz w:val="24"/>
                <w:szCs w:val="24"/>
                <w:shd w:val="clear" w:color="auto" w:fill="FFFFFF"/>
              </w:rPr>
              <w:t xml:space="preserve"> </w:t>
            </w: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hint="eastAsia"/>
                <w:bCs/>
                <w:sz w:val="24"/>
                <w:szCs w:val="24"/>
              </w:rPr>
              <w:t>DPS</w:t>
            </w:r>
            <w:r>
              <w:rPr>
                <w:rFonts w:ascii="宋体" w:eastAsia="宋体" w:hAnsi="宋体" w:hint="eastAsia"/>
                <w:bCs/>
                <w:sz w:val="24"/>
                <w:szCs w:val="24"/>
              </w:rPr>
              <w:t>软件工程师</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2-4</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电气工程、电力电子、控制工程等相关专业本科及以上学</w:t>
            </w:r>
            <w:r>
              <w:rPr>
                <w:rFonts w:ascii="宋体" w:eastAsia="宋体" w:hAnsi="宋体" w:cs="宋体" w:hint="eastAsia"/>
                <w:kern w:val="0"/>
                <w:sz w:val="24"/>
                <w:szCs w:val="24"/>
              </w:rPr>
              <w:lastRenderedPageBreak/>
              <w:t>历</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lastRenderedPageBreak/>
              <w:t>天府新区视高经济开发区</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宋体" w:eastAsia="宋体" w:hAnsi="宋体" w:cs="宋体"/>
                <w:kern w:val="0"/>
                <w:sz w:val="24"/>
                <w:szCs w:val="24"/>
              </w:rPr>
            </w:pP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hint="eastAsia"/>
                <w:bCs/>
                <w:sz w:val="24"/>
                <w:szCs w:val="24"/>
              </w:rPr>
              <w:lastRenderedPageBreak/>
              <w:t>上层软件开发工程师</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1</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计算机或相关专业本科及以上学历</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天府新区视高经济开发区</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宋体" w:eastAsia="宋体" w:hAnsi="宋体" w:cs="宋体"/>
                <w:kern w:val="0"/>
                <w:sz w:val="24"/>
                <w:szCs w:val="24"/>
              </w:rPr>
            </w:pP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hint="eastAsia"/>
                <w:bCs/>
                <w:sz w:val="24"/>
                <w:szCs w:val="24"/>
              </w:rPr>
              <w:t>设计院专员</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1-3</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70B76">
            <w:pPr>
              <w:widowControl/>
              <w:jc w:val="center"/>
              <w:rPr>
                <w:rFonts w:ascii="宋体" w:eastAsia="宋体" w:hAnsi="宋体" w:cs="宋体"/>
                <w:kern w:val="0"/>
                <w:sz w:val="24"/>
                <w:szCs w:val="24"/>
              </w:rPr>
            </w:pP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天府新区视高经济开发区</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宋体" w:eastAsia="宋体" w:hAnsi="宋体" w:cs="宋体"/>
                <w:kern w:val="0"/>
                <w:sz w:val="24"/>
                <w:szCs w:val="24"/>
              </w:rPr>
            </w:pP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营销人员</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3-8</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电力电子系统、铁路系统专业</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天府新区视高经济开发区</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宋体" w:eastAsia="宋体" w:hAnsi="宋体" w:cs="宋体"/>
                <w:kern w:val="0"/>
                <w:sz w:val="24"/>
                <w:szCs w:val="24"/>
              </w:rPr>
            </w:pPr>
          </w:p>
        </w:tc>
      </w:tr>
    </w:tbl>
    <w:p w:rsidR="00970B76" w:rsidRDefault="00970B76">
      <w:pPr>
        <w:jc w:val="center"/>
        <w:rPr>
          <w:rFonts w:ascii="宋体" w:eastAsia="宋体" w:hAnsi="宋体"/>
          <w:sz w:val="24"/>
          <w:szCs w:val="24"/>
        </w:rPr>
      </w:pPr>
    </w:p>
    <w:p w:rsidR="00970B76" w:rsidRDefault="009865EA">
      <w:r>
        <w:br w:type="page"/>
      </w:r>
    </w:p>
    <w:p w:rsidR="00970B76" w:rsidRDefault="009865EA">
      <w:pPr>
        <w:pStyle w:val="2"/>
        <w:jc w:val="center"/>
        <w:rPr>
          <w:rFonts w:ascii="宋体" w:hAnsi="宋体"/>
          <w:szCs w:val="21"/>
        </w:rPr>
      </w:pPr>
      <w:bookmarkStart w:id="165" w:name="_Toc499194225"/>
      <w:r>
        <w:rPr>
          <w:rFonts w:ascii="宋体" w:eastAsia="宋体" w:hAnsi="宋体" w:hint="eastAsia"/>
          <w:sz w:val="36"/>
          <w:szCs w:val="36"/>
          <w:shd w:val="pct10" w:color="auto" w:fill="FFFFFF"/>
        </w:rPr>
        <w:lastRenderedPageBreak/>
        <w:t>112</w:t>
      </w:r>
      <w:r>
        <w:rPr>
          <w:rFonts w:ascii="宋体" w:eastAsia="宋体" w:hAnsi="宋体" w:hint="eastAsia"/>
          <w:sz w:val="36"/>
          <w:szCs w:val="36"/>
          <w:shd w:val="pct10" w:color="auto" w:fill="FFFFFF"/>
        </w:rPr>
        <w:t>成都优博创通信技术股份有限公司</w:t>
      </w:r>
      <w:bookmarkEnd w:id="165"/>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970B76">
        <w:trPr>
          <w:trHeight w:val="233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tcPr>
          <w:p w:rsidR="00970B76" w:rsidRDefault="009865EA">
            <w:pPr>
              <w:rPr>
                <w:rFonts w:eastAsia="黑体"/>
                <w:b/>
                <w:bCs/>
                <w:sz w:val="24"/>
              </w:rPr>
            </w:pPr>
            <w:r>
              <w:rPr>
                <w:rFonts w:ascii="黑体" w:eastAsia="黑体" w:hAnsi="黑体" w:cs="宋体" w:hint="eastAsia"/>
                <w:b/>
                <w:kern w:val="0"/>
                <w:sz w:val="24"/>
                <w:szCs w:val="24"/>
                <w:shd w:val="clear" w:color="auto" w:fill="FFFFFF"/>
              </w:rPr>
              <w:t>公司简介</w:t>
            </w:r>
            <w:r>
              <w:rPr>
                <w:rFonts w:ascii="黑体" w:eastAsia="黑体" w:hAnsi="黑体" w:cs="宋体" w:hint="eastAsia"/>
                <w:b/>
                <w:kern w:val="0"/>
                <w:sz w:val="24"/>
                <w:szCs w:val="24"/>
                <w:shd w:val="clear" w:color="auto" w:fill="FFFFFF"/>
              </w:rPr>
              <w:t>:</w:t>
            </w:r>
            <w:r>
              <w:rPr>
                <w:rFonts w:ascii="宋体" w:eastAsia="宋体" w:hAnsi="宋体" w:cs="宋体" w:hint="eastAsia"/>
                <w:kern w:val="0"/>
                <w:sz w:val="24"/>
                <w:szCs w:val="24"/>
                <w:shd w:val="clear" w:color="auto" w:fill="FFFFFF"/>
              </w:rPr>
              <w:t>成都优博创通信技术股份有限公司成立于</w:t>
            </w:r>
            <w:r>
              <w:rPr>
                <w:rFonts w:ascii="宋体" w:eastAsia="宋体" w:hAnsi="宋体" w:cs="宋体" w:hint="eastAsia"/>
                <w:kern w:val="0"/>
                <w:sz w:val="24"/>
                <w:szCs w:val="24"/>
                <w:shd w:val="clear" w:color="auto" w:fill="FFFFFF"/>
              </w:rPr>
              <w:t>2007</w:t>
            </w:r>
            <w:r>
              <w:rPr>
                <w:rFonts w:ascii="宋体" w:eastAsia="宋体" w:hAnsi="宋体" w:cs="宋体" w:hint="eastAsia"/>
                <w:kern w:val="0"/>
                <w:sz w:val="24"/>
                <w:szCs w:val="24"/>
                <w:shd w:val="clear" w:color="auto" w:fill="FFFFFF"/>
              </w:rPr>
              <w:t>年</w:t>
            </w:r>
            <w:r>
              <w:rPr>
                <w:rFonts w:ascii="宋体" w:eastAsia="宋体" w:hAnsi="宋体" w:cs="宋体" w:hint="eastAsia"/>
                <w:kern w:val="0"/>
                <w:sz w:val="24"/>
                <w:szCs w:val="24"/>
                <w:shd w:val="clear" w:color="auto" w:fill="FFFFFF"/>
              </w:rPr>
              <w:t>10</w:t>
            </w:r>
            <w:r>
              <w:rPr>
                <w:rFonts w:ascii="宋体" w:eastAsia="宋体" w:hAnsi="宋体" w:cs="宋体" w:hint="eastAsia"/>
                <w:kern w:val="0"/>
                <w:sz w:val="24"/>
                <w:szCs w:val="24"/>
                <w:shd w:val="clear" w:color="auto" w:fill="FFFFFF"/>
              </w:rPr>
              <w:t>月，是一家是拥有自主知识产权的光模块研发、生产、销售为一体的股份制高新技术企业。公司已成功实施</w:t>
            </w:r>
            <w:r>
              <w:rPr>
                <w:rFonts w:ascii="宋体" w:eastAsia="宋体" w:hAnsi="宋体" w:cs="宋体" w:hint="eastAsia"/>
                <w:kern w:val="0"/>
                <w:sz w:val="24"/>
                <w:szCs w:val="24"/>
                <w:shd w:val="clear" w:color="auto" w:fill="FFFFFF"/>
              </w:rPr>
              <w:t xml:space="preserve">ISO9001:2008 </w:t>
            </w:r>
            <w:r>
              <w:rPr>
                <w:rFonts w:ascii="宋体" w:eastAsia="宋体" w:hAnsi="宋体" w:cs="宋体" w:hint="eastAsia"/>
                <w:kern w:val="0"/>
                <w:sz w:val="24"/>
                <w:szCs w:val="24"/>
                <w:shd w:val="clear" w:color="auto" w:fill="FFFFFF"/>
              </w:rPr>
              <w:t>的质量管理体系认证、</w:t>
            </w:r>
            <w:r>
              <w:rPr>
                <w:rFonts w:ascii="宋体" w:eastAsia="宋体" w:hAnsi="宋体" w:cs="宋体" w:hint="eastAsia"/>
                <w:kern w:val="0"/>
                <w:sz w:val="24"/>
                <w:szCs w:val="24"/>
                <w:shd w:val="clear" w:color="auto" w:fill="FFFFFF"/>
              </w:rPr>
              <w:t>ISO14001:2004</w:t>
            </w:r>
            <w:r>
              <w:rPr>
                <w:rFonts w:ascii="宋体" w:eastAsia="宋体" w:hAnsi="宋体" w:cs="宋体" w:hint="eastAsia"/>
                <w:kern w:val="0"/>
                <w:sz w:val="24"/>
                <w:szCs w:val="24"/>
                <w:shd w:val="clear" w:color="auto" w:fill="FFFFFF"/>
              </w:rPr>
              <w:t>的环境管理体系认证及</w:t>
            </w:r>
            <w:r>
              <w:rPr>
                <w:rFonts w:ascii="宋体" w:eastAsia="宋体" w:hAnsi="宋体" w:cs="宋体" w:hint="eastAsia"/>
                <w:kern w:val="0"/>
                <w:sz w:val="24"/>
                <w:szCs w:val="24"/>
                <w:shd w:val="clear" w:color="auto" w:fill="FFFFFF"/>
              </w:rPr>
              <w:t>OHSAS18001:2007</w:t>
            </w:r>
            <w:r>
              <w:rPr>
                <w:rFonts w:ascii="宋体" w:eastAsia="宋体" w:hAnsi="宋体" w:cs="宋体" w:hint="eastAsia"/>
                <w:kern w:val="0"/>
                <w:sz w:val="24"/>
                <w:szCs w:val="24"/>
                <w:shd w:val="clear" w:color="auto" w:fill="FFFFFF"/>
              </w:rPr>
              <w:t>职业健康与安全管理体系认证</w:t>
            </w:r>
            <w:r>
              <w:rPr>
                <w:rFonts w:ascii="宋体" w:eastAsia="宋体" w:hAnsi="宋体" w:cs="宋体" w:hint="eastAsia"/>
                <w:kern w:val="0"/>
                <w:sz w:val="24"/>
                <w:szCs w:val="24"/>
                <w:shd w:val="clear" w:color="auto" w:fill="FFFFFF"/>
              </w:rPr>
              <w:t>,</w:t>
            </w:r>
            <w:r>
              <w:rPr>
                <w:rFonts w:ascii="宋体" w:eastAsia="宋体" w:hAnsi="宋体" w:cs="宋体" w:hint="eastAsia"/>
                <w:kern w:val="0"/>
                <w:sz w:val="24"/>
                <w:szCs w:val="24"/>
                <w:shd w:val="clear" w:color="auto" w:fill="FFFFFF"/>
              </w:rPr>
              <w:t>所有产品通过</w:t>
            </w:r>
            <w:r>
              <w:rPr>
                <w:rFonts w:ascii="宋体" w:eastAsia="宋体" w:hAnsi="宋体" w:cs="宋体" w:hint="eastAsia"/>
                <w:kern w:val="0"/>
                <w:sz w:val="24"/>
                <w:szCs w:val="24"/>
                <w:shd w:val="clear" w:color="auto" w:fill="FFFFFF"/>
              </w:rPr>
              <w:t>FCC</w:t>
            </w:r>
            <w:r>
              <w:rPr>
                <w:rFonts w:ascii="宋体" w:eastAsia="宋体" w:hAnsi="宋体" w:cs="宋体" w:hint="eastAsia"/>
                <w:kern w:val="0"/>
                <w:sz w:val="24"/>
                <w:szCs w:val="24"/>
                <w:shd w:val="clear" w:color="auto" w:fill="FFFFFF"/>
              </w:rPr>
              <w:t>、</w:t>
            </w:r>
            <w:r>
              <w:rPr>
                <w:rFonts w:ascii="宋体" w:eastAsia="宋体" w:hAnsi="宋体" w:cs="宋体" w:hint="eastAsia"/>
                <w:kern w:val="0"/>
                <w:sz w:val="24"/>
                <w:szCs w:val="24"/>
                <w:shd w:val="clear" w:color="auto" w:fill="FFFFFF"/>
              </w:rPr>
              <w:t>TUV</w:t>
            </w:r>
            <w:r>
              <w:rPr>
                <w:rFonts w:ascii="宋体" w:eastAsia="宋体" w:hAnsi="宋体" w:cs="宋体" w:hint="eastAsia"/>
                <w:kern w:val="0"/>
                <w:sz w:val="24"/>
                <w:szCs w:val="24"/>
                <w:shd w:val="clear" w:color="auto" w:fill="FFFFFF"/>
              </w:rPr>
              <w:t>、</w:t>
            </w:r>
            <w:r>
              <w:rPr>
                <w:rFonts w:ascii="宋体" w:eastAsia="宋体" w:hAnsi="宋体" w:cs="宋体" w:hint="eastAsia"/>
                <w:kern w:val="0"/>
                <w:sz w:val="24"/>
                <w:szCs w:val="24"/>
                <w:shd w:val="clear" w:color="auto" w:fill="FFFFFF"/>
              </w:rPr>
              <w:t>UL</w:t>
            </w:r>
            <w:r>
              <w:rPr>
                <w:rFonts w:ascii="宋体" w:eastAsia="宋体" w:hAnsi="宋体" w:cs="宋体" w:hint="eastAsia"/>
                <w:kern w:val="0"/>
                <w:sz w:val="24"/>
                <w:szCs w:val="24"/>
                <w:shd w:val="clear" w:color="auto" w:fill="FFFFFF"/>
              </w:rPr>
              <w:t>等安规认证。公司主营业务是光模块（</w:t>
            </w:r>
            <w:r>
              <w:rPr>
                <w:rFonts w:ascii="宋体" w:eastAsia="宋体" w:hAnsi="宋体" w:cs="宋体" w:hint="eastAsia"/>
                <w:kern w:val="0"/>
                <w:sz w:val="24"/>
                <w:szCs w:val="24"/>
                <w:shd w:val="clear" w:color="auto" w:fill="FFFFFF"/>
              </w:rPr>
              <w:t>TRX</w:t>
            </w:r>
            <w:r>
              <w:rPr>
                <w:rFonts w:ascii="宋体" w:eastAsia="宋体" w:hAnsi="宋体" w:cs="宋体" w:hint="eastAsia"/>
                <w:kern w:val="0"/>
                <w:sz w:val="24"/>
                <w:szCs w:val="24"/>
                <w:shd w:val="clear" w:color="auto" w:fill="FFFFFF"/>
              </w:rPr>
              <w:t>）、光组件（</w:t>
            </w:r>
            <w:r>
              <w:rPr>
                <w:rFonts w:ascii="宋体" w:eastAsia="宋体" w:hAnsi="宋体" w:cs="宋体" w:hint="eastAsia"/>
                <w:kern w:val="0"/>
                <w:sz w:val="24"/>
                <w:szCs w:val="24"/>
                <w:shd w:val="clear" w:color="auto" w:fill="FFFFFF"/>
              </w:rPr>
              <w:t>OSA</w:t>
            </w:r>
            <w:r>
              <w:rPr>
                <w:rFonts w:ascii="宋体" w:eastAsia="宋体" w:hAnsi="宋体" w:cs="宋体" w:hint="eastAsia"/>
                <w:kern w:val="0"/>
                <w:sz w:val="24"/>
                <w:szCs w:val="24"/>
                <w:shd w:val="clear" w:color="auto" w:fill="FFFFFF"/>
              </w:rPr>
              <w:t>）和子系统</w:t>
            </w:r>
            <w:r>
              <w:rPr>
                <w:rFonts w:ascii="宋体" w:eastAsia="宋体" w:hAnsi="宋体" w:cs="宋体" w:hint="eastAsia"/>
                <w:kern w:val="0"/>
                <w:sz w:val="24"/>
                <w:szCs w:val="24"/>
                <w:shd w:val="clear" w:color="auto" w:fill="FFFFFF"/>
              </w:rPr>
              <w:t>(CPE)</w:t>
            </w:r>
            <w:r>
              <w:rPr>
                <w:rFonts w:ascii="宋体" w:eastAsia="宋体" w:hAnsi="宋体" w:cs="宋体" w:hint="eastAsia"/>
                <w:kern w:val="0"/>
                <w:sz w:val="24"/>
                <w:szCs w:val="24"/>
                <w:shd w:val="clear" w:color="auto" w:fill="FFFFFF"/>
              </w:rPr>
              <w:t>，包含</w:t>
            </w:r>
            <w:r>
              <w:rPr>
                <w:rFonts w:ascii="宋体" w:eastAsia="宋体" w:hAnsi="宋体" w:cs="宋体" w:hint="eastAsia"/>
                <w:kern w:val="0"/>
                <w:sz w:val="24"/>
                <w:szCs w:val="24"/>
                <w:shd w:val="clear" w:color="auto" w:fill="FFFFFF"/>
              </w:rPr>
              <w:t>GPON</w:t>
            </w:r>
            <w:r>
              <w:rPr>
                <w:rFonts w:ascii="宋体" w:eastAsia="宋体" w:hAnsi="宋体" w:cs="宋体" w:hint="eastAsia"/>
                <w:kern w:val="0"/>
                <w:sz w:val="24"/>
                <w:szCs w:val="24"/>
                <w:shd w:val="clear" w:color="auto" w:fill="FFFFFF"/>
              </w:rPr>
              <w:t>、</w:t>
            </w:r>
            <w:r>
              <w:rPr>
                <w:rFonts w:ascii="宋体" w:eastAsia="宋体" w:hAnsi="宋体" w:cs="宋体" w:hint="eastAsia"/>
                <w:kern w:val="0"/>
                <w:sz w:val="24"/>
                <w:szCs w:val="24"/>
                <w:shd w:val="clear" w:color="auto" w:fill="FFFFFF"/>
              </w:rPr>
              <w:t>EPON</w:t>
            </w:r>
            <w:r>
              <w:rPr>
                <w:rFonts w:ascii="宋体" w:eastAsia="宋体" w:hAnsi="宋体" w:cs="宋体" w:hint="eastAsia"/>
                <w:kern w:val="0"/>
                <w:sz w:val="24"/>
                <w:szCs w:val="24"/>
                <w:shd w:val="clear" w:color="auto" w:fill="FFFFFF"/>
              </w:rPr>
              <w:t>、</w:t>
            </w:r>
            <w:r>
              <w:rPr>
                <w:rFonts w:ascii="宋体" w:eastAsia="宋体" w:hAnsi="宋体" w:cs="宋体" w:hint="eastAsia"/>
                <w:kern w:val="0"/>
                <w:sz w:val="24"/>
                <w:szCs w:val="24"/>
                <w:shd w:val="clear" w:color="auto" w:fill="FFFFFF"/>
              </w:rPr>
              <w:t>10GEPON</w:t>
            </w:r>
            <w:r>
              <w:rPr>
                <w:rFonts w:ascii="宋体" w:eastAsia="宋体" w:hAnsi="宋体" w:cs="宋体" w:hint="eastAsia"/>
                <w:kern w:val="0"/>
                <w:sz w:val="24"/>
                <w:szCs w:val="24"/>
                <w:shd w:val="clear" w:color="auto" w:fill="FFFFFF"/>
              </w:rPr>
              <w:t>、</w:t>
            </w:r>
            <w:r>
              <w:rPr>
                <w:rFonts w:ascii="宋体" w:eastAsia="宋体" w:hAnsi="宋体" w:cs="宋体" w:hint="eastAsia"/>
                <w:kern w:val="0"/>
                <w:sz w:val="24"/>
                <w:szCs w:val="24"/>
                <w:shd w:val="clear" w:color="auto" w:fill="FFFFFF"/>
              </w:rPr>
              <w:t>XGPON</w:t>
            </w:r>
            <w:r>
              <w:rPr>
                <w:rFonts w:ascii="宋体" w:eastAsia="宋体" w:hAnsi="宋体" w:cs="宋体" w:hint="eastAsia"/>
                <w:kern w:val="0"/>
                <w:sz w:val="24"/>
                <w:szCs w:val="24"/>
                <w:shd w:val="clear" w:color="auto" w:fill="FFFFFF"/>
              </w:rPr>
              <w:t>、</w:t>
            </w:r>
            <w:r>
              <w:rPr>
                <w:rFonts w:ascii="宋体" w:eastAsia="宋体" w:hAnsi="宋体" w:cs="宋体" w:hint="eastAsia"/>
                <w:kern w:val="0"/>
                <w:sz w:val="24"/>
                <w:szCs w:val="24"/>
                <w:shd w:val="clear" w:color="auto" w:fill="FFFFFF"/>
              </w:rPr>
              <w:t>XGSPON</w:t>
            </w:r>
            <w:r>
              <w:rPr>
                <w:rFonts w:ascii="宋体" w:eastAsia="宋体" w:hAnsi="宋体" w:cs="宋体" w:hint="eastAsia"/>
                <w:kern w:val="0"/>
                <w:sz w:val="24"/>
                <w:szCs w:val="24"/>
                <w:shd w:val="clear" w:color="auto" w:fill="FFFFFF"/>
              </w:rPr>
              <w:t>、</w:t>
            </w:r>
            <w:r>
              <w:rPr>
                <w:rFonts w:ascii="宋体" w:eastAsia="宋体" w:hAnsi="宋体" w:cs="宋体" w:hint="eastAsia"/>
                <w:kern w:val="0"/>
                <w:sz w:val="24"/>
                <w:szCs w:val="24"/>
                <w:shd w:val="clear" w:color="auto" w:fill="FFFFFF"/>
              </w:rPr>
              <w:t>SFP+</w:t>
            </w:r>
            <w:r>
              <w:rPr>
                <w:rFonts w:ascii="宋体" w:eastAsia="宋体" w:hAnsi="宋体" w:cs="宋体" w:hint="eastAsia"/>
                <w:kern w:val="0"/>
                <w:sz w:val="24"/>
                <w:szCs w:val="24"/>
                <w:shd w:val="clear" w:color="auto" w:fill="FFFFFF"/>
              </w:rPr>
              <w:t>、</w:t>
            </w:r>
            <w:r>
              <w:rPr>
                <w:rFonts w:ascii="宋体" w:eastAsia="宋体" w:hAnsi="宋体" w:cs="宋体" w:hint="eastAsia"/>
                <w:kern w:val="0"/>
                <w:sz w:val="24"/>
                <w:szCs w:val="24"/>
                <w:shd w:val="clear" w:color="auto" w:fill="FFFFFF"/>
              </w:rPr>
              <w:t>XFP</w:t>
            </w:r>
            <w:r>
              <w:rPr>
                <w:rFonts w:ascii="宋体" w:eastAsia="宋体" w:hAnsi="宋体" w:cs="宋体" w:hint="eastAsia"/>
                <w:kern w:val="0"/>
                <w:sz w:val="24"/>
                <w:szCs w:val="24"/>
                <w:shd w:val="clear" w:color="auto" w:fill="FFFFFF"/>
              </w:rPr>
              <w:t>、</w:t>
            </w:r>
            <w:r>
              <w:rPr>
                <w:rFonts w:ascii="宋体" w:eastAsia="宋体" w:hAnsi="宋体" w:cs="宋体" w:hint="eastAsia"/>
                <w:kern w:val="0"/>
                <w:sz w:val="24"/>
                <w:szCs w:val="24"/>
                <w:shd w:val="clear" w:color="auto" w:fill="FFFFFF"/>
              </w:rPr>
              <w:t>DWDM</w:t>
            </w:r>
            <w:r>
              <w:rPr>
                <w:rFonts w:ascii="宋体" w:eastAsia="宋体" w:hAnsi="宋体" w:cs="宋体" w:hint="eastAsia"/>
                <w:kern w:val="0"/>
                <w:sz w:val="24"/>
                <w:szCs w:val="24"/>
                <w:shd w:val="clear" w:color="auto" w:fill="FFFFFF"/>
              </w:rPr>
              <w:t>、</w:t>
            </w:r>
            <w:r>
              <w:rPr>
                <w:rFonts w:ascii="宋体" w:eastAsia="宋体" w:hAnsi="宋体" w:cs="宋体" w:hint="eastAsia"/>
                <w:kern w:val="0"/>
                <w:sz w:val="24"/>
                <w:szCs w:val="24"/>
                <w:shd w:val="clear" w:color="auto" w:fill="FFFFFF"/>
              </w:rPr>
              <w:t>CWDM</w:t>
            </w:r>
            <w:r>
              <w:rPr>
                <w:rFonts w:ascii="宋体" w:eastAsia="宋体" w:hAnsi="宋体" w:cs="宋体" w:hint="eastAsia"/>
                <w:kern w:val="0"/>
                <w:sz w:val="24"/>
                <w:szCs w:val="24"/>
                <w:shd w:val="clear" w:color="auto" w:fill="FFFFFF"/>
              </w:rPr>
              <w:t>、</w:t>
            </w:r>
            <w:r>
              <w:rPr>
                <w:rFonts w:ascii="宋体" w:eastAsia="宋体" w:hAnsi="宋体" w:cs="宋体" w:hint="eastAsia"/>
                <w:kern w:val="0"/>
                <w:sz w:val="24"/>
                <w:szCs w:val="24"/>
                <w:shd w:val="clear" w:color="auto" w:fill="FFFFFF"/>
              </w:rPr>
              <w:t>25G SFP28</w:t>
            </w:r>
            <w:r>
              <w:rPr>
                <w:rFonts w:ascii="宋体" w:eastAsia="宋体" w:hAnsi="宋体" w:cs="宋体" w:hint="eastAsia"/>
                <w:kern w:val="0"/>
                <w:sz w:val="24"/>
                <w:szCs w:val="24"/>
                <w:shd w:val="clear" w:color="auto" w:fill="FFFFFF"/>
              </w:rPr>
              <w:t>等系列产品。优博创在中国已获授权的发明专利</w:t>
            </w:r>
            <w:r>
              <w:rPr>
                <w:rFonts w:ascii="宋体" w:eastAsia="宋体" w:hAnsi="宋体" w:cs="宋体" w:hint="eastAsia"/>
                <w:kern w:val="0"/>
                <w:sz w:val="24"/>
                <w:szCs w:val="24"/>
                <w:shd w:val="clear" w:color="auto" w:fill="FFFFFF"/>
              </w:rPr>
              <w:t>46</w:t>
            </w:r>
            <w:r>
              <w:rPr>
                <w:rFonts w:ascii="宋体" w:eastAsia="宋体" w:hAnsi="宋体" w:cs="宋体" w:hint="eastAsia"/>
                <w:kern w:val="0"/>
                <w:sz w:val="24"/>
                <w:szCs w:val="24"/>
                <w:shd w:val="clear" w:color="auto" w:fill="FFFFFF"/>
              </w:rPr>
              <w:t>项、外观专利</w:t>
            </w:r>
            <w:r>
              <w:rPr>
                <w:rFonts w:ascii="宋体" w:eastAsia="宋体" w:hAnsi="宋体" w:cs="宋体" w:hint="eastAsia"/>
                <w:kern w:val="0"/>
                <w:sz w:val="24"/>
                <w:szCs w:val="24"/>
                <w:shd w:val="clear" w:color="auto" w:fill="FFFFFF"/>
              </w:rPr>
              <w:t>9</w:t>
            </w:r>
            <w:r>
              <w:rPr>
                <w:rFonts w:ascii="宋体" w:eastAsia="宋体" w:hAnsi="宋体" w:cs="宋体" w:hint="eastAsia"/>
                <w:kern w:val="0"/>
                <w:sz w:val="24"/>
                <w:szCs w:val="24"/>
                <w:shd w:val="clear" w:color="auto" w:fill="FFFFFF"/>
              </w:rPr>
              <w:t>项和实用新型</w:t>
            </w:r>
            <w:r>
              <w:rPr>
                <w:rFonts w:ascii="宋体" w:eastAsia="宋体" w:hAnsi="宋体" w:cs="宋体" w:hint="eastAsia"/>
                <w:kern w:val="0"/>
                <w:sz w:val="24"/>
                <w:szCs w:val="24"/>
                <w:shd w:val="clear" w:color="auto" w:fill="FFFFFF"/>
              </w:rPr>
              <w:t>5</w:t>
            </w:r>
            <w:r>
              <w:rPr>
                <w:rFonts w:ascii="宋体" w:eastAsia="宋体" w:hAnsi="宋体" w:cs="宋体" w:hint="eastAsia"/>
                <w:kern w:val="0"/>
                <w:sz w:val="24"/>
                <w:szCs w:val="24"/>
                <w:shd w:val="clear" w:color="auto" w:fill="FFFFFF"/>
              </w:rPr>
              <w:t>项，</w:t>
            </w:r>
            <w:r>
              <w:rPr>
                <w:rFonts w:ascii="宋体" w:eastAsia="宋体" w:hAnsi="宋体" w:cs="宋体" w:hint="eastAsia"/>
                <w:kern w:val="0"/>
                <w:sz w:val="24"/>
                <w:szCs w:val="24"/>
                <w:shd w:val="clear" w:color="auto" w:fill="FFFFFF"/>
              </w:rPr>
              <w:t>PCT</w:t>
            </w:r>
            <w:r>
              <w:rPr>
                <w:rFonts w:ascii="宋体" w:eastAsia="宋体" w:hAnsi="宋体" w:cs="宋体" w:hint="eastAsia"/>
                <w:kern w:val="0"/>
                <w:sz w:val="24"/>
                <w:szCs w:val="24"/>
                <w:shd w:val="clear" w:color="auto" w:fill="FFFFFF"/>
              </w:rPr>
              <w:t>美国专利授权</w:t>
            </w:r>
            <w:r>
              <w:rPr>
                <w:rFonts w:ascii="宋体" w:eastAsia="宋体" w:hAnsi="宋体" w:cs="宋体" w:hint="eastAsia"/>
                <w:kern w:val="0"/>
                <w:sz w:val="24"/>
                <w:szCs w:val="24"/>
                <w:shd w:val="clear" w:color="auto" w:fill="FFFFFF"/>
              </w:rPr>
              <w:t>2</w:t>
            </w:r>
            <w:r>
              <w:rPr>
                <w:rFonts w:ascii="宋体" w:eastAsia="宋体" w:hAnsi="宋体" w:cs="宋体" w:hint="eastAsia"/>
                <w:kern w:val="0"/>
                <w:sz w:val="24"/>
                <w:szCs w:val="24"/>
                <w:shd w:val="clear" w:color="auto" w:fill="FFFFFF"/>
              </w:rPr>
              <w:t>项。优博创公司一直以优品质、博众长、创一流光通信企业为目</w:t>
            </w:r>
            <w:r>
              <w:rPr>
                <w:rFonts w:ascii="宋体" w:eastAsia="宋体" w:hAnsi="宋体" w:cs="宋体" w:hint="eastAsia"/>
                <w:kern w:val="0"/>
                <w:sz w:val="24"/>
                <w:szCs w:val="24"/>
                <w:shd w:val="clear" w:color="auto" w:fill="FFFFFF"/>
              </w:rPr>
              <w:t>标，坚持科技创新，竭诚为全球客户提供最好的产品和服务。</w:t>
            </w:r>
          </w:p>
        </w:tc>
      </w:tr>
      <w:tr w:rsidR="00970B76">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eastAsia="黑体" w:hAnsi="宋体" w:cs="宋体"/>
                <w:b/>
                <w:kern w:val="0"/>
                <w:sz w:val="24"/>
              </w:rPr>
            </w:pPr>
            <w:r>
              <w:rPr>
                <w:rFonts w:ascii="宋体" w:eastAsia="黑体" w:hAnsi="宋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hAnsi="宋体" w:cs="宋体"/>
                <w:b/>
                <w:kern w:val="0"/>
                <w:sz w:val="24"/>
              </w:rPr>
            </w:pPr>
            <w:r>
              <w:rPr>
                <w:rFonts w:ascii="宋体" w:hAnsi="宋体" w:cs="宋体" w:hint="eastAsia"/>
                <w:b/>
                <w:kern w:val="0"/>
                <w:sz w:val="24"/>
              </w:rPr>
              <w:t>hr@superxon.com</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黑体" w:hAnsi="宋体" w:cs="宋体"/>
                <w:b/>
                <w:kern w:val="0"/>
                <w:sz w:val="24"/>
              </w:rPr>
            </w:pPr>
            <w:r>
              <w:rPr>
                <w:rFonts w:ascii="宋体" w:eastAsia="黑体" w:hAnsi="宋体" w:cs="宋体" w:hint="eastAsia"/>
                <w:b/>
                <w:kern w:val="0"/>
                <w:sz w:val="24"/>
                <w:szCs w:val="24"/>
              </w:rPr>
              <w:t>简历接收截止时间</w:t>
            </w:r>
          </w:p>
        </w:tc>
        <w:tc>
          <w:tcPr>
            <w:tcW w:w="2835" w:type="dxa"/>
            <w:gridSpan w:val="2"/>
            <w:tcBorders>
              <w:top w:val="single" w:sz="4" w:space="0" w:color="5B9BD5" w:themeColor="accent1"/>
              <w:left w:val="single" w:sz="6" w:space="0" w:color="auto"/>
              <w:bottom w:val="single" w:sz="6" w:space="0" w:color="auto"/>
              <w:right w:val="thickThinSmallGap" w:sz="18" w:space="0" w:color="auto"/>
            </w:tcBorders>
            <w:vAlign w:val="center"/>
          </w:tcPr>
          <w:p w:rsidR="00970B76" w:rsidRDefault="009865EA">
            <w:pPr>
              <w:widowControl/>
              <w:jc w:val="center"/>
              <w:rPr>
                <w:rFonts w:ascii="宋体" w:hAnsi="宋体" w:cs="宋体"/>
                <w:b/>
                <w:kern w:val="0"/>
                <w:sz w:val="24"/>
              </w:rPr>
            </w:pPr>
            <w:r>
              <w:rPr>
                <w:rFonts w:ascii="宋体" w:hAnsi="宋体" w:cs="宋体" w:hint="eastAsia"/>
                <w:b/>
                <w:kern w:val="0"/>
                <w:sz w:val="24"/>
              </w:rPr>
              <w:t>2018-3-31</w:t>
            </w:r>
          </w:p>
        </w:tc>
      </w:tr>
      <w:tr w:rsidR="00970B76">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eastAsia="黑体"/>
                <w:b/>
                <w:bCs/>
                <w:sz w:val="24"/>
              </w:rPr>
            </w:pPr>
            <w:r>
              <w:rPr>
                <w:rFonts w:eastAsia="黑体" w:hint="eastAsia"/>
                <w:b/>
                <w:bCs/>
                <w:sz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eastAsia="黑体"/>
                <w:b/>
                <w:bCs/>
                <w:sz w:val="24"/>
              </w:rPr>
            </w:pPr>
            <w:r>
              <w:rPr>
                <w:rFonts w:eastAsia="黑体" w:hint="eastAsia"/>
                <w:b/>
                <w:bCs/>
                <w:sz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eastAsia="黑体"/>
                <w:b/>
                <w:bCs/>
                <w:sz w:val="24"/>
              </w:rPr>
            </w:pPr>
            <w:r>
              <w:rPr>
                <w:rFonts w:eastAsia="黑体" w:hint="eastAsia"/>
                <w:b/>
                <w:bCs/>
                <w:sz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eastAsia="黑体"/>
                <w:b/>
                <w:bCs/>
                <w:sz w:val="24"/>
              </w:rPr>
            </w:pPr>
            <w:r>
              <w:rPr>
                <w:rFonts w:eastAsia="黑体" w:hint="eastAsia"/>
                <w:b/>
                <w:bCs/>
                <w:sz w:val="24"/>
              </w:rPr>
              <w:t>招聘专业</w:t>
            </w:r>
          </w:p>
        </w:tc>
        <w:tc>
          <w:tcPr>
            <w:tcW w:w="1276" w:type="dxa"/>
            <w:tcBorders>
              <w:top w:val="single" w:sz="4" w:space="0" w:color="5B9BD5" w:themeColor="accent1"/>
              <w:left w:val="single" w:sz="6" w:space="0" w:color="auto"/>
              <w:bottom w:val="single" w:sz="6" w:space="0" w:color="auto"/>
              <w:right w:val="single" w:sz="4" w:space="0" w:color="auto"/>
            </w:tcBorders>
            <w:vAlign w:val="center"/>
          </w:tcPr>
          <w:p w:rsidR="00970B76" w:rsidRDefault="009865EA">
            <w:pPr>
              <w:jc w:val="center"/>
              <w:rPr>
                <w:rFonts w:eastAsia="黑体"/>
                <w:b/>
                <w:bCs/>
                <w:sz w:val="24"/>
              </w:rPr>
            </w:pPr>
            <w:r>
              <w:rPr>
                <w:rFonts w:eastAsia="黑体" w:hint="eastAsia"/>
                <w:b/>
                <w:bCs/>
                <w:sz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865EA">
            <w:pPr>
              <w:jc w:val="center"/>
              <w:rPr>
                <w:rFonts w:eastAsia="黑体"/>
                <w:b/>
                <w:bCs/>
                <w:sz w:val="24"/>
              </w:rPr>
            </w:pPr>
            <w:r>
              <w:rPr>
                <w:rFonts w:eastAsia="黑体" w:hint="eastAsia"/>
                <w:b/>
                <w:bCs/>
                <w:sz w:val="24"/>
              </w:rPr>
              <w:t>其他要求</w:t>
            </w: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shd w:val="clear" w:color="auto" w:fill="FFFFFF"/>
              </w:rPr>
            </w:pPr>
            <w:r>
              <w:rPr>
                <w:rFonts w:ascii="宋体" w:eastAsia="宋体" w:hAnsi="宋体" w:cs="宋体" w:hint="eastAsia"/>
                <w:kern w:val="0"/>
                <w:sz w:val="24"/>
                <w:szCs w:val="24"/>
                <w:shd w:val="clear" w:color="auto" w:fill="FFFFFF"/>
              </w:rPr>
              <w:t>研发类工程师</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shd w:val="clear" w:color="auto" w:fill="FFFFFF"/>
              </w:rPr>
            </w:pPr>
            <w:r>
              <w:rPr>
                <w:rFonts w:ascii="宋体" w:eastAsia="宋体" w:hAnsi="宋体" w:cs="宋体" w:hint="eastAsia"/>
                <w:kern w:val="0"/>
                <w:sz w:val="24"/>
                <w:szCs w:val="24"/>
                <w:shd w:val="clear" w:color="auto" w:fill="FFFFFF"/>
              </w:rPr>
              <w:t>25</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shd w:val="clear" w:color="auto" w:fill="FFFFFF"/>
              </w:rPr>
            </w:pPr>
            <w:r>
              <w:rPr>
                <w:rFonts w:ascii="宋体" w:eastAsia="宋体" w:hAnsi="宋体" w:cs="宋体" w:hint="eastAsia"/>
                <w:kern w:val="0"/>
                <w:sz w:val="24"/>
                <w:szCs w:val="24"/>
                <w:shd w:val="clear" w:color="auto" w:fill="FFFFFF"/>
              </w:rPr>
              <w:t>研究生</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shd w:val="clear" w:color="auto" w:fill="FFFFFF"/>
              </w:rPr>
            </w:pPr>
            <w:r>
              <w:rPr>
                <w:rFonts w:ascii="宋体" w:eastAsia="宋体" w:hAnsi="宋体" w:cs="宋体" w:hint="eastAsia"/>
                <w:kern w:val="0"/>
                <w:sz w:val="24"/>
                <w:szCs w:val="24"/>
                <w:shd w:val="clear" w:color="auto" w:fill="FFFFFF"/>
              </w:rPr>
              <w:t>通信、电子、光学、计算机、自动化、软件、微电子、统计、应用数学等相关专业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宋体" w:eastAsia="宋体" w:hAnsi="宋体" w:cs="宋体"/>
                <w:kern w:val="0"/>
                <w:sz w:val="24"/>
                <w:szCs w:val="24"/>
                <w:shd w:val="clear" w:color="auto" w:fill="FFFFFF"/>
              </w:rPr>
            </w:pPr>
            <w:r>
              <w:rPr>
                <w:rFonts w:ascii="宋体" w:eastAsia="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宋体" w:eastAsia="宋体" w:hAnsi="宋体" w:cs="宋体"/>
                <w:kern w:val="0"/>
                <w:sz w:val="24"/>
                <w:szCs w:val="24"/>
                <w:shd w:val="clear" w:color="auto" w:fill="FFFFFF"/>
              </w:rPr>
            </w:pP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shd w:val="clear" w:color="auto" w:fill="FFFFFF"/>
              </w:rPr>
            </w:pPr>
            <w:r>
              <w:rPr>
                <w:rFonts w:ascii="宋体" w:eastAsia="宋体" w:hAnsi="宋体" w:cs="宋体" w:hint="eastAsia"/>
                <w:kern w:val="0"/>
                <w:sz w:val="24"/>
                <w:szCs w:val="24"/>
                <w:shd w:val="clear" w:color="auto" w:fill="FFFFFF"/>
              </w:rPr>
              <w:t>客户经理</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shd w:val="clear" w:color="auto" w:fill="FFFFFF"/>
              </w:rPr>
            </w:pPr>
            <w:r>
              <w:rPr>
                <w:rFonts w:ascii="宋体" w:eastAsia="宋体" w:hAnsi="宋体" w:cs="宋体" w:hint="eastAsia"/>
                <w:kern w:val="0"/>
                <w:sz w:val="24"/>
                <w:szCs w:val="24"/>
                <w:shd w:val="clear" w:color="auto" w:fill="FFFFFF"/>
              </w:rPr>
              <w:t>8</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shd w:val="clear" w:color="auto" w:fill="FFFFFF"/>
              </w:rPr>
            </w:pPr>
            <w:r>
              <w:rPr>
                <w:rFonts w:ascii="宋体" w:eastAsia="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shd w:val="clear" w:color="auto" w:fill="FFFFFF"/>
              </w:rPr>
            </w:pPr>
            <w:r>
              <w:rPr>
                <w:rFonts w:ascii="宋体" w:eastAsia="宋体" w:hAnsi="宋体" w:cs="宋体" w:hint="eastAsia"/>
                <w:kern w:val="0"/>
                <w:sz w:val="24"/>
                <w:szCs w:val="24"/>
                <w:shd w:val="clear" w:color="auto" w:fill="FFFFFF"/>
              </w:rPr>
              <w:t>专业不限，有理工科基础优先</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宋体" w:eastAsia="宋体" w:hAnsi="宋体" w:cs="宋体"/>
                <w:kern w:val="0"/>
                <w:sz w:val="24"/>
                <w:szCs w:val="24"/>
                <w:shd w:val="clear" w:color="auto" w:fill="FFFFFF"/>
              </w:rPr>
            </w:pPr>
            <w:r>
              <w:rPr>
                <w:rFonts w:ascii="宋体" w:eastAsia="宋体" w:hAnsi="宋体" w:cs="宋体" w:hint="eastAsia"/>
                <w:kern w:val="0"/>
                <w:sz w:val="24"/>
                <w:szCs w:val="24"/>
                <w:shd w:val="clear" w:color="auto" w:fill="FFFFFF"/>
              </w:rPr>
              <w:t>成都、深圳、武汉、上海、北京</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宋体" w:eastAsia="宋体" w:hAnsi="宋体" w:cs="宋体"/>
                <w:kern w:val="0"/>
                <w:sz w:val="24"/>
                <w:szCs w:val="24"/>
                <w:shd w:val="clear" w:color="auto" w:fill="FFFFFF"/>
              </w:rPr>
            </w:pP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shd w:val="clear" w:color="auto" w:fill="FFFFFF"/>
              </w:rPr>
            </w:pPr>
            <w:r>
              <w:rPr>
                <w:rFonts w:ascii="宋体" w:eastAsia="宋体" w:hAnsi="宋体" w:cs="宋体" w:hint="eastAsia"/>
                <w:kern w:val="0"/>
                <w:sz w:val="24"/>
                <w:szCs w:val="24"/>
                <w:shd w:val="clear" w:color="auto" w:fill="FFFFFF"/>
              </w:rPr>
              <w:t>档案管理工程师</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shd w:val="clear" w:color="auto" w:fill="FFFFFF"/>
              </w:rPr>
            </w:pPr>
            <w:r>
              <w:rPr>
                <w:rFonts w:ascii="宋体" w:eastAsia="宋体" w:hAnsi="宋体" w:cs="宋体" w:hint="eastAsia"/>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shd w:val="clear" w:color="auto" w:fill="FFFFFF"/>
              </w:rPr>
            </w:pPr>
            <w:r>
              <w:rPr>
                <w:rFonts w:ascii="宋体" w:eastAsia="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shd w:val="clear" w:color="auto" w:fill="FFFFFF"/>
              </w:rPr>
            </w:pPr>
            <w:r>
              <w:rPr>
                <w:rFonts w:ascii="宋体" w:eastAsia="宋体" w:hAnsi="宋体" w:cs="宋体" w:hint="eastAsia"/>
                <w:kern w:val="0"/>
                <w:sz w:val="24"/>
                <w:szCs w:val="24"/>
                <w:shd w:val="clear" w:color="auto" w:fill="FFFFFF"/>
              </w:rPr>
              <w:t>档案、信息资源管理、情报、图书馆学等专业</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宋体" w:eastAsia="宋体" w:hAnsi="宋体" w:cs="宋体"/>
                <w:kern w:val="0"/>
                <w:sz w:val="24"/>
                <w:szCs w:val="24"/>
                <w:shd w:val="clear" w:color="auto" w:fill="FFFFFF"/>
              </w:rPr>
            </w:pPr>
            <w:r>
              <w:rPr>
                <w:rFonts w:ascii="宋体" w:eastAsia="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宋体" w:eastAsia="宋体" w:hAnsi="宋体" w:cs="宋体"/>
                <w:kern w:val="0"/>
                <w:sz w:val="24"/>
                <w:szCs w:val="24"/>
                <w:shd w:val="clear" w:color="auto" w:fill="FFFFFF"/>
              </w:rPr>
            </w:pPr>
          </w:p>
        </w:tc>
      </w:tr>
    </w:tbl>
    <w:p w:rsidR="00970B76" w:rsidRDefault="00970B76">
      <w:pPr>
        <w:jc w:val="center"/>
        <w:rPr>
          <w:color w:val="FF0000"/>
          <w:sz w:val="28"/>
        </w:rPr>
      </w:pPr>
    </w:p>
    <w:p w:rsidR="00970B76" w:rsidRDefault="009865EA">
      <w:pPr>
        <w:widowControl/>
        <w:jc w:val="left"/>
        <w:rPr>
          <w:rFonts w:ascii="宋体" w:eastAsia="宋体" w:hAnsi="宋体"/>
          <w:sz w:val="24"/>
          <w:szCs w:val="24"/>
        </w:rPr>
      </w:pPr>
      <w:r>
        <w:rPr>
          <w:rFonts w:ascii="宋体" w:eastAsia="宋体" w:hAnsi="宋体"/>
          <w:sz w:val="24"/>
          <w:szCs w:val="24"/>
        </w:rPr>
        <w:br w:type="page"/>
      </w:r>
    </w:p>
    <w:p w:rsidR="00970B76" w:rsidRDefault="009865EA">
      <w:pPr>
        <w:pStyle w:val="2"/>
        <w:jc w:val="center"/>
        <w:rPr>
          <w:rFonts w:ascii="宋体" w:eastAsia="宋体" w:hAnsi="宋体"/>
          <w:sz w:val="36"/>
          <w:szCs w:val="36"/>
          <w:shd w:val="pct10" w:color="auto" w:fill="FFFFFF"/>
        </w:rPr>
      </w:pPr>
      <w:bookmarkStart w:id="166" w:name="_Toc499194226"/>
      <w:r>
        <w:rPr>
          <w:rFonts w:ascii="宋体" w:eastAsia="宋体" w:hAnsi="宋体" w:hint="eastAsia"/>
          <w:sz w:val="36"/>
          <w:szCs w:val="36"/>
          <w:shd w:val="pct10" w:color="auto" w:fill="FFFFFF"/>
        </w:rPr>
        <w:lastRenderedPageBreak/>
        <w:t>113</w:t>
      </w:r>
      <w:r>
        <w:rPr>
          <w:rFonts w:ascii="宋体" w:eastAsia="宋体" w:hAnsi="宋体" w:hint="eastAsia"/>
          <w:sz w:val="36"/>
          <w:szCs w:val="36"/>
          <w:shd w:val="pct10" w:color="auto" w:fill="FFFFFF"/>
        </w:rPr>
        <w:t>四川智溢实业有限公司</w:t>
      </w:r>
      <w:bookmarkEnd w:id="166"/>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970B76">
        <w:trPr>
          <w:trHeight w:val="5879"/>
        </w:trPr>
        <w:tc>
          <w:tcPr>
            <w:tcW w:w="9747" w:type="dxa"/>
            <w:gridSpan w:val="6"/>
            <w:tcBorders>
              <w:top w:val="thinThickSmallGap" w:sz="18" w:space="0" w:color="auto"/>
              <w:left w:val="thinThickSmallGap" w:sz="18" w:space="0" w:color="auto"/>
              <w:bottom w:val="single" w:sz="6" w:space="0" w:color="auto"/>
              <w:right w:val="thickThinSmallGap" w:sz="18" w:space="0" w:color="auto"/>
            </w:tcBorders>
          </w:tcPr>
          <w:p w:rsidR="00970B76" w:rsidRDefault="009865EA">
            <w:pPr>
              <w:widowControl/>
              <w:shd w:val="clear" w:color="auto" w:fill="FFFFFF"/>
              <w:jc w:val="left"/>
              <w:rPr>
                <w:rFonts w:ascii="宋体" w:eastAsia="宋体" w:hAnsi="宋体" w:cs="宋体"/>
                <w:kern w:val="0"/>
                <w:sz w:val="24"/>
                <w:szCs w:val="24"/>
                <w:shd w:val="clear" w:color="auto" w:fill="FFFFFF"/>
              </w:rPr>
            </w:pPr>
            <w:r>
              <w:rPr>
                <w:rFonts w:ascii="黑体" w:eastAsia="黑体" w:hAnsi="黑体" w:cs="宋体" w:hint="eastAsia"/>
                <w:b/>
                <w:kern w:val="0"/>
                <w:sz w:val="24"/>
                <w:szCs w:val="24"/>
                <w:shd w:val="clear" w:color="auto" w:fill="FFFFFF"/>
              </w:rPr>
              <w:t>公司简介</w:t>
            </w:r>
            <w:r>
              <w:rPr>
                <w:rFonts w:ascii="黑体" w:eastAsia="黑体" w:hAnsi="黑体" w:cs="宋体" w:hint="eastAsia"/>
                <w:b/>
                <w:kern w:val="0"/>
                <w:sz w:val="24"/>
                <w:szCs w:val="24"/>
                <w:shd w:val="clear" w:color="auto" w:fill="FFFFFF"/>
              </w:rPr>
              <w:t>:</w:t>
            </w:r>
            <w:r>
              <w:rPr>
                <w:rFonts w:ascii="宋体" w:eastAsia="宋体" w:hAnsi="宋体" w:cs="宋体" w:hint="eastAsia"/>
                <w:kern w:val="0"/>
                <w:sz w:val="24"/>
                <w:szCs w:val="24"/>
                <w:shd w:val="clear" w:color="auto" w:fill="FFFFFF"/>
              </w:rPr>
              <w:t>四川智溢实业有限公司成立于</w:t>
            </w:r>
            <w:r>
              <w:rPr>
                <w:rFonts w:ascii="宋体" w:eastAsia="宋体" w:hAnsi="宋体" w:cs="宋体"/>
                <w:kern w:val="0"/>
                <w:sz w:val="24"/>
                <w:szCs w:val="24"/>
                <w:shd w:val="clear" w:color="auto" w:fill="FFFFFF"/>
              </w:rPr>
              <w:t>2004</w:t>
            </w:r>
            <w:r>
              <w:rPr>
                <w:rFonts w:ascii="宋体" w:eastAsia="宋体" w:hAnsi="宋体" w:cs="宋体" w:hint="eastAsia"/>
                <w:kern w:val="0"/>
                <w:sz w:val="24"/>
                <w:szCs w:val="24"/>
                <w:shd w:val="clear" w:color="auto" w:fill="FFFFFF"/>
              </w:rPr>
              <w:t>年，为专业从事固体激光器的研发、生产、销售的高科技成长性企业。公司注册资金</w:t>
            </w:r>
            <w:r>
              <w:rPr>
                <w:rFonts w:ascii="宋体" w:eastAsia="宋体" w:hAnsi="宋体" w:cs="宋体"/>
                <w:kern w:val="0"/>
                <w:sz w:val="24"/>
                <w:szCs w:val="24"/>
                <w:shd w:val="clear" w:color="auto" w:fill="FFFFFF"/>
              </w:rPr>
              <w:t>1</w:t>
            </w:r>
            <w:r>
              <w:rPr>
                <w:rFonts w:ascii="宋体" w:eastAsia="宋体" w:hAnsi="宋体" w:cs="宋体" w:hint="eastAsia"/>
                <w:kern w:val="0"/>
                <w:sz w:val="24"/>
                <w:szCs w:val="24"/>
                <w:shd w:val="clear" w:color="auto" w:fill="FFFFFF"/>
              </w:rPr>
              <w:t>.9</w:t>
            </w:r>
            <w:r>
              <w:rPr>
                <w:rFonts w:ascii="宋体" w:eastAsia="宋体" w:hAnsi="宋体" w:cs="宋体" w:hint="eastAsia"/>
                <w:kern w:val="0"/>
                <w:sz w:val="24"/>
                <w:szCs w:val="24"/>
                <w:shd w:val="clear" w:color="auto" w:fill="FFFFFF"/>
              </w:rPr>
              <w:t>亿元。公司所在地：四川省成都市高新西区天勤路</w:t>
            </w:r>
            <w:r>
              <w:rPr>
                <w:rFonts w:ascii="宋体" w:eastAsia="宋体" w:hAnsi="宋体" w:cs="宋体"/>
                <w:kern w:val="0"/>
                <w:sz w:val="24"/>
                <w:szCs w:val="24"/>
                <w:shd w:val="clear" w:color="auto" w:fill="FFFFFF"/>
              </w:rPr>
              <w:t>789</w:t>
            </w:r>
            <w:r>
              <w:rPr>
                <w:rFonts w:ascii="宋体" w:eastAsia="宋体" w:hAnsi="宋体" w:cs="宋体" w:hint="eastAsia"/>
                <w:kern w:val="0"/>
                <w:sz w:val="24"/>
                <w:szCs w:val="24"/>
                <w:shd w:val="clear" w:color="auto" w:fill="FFFFFF"/>
              </w:rPr>
              <w:t>号。公司自购土地</w:t>
            </w:r>
            <w:r>
              <w:rPr>
                <w:rFonts w:ascii="宋体" w:eastAsia="宋体" w:hAnsi="宋体" w:cs="宋体"/>
                <w:kern w:val="0"/>
                <w:sz w:val="24"/>
                <w:szCs w:val="24"/>
                <w:shd w:val="clear" w:color="auto" w:fill="FFFFFF"/>
              </w:rPr>
              <w:t>25</w:t>
            </w:r>
            <w:r>
              <w:rPr>
                <w:rFonts w:ascii="宋体" w:eastAsia="宋体" w:hAnsi="宋体" w:cs="宋体" w:hint="eastAsia"/>
                <w:kern w:val="0"/>
                <w:sz w:val="24"/>
                <w:szCs w:val="24"/>
                <w:shd w:val="clear" w:color="auto" w:fill="FFFFFF"/>
              </w:rPr>
              <w:t>亩，建有</w:t>
            </w:r>
            <w:r>
              <w:rPr>
                <w:rFonts w:ascii="宋体" w:eastAsia="宋体" w:hAnsi="宋体" w:cs="宋体"/>
                <w:kern w:val="0"/>
                <w:sz w:val="24"/>
                <w:szCs w:val="24"/>
                <w:shd w:val="clear" w:color="auto" w:fill="FFFFFF"/>
              </w:rPr>
              <w:t>2</w:t>
            </w:r>
            <w:r>
              <w:rPr>
                <w:rFonts w:ascii="宋体" w:eastAsia="宋体" w:hAnsi="宋体" w:cs="宋体" w:hint="eastAsia"/>
                <w:kern w:val="0"/>
                <w:sz w:val="24"/>
                <w:szCs w:val="24"/>
                <w:shd w:val="clear" w:color="auto" w:fill="FFFFFF"/>
              </w:rPr>
              <w:t>万</w:t>
            </w:r>
            <w:r>
              <w:rPr>
                <w:rFonts w:ascii="宋体" w:eastAsia="宋体" w:hAnsi="宋体" w:cs="宋体"/>
                <w:kern w:val="0"/>
                <w:sz w:val="24"/>
                <w:szCs w:val="24"/>
                <w:shd w:val="clear" w:color="auto" w:fill="FFFFFF"/>
              </w:rPr>
              <w:t>5</w:t>
            </w:r>
            <w:r>
              <w:rPr>
                <w:rFonts w:ascii="宋体" w:eastAsia="宋体" w:hAnsi="宋体" w:cs="宋体" w:hint="eastAsia"/>
                <w:kern w:val="0"/>
                <w:sz w:val="24"/>
                <w:szCs w:val="24"/>
                <w:shd w:val="clear" w:color="auto" w:fill="FFFFFF"/>
              </w:rPr>
              <w:t>千平米生产、办公。拥有国内领先的生产、检测装备及基础设施。公司与清华大学、电子科技大学、哈尔滨工业大学、中国国防科技大学等高校和科研院所紧密合作，与电子科技大学共建了联合重点实验室，国家电磁防护材料工程技术中心产业化基地；与清华大学和哈尔滨工业大学签订了长期的合作协议，形成了长期的战略合作关系。在纳米技术、新型电磁技术、吸波材料仿真技术、高能量和大功率固体激光器等方面具备强大的研发实力和国内领先技术。公司旨在利用民营资金将高校高科技成果产业化；加快企业发展速度、提升企业核心竞争能力；为国防建设做出应有的贡献</w:t>
            </w:r>
            <w:r>
              <w:rPr>
                <w:rFonts w:ascii="宋体" w:eastAsia="宋体" w:hAnsi="宋体" w:cs="宋体" w:hint="eastAsia"/>
                <w:kern w:val="0"/>
                <w:sz w:val="24"/>
                <w:szCs w:val="24"/>
                <w:shd w:val="clear" w:color="auto" w:fill="FFFFFF"/>
              </w:rPr>
              <w:t>。公司通过</w:t>
            </w:r>
            <w:r>
              <w:rPr>
                <w:rFonts w:ascii="宋体" w:eastAsia="宋体" w:hAnsi="宋体" w:cs="宋体"/>
                <w:kern w:val="0"/>
                <w:sz w:val="24"/>
                <w:szCs w:val="24"/>
                <w:shd w:val="clear" w:color="auto" w:fill="FFFFFF"/>
              </w:rPr>
              <w:t>ISO9001-2008</w:t>
            </w:r>
            <w:r>
              <w:rPr>
                <w:rFonts w:ascii="宋体" w:eastAsia="宋体" w:hAnsi="宋体" w:cs="宋体" w:hint="eastAsia"/>
                <w:kern w:val="0"/>
                <w:sz w:val="24"/>
                <w:szCs w:val="24"/>
                <w:shd w:val="clear" w:color="auto" w:fill="FFFFFF"/>
              </w:rPr>
              <w:t>质量体系认证、</w:t>
            </w:r>
            <w:r>
              <w:rPr>
                <w:rFonts w:ascii="宋体" w:eastAsia="宋体" w:hAnsi="宋体" w:cs="宋体"/>
                <w:kern w:val="0"/>
                <w:sz w:val="24"/>
                <w:szCs w:val="24"/>
                <w:shd w:val="clear" w:color="auto" w:fill="FFFFFF"/>
              </w:rPr>
              <w:t>GJB9001A-2001</w:t>
            </w:r>
            <w:r>
              <w:rPr>
                <w:rFonts w:ascii="宋体" w:eastAsia="宋体" w:hAnsi="宋体" w:cs="宋体" w:hint="eastAsia"/>
                <w:kern w:val="0"/>
                <w:sz w:val="24"/>
                <w:szCs w:val="24"/>
                <w:shd w:val="clear" w:color="auto" w:fill="FFFFFF"/>
              </w:rPr>
              <w:t>质量体系认证、保密资质等相关认证。公司现有员工</w:t>
            </w:r>
            <w:r>
              <w:rPr>
                <w:rFonts w:ascii="宋体" w:eastAsia="宋体" w:hAnsi="宋体" w:cs="宋体"/>
                <w:kern w:val="0"/>
                <w:sz w:val="24"/>
                <w:szCs w:val="24"/>
                <w:shd w:val="clear" w:color="auto" w:fill="FFFFFF"/>
              </w:rPr>
              <w:t>1</w:t>
            </w:r>
            <w:r>
              <w:rPr>
                <w:rFonts w:ascii="宋体" w:eastAsia="宋体" w:hAnsi="宋体" w:cs="宋体" w:hint="eastAsia"/>
                <w:kern w:val="0"/>
                <w:sz w:val="24"/>
                <w:szCs w:val="24"/>
                <w:shd w:val="clear" w:color="auto" w:fill="FFFFFF"/>
              </w:rPr>
              <w:t>5</w:t>
            </w:r>
            <w:r>
              <w:rPr>
                <w:rFonts w:ascii="宋体" w:eastAsia="宋体" w:hAnsi="宋体" w:cs="宋体"/>
                <w:kern w:val="0"/>
                <w:sz w:val="24"/>
                <w:szCs w:val="24"/>
                <w:shd w:val="clear" w:color="auto" w:fill="FFFFFF"/>
              </w:rPr>
              <w:t>0</w:t>
            </w:r>
            <w:r>
              <w:rPr>
                <w:rFonts w:ascii="宋体" w:eastAsia="宋体" w:hAnsi="宋体" w:cs="宋体" w:hint="eastAsia"/>
                <w:kern w:val="0"/>
                <w:sz w:val="24"/>
                <w:szCs w:val="24"/>
                <w:shd w:val="clear" w:color="auto" w:fill="FFFFFF"/>
              </w:rPr>
              <w:t>余人，本科及以上学历技术人员占员工总数的</w:t>
            </w:r>
            <w:r>
              <w:rPr>
                <w:rFonts w:ascii="宋体" w:eastAsia="宋体" w:hAnsi="宋体" w:cs="宋体" w:hint="eastAsia"/>
                <w:kern w:val="0"/>
                <w:sz w:val="24"/>
                <w:szCs w:val="24"/>
                <w:shd w:val="clear" w:color="auto" w:fill="FFFFFF"/>
              </w:rPr>
              <w:t>75</w:t>
            </w:r>
            <w:r>
              <w:rPr>
                <w:rFonts w:ascii="宋体" w:eastAsia="宋体" w:hAnsi="宋体" w:cs="宋体"/>
                <w:kern w:val="0"/>
                <w:sz w:val="24"/>
                <w:szCs w:val="24"/>
                <w:shd w:val="clear" w:color="auto" w:fill="FFFFFF"/>
              </w:rPr>
              <w:t>%</w:t>
            </w:r>
            <w:r>
              <w:rPr>
                <w:rFonts w:ascii="宋体" w:eastAsia="宋体" w:hAnsi="宋体" w:cs="宋体" w:hint="eastAsia"/>
                <w:kern w:val="0"/>
                <w:sz w:val="24"/>
                <w:szCs w:val="24"/>
                <w:shd w:val="clear" w:color="auto" w:fill="FFFFFF"/>
              </w:rPr>
              <w:t>，高素质的管理和研发团队已成为公司快速发展的保证。依托雄厚的资金实力，高素质的人才队伍，国内领先的技术，优质高效的服务，公司已成为国内隐身伪装、光电对抗行业的后起之秀。公司产品广泛应用于航天、航空、兵器、电子等军用装备领域，成为现代海、陆、空军技术和装备不可或缺的重要组成部分。公司自成立以来，坚持“团结、诚信、务实、超越”的企业精神，以“</w:t>
            </w:r>
            <w:r>
              <w:rPr>
                <w:rFonts w:ascii="宋体" w:eastAsia="宋体" w:hAnsi="宋体" w:cs="宋体" w:hint="eastAsia"/>
                <w:kern w:val="0"/>
                <w:sz w:val="24"/>
                <w:szCs w:val="24"/>
                <w:shd w:val="clear" w:color="auto" w:fill="FFFFFF"/>
              </w:rPr>
              <w:t>追求卓越品质；服务国防建设”为宗旨，追求技术领先，品质卓越；致力于一流人才队伍的建设和培养；核心技术能力的培养；现代企业管理模式和严格的质量保证体系的建立和完善。力争为客户提供更优质的服务，为国防建设做出更大的贡献。</w:t>
            </w:r>
          </w:p>
        </w:tc>
      </w:tr>
      <w:tr w:rsidR="00970B76">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eastAsia="黑体" w:hAnsi="宋体" w:cs="宋体"/>
                <w:b/>
                <w:kern w:val="0"/>
                <w:sz w:val="24"/>
                <w:szCs w:val="24"/>
              </w:rPr>
            </w:pPr>
            <w:r>
              <w:rPr>
                <w:rFonts w:ascii="宋体" w:eastAsia="黑体" w:hAnsi="宋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黑体" w:hAnsi="宋体" w:cs="宋体"/>
                <w:b/>
                <w:kern w:val="0"/>
                <w:sz w:val="24"/>
                <w:szCs w:val="24"/>
              </w:rPr>
            </w:pPr>
            <w:r>
              <w:rPr>
                <w:rFonts w:ascii="宋体" w:eastAsia="黑体" w:hAnsi="宋体" w:cs="宋体"/>
                <w:b/>
                <w:kern w:val="0"/>
                <w:sz w:val="24"/>
                <w:szCs w:val="24"/>
              </w:rPr>
              <w:t>290137355@qq.com</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黑体" w:hAnsi="宋体" w:cs="宋体"/>
                <w:b/>
                <w:kern w:val="0"/>
                <w:sz w:val="24"/>
                <w:szCs w:val="24"/>
              </w:rPr>
            </w:pPr>
            <w:r>
              <w:rPr>
                <w:rFonts w:ascii="宋体" w:eastAsia="黑体" w:hAnsi="宋体" w:cs="宋体" w:hint="eastAsia"/>
                <w:b/>
                <w:kern w:val="0"/>
                <w:sz w:val="24"/>
                <w:szCs w:val="24"/>
              </w:rPr>
              <w:t>简历接收截止时间</w:t>
            </w:r>
          </w:p>
        </w:tc>
        <w:tc>
          <w:tcPr>
            <w:tcW w:w="2835" w:type="dxa"/>
            <w:gridSpan w:val="2"/>
            <w:tcBorders>
              <w:top w:val="single" w:sz="4" w:space="0" w:color="5B9BD5" w:themeColor="accent1"/>
              <w:left w:val="single" w:sz="6" w:space="0" w:color="auto"/>
              <w:bottom w:val="single" w:sz="6" w:space="0" w:color="auto"/>
              <w:right w:val="thickThinSmallGap" w:sz="18" w:space="0" w:color="auto"/>
            </w:tcBorders>
            <w:vAlign w:val="center"/>
          </w:tcPr>
          <w:p w:rsidR="00970B76" w:rsidRDefault="00970B76">
            <w:pPr>
              <w:widowControl/>
              <w:jc w:val="center"/>
              <w:rPr>
                <w:rFonts w:ascii="宋体" w:eastAsia="黑体" w:hAnsi="宋体" w:cs="宋体"/>
                <w:b/>
                <w:kern w:val="0"/>
                <w:sz w:val="24"/>
                <w:szCs w:val="24"/>
              </w:rPr>
            </w:pPr>
          </w:p>
        </w:tc>
      </w:tr>
      <w:tr w:rsidR="00970B76">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eastAsia="黑体" w:hAnsi="宋体" w:cs="宋体"/>
                <w:b/>
                <w:kern w:val="0"/>
                <w:sz w:val="24"/>
                <w:szCs w:val="24"/>
              </w:rPr>
            </w:pPr>
            <w:r>
              <w:rPr>
                <w:rFonts w:ascii="宋体" w:eastAsia="黑体" w:hAnsi="宋体" w:cs="宋体" w:hint="eastAsia"/>
                <w:b/>
                <w:kern w:val="0"/>
                <w:sz w:val="24"/>
                <w:szCs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宋体" w:eastAsia="黑体" w:hAnsi="宋体" w:cs="宋体"/>
                <w:b/>
                <w:kern w:val="0"/>
                <w:sz w:val="24"/>
                <w:szCs w:val="24"/>
              </w:rPr>
            </w:pPr>
            <w:r>
              <w:rPr>
                <w:rFonts w:ascii="宋体" w:eastAsia="黑体" w:hAnsi="宋体" w:cs="宋体" w:hint="eastAsia"/>
                <w:b/>
                <w:kern w:val="0"/>
                <w:sz w:val="24"/>
                <w:szCs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宋体" w:eastAsia="黑体" w:hAnsi="宋体" w:cs="宋体"/>
                <w:b/>
                <w:kern w:val="0"/>
                <w:sz w:val="24"/>
                <w:szCs w:val="24"/>
              </w:rPr>
            </w:pPr>
            <w:r>
              <w:rPr>
                <w:rFonts w:ascii="宋体" w:eastAsia="黑体" w:hAnsi="宋体" w:cs="宋体" w:hint="eastAsia"/>
                <w:b/>
                <w:kern w:val="0"/>
                <w:sz w:val="24"/>
                <w:szCs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宋体" w:eastAsia="黑体" w:hAnsi="宋体" w:cs="宋体"/>
                <w:b/>
                <w:kern w:val="0"/>
                <w:sz w:val="24"/>
                <w:szCs w:val="24"/>
              </w:rPr>
            </w:pPr>
            <w:r>
              <w:rPr>
                <w:rFonts w:ascii="宋体" w:eastAsia="黑体" w:hAnsi="宋体" w:cs="宋体" w:hint="eastAsia"/>
                <w:b/>
                <w:kern w:val="0"/>
                <w:sz w:val="24"/>
                <w:szCs w:val="24"/>
              </w:rPr>
              <w:t>招聘专业</w:t>
            </w:r>
          </w:p>
        </w:tc>
        <w:tc>
          <w:tcPr>
            <w:tcW w:w="1276" w:type="dxa"/>
            <w:tcBorders>
              <w:top w:val="single" w:sz="4" w:space="0" w:color="5B9BD5" w:themeColor="accent1"/>
              <w:left w:val="single" w:sz="6" w:space="0" w:color="auto"/>
              <w:bottom w:val="single" w:sz="6" w:space="0" w:color="auto"/>
              <w:right w:val="single" w:sz="4" w:space="0" w:color="auto"/>
            </w:tcBorders>
            <w:vAlign w:val="center"/>
          </w:tcPr>
          <w:p w:rsidR="00970B76" w:rsidRDefault="009865EA">
            <w:pPr>
              <w:jc w:val="center"/>
              <w:rPr>
                <w:rFonts w:ascii="宋体" w:eastAsia="黑体" w:hAnsi="宋体" w:cs="宋体"/>
                <w:b/>
                <w:kern w:val="0"/>
                <w:sz w:val="24"/>
                <w:szCs w:val="24"/>
              </w:rPr>
            </w:pPr>
            <w:r>
              <w:rPr>
                <w:rFonts w:ascii="宋体" w:eastAsia="黑体" w:hAnsi="宋体" w:cs="宋体" w:hint="eastAsia"/>
                <w:b/>
                <w:kern w:val="0"/>
                <w:sz w:val="24"/>
                <w:szCs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865EA">
            <w:pPr>
              <w:jc w:val="center"/>
              <w:rPr>
                <w:rFonts w:ascii="宋体" w:eastAsia="黑体" w:hAnsi="宋体" w:cs="宋体"/>
                <w:b/>
                <w:kern w:val="0"/>
                <w:sz w:val="24"/>
                <w:szCs w:val="24"/>
              </w:rPr>
            </w:pPr>
            <w:r>
              <w:rPr>
                <w:rFonts w:ascii="宋体" w:eastAsia="黑体" w:hAnsi="宋体" w:cs="宋体" w:hint="eastAsia"/>
                <w:b/>
                <w:kern w:val="0"/>
                <w:sz w:val="24"/>
                <w:szCs w:val="24"/>
              </w:rPr>
              <w:t>其他要求</w:t>
            </w: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hint="eastAsia"/>
                <w:sz w:val="24"/>
                <w:szCs w:val="24"/>
              </w:rPr>
              <w:t>光学工程师</w:t>
            </w:r>
            <w:r>
              <w:rPr>
                <w:rFonts w:ascii="宋体" w:eastAsia="宋体" w:hAnsi="宋体" w:hint="eastAsia"/>
                <w:sz w:val="24"/>
                <w:szCs w:val="24"/>
              </w:rPr>
              <w:t>-</w:t>
            </w:r>
            <w:r>
              <w:rPr>
                <w:rFonts w:ascii="宋体" w:eastAsia="宋体" w:hAnsi="宋体" w:hint="eastAsia"/>
                <w:sz w:val="24"/>
                <w:szCs w:val="24"/>
              </w:rPr>
              <w:t>光纤激光器方向</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5</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硕士</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hint="eastAsia"/>
                <w:sz w:val="24"/>
                <w:szCs w:val="24"/>
              </w:rPr>
              <w:t>光学、光电子、物理学、光纤通信、数学</w:t>
            </w:r>
            <w:r>
              <w:rPr>
                <w:rFonts w:ascii="宋体" w:eastAsia="宋体" w:hAnsi="宋体"/>
                <w:sz w:val="24"/>
                <w:szCs w:val="24"/>
              </w:rPr>
              <w:t xml:space="preserve"> </w:t>
            </w:r>
            <w:r>
              <w:rPr>
                <w:rFonts w:ascii="宋体" w:eastAsia="宋体" w:hAnsi="宋体" w:hint="eastAsia"/>
                <w:sz w:val="24"/>
                <w:szCs w:val="24"/>
              </w:rPr>
              <w:t>等相关专业，本科及以上学历</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成都市高新西区</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宋体" w:hAnsi="宋体" w:cs="宋体"/>
                <w:b/>
                <w:kern w:val="0"/>
                <w:sz w:val="24"/>
              </w:rPr>
            </w:pP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hint="eastAsia"/>
                <w:sz w:val="24"/>
                <w:szCs w:val="24"/>
              </w:rPr>
              <w:t>光学工程师</w:t>
            </w:r>
            <w:r>
              <w:rPr>
                <w:rFonts w:ascii="宋体" w:eastAsia="宋体" w:hAnsi="宋体" w:hint="eastAsia"/>
                <w:sz w:val="24"/>
                <w:szCs w:val="24"/>
              </w:rPr>
              <w:t>-</w:t>
            </w:r>
            <w:r>
              <w:rPr>
                <w:rFonts w:ascii="宋体" w:eastAsia="宋体" w:hAnsi="宋体" w:hint="eastAsia"/>
                <w:sz w:val="24"/>
                <w:szCs w:val="24"/>
              </w:rPr>
              <w:t>激光器研发方向</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10</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hint="eastAsia"/>
                <w:sz w:val="24"/>
                <w:szCs w:val="24"/>
              </w:rPr>
              <w:t>光学工程、光电子、物理学等光学相关专业</w:t>
            </w:r>
            <w:r>
              <w:rPr>
                <w:rFonts w:ascii="宋体" w:eastAsia="宋体" w:hAnsi="宋体"/>
                <w:sz w:val="24"/>
                <w:szCs w:val="24"/>
              </w:rPr>
              <w:t>,</w:t>
            </w:r>
            <w:r>
              <w:rPr>
                <w:rFonts w:ascii="宋体" w:eastAsia="宋体" w:hAnsi="宋体" w:hint="eastAsia"/>
                <w:sz w:val="24"/>
                <w:szCs w:val="24"/>
              </w:rPr>
              <w:t>本科及以上学历</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成都市高新西区</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宋体" w:hAnsi="宋体" w:cs="宋体"/>
                <w:b/>
                <w:kern w:val="0"/>
                <w:sz w:val="24"/>
              </w:rPr>
            </w:pP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hint="eastAsia"/>
                <w:sz w:val="24"/>
                <w:szCs w:val="24"/>
              </w:rPr>
              <w:t>硬件工程师</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3</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hint="eastAsia"/>
                <w:sz w:val="24"/>
                <w:szCs w:val="24"/>
              </w:rPr>
              <w:t>自动化、电子信息工程、机电一体化、计算机、光电技术等相关专业</w:t>
            </w:r>
            <w:r>
              <w:rPr>
                <w:rFonts w:ascii="宋体" w:eastAsia="宋体" w:hAnsi="宋体"/>
                <w:sz w:val="24"/>
                <w:szCs w:val="24"/>
              </w:rPr>
              <w:t>,</w:t>
            </w:r>
            <w:r>
              <w:rPr>
                <w:rFonts w:ascii="宋体" w:eastAsia="宋体" w:hAnsi="宋体" w:hint="eastAsia"/>
                <w:sz w:val="24"/>
                <w:szCs w:val="24"/>
              </w:rPr>
              <w:t>本科及以上学历</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成都市高新西区</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宋体" w:hAnsi="宋体" w:cs="宋体"/>
                <w:b/>
                <w:kern w:val="0"/>
                <w:sz w:val="24"/>
              </w:rPr>
            </w:pP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hint="eastAsia"/>
                <w:sz w:val="24"/>
                <w:szCs w:val="24"/>
              </w:rPr>
              <w:t>软件工程师</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1</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hint="eastAsia"/>
                <w:sz w:val="24"/>
                <w:szCs w:val="24"/>
              </w:rPr>
              <w:t>自动化、电子信息工程、机电一体化、计算机等相关专业</w:t>
            </w:r>
            <w:r>
              <w:rPr>
                <w:rFonts w:ascii="宋体" w:eastAsia="宋体" w:hAnsi="宋体"/>
                <w:sz w:val="24"/>
                <w:szCs w:val="24"/>
              </w:rPr>
              <w:t>,</w:t>
            </w:r>
            <w:r>
              <w:rPr>
                <w:rFonts w:ascii="宋体" w:eastAsia="宋体" w:hAnsi="宋体" w:hint="eastAsia"/>
                <w:sz w:val="24"/>
                <w:szCs w:val="24"/>
              </w:rPr>
              <w:t>本科及以上学历</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成都市高新西区</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宋体" w:hAnsi="宋体" w:cs="宋体"/>
                <w:b/>
                <w:kern w:val="0"/>
                <w:sz w:val="24"/>
              </w:rPr>
            </w:pP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hint="eastAsia"/>
                <w:sz w:val="24"/>
                <w:szCs w:val="24"/>
              </w:rPr>
              <w:lastRenderedPageBreak/>
              <w:t>结构工程师</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3</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hint="eastAsia"/>
                <w:sz w:val="24"/>
                <w:szCs w:val="24"/>
              </w:rPr>
              <w:t>机械设计制造相关专业</w:t>
            </w:r>
            <w:r>
              <w:rPr>
                <w:rFonts w:ascii="宋体" w:eastAsia="宋体" w:hAnsi="宋体"/>
                <w:sz w:val="24"/>
                <w:szCs w:val="24"/>
              </w:rPr>
              <w:t>,</w:t>
            </w:r>
            <w:r>
              <w:rPr>
                <w:rFonts w:ascii="宋体" w:eastAsia="宋体" w:hAnsi="宋体" w:hint="eastAsia"/>
                <w:sz w:val="24"/>
                <w:szCs w:val="24"/>
              </w:rPr>
              <w:t>本科学历</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成都市高新西区</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宋体" w:hAnsi="宋体" w:cs="宋体"/>
                <w:b/>
                <w:kern w:val="0"/>
                <w:sz w:val="24"/>
              </w:rPr>
            </w:pPr>
          </w:p>
        </w:tc>
      </w:tr>
    </w:tbl>
    <w:p w:rsidR="00970B76" w:rsidRDefault="00970B76">
      <w:pPr>
        <w:jc w:val="center"/>
        <w:rPr>
          <w:rFonts w:ascii="宋体" w:eastAsia="宋体" w:hAnsi="宋体"/>
          <w:sz w:val="24"/>
          <w:szCs w:val="24"/>
        </w:rPr>
      </w:pPr>
    </w:p>
    <w:p w:rsidR="00970B76" w:rsidRDefault="009865EA">
      <w:r>
        <w:br w:type="page"/>
      </w:r>
    </w:p>
    <w:p w:rsidR="00970B76" w:rsidRDefault="009865EA">
      <w:pPr>
        <w:pStyle w:val="2"/>
        <w:jc w:val="center"/>
        <w:rPr>
          <w:rFonts w:ascii="宋体" w:eastAsia="宋体" w:hAnsi="宋体"/>
          <w:sz w:val="36"/>
          <w:szCs w:val="36"/>
          <w:shd w:val="pct10" w:color="auto" w:fill="FFFFFF"/>
        </w:rPr>
      </w:pPr>
      <w:bookmarkStart w:id="167" w:name="_Toc499194227"/>
      <w:r>
        <w:rPr>
          <w:rFonts w:ascii="宋体" w:eastAsia="宋体" w:hAnsi="宋体" w:hint="eastAsia"/>
          <w:sz w:val="36"/>
          <w:szCs w:val="36"/>
          <w:shd w:val="pct10" w:color="auto" w:fill="FFFFFF"/>
        </w:rPr>
        <w:lastRenderedPageBreak/>
        <w:t>114</w:t>
      </w:r>
      <w:r>
        <w:rPr>
          <w:rFonts w:ascii="宋体" w:eastAsia="宋体" w:hAnsi="宋体" w:hint="eastAsia"/>
          <w:sz w:val="36"/>
          <w:szCs w:val="36"/>
          <w:shd w:val="pct10" w:color="auto" w:fill="FFFFFF"/>
        </w:rPr>
        <w:t>成都市金锐芯科技有限公司</w:t>
      </w:r>
      <w:bookmarkEnd w:id="167"/>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970B76">
        <w:trPr>
          <w:trHeight w:val="1768"/>
        </w:trPr>
        <w:tc>
          <w:tcPr>
            <w:tcW w:w="9747" w:type="dxa"/>
            <w:gridSpan w:val="6"/>
            <w:tcBorders>
              <w:top w:val="thinThickSmallGap" w:sz="18" w:space="0" w:color="auto"/>
              <w:left w:val="thinThickSmallGap" w:sz="18" w:space="0" w:color="auto"/>
              <w:bottom w:val="single" w:sz="6" w:space="0" w:color="auto"/>
              <w:right w:val="thickThinSmallGap" w:sz="18" w:space="0" w:color="auto"/>
            </w:tcBorders>
          </w:tcPr>
          <w:p w:rsidR="00970B76" w:rsidRDefault="009865EA">
            <w:pPr>
              <w:rPr>
                <w:rFonts w:ascii="宋体" w:eastAsia="宋体" w:hAnsi="宋体" w:cs="宋体"/>
                <w:kern w:val="0"/>
                <w:sz w:val="24"/>
                <w:szCs w:val="24"/>
                <w:shd w:val="clear" w:color="auto" w:fill="FFFFFF"/>
              </w:rPr>
            </w:pPr>
            <w:r>
              <w:rPr>
                <w:rFonts w:ascii="黑体" w:eastAsia="黑体" w:hAnsi="黑体" w:cs="宋体" w:hint="eastAsia"/>
                <w:b/>
                <w:kern w:val="0"/>
                <w:sz w:val="24"/>
                <w:szCs w:val="24"/>
                <w:shd w:val="clear" w:color="auto" w:fill="FFFFFF"/>
              </w:rPr>
              <w:t>公司简介</w:t>
            </w:r>
            <w:r>
              <w:rPr>
                <w:rFonts w:ascii="黑体" w:eastAsia="黑体" w:hAnsi="黑体" w:cs="宋体" w:hint="eastAsia"/>
                <w:b/>
                <w:kern w:val="0"/>
                <w:sz w:val="24"/>
                <w:szCs w:val="24"/>
                <w:shd w:val="clear" w:color="auto" w:fill="FFFFFF"/>
              </w:rPr>
              <w:t>:</w:t>
            </w:r>
            <w:r>
              <w:rPr>
                <w:rFonts w:ascii="宋体" w:eastAsia="宋体" w:hAnsi="宋体" w:cs="宋体" w:hint="eastAsia"/>
                <w:kern w:val="0"/>
                <w:sz w:val="24"/>
                <w:szCs w:val="24"/>
                <w:shd w:val="clear" w:color="auto" w:fill="FFFFFF"/>
              </w:rPr>
              <w:t>成都市金锐芯科技有限公司，专业致力于</w:t>
            </w:r>
            <w:r>
              <w:rPr>
                <w:rFonts w:ascii="宋体" w:eastAsia="宋体" w:hAnsi="宋体" w:cs="宋体" w:hint="eastAsia"/>
                <w:kern w:val="0"/>
                <w:sz w:val="24"/>
                <w:szCs w:val="24"/>
                <w:shd w:val="clear" w:color="auto" w:fill="FFFFFF"/>
              </w:rPr>
              <w:t>FPGA</w:t>
            </w:r>
            <w:r>
              <w:rPr>
                <w:rFonts w:ascii="宋体" w:eastAsia="宋体" w:hAnsi="宋体" w:cs="宋体" w:hint="eastAsia"/>
                <w:kern w:val="0"/>
                <w:sz w:val="24"/>
                <w:szCs w:val="24"/>
                <w:shd w:val="clear" w:color="auto" w:fill="FFFFFF"/>
              </w:rPr>
              <w:t>方案设计以及销售，产品应用于高速数据采集，信号处理以及一些卫星周边配套产品的开发和设计。除此之外，公司还具有独立分销高端的军用半导体优势，服务于广大工业客户和研究人员。（专业内容补充：基于</w:t>
            </w:r>
            <w:r>
              <w:rPr>
                <w:rFonts w:ascii="宋体" w:eastAsia="宋体" w:hAnsi="宋体" w:cs="宋体" w:hint="eastAsia"/>
                <w:kern w:val="0"/>
                <w:sz w:val="24"/>
                <w:szCs w:val="24"/>
                <w:shd w:val="clear" w:color="auto" w:fill="FFFFFF"/>
              </w:rPr>
              <w:t>FPGA</w:t>
            </w:r>
            <w:r>
              <w:rPr>
                <w:rFonts w:ascii="宋体" w:eastAsia="宋体" w:hAnsi="宋体" w:cs="宋体" w:hint="eastAsia"/>
                <w:kern w:val="0"/>
                <w:sz w:val="24"/>
                <w:szCs w:val="24"/>
                <w:shd w:val="clear" w:color="auto" w:fill="FFFFFF"/>
              </w:rPr>
              <w:t>的主流发展，品牌：</w:t>
            </w:r>
            <w:r>
              <w:rPr>
                <w:rFonts w:ascii="宋体" w:eastAsia="宋体" w:hAnsi="宋体" w:cs="宋体" w:hint="eastAsia"/>
                <w:kern w:val="0"/>
                <w:sz w:val="24"/>
                <w:szCs w:val="24"/>
                <w:shd w:val="clear" w:color="auto" w:fill="FFFFFF"/>
              </w:rPr>
              <w:t>XILINX K7</w:t>
            </w:r>
            <w:r>
              <w:rPr>
                <w:rFonts w:ascii="宋体" w:eastAsia="宋体" w:hAnsi="宋体" w:cs="宋体" w:hint="eastAsia"/>
                <w:kern w:val="0"/>
                <w:sz w:val="24"/>
                <w:szCs w:val="24"/>
                <w:shd w:val="clear" w:color="auto" w:fill="FFFFFF"/>
              </w:rPr>
              <w:t>系列</w:t>
            </w:r>
            <w:r>
              <w:rPr>
                <w:rFonts w:ascii="宋体" w:eastAsia="宋体" w:hAnsi="宋体" w:cs="宋体" w:hint="eastAsia"/>
                <w:kern w:val="0"/>
                <w:sz w:val="24"/>
                <w:szCs w:val="24"/>
                <w:shd w:val="clear" w:color="auto" w:fill="FFFFFF"/>
              </w:rPr>
              <w:t xml:space="preserve"> V7</w:t>
            </w:r>
            <w:r>
              <w:rPr>
                <w:rFonts w:ascii="宋体" w:eastAsia="宋体" w:hAnsi="宋体" w:cs="宋体" w:hint="eastAsia"/>
                <w:kern w:val="0"/>
                <w:sz w:val="24"/>
                <w:szCs w:val="24"/>
                <w:shd w:val="clear" w:color="auto" w:fill="FFFFFF"/>
              </w:rPr>
              <w:t>系列</w:t>
            </w:r>
            <w:r>
              <w:rPr>
                <w:rFonts w:ascii="宋体" w:eastAsia="宋体" w:hAnsi="宋体" w:cs="宋体" w:hint="eastAsia"/>
                <w:kern w:val="0"/>
                <w:sz w:val="24"/>
                <w:szCs w:val="24"/>
                <w:shd w:val="clear" w:color="auto" w:fill="FFFFFF"/>
              </w:rPr>
              <w:t>+16nm</w:t>
            </w:r>
            <w:r>
              <w:rPr>
                <w:rFonts w:ascii="宋体" w:eastAsia="宋体" w:hAnsi="宋体" w:cs="宋体" w:hint="eastAsia"/>
                <w:kern w:val="0"/>
                <w:sz w:val="24"/>
                <w:szCs w:val="24"/>
                <w:shd w:val="clear" w:color="auto" w:fill="FFFFFF"/>
              </w:rPr>
              <w:t>的新产品推广</w:t>
            </w:r>
            <w:r>
              <w:rPr>
                <w:rFonts w:ascii="宋体" w:eastAsia="宋体" w:hAnsi="宋体" w:cs="宋体" w:hint="eastAsia"/>
                <w:kern w:val="0"/>
                <w:sz w:val="24"/>
                <w:szCs w:val="24"/>
                <w:shd w:val="clear" w:color="auto" w:fill="FFFFFF"/>
              </w:rPr>
              <w:t xml:space="preserve">, </w:t>
            </w:r>
            <w:r>
              <w:rPr>
                <w:rFonts w:ascii="宋体" w:eastAsia="宋体" w:hAnsi="宋体" w:cs="宋体" w:hint="eastAsia"/>
                <w:kern w:val="0"/>
                <w:sz w:val="24"/>
                <w:szCs w:val="24"/>
                <w:shd w:val="clear" w:color="auto" w:fill="FFFFFF"/>
              </w:rPr>
              <w:t>配有</w:t>
            </w:r>
            <w:r>
              <w:rPr>
                <w:rFonts w:ascii="宋体" w:eastAsia="宋体" w:hAnsi="宋体" w:cs="宋体" w:hint="eastAsia"/>
                <w:kern w:val="0"/>
                <w:sz w:val="24"/>
                <w:szCs w:val="24"/>
                <w:shd w:val="clear" w:color="auto" w:fill="FFFFFF"/>
              </w:rPr>
              <w:t>ALTERA</w:t>
            </w:r>
            <w:r>
              <w:rPr>
                <w:rFonts w:ascii="宋体" w:eastAsia="宋体" w:hAnsi="宋体" w:cs="宋体" w:hint="eastAsia"/>
                <w:kern w:val="0"/>
                <w:sz w:val="24"/>
                <w:szCs w:val="24"/>
                <w:shd w:val="clear" w:color="auto" w:fill="FFFFFF"/>
              </w:rPr>
              <w:t>厂家的</w:t>
            </w:r>
            <w:r>
              <w:rPr>
                <w:rFonts w:ascii="宋体" w:eastAsia="宋体" w:hAnsi="宋体" w:cs="宋体" w:hint="eastAsia"/>
                <w:kern w:val="0"/>
                <w:sz w:val="24"/>
                <w:szCs w:val="24"/>
                <w:shd w:val="clear" w:color="auto" w:fill="FFFFFF"/>
              </w:rPr>
              <w:t>FPGA</w:t>
            </w:r>
            <w:r>
              <w:rPr>
                <w:rFonts w:ascii="宋体" w:eastAsia="宋体" w:hAnsi="宋体" w:cs="宋体" w:hint="eastAsia"/>
                <w:kern w:val="0"/>
                <w:sz w:val="24"/>
                <w:szCs w:val="24"/>
                <w:shd w:val="clear" w:color="auto" w:fill="FFFFFF"/>
              </w:rPr>
              <w:t>补充；</w:t>
            </w:r>
            <w:r>
              <w:rPr>
                <w:rFonts w:ascii="宋体" w:eastAsia="宋体" w:hAnsi="宋体" w:cs="宋体" w:hint="eastAsia"/>
                <w:kern w:val="0"/>
                <w:sz w:val="24"/>
                <w:szCs w:val="24"/>
                <w:shd w:val="clear" w:color="auto" w:fill="FFFFFF"/>
              </w:rPr>
              <w:t>TI-DSP</w:t>
            </w:r>
            <w:r>
              <w:rPr>
                <w:rFonts w:ascii="宋体" w:eastAsia="宋体" w:hAnsi="宋体" w:cs="宋体" w:hint="eastAsia"/>
                <w:kern w:val="0"/>
                <w:sz w:val="24"/>
                <w:szCs w:val="24"/>
                <w:shd w:val="clear" w:color="auto" w:fill="FFFFFF"/>
              </w:rPr>
              <w:t>系列以及</w:t>
            </w:r>
            <w:r>
              <w:rPr>
                <w:rFonts w:ascii="宋体" w:eastAsia="宋体" w:hAnsi="宋体" w:cs="宋体" w:hint="eastAsia"/>
                <w:kern w:val="0"/>
                <w:sz w:val="24"/>
                <w:szCs w:val="24"/>
                <w:shd w:val="clear" w:color="auto" w:fill="FFFFFF"/>
              </w:rPr>
              <w:t xml:space="preserve">TI </w:t>
            </w:r>
            <w:r>
              <w:rPr>
                <w:rFonts w:ascii="宋体" w:eastAsia="宋体" w:hAnsi="宋体" w:cs="宋体" w:hint="eastAsia"/>
                <w:kern w:val="0"/>
                <w:sz w:val="24"/>
                <w:szCs w:val="24"/>
                <w:shd w:val="clear" w:color="auto" w:fill="FFFFFF"/>
              </w:rPr>
              <w:t>公司的高速</w:t>
            </w:r>
            <w:r>
              <w:rPr>
                <w:rFonts w:ascii="宋体" w:eastAsia="宋体" w:hAnsi="宋体" w:cs="宋体" w:hint="eastAsia"/>
                <w:kern w:val="0"/>
                <w:sz w:val="24"/>
                <w:szCs w:val="24"/>
                <w:shd w:val="clear" w:color="auto" w:fill="FFFFFF"/>
              </w:rPr>
              <w:t xml:space="preserve"> ADC DAC </w:t>
            </w:r>
            <w:r>
              <w:rPr>
                <w:rFonts w:ascii="宋体" w:eastAsia="宋体" w:hAnsi="宋体" w:cs="宋体" w:hint="eastAsia"/>
                <w:kern w:val="0"/>
                <w:sz w:val="24"/>
                <w:szCs w:val="24"/>
                <w:shd w:val="clear" w:color="auto" w:fill="FFFFFF"/>
              </w:rPr>
              <w:t>产品；</w:t>
            </w:r>
            <w:r>
              <w:rPr>
                <w:rFonts w:ascii="宋体" w:eastAsia="宋体" w:hAnsi="宋体" w:cs="宋体" w:hint="eastAsia"/>
                <w:kern w:val="0"/>
                <w:sz w:val="24"/>
                <w:szCs w:val="24"/>
                <w:shd w:val="clear" w:color="auto" w:fill="FFFFFF"/>
              </w:rPr>
              <w:t>ADI- 12</w:t>
            </w:r>
            <w:r>
              <w:rPr>
                <w:rFonts w:ascii="宋体" w:eastAsia="宋体" w:hAnsi="宋体" w:cs="宋体" w:hint="eastAsia"/>
                <w:kern w:val="0"/>
                <w:sz w:val="24"/>
                <w:szCs w:val="24"/>
                <w:shd w:val="clear" w:color="auto" w:fill="FFFFFF"/>
              </w:rPr>
              <w:t>位</w:t>
            </w:r>
            <w:r>
              <w:rPr>
                <w:rFonts w:ascii="宋体" w:eastAsia="宋体" w:hAnsi="宋体" w:cs="宋体" w:hint="eastAsia"/>
                <w:kern w:val="0"/>
                <w:sz w:val="24"/>
                <w:szCs w:val="24"/>
                <w:shd w:val="clear" w:color="auto" w:fill="FFFFFF"/>
              </w:rPr>
              <w:t xml:space="preserve"> 14</w:t>
            </w:r>
            <w:r>
              <w:rPr>
                <w:rFonts w:ascii="宋体" w:eastAsia="宋体" w:hAnsi="宋体" w:cs="宋体" w:hint="eastAsia"/>
                <w:kern w:val="0"/>
                <w:sz w:val="24"/>
                <w:szCs w:val="24"/>
                <w:shd w:val="clear" w:color="auto" w:fill="FFFFFF"/>
              </w:rPr>
              <w:t>位</w:t>
            </w:r>
            <w:r>
              <w:rPr>
                <w:rFonts w:ascii="宋体" w:eastAsia="宋体" w:hAnsi="宋体" w:cs="宋体" w:hint="eastAsia"/>
                <w:kern w:val="0"/>
                <w:sz w:val="24"/>
                <w:szCs w:val="24"/>
                <w:shd w:val="clear" w:color="auto" w:fill="FFFFFF"/>
              </w:rPr>
              <w:t xml:space="preserve"> 16</w:t>
            </w:r>
            <w:r>
              <w:rPr>
                <w:rFonts w:ascii="宋体" w:eastAsia="宋体" w:hAnsi="宋体" w:cs="宋体" w:hint="eastAsia"/>
                <w:kern w:val="0"/>
                <w:sz w:val="24"/>
                <w:szCs w:val="24"/>
                <w:shd w:val="clear" w:color="auto" w:fill="FFFFFF"/>
              </w:rPr>
              <w:t>位芯片</w:t>
            </w:r>
            <w:r>
              <w:rPr>
                <w:rFonts w:ascii="宋体" w:eastAsia="宋体" w:hAnsi="宋体" w:cs="宋体" w:hint="eastAsia"/>
                <w:kern w:val="0"/>
                <w:sz w:val="24"/>
                <w:szCs w:val="24"/>
                <w:shd w:val="clear" w:color="auto" w:fill="FFFFFF"/>
              </w:rPr>
              <w:t>, LINEAR</w:t>
            </w:r>
            <w:r>
              <w:rPr>
                <w:rFonts w:ascii="宋体" w:eastAsia="宋体" w:hAnsi="宋体" w:cs="宋体" w:hint="eastAsia"/>
                <w:kern w:val="0"/>
                <w:sz w:val="24"/>
                <w:szCs w:val="24"/>
                <w:shd w:val="clear" w:color="auto" w:fill="FFFFFF"/>
              </w:rPr>
              <w:t>电源芯片；射频微波器件</w:t>
            </w:r>
            <w:r>
              <w:rPr>
                <w:rFonts w:ascii="宋体" w:eastAsia="宋体" w:hAnsi="宋体" w:cs="宋体" w:hint="eastAsia"/>
                <w:kern w:val="0"/>
                <w:sz w:val="24"/>
                <w:szCs w:val="24"/>
                <w:shd w:val="clear" w:color="auto" w:fill="FFFFFF"/>
              </w:rPr>
              <w:t>: TRIQUINT, A</w:t>
            </w:r>
            <w:r>
              <w:rPr>
                <w:rFonts w:ascii="宋体" w:eastAsia="宋体" w:hAnsi="宋体" w:cs="宋体" w:hint="eastAsia"/>
                <w:kern w:val="0"/>
                <w:sz w:val="24"/>
                <w:szCs w:val="24"/>
                <w:shd w:val="clear" w:color="auto" w:fill="FFFFFF"/>
              </w:rPr>
              <w:t xml:space="preserve">VAGO, HITTITE </w:t>
            </w:r>
            <w:r>
              <w:rPr>
                <w:rFonts w:ascii="宋体" w:eastAsia="宋体" w:hAnsi="宋体" w:cs="宋体" w:hint="eastAsia"/>
                <w:kern w:val="0"/>
                <w:sz w:val="24"/>
                <w:szCs w:val="24"/>
                <w:shd w:val="clear" w:color="auto" w:fill="FFFFFF"/>
              </w:rPr>
              <w:t>等）</w:t>
            </w:r>
          </w:p>
        </w:tc>
      </w:tr>
      <w:tr w:rsidR="00970B76">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eastAsia="黑体" w:hAnsi="宋体" w:cs="宋体"/>
                <w:b/>
                <w:kern w:val="0"/>
                <w:sz w:val="24"/>
              </w:rPr>
            </w:pPr>
            <w:r>
              <w:rPr>
                <w:rFonts w:ascii="宋体" w:eastAsia="黑体" w:hAnsi="宋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b/>
                <w:kern w:val="0"/>
                <w:sz w:val="24"/>
              </w:rPr>
            </w:pPr>
            <w:r>
              <w:rPr>
                <w:rFonts w:ascii="宋体" w:eastAsia="宋体" w:hAnsi="宋体" w:cs="lucida Grande"/>
                <w:b/>
                <w:color w:val="000000"/>
                <w:szCs w:val="18"/>
                <w:shd w:val="clear" w:color="auto" w:fill="FFFFFF"/>
              </w:rPr>
              <w:t>ky_jrxhr@foxmail.com</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黑体" w:hAnsi="宋体" w:cs="宋体"/>
                <w:b/>
                <w:kern w:val="0"/>
                <w:sz w:val="24"/>
              </w:rPr>
            </w:pPr>
            <w:r>
              <w:rPr>
                <w:rFonts w:ascii="宋体" w:eastAsia="黑体" w:hAnsi="宋体" w:cs="宋体" w:hint="eastAsia"/>
                <w:b/>
                <w:kern w:val="0"/>
                <w:sz w:val="24"/>
                <w:szCs w:val="24"/>
              </w:rPr>
              <w:t>简历接收截止时间</w:t>
            </w:r>
          </w:p>
        </w:tc>
        <w:tc>
          <w:tcPr>
            <w:tcW w:w="2835" w:type="dxa"/>
            <w:gridSpan w:val="2"/>
            <w:tcBorders>
              <w:top w:val="single" w:sz="4" w:space="0" w:color="5B9BD5" w:themeColor="accent1"/>
              <w:left w:val="single" w:sz="6" w:space="0" w:color="auto"/>
              <w:bottom w:val="single" w:sz="6" w:space="0" w:color="auto"/>
              <w:right w:val="thickThinSmallGap" w:sz="18" w:space="0" w:color="auto"/>
            </w:tcBorders>
            <w:vAlign w:val="center"/>
          </w:tcPr>
          <w:p w:rsidR="00970B76" w:rsidRDefault="009865EA">
            <w:pPr>
              <w:widowControl/>
              <w:jc w:val="center"/>
              <w:rPr>
                <w:rFonts w:ascii="宋体" w:eastAsia="宋体" w:hAnsi="宋体" w:cs="宋体"/>
                <w:b/>
                <w:kern w:val="0"/>
                <w:sz w:val="24"/>
              </w:rPr>
            </w:pPr>
            <w:r>
              <w:rPr>
                <w:rFonts w:ascii="宋体" w:eastAsia="宋体" w:hAnsi="宋体" w:cs="宋体" w:hint="eastAsia"/>
                <w:b/>
                <w:kern w:val="0"/>
                <w:sz w:val="24"/>
              </w:rPr>
              <w:t>不限时</w:t>
            </w:r>
          </w:p>
        </w:tc>
      </w:tr>
      <w:tr w:rsidR="00970B76">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eastAsia="黑体"/>
                <w:b/>
                <w:bCs/>
                <w:sz w:val="24"/>
              </w:rPr>
            </w:pPr>
            <w:r>
              <w:rPr>
                <w:rFonts w:eastAsia="黑体" w:hint="eastAsia"/>
                <w:b/>
                <w:bCs/>
                <w:sz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eastAsia="黑体"/>
                <w:b/>
                <w:bCs/>
                <w:sz w:val="24"/>
              </w:rPr>
            </w:pPr>
            <w:r>
              <w:rPr>
                <w:rFonts w:eastAsia="黑体" w:hint="eastAsia"/>
                <w:b/>
                <w:bCs/>
                <w:sz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eastAsia="黑体"/>
                <w:b/>
                <w:bCs/>
                <w:sz w:val="24"/>
              </w:rPr>
            </w:pPr>
            <w:r>
              <w:rPr>
                <w:rFonts w:eastAsia="黑体" w:hint="eastAsia"/>
                <w:b/>
                <w:bCs/>
                <w:sz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eastAsia="黑体"/>
                <w:b/>
                <w:bCs/>
                <w:sz w:val="24"/>
              </w:rPr>
            </w:pPr>
            <w:r>
              <w:rPr>
                <w:rFonts w:eastAsia="黑体" w:hint="eastAsia"/>
                <w:b/>
                <w:bCs/>
                <w:sz w:val="24"/>
              </w:rPr>
              <w:t>招聘专业</w:t>
            </w:r>
          </w:p>
        </w:tc>
        <w:tc>
          <w:tcPr>
            <w:tcW w:w="1276" w:type="dxa"/>
            <w:tcBorders>
              <w:top w:val="single" w:sz="4" w:space="0" w:color="5B9BD5" w:themeColor="accent1"/>
              <w:left w:val="single" w:sz="6" w:space="0" w:color="auto"/>
              <w:bottom w:val="single" w:sz="6" w:space="0" w:color="auto"/>
              <w:right w:val="single" w:sz="4" w:space="0" w:color="auto"/>
            </w:tcBorders>
            <w:vAlign w:val="center"/>
          </w:tcPr>
          <w:p w:rsidR="00970B76" w:rsidRDefault="009865EA">
            <w:pPr>
              <w:jc w:val="center"/>
              <w:rPr>
                <w:rFonts w:eastAsia="黑体"/>
                <w:b/>
                <w:bCs/>
                <w:sz w:val="24"/>
              </w:rPr>
            </w:pPr>
            <w:r>
              <w:rPr>
                <w:rFonts w:eastAsia="黑体" w:hint="eastAsia"/>
                <w:b/>
                <w:bCs/>
                <w:sz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865EA">
            <w:pPr>
              <w:jc w:val="center"/>
              <w:rPr>
                <w:rFonts w:eastAsia="黑体"/>
                <w:b/>
                <w:bCs/>
                <w:sz w:val="24"/>
              </w:rPr>
            </w:pPr>
            <w:r>
              <w:rPr>
                <w:rFonts w:eastAsia="黑体" w:hint="eastAsia"/>
                <w:b/>
                <w:bCs/>
                <w:sz w:val="24"/>
              </w:rPr>
              <w:t>其他要求</w:t>
            </w: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pStyle w:val="a6"/>
              <w:shd w:val="clear" w:color="auto" w:fill="FFFFFF"/>
              <w:spacing w:line="375" w:lineRule="atLeast"/>
              <w:rPr>
                <w:szCs w:val="24"/>
              </w:rPr>
            </w:pPr>
            <w:r>
              <w:rPr>
                <w:rFonts w:hint="eastAsia"/>
                <w:szCs w:val="24"/>
              </w:rPr>
              <w:t>销售工程师</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5</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color w:val="333333"/>
                <w:sz w:val="24"/>
                <w:szCs w:val="24"/>
                <w:shd w:val="clear" w:color="auto" w:fill="FFFFFF"/>
              </w:rPr>
              <w:t>相关电子、通信专业</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865EA">
            <w:pPr>
              <w:pStyle w:val="a6"/>
              <w:shd w:val="clear" w:color="auto" w:fill="FFFFFF"/>
              <w:spacing w:line="375" w:lineRule="atLeast"/>
              <w:rPr>
                <w:szCs w:val="24"/>
              </w:rPr>
            </w:pPr>
            <w:r>
              <w:rPr>
                <w:rFonts w:hint="eastAsia"/>
                <w:color w:val="333333"/>
                <w:szCs w:val="24"/>
                <w:shd w:val="clear" w:color="auto" w:fill="FFFFFF"/>
              </w:rPr>
              <w:t>有敏锐的市场洞察力，有强烈的事业心、责任心和积极的工作态度</w:t>
            </w: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pStyle w:val="a6"/>
              <w:shd w:val="clear" w:color="auto" w:fill="FFFFFF"/>
              <w:spacing w:line="375" w:lineRule="atLeast"/>
              <w:rPr>
                <w:szCs w:val="24"/>
              </w:rPr>
            </w:pPr>
            <w:r>
              <w:rPr>
                <w:rFonts w:hint="eastAsia"/>
                <w:szCs w:val="24"/>
              </w:rPr>
              <w:t>硬件设计初级工程师</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2</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color w:val="333333"/>
                <w:sz w:val="24"/>
                <w:szCs w:val="24"/>
                <w:shd w:val="clear" w:color="auto" w:fill="FFFFFF"/>
              </w:rPr>
              <w:t>电子、通信专业</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kern w:val="0"/>
                <w:sz w:val="24"/>
                <w:szCs w:val="24"/>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865EA">
            <w:pPr>
              <w:widowControl/>
              <w:jc w:val="center"/>
              <w:rPr>
                <w:rFonts w:ascii="宋体" w:eastAsia="宋体" w:hAnsi="宋体" w:cs="宋体"/>
                <w:kern w:val="0"/>
                <w:sz w:val="24"/>
                <w:szCs w:val="24"/>
              </w:rPr>
            </w:pPr>
            <w:r>
              <w:rPr>
                <w:rFonts w:ascii="宋体" w:eastAsia="宋体" w:hAnsi="宋体" w:cs="宋体" w:hint="eastAsia"/>
                <w:color w:val="333333"/>
                <w:sz w:val="24"/>
                <w:szCs w:val="24"/>
                <w:shd w:val="clear" w:color="auto" w:fill="FFFFFF"/>
              </w:rPr>
              <w:t>1</w:t>
            </w:r>
            <w:r>
              <w:rPr>
                <w:rFonts w:ascii="宋体" w:eastAsia="宋体" w:hAnsi="宋体" w:cs="宋体" w:hint="eastAsia"/>
                <w:color w:val="333333"/>
                <w:sz w:val="24"/>
                <w:szCs w:val="24"/>
                <w:shd w:val="clear" w:color="auto" w:fill="FFFFFF"/>
              </w:rPr>
              <w:t>、熟悉</w:t>
            </w:r>
            <w:r>
              <w:rPr>
                <w:rFonts w:ascii="宋体" w:eastAsia="宋体" w:hAnsi="宋体" w:cs="宋体" w:hint="eastAsia"/>
                <w:color w:val="333333"/>
                <w:sz w:val="24"/>
                <w:szCs w:val="24"/>
                <w:shd w:val="clear" w:color="auto" w:fill="FFFFFF"/>
              </w:rPr>
              <w:t> FPGA</w:t>
            </w:r>
            <w:r>
              <w:rPr>
                <w:rFonts w:ascii="宋体" w:eastAsia="宋体" w:hAnsi="宋体" w:cs="宋体" w:hint="eastAsia"/>
                <w:color w:val="333333"/>
                <w:sz w:val="24"/>
                <w:szCs w:val="24"/>
                <w:shd w:val="clear" w:color="auto" w:fill="FFFFFF"/>
              </w:rPr>
              <w:t>、</w:t>
            </w:r>
            <w:r>
              <w:rPr>
                <w:rFonts w:ascii="宋体" w:eastAsia="宋体" w:hAnsi="宋体" w:cs="宋体" w:hint="eastAsia"/>
                <w:color w:val="333333"/>
                <w:sz w:val="24"/>
                <w:szCs w:val="24"/>
                <w:shd w:val="clear" w:color="auto" w:fill="FFFFFF"/>
              </w:rPr>
              <w:t>DSP</w:t>
            </w:r>
            <w:r>
              <w:rPr>
                <w:rFonts w:ascii="宋体" w:eastAsia="宋体" w:hAnsi="宋体" w:cs="宋体" w:hint="eastAsia"/>
                <w:color w:val="333333"/>
                <w:sz w:val="24"/>
                <w:szCs w:val="24"/>
                <w:shd w:val="clear" w:color="auto" w:fill="FFFFFF"/>
              </w:rPr>
              <w:t>、高速</w:t>
            </w:r>
            <w:r>
              <w:rPr>
                <w:rFonts w:ascii="宋体" w:eastAsia="宋体" w:hAnsi="宋体" w:cs="宋体" w:hint="eastAsia"/>
                <w:color w:val="333333"/>
                <w:sz w:val="24"/>
                <w:szCs w:val="24"/>
                <w:shd w:val="clear" w:color="auto" w:fill="FFFFFF"/>
              </w:rPr>
              <w:t>ADC/DAC</w:t>
            </w:r>
            <w:r>
              <w:rPr>
                <w:rFonts w:ascii="宋体" w:eastAsia="宋体" w:hAnsi="宋体" w:cs="宋体" w:hint="eastAsia"/>
                <w:color w:val="333333"/>
                <w:sz w:val="24"/>
                <w:szCs w:val="24"/>
                <w:shd w:val="clear" w:color="auto" w:fill="FFFFFF"/>
              </w:rPr>
              <w:t>设计以及相关的技术知识</w:t>
            </w:r>
            <w:r>
              <w:rPr>
                <w:rFonts w:ascii="宋体" w:eastAsia="宋体" w:hAnsi="宋体" w:cs="宋体" w:hint="eastAsia"/>
                <w:color w:val="333333"/>
                <w:sz w:val="24"/>
                <w:szCs w:val="24"/>
                <w:shd w:val="clear" w:color="auto" w:fill="FFFFFF"/>
              </w:rPr>
              <w:br/>
              <w:t>2</w:t>
            </w:r>
            <w:r>
              <w:rPr>
                <w:rFonts w:ascii="宋体" w:eastAsia="宋体" w:hAnsi="宋体" w:cs="宋体" w:hint="eastAsia"/>
                <w:color w:val="333333"/>
                <w:sz w:val="24"/>
                <w:szCs w:val="24"/>
                <w:shd w:val="clear" w:color="auto" w:fill="FFFFFF"/>
              </w:rPr>
              <w:t>、熟悉</w:t>
            </w:r>
            <w:r>
              <w:rPr>
                <w:rFonts w:ascii="宋体" w:eastAsia="宋体" w:hAnsi="宋体" w:cs="宋体" w:hint="eastAsia"/>
                <w:color w:val="333333"/>
                <w:sz w:val="24"/>
                <w:szCs w:val="24"/>
                <w:shd w:val="clear" w:color="auto" w:fill="FFFFFF"/>
              </w:rPr>
              <w:t>XILINX</w:t>
            </w:r>
            <w:r>
              <w:rPr>
                <w:rFonts w:ascii="宋体" w:eastAsia="宋体" w:hAnsi="宋体" w:cs="宋体" w:hint="eastAsia"/>
                <w:color w:val="333333"/>
                <w:sz w:val="24"/>
                <w:szCs w:val="24"/>
                <w:shd w:val="clear" w:color="auto" w:fill="FFFFFF"/>
              </w:rPr>
              <w:t>、</w:t>
            </w:r>
            <w:r>
              <w:rPr>
                <w:rFonts w:ascii="宋体" w:eastAsia="宋体" w:hAnsi="宋体" w:cs="宋体" w:hint="eastAsia"/>
                <w:color w:val="333333"/>
                <w:sz w:val="24"/>
                <w:szCs w:val="24"/>
                <w:shd w:val="clear" w:color="auto" w:fill="FFFFFF"/>
              </w:rPr>
              <w:t>ALTERA</w:t>
            </w:r>
            <w:r>
              <w:rPr>
                <w:rFonts w:ascii="宋体" w:eastAsia="宋体" w:hAnsi="宋体" w:cs="宋体" w:hint="eastAsia"/>
                <w:color w:val="333333"/>
                <w:sz w:val="24"/>
                <w:szCs w:val="24"/>
                <w:shd w:val="clear" w:color="auto" w:fill="FFFFFF"/>
              </w:rPr>
              <w:t>主流方案设计，以及周边电路选型</w:t>
            </w:r>
            <w:r>
              <w:rPr>
                <w:rFonts w:ascii="宋体" w:eastAsia="宋体" w:hAnsi="宋体" w:cs="宋体" w:hint="eastAsia"/>
                <w:color w:val="333333"/>
                <w:sz w:val="24"/>
                <w:szCs w:val="24"/>
                <w:shd w:val="clear" w:color="auto" w:fill="FFFFFF"/>
              </w:rPr>
              <w:br/>
            </w:r>
            <w:r>
              <w:rPr>
                <w:rFonts w:ascii="宋体" w:eastAsia="宋体" w:hAnsi="宋体" w:cs="宋体" w:hint="eastAsia"/>
                <w:color w:val="333333"/>
                <w:sz w:val="24"/>
                <w:szCs w:val="24"/>
                <w:shd w:val="clear" w:color="auto" w:fill="FFFFFF"/>
              </w:rPr>
              <w:t>3</w:t>
            </w:r>
            <w:r>
              <w:rPr>
                <w:rFonts w:ascii="宋体" w:eastAsia="宋体" w:hAnsi="宋体" w:cs="宋体" w:hint="eastAsia"/>
                <w:color w:val="333333"/>
                <w:sz w:val="24"/>
                <w:szCs w:val="24"/>
                <w:shd w:val="clear" w:color="auto" w:fill="FFFFFF"/>
              </w:rPr>
              <w:t>、熟悉</w:t>
            </w:r>
            <w:r>
              <w:rPr>
                <w:rFonts w:ascii="宋体" w:eastAsia="宋体" w:hAnsi="宋体" w:cs="宋体" w:hint="eastAsia"/>
                <w:color w:val="333333"/>
                <w:sz w:val="24"/>
                <w:szCs w:val="24"/>
                <w:shd w:val="clear" w:color="auto" w:fill="FFFFFF"/>
              </w:rPr>
              <w:t>Cadence</w:t>
            </w:r>
            <w:r>
              <w:rPr>
                <w:rFonts w:ascii="宋体" w:eastAsia="宋体" w:hAnsi="宋体" w:cs="宋体" w:hint="eastAsia"/>
                <w:color w:val="333333"/>
                <w:sz w:val="24"/>
                <w:szCs w:val="24"/>
                <w:shd w:val="clear" w:color="auto" w:fill="FFFFFF"/>
              </w:rPr>
              <w:t>或</w:t>
            </w:r>
            <w:r>
              <w:rPr>
                <w:rFonts w:ascii="宋体" w:eastAsia="宋体" w:hAnsi="宋体" w:cs="宋体" w:hint="eastAsia"/>
                <w:color w:val="333333"/>
                <w:sz w:val="24"/>
                <w:szCs w:val="24"/>
                <w:shd w:val="clear" w:color="auto" w:fill="FFFFFF"/>
              </w:rPr>
              <w:t>Altium designer</w:t>
            </w:r>
            <w:r>
              <w:rPr>
                <w:rFonts w:ascii="宋体" w:eastAsia="宋体" w:hAnsi="宋体" w:cs="宋体" w:hint="eastAsia"/>
                <w:color w:val="333333"/>
                <w:sz w:val="24"/>
                <w:szCs w:val="24"/>
                <w:shd w:val="clear" w:color="auto" w:fill="FFFFFF"/>
              </w:rPr>
              <w:t>制图软件使用</w:t>
            </w:r>
          </w:p>
        </w:tc>
      </w:tr>
    </w:tbl>
    <w:p w:rsidR="00970B76" w:rsidRDefault="00970B76">
      <w:pPr>
        <w:rPr>
          <w:rFonts w:ascii="宋体" w:eastAsia="宋体" w:hAnsi="宋体" w:cstheme="majorBidi"/>
          <w:b/>
          <w:bCs/>
          <w:sz w:val="36"/>
          <w:szCs w:val="36"/>
          <w:shd w:val="pct10" w:color="auto" w:fill="FFFFFF"/>
        </w:rPr>
      </w:pPr>
    </w:p>
    <w:p w:rsidR="00970B76" w:rsidRDefault="009865EA">
      <w:r>
        <w:br w:type="page"/>
      </w:r>
    </w:p>
    <w:tbl>
      <w:tblPr>
        <w:tblpPr w:leftFromText="180" w:rightFromText="180" w:vertAnchor="text" w:horzAnchor="margin" w:tblpXSpec="center" w:tblpY="1015"/>
        <w:tblW w:w="9747" w:type="dxa"/>
        <w:tblLayout w:type="fixed"/>
        <w:tblLook w:val="04A0" w:firstRow="1" w:lastRow="0" w:firstColumn="1" w:lastColumn="0" w:noHBand="0" w:noVBand="1"/>
      </w:tblPr>
      <w:tblGrid>
        <w:gridCol w:w="2235"/>
        <w:gridCol w:w="850"/>
        <w:gridCol w:w="1559"/>
        <w:gridCol w:w="2556"/>
        <w:gridCol w:w="1275"/>
        <w:gridCol w:w="1272"/>
      </w:tblGrid>
      <w:tr w:rsidR="00970B76">
        <w:trPr>
          <w:trHeight w:val="1789"/>
        </w:trPr>
        <w:tc>
          <w:tcPr>
            <w:tcW w:w="9747" w:type="dxa"/>
            <w:gridSpan w:val="6"/>
            <w:tcBorders>
              <w:top w:val="thinThickSmallGap" w:sz="12" w:space="0" w:color="auto"/>
              <w:left w:val="thinThickSmallGap" w:sz="12" w:space="0" w:color="auto"/>
              <w:bottom w:val="single" w:sz="6" w:space="0" w:color="auto"/>
              <w:right w:val="thickThinSmallGap" w:sz="12" w:space="0" w:color="auto"/>
            </w:tcBorders>
          </w:tcPr>
          <w:p w:rsidR="00970B76" w:rsidRDefault="009865EA">
            <w:pPr>
              <w:rPr>
                <w:rFonts w:ascii="Times New Roman" w:eastAsia="黑体" w:hAnsi="Times New Roman" w:cs="Times New Roman"/>
                <w:b/>
                <w:bCs/>
                <w:sz w:val="24"/>
                <w:szCs w:val="24"/>
              </w:rPr>
            </w:pPr>
            <w:r>
              <w:rPr>
                <w:rFonts w:ascii="Times New Roman" w:eastAsia="黑体" w:hAnsi="Times New Roman" w:cs="Times New Roman" w:hint="eastAsia"/>
                <w:b/>
                <w:bCs/>
                <w:sz w:val="24"/>
                <w:szCs w:val="24"/>
              </w:rPr>
              <w:lastRenderedPageBreak/>
              <w:t>公司简介</w:t>
            </w:r>
            <w:r>
              <w:rPr>
                <w:rFonts w:ascii="Times New Roman" w:eastAsia="黑体" w:hAnsi="Times New Roman" w:cs="Times New Roman" w:hint="eastAsia"/>
                <w:b/>
                <w:bCs/>
                <w:sz w:val="24"/>
                <w:szCs w:val="24"/>
              </w:rPr>
              <w:t>:</w:t>
            </w:r>
            <w:r>
              <w:rPr>
                <w:rFonts w:ascii="宋体" w:eastAsia="宋体" w:hAnsi="宋体" w:cs="Times New Roman" w:hint="eastAsia"/>
                <w:sz w:val="24"/>
                <w:szCs w:val="24"/>
              </w:rPr>
              <w:t>四川睿盈源科技是一家专业从事行业信息化应用推广及移动互联网</w:t>
            </w:r>
            <w:r>
              <w:rPr>
                <w:rFonts w:ascii="宋体" w:eastAsia="宋体" w:hAnsi="宋体" w:cs="Times New Roman" w:hint="eastAsia"/>
                <w:sz w:val="24"/>
                <w:szCs w:val="24"/>
              </w:rPr>
              <w:t>+</w:t>
            </w:r>
            <w:r>
              <w:rPr>
                <w:rFonts w:ascii="宋体" w:eastAsia="宋体" w:hAnsi="宋体" w:cs="Times New Roman" w:hint="eastAsia"/>
                <w:sz w:val="24"/>
                <w:szCs w:val="24"/>
              </w:rPr>
              <w:t>应用软件开发的创新科技公司，成立于</w:t>
            </w:r>
            <w:r>
              <w:rPr>
                <w:rFonts w:ascii="宋体" w:eastAsia="宋体" w:hAnsi="宋体" w:cs="Times New Roman" w:hint="eastAsia"/>
                <w:sz w:val="24"/>
                <w:szCs w:val="24"/>
              </w:rPr>
              <w:t>2013</w:t>
            </w:r>
            <w:r>
              <w:rPr>
                <w:rFonts w:ascii="宋体" w:eastAsia="宋体" w:hAnsi="宋体" w:cs="Times New Roman" w:hint="eastAsia"/>
                <w:sz w:val="24"/>
                <w:szCs w:val="24"/>
              </w:rPr>
              <w:t>年。公司发展从早期的多行业信息化的集成与应用推广，到以大数据为驱动，以移动互联网为载体，推进行业信息化向“互联网</w:t>
            </w:r>
            <w:r>
              <w:rPr>
                <w:rFonts w:ascii="宋体" w:eastAsia="宋体" w:hAnsi="宋体" w:cs="Times New Roman" w:hint="eastAsia"/>
                <w:sz w:val="24"/>
                <w:szCs w:val="24"/>
              </w:rPr>
              <w:t>+</w:t>
            </w:r>
            <w:r>
              <w:rPr>
                <w:rFonts w:ascii="宋体" w:eastAsia="宋体" w:hAnsi="宋体" w:cs="Times New Roman" w:hint="eastAsia"/>
                <w:sz w:val="24"/>
                <w:szCs w:val="24"/>
              </w:rPr>
              <w:t>”智慧化的快速发展，</w:t>
            </w:r>
            <w:r>
              <w:rPr>
                <w:rFonts w:ascii="宋体" w:eastAsia="宋体" w:hAnsi="宋体" w:cs="Times New Roman" w:hint="eastAsia"/>
                <w:sz w:val="24"/>
                <w:szCs w:val="24"/>
              </w:rPr>
              <w:t>2014</w:t>
            </w:r>
            <w:r>
              <w:rPr>
                <w:rFonts w:ascii="宋体" w:eastAsia="宋体" w:hAnsi="宋体" w:cs="Times New Roman" w:hint="eastAsia"/>
                <w:sz w:val="24"/>
                <w:szCs w:val="24"/>
              </w:rPr>
              <w:t>年公司全面聚焦四川省内交通及高速公路“互联网</w:t>
            </w:r>
            <w:r>
              <w:rPr>
                <w:rFonts w:ascii="宋体" w:eastAsia="宋体" w:hAnsi="宋体" w:cs="Times New Roman" w:hint="eastAsia"/>
                <w:sz w:val="24"/>
                <w:szCs w:val="24"/>
              </w:rPr>
              <w:t>+</w:t>
            </w:r>
            <w:r>
              <w:rPr>
                <w:rFonts w:ascii="宋体" w:eastAsia="宋体" w:hAnsi="宋体" w:cs="Times New Roman" w:hint="eastAsia"/>
                <w:sz w:val="24"/>
                <w:szCs w:val="24"/>
              </w:rPr>
              <w:t>”产业研究与开发，积极推动省内高速公路管理、运营、服务的“智慧化”发展，业务覆盖全省高速公路企业内部管理与公众服务领域。</w:t>
            </w:r>
          </w:p>
        </w:tc>
      </w:tr>
      <w:tr w:rsidR="00970B76">
        <w:trPr>
          <w:trHeight w:val="443"/>
        </w:trPr>
        <w:tc>
          <w:tcPr>
            <w:tcW w:w="2235"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widowControl/>
              <w:jc w:val="center"/>
              <w:rPr>
                <w:rFonts w:ascii="宋体" w:eastAsia="黑体" w:hAnsi="宋体" w:cs="Times New Roman"/>
                <w:b/>
                <w:bCs/>
                <w:kern w:val="0"/>
                <w:sz w:val="24"/>
                <w:szCs w:val="24"/>
              </w:rPr>
            </w:pPr>
            <w:r>
              <w:rPr>
                <w:rFonts w:ascii="宋体" w:eastAsia="黑体" w:hAnsi="宋体" w:cs="宋体" w:hint="eastAsia"/>
                <w:b/>
                <w:bCs/>
                <w:kern w:val="0"/>
                <w:sz w:val="24"/>
                <w:szCs w:val="24"/>
              </w:rPr>
              <w:t>简历接收邮箱</w:t>
            </w:r>
          </w:p>
        </w:tc>
        <w:tc>
          <w:tcPr>
            <w:tcW w:w="2409" w:type="dxa"/>
            <w:gridSpan w:val="2"/>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eastAsia="黑体" w:hAnsi="宋体" w:cs="Times New Roman"/>
                <w:b/>
                <w:bCs/>
                <w:kern w:val="0"/>
                <w:sz w:val="24"/>
                <w:szCs w:val="24"/>
              </w:rPr>
            </w:pPr>
            <w:r>
              <w:rPr>
                <w:rFonts w:ascii="宋体" w:eastAsia="黑体" w:hAnsi="宋体" w:cs="Times New Roman" w:hint="eastAsia"/>
                <w:b/>
                <w:bCs/>
                <w:kern w:val="0"/>
                <w:sz w:val="24"/>
                <w:szCs w:val="24"/>
              </w:rPr>
              <w:t>tandf@ryytech.com</w:t>
            </w:r>
          </w:p>
        </w:tc>
        <w:tc>
          <w:tcPr>
            <w:tcW w:w="2556"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eastAsia="黑体" w:hAnsi="宋体" w:cs="Times New Roman"/>
                <w:b/>
                <w:bCs/>
                <w:kern w:val="0"/>
                <w:sz w:val="24"/>
                <w:szCs w:val="24"/>
              </w:rPr>
            </w:pPr>
            <w:r>
              <w:rPr>
                <w:rFonts w:ascii="宋体" w:eastAsia="黑体" w:hAnsi="宋体" w:cs="宋体" w:hint="eastAsia"/>
                <w:b/>
                <w:bCs/>
                <w:kern w:val="0"/>
                <w:sz w:val="24"/>
                <w:szCs w:val="24"/>
              </w:rPr>
              <w:t>简历接收截止时间</w:t>
            </w:r>
          </w:p>
        </w:tc>
        <w:tc>
          <w:tcPr>
            <w:tcW w:w="2547" w:type="dxa"/>
            <w:gridSpan w:val="2"/>
            <w:tcBorders>
              <w:top w:val="single" w:sz="4" w:space="0" w:color="4F81BD"/>
              <w:left w:val="nil"/>
              <w:bottom w:val="single" w:sz="6" w:space="0" w:color="auto"/>
              <w:right w:val="thickThinSmallGap" w:sz="12" w:space="0" w:color="auto"/>
            </w:tcBorders>
            <w:vAlign w:val="center"/>
          </w:tcPr>
          <w:p w:rsidR="00970B76" w:rsidRDefault="009865EA">
            <w:pPr>
              <w:widowControl/>
              <w:jc w:val="center"/>
              <w:rPr>
                <w:rFonts w:ascii="宋体" w:eastAsia="黑体" w:hAnsi="宋体" w:cs="Times New Roman"/>
                <w:b/>
                <w:bCs/>
                <w:kern w:val="0"/>
                <w:sz w:val="24"/>
                <w:szCs w:val="24"/>
              </w:rPr>
            </w:pPr>
            <w:r>
              <w:rPr>
                <w:rFonts w:ascii="宋体" w:eastAsia="黑体" w:hAnsi="宋体" w:cs="Times New Roman" w:hint="eastAsia"/>
                <w:b/>
                <w:bCs/>
                <w:kern w:val="0"/>
                <w:sz w:val="24"/>
                <w:szCs w:val="24"/>
              </w:rPr>
              <w:t>2017-12-31</w:t>
            </w:r>
          </w:p>
        </w:tc>
      </w:tr>
      <w:tr w:rsidR="00970B76">
        <w:trPr>
          <w:trHeight w:val="443"/>
        </w:trPr>
        <w:tc>
          <w:tcPr>
            <w:tcW w:w="2235"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widowControl/>
              <w:jc w:val="center"/>
              <w:rPr>
                <w:rFonts w:ascii="Times New Roman" w:eastAsia="黑体" w:hAnsi="Times New Roman" w:cs="Times New Roman"/>
                <w:b/>
                <w:bCs/>
                <w:sz w:val="24"/>
                <w:szCs w:val="24"/>
              </w:rPr>
            </w:pPr>
            <w:r>
              <w:rPr>
                <w:rFonts w:ascii="Times New Roman" w:eastAsia="黑体" w:hAnsi="Times New Roman" w:cs="Times New Roman" w:hint="eastAsia"/>
                <w:b/>
                <w:bCs/>
                <w:sz w:val="24"/>
                <w:szCs w:val="24"/>
              </w:rPr>
              <w:t>招聘岗位</w:t>
            </w:r>
          </w:p>
        </w:tc>
        <w:tc>
          <w:tcPr>
            <w:tcW w:w="850" w:type="dxa"/>
            <w:tcBorders>
              <w:top w:val="single" w:sz="6" w:space="0" w:color="auto"/>
              <w:left w:val="nil"/>
              <w:bottom w:val="single" w:sz="6" w:space="0" w:color="auto"/>
              <w:right w:val="single" w:sz="6" w:space="0" w:color="auto"/>
            </w:tcBorders>
            <w:vAlign w:val="center"/>
          </w:tcPr>
          <w:p w:rsidR="00970B76" w:rsidRDefault="009865EA">
            <w:pPr>
              <w:jc w:val="center"/>
              <w:rPr>
                <w:rFonts w:ascii="Times New Roman" w:eastAsia="黑体" w:hAnsi="Times New Roman" w:cs="Times New Roman"/>
                <w:b/>
                <w:bCs/>
                <w:sz w:val="24"/>
                <w:szCs w:val="24"/>
              </w:rPr>
            </w:pPr>
            <w:r>
              <w:rPr>
                <w:rFonts w:ascii="Times New Roman" w:eastAsia="黑体" w:hAnsi="Times New Roman" w:cs="Times New Roman" w:hint="eastAsia"/>
                <w:b/>
                <w:bCs/>
                <w:sz w:val="24"/>
                <w:szCs w:val="24"/>
              </w:rPr>
              <w:t>招聘人数</w:t>
            </w:r>
          </w:p>
        </w:tc>
        <w:tc>
          <w:tcPr>
            <w:tcW w:w="1559" w:type="dxa"/>
            <w:tcBorders>
              <w:top w:val="single" w:sz="6" w:space="0" w:color="auto"/>
              <w:left w:val="nil"/>
              <w:bottom w:val="single" w:sz="6" w:space="0" w:color="auto"/>
              <w:right w:val="single" w:sz="6" w:space="0" w:color="auto"/>
            </w:tcBorders>
            <w:vAlign w:val="center"/>
          </w:tcPr>
          <w:p w:rsidR="00970B76" w:rsidRDefault="009865EA">
            <w:pPr>
              <w:jc w:val="center"/>
              <w:rPr>
                <w:rFonts w:ascii="Times New Roman" w:eastAsia="黑体" w:hAnsi="Times New Roman" w:cs="Times New Roman"/>
                <w:b/>
                <w:bCs/>
                <w:sz w:val="24"/>
                <w:szCs w:val="24"/>
              </w:rPr>
            </w:pPr>
            <w:r>
              <w:rPr>
                <w:rFonts w:ascii="Times New Roman" w:eastAsia="黑体" w:hAnsi="Times New Roman" w:cs="Times New Roman" w:hint="eastAsia"/>
                <w:b/>
                <w:bCs/>
                <w:sz w:val="24"/>
                <w:szCs w:val="24"/>
              </w:rPr>
              <w:t>学历要求</w:t>
            </w:r>
          </w:p>
        </w:tc>
        <w:tc>
          <w:tcPr>
            <w:tcW w:w="2556" w:type="dxa"/>
            <w:tcBorders>
              <w:top w:val="single" w:sz="6" w:space="0" w:color="auto"/>
              <w:left w:val="nil"/>
              <w:bottom w:val="single" w:sz="6" w:space="0" w:color="auto"/>
              <w:right w:val="single" w:sz="6" w:space="0" w:color="auto"/>
            </w:tcBorders>
            <w:vAlign w:val="center"/>
          </w:tcPr>
          <w:p w:rsidR="00970B76" w:rsidRDefault="009865EA">
            <w:pPr>
              <w:jc w:val="center"/>
              <w:rPr>
                <w:rFonts w:ascii="Times New Roman" w:eastAsia="黑体" w:hAnsi="Times New Roman" w:cs="Times New Roman"/>
                <w:b/>
                <w:bCs/>
                <w:sz w:val="24"/>
                <w:szCs w:val="24"/>
              </w:rPr>
            </w:pPr>
            <w:r>
              <w:rPr>
                <w:rFonts w:ascii="Times New Roman" w:eastAsia="黑体" w:hAnsi="Times New Roman" w:cs="Times New Roman" w:hint="eastAsia"/>
                <w:b/>
                <w:bCs/>
                <w:sz w:val="24"/>
                <w:szCs w:val="24"/>
              </w:rPr>
              <w:t>招聘专业</w:t>
            </w:r>
          </w:p>
        </w:tc>
        <w:tc>
          <w:tcPr>
            <w:tcW w:w="1275" w:type="dxa"/>
            <w:tcBorders>
              <w:top w:val="single" w:sz="4" w:space="0" w:color="4F81BD"/>
              <w:left w:val="nil"/>
              <w:bottom w:val="single" w:sz="6" w:space="0" w:color="auto"/>
              <w:right w:val="single" w:sz="4" w:space="0" w:color="auto"/>
            </w:tcBorders>
            <w:vAlign w:val="center"/>
          </w:tcPr>
          <w:p w:rsidR="00970B76" w:rsidRDefault="009865EA">
            <w:pPr>
              <w:jc w:val="center"/>
              <w:rPr>
                <w:rFonts w:ascii="Times New Roman" w:eastAsia="黑体" w:hAnsi="Times New Roman" w:cs="Times New Roman"/>
                <w:b/>
                <w:bCs/>
                <w:sz w:val="24"/>
                <w:szCs w:val="24"/>
              </w:rPr>
            </w:pPr>
            <w:r>
              <w:rPr>
                <w:rFonts w:ascii="Times New Roman" w:eastAsia="黑体" w:hAnsi="Times New Roman" w:cs="Times New Roman" w:hint="eastAsia"/>
                <w:b/>
                <w:bCs/>
                <w:sz w:val="24"/>
                <w:szCs w:val="24"/>
              </w:rPr>
              <w:t>工作地点</w:t>
            </w:r>
          </w:p>
        </w:tc>
        <w:tc>
          <w:tcPr>
            <w:tcW w:w="1272" w:type="dxa"/>
            <w:tcBorders>
              <w:top w:val="single" w:sz="6" w:space="0" w:color="auto"/>
              <w:left w:val="nil"/>
              <w:bottom w:val="single" w:sz="6" w:space="0" w:color="auto"/>
              <w:right w:val="thickThinSmallGap" w:sz="12" w:space="0" w:color="auto"/>
            </w:tcBorders>
            <w:vAlign w:val="center"/>
          </w:tcPr>
          <w:p w:rsidR="00970B76" w:rsidRDefault="009865EA">
            <w:pPr>
              <w:jc w:val="center"/>
              <w:rPr>
                <w:rFonts w:ascii="Times New Roman" w:eastAsia="黑体" w:hAnsi="Times New Roman" w:cs="Times New Roman"/>
                <w:b/>
                <w:bCs/>
                <w:sz w:val="24"/>
                <w:szCs w:val="24"/>
              </w:rPr>
            </w:pPr>
            <w:r>
              <w:rPr>
                <w:rFonts w:ascii="Times New Roman" w:eastAsia="黑体" w:hAnsi="Times New Roman" w:cs="Times New Roman" w:hint="eastAsia"/>
                <w:b/>
                <w:bCs/>
                <w:sz w:val="24"/>
                <w:szCs w:val="24"/>
              </w:rPr>
              <w:t>其他要求</w:t>
            </w:r>
          </w:p>
        </w:tc>
      </w:tr>
      <w:tr w:rsidR="00970B76">
        <w:trPr>
          <w:trHeight w:val="502"/>
        </w:trPr>
        <w:tc>
          <w:tcPr>
            <w:tcW w:w="2235"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widowControl/>
              <w:jc w:val="center"/>
              <w:rPr>
                <w:rFonts w:ascii="宋体" w:eastAsia="宋体" w:hAnsi="宋体" w:cs="Times New Roman"/>
                <w:bCs/>
                <w:kern w:val="0"/>
                <w:sz w:val="24"/>
                <w:szCs w:val="24"/>
              </w:rPr>
            </w:pPr>
            <w:r>
              <w:rPr>
                <w:rFonts w:ascii="宋体" w:eastAsia="宋体" w:hAnsi="宋体" w:cs="Times New Roman" w:hint="eastAsia"/>
                <w:bCs/>
                <w:kern w:val="0"/>
                <w:sz w:val="24"/>
                <w:szCs w:val="24"/>
              </w:rPr>
              <w:t>UI</w:t>
            </w:r>
          </w:p>
        </w:tc>
        <w:tc>
          <w:tcPr>
            <w:tcW w:w="850"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eastAsia="宋体" w:hAnsi="宋体" w:cs="Times New Roman"/>
                <w:bCs/>
                <w:kern w:val="0"/>
                <w:sz w:val="24"/>
                <w:szCs w:val="24"/>
              </w:rPr>
            </w:pPr>
            <w:r>
              <w:rPr>
                <w:rFonts w:ascii="宋体" w:eastAsia="宋体" w:hAnsi="宋体" w:cs="Times New Roman" w:hint="eastAsia"/>
                <w:bCs/>
                <w:kern w:val="0"/>
                <w:sz w:val="24"/>
                <w:szCs w:val="24"/>
              </w:rPr>
              <w:t>1</w:t>
            </w:r>
          </w:p>
        </w:tc>
        <w:tc>
          <w:tcPr>
            <w:tcW w:w="1559"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eastAsia="宋体" w:hAnsi="宋体" w:cs="Times New Roman"/>
                <w:bCs/>
                <w:kern w:val="0"/>
                <w:sz w:val="24"/>
                <w:szCs w:val="24"/>
              </w:rPr>
            </w:pPr>
            <w:r>
              <w:rPr>
                <w:rFonts w:ascii="宋体" w:eastAsia="宋体" w:hAnsi="宋体" w:cs="Times New Roman" w:hint="eastAsia"/>
                <w:bCs/>
                <w:kern w:val="0"/>
                <w:sz w:val="24"/>
                <w:szCs w:val="24"/>
              </w:rPr>
              <w:t>本科</w:t>
            </w:r>
          </w:p>
        </w:tc>
        <w:tc>
          <w:tcPr>
            <w:tcW w:w="2556" w:type="dxa"/>
            <w:tcBorders>
              <w:top w:val="single" w:sz="6" w:space="0" w:color="auto"/>
              <w:left w:val="nil"/>
              <w:bottom w:val="single" w:sz="6" w:space="0" w:color="auto"/>
              <w:right w:val="single" w:sz="6" w:space="0" w:color="auto"/>
            </w:tcBorders>
            <w:vAlign w:val="center"/>
          </w:tcPr>
          <w:p w:rsidR="00970B76" w:rsidRDefault="009865EA">
            <w:pPr>
              <w:widowControl/>
              <w:rPr>
                <w:rFonts w:ascii="宋体" w:eastAsia="宋体" w:hAnsi="宋体" w:cs="Times New Roman"/>
                <w:bCs/>
                <w:kern w:val="0"/>
                <w:sz w:val="24"/>
                <w:szCs w:val="24"/>
              </w:rPr>
            </w:pPr>
            <w:r>
              <w:rPr>
                <w:rFonts w:ascii="宋体" w:eastAsia="宋体" w:hAnsi="宋体" w:cs="Times New Roman" w:hint="eastAsia"/>
                <w:bCs/>
                <w:kern w:val="0"/>
                <w:sz w:val="24"/>
                <w:szCs w:val="24"/>
              </w:rPr>
              <w:t>软件工程（数字动漫、设计）</w:t>
            </w:r>
          </w:p>
        </w:tc>
        <w:tc>
          <w:tcPr>
            <w:tcW w:w="1275" w:type="dxa"/>
            <w:tcBorders>
              <w:top w:val="single" w:sz="6" w:space="0" w:color="auto"/>
              <w:left w:val="nil"/>
              <w:bottom w:val="single" w:sz="6" w:space="0" w:color="auto"/>
              <w:right w:val="single" w:sz="4" w:space="0" w:color="auto"/>
            </w:tcBorders>
            <w:vAlign w:val="center"/>
          </w:tcPr>
          <w:p w:rsidR="00970B76" w:rsidRDefault="009865EA">
            <w:pPr>
              <w:widowControl/>
              <w:jc w:val="center"/>
              <w:rPr>
                <w:rFonts w:ascii="宋体" w:eastAsia="宋体" w:hAnsi="宋体" w:cs="Times New Roman"/>
                <w:bCs/>
                <w:kern w:val="0"/>
                <w:sz w:val="24"/>
                <w:szCs w:val="24"/>
              </w:rPr>
            </w:pPr>
            <w:r>
              <w:rPr>
                <w:rFonts w:ascii="宋体" w:eastAsia="宋体" w:hAnsi="宋体" w:cs="Times New Roman" w:hint="eastAsia"/>
                <w:bCs/>
                <w:kern w:val="0"/>
                <w:sz w:val="24"/>
                <w:szCs w:val="24"/>
              </w:rPr>
              <w:t>成都</w:t>
            </w:r>
          </w:p>
        </w:tc>
        <w:tc>
          <w:tcPr>
            <w:tcW w:w="1272" w:type="dxa"/>
            <w:tcBorders>
              <w:top w:val="single" w:sz="6" w:space="0" w:color="auto"/>
              <w:left w:val="nil"/>
              <w:bottom w:val="single" w:sz="6" w:space="0" w:color="auto"/>
              <w:right w:val="thickThinSmallGap" w:sz="12" w:space="0" w:color="auto"/>
            </w:tcBorders>
            <w:vAlign w:val="center"/>
          </w:tcPr>
          <w:p w:rsidR="00970B76" w:rsidRDefault="00970B76">
            <w:pPr>
              <w:widowControl/>
              <w:jc w:val="center"/>
              <w:rPr>
                <w:rFonts w:ascii="宋体" w:eastAsia="宋体" w:hAnsi="宋体" w:cs="Times New Roman"/>
                <w:bCs/>
                <w:kern w:val="0"/>
                <w:sz w:val="24"/>
                <w:szCs w:val="24"/>
              </w:rPr>
            </w:pPr>
          </w:p>
        </w:tc>
      </w:tr>
      <w:tr w:rsidR="00970B76">
        <w:trPr>
          <w:trHeight w:val="502"/>
        </w:trPr>
        <w:tc>
          <w:tcPr>
            <w:tcW w:w="2235"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widowControl/>
              <w:jc w:val="center"/>
              <w:rPr>
                <w:rFonts w:ascii="宋体" w:eastAsia="宋体" w:hAnsi="宋体" w:cs="Times New Roman"/>
                <w:bCs/>
                <w:kern w:val="0"/>
                <w:sz w:val="24"/>
                <w:szCs w:val="24"/>
              </w:rPr>
            </w:pPr>
            <w:r>
              <w:rPr>
                <w:rFonts w:ascii="宋体" w:eastAsia="宋体" w:hAnsi="宋体" w:cs="Times New Roman" w:hint="eastAsia"/>
                <w:bCs/>
                <w:kern w:val="0"/>
                <w:sz w:val="24"/>
                <w:szCs w:val="24"/>
              </w:rPr>
              <w:t>Java</w:t>
            </w:r>
          </w:p>
        </w:tc>
        <w:tc>
          <w:tcPr>
            <w:tcW w:w="850"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eastAsia="宋体" w:hAnsi="宋体" w:cs="Times New Roman"/>
                <w:bCs/>
                <w:kern w:val="0"/>
                <w:sz w:val="24"/>
                <w:szCs w:val="24"/>
              </w:rPr>
            </w:pPr>
            <w:r>
              <w:rPr>
                <w:rFonts w:ascii="宋体" w:eastAsia="宋体" w:hAnsi="宋体" w:cs="Times New Roman" w:hint="eastAsia"/>
                <w:bCs/>
                <w:kern w:val="0"/>
                <w:sz w:val="24"/>
                <w:szCs w:val="24"/>
              </w:rPr>
              <w:t>2</w:t>
            </w:r>
          </w:p>
        </w:tc>
        <w:tc>
          <w:tcPr>
            <w:tcW w:w="1559"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eastAsia="宋体" w:hAnsi="宋体" w:cs="Times New Roman"/>
                <w:bCs/>
                <w:kern w:val="0"/>
                <w:sz w:val="24"/>
                <w:szCs w:val="24"/>
              </w:rPr>
            </w:pPr>
            <w:r>
              <w:rPr>
                <w:rFonts w:ascii="宋体" w:eastAsia="宋体" w:hAnsi="宋体" w:cs="Times New Roman" w:hint="eastAsia"/>
                <w:bCs/>
                <w:kern w:val="0"/>
                <w:sz w:val="24"/>
                <w:szCs w:val="24"/>
              </w:rPr>
              <w:t>本科</w:t>
            </w:r>
          </w:p>
        </w:tc>
        <w:tc>
          <w:tcPr>
            <w:tcW w:w="2556" w:type="dxa"/>
            <w:tcBorders>
              <w:top w:val="single" w:sz="6" w:space="0" w:color="auto"/>
              <w:left w:val="nil"/>
              <w:bottom w:val="single" w:sz="6" w:space="0" w:color="auto"/>
              <w:right w:val="single" w:sz="6" w:space="0" w:color="auto"/>
            </w:tcBorders>
            <w:vAlign w:val="center"/>
          </w:tcPr>
          <w:p w:rsidR="00970B76" w:rsidRDefault="009865EA">
            <w:pPr>
              <w:widowControl/>
              <w:rPr>
                <w:rFonts w:ascii="宋体" w:eastAsia="宋体" w:hAnsi="宋体" w:cs="Times New Roman"/>
                <w:bCs/>
                <w:kern w:val="0"/>
                <w:sz w:val="24"/>
                <w:szCs w:val="24"/>
              </w:rPr>
            </w:pPr>
            <w:r>
              <w:rPr>
                <w:rFonts w:ascii="宋体" w:eastAsia="宋体" w:hAnsi="宋体" w:cs="Times New Roman" w:hint="eastAsia"/>
                <w:bCs/>
                <w:kern w:val="0"/>
                <w:sz w:val="24"/>
                <w:szCs w:val="24"/>
              </w:rPr>
              <w:t>软件工程（网络安全、软件技术、信息工程）</w:t>
            </w:r>
          </w:p>
          <w:p w:rsidR="00970B76" w:rsidRDefault="009865EA">
            <w:pPr>
              <w:widowControl/>
              <w:rPr>
                <w:rFonts w:ascii="宋体" w:eastAsia="宋体" w:hAnsi="宋体" w:cs="Times New Roman"/>
                <w:bCs/>
                <w:kern w:val="0"/>
                <w:sz w:val="24"/>
                <w:szCs w:val="24"/>
              </w:rPr>
            </w:pPr>
            <w:r>
              <w:rPr>
                <w:rFonts w:ascii="宋体" w:eastAsia="宋体" w:hAnsi="宋体" w:cs="Times New Roman" w:hint="eastAsia"/>
                <w:bCs/>
                <w:kern w:val="0"/>
                <w:sz w:val="24"/>
                <w:szCs w:val="24"/>
              </w:rPr>
              <w:t>计算机工程与技术</w:t>
            </w:r>
          </w:p>
        </w:tc>
        <w:tc>
          <w:tcPr>
            <w:tcW w:w="1275" w:type="dxa"/>
            <w:tcBorders>
              <w:top w:val="single" w:sz="6" w:space="0" w:color="auto"/>
              <w:left w:val="nil"/>
              <w:bottom w:val="single" w:sz="6" w:space="0" w:color="auto"/>
              <w:right w:val="single" w:sz="4" w:space="0" w:color="auto"/>
            </w:tcBorders>
            <w:vAlign w:val="center"/>
          </w:tcPr>
          <w:p w:rsidR="00970B76" w:rsidRDefault="009865EA">
            <w:pPr>
              <w:widowControl/>
              <w:jc w:val="center"/>
              <w:rPr>
                <w:rFonts w:ascii="宋体" w:eastAsia="宋体" w:hAnsi="宋体" w:cs="Times New Roman"/>
                <w:bCs/>
                <w:kern w:val="0"/>
                <w:sz w:val="24"/>
                <w:szCs w:val="24"/>
              </w:rPr>
            </w:pPr>
            <w:r>
              <w:rPr>
                <w:rFonts w:ascii="宋体" w:eastAsia="宋体" w:hAnsi="宋体" w:cs="Times New Roman" w:hint="eastAsia"/>
                <w:bCs/>
                <w:kern w:val="0"/>
                <w:sz w:val="24"/>
                <w:szCs w:val="24"/>
              </w:rPr>
              <w:t>成都</w:t>
            </w:r>
          </w:p>
        </w:tc>
        <w:tc>
          <w:tcPr>
            <w:tcW w:w="1272" w:type="dxa"/>
            <w:tcBorders>
              <w:top w:val="single" w:sz="6" w:space="0" w:color="auto"/>
              <w:left w:val="nil"/>
              <w:bottom w:val="single" w:sz="6" w:space="0" w:color="auto"/>
              <w:right w:val="thickThinSmallGap" w:sz="12" w:space="0" w:color="auto"/>
            </w:tcBorders>
            <w:vAlign w:val="center"/>
          </w:tcPr>
          <w:p w:rsidR="00970B76" w:rsidRDefault="00970B76">
            <w:pPr>
              <w:widowControl/>
              <w:jc w:val="center"/>
              <w:rPr>
                <w:rFonts w:ascii="宋体" w:eastAsia="宋体" w:hAnsi="宋体" w:cs="Times New Roman"/>
                <w:bCs/>
                <w:kern w:val="0"/>
                <w:sz w:val="24"/>
                <w:szCs w:val="24"/>
              </w:rPr>
            </w:pPr>
          </w:p>
        </w:tc>
      </w:tr>
      <w:tr w:rsidR="00970B76">
        <w:trPr>
          <w:trHeight w:val="502"/>
        </w:trPr>
        <w:tc>
          <w:tcPr>
            <w:tcW w:w="2235"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widowControl/>
              <w:jc w:val="center"/>
              <w:rPr>
                <w:rFonts w:ascii="宋体" w:eastAsia="宋体" w:hAnsi="宋体" w:cs="Times New Roman"/>
                <w:bCs/>
                <w:kern w:val="0"/>
                <w:sz w:val="24"/>
                <w:szCs w:val="24"/>
              </w:rPr>
            </w:pPr>
            <w:r>
              <w:rPr>
                <w:rFonts w:ascii="宋体" w:eastAsia="宋体" w:hAnsi="宋体" w:cs="Times New Roman" w:hint="eastAsia"/>
                <w:bCs/>
                <w:kern w:val="0"/>
                <w:sz w:val="24"/>
                <w:szCs w:val="24"/>
              </w:rPr>
              <w:t>web</w:t>
            </w:r>
            <w:r>
              <w:rPr>
                <w:rFonts w:ascii="宋体" w:eastAsia="宋体" w:hAnsi="宋体" w:cs="Times New Roman" w:hint="eastAsia"/>
                <w:bCs/>
                <w:kern w:val="0"/>
                <w:sz w:val="24"/>
                <w:szCs w:val="24"/>
              </w:rPr>
              <w:t>前端</w:t>
            </w:r>
          </w:p>
        </w:tc>
        <w:tc>
          <w:tcPr>
            <w:tcW w:w="850"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eastAsia="宋体" w:hAnsi="宋体" w:cs="Times New Roman"/>
                <w:bCs/>
                <w:kern w:val="0"/>
                <w:sz w:val="24"/>
                <w:szCs w:val="24"/>
              </w:rPr>
            </w:pPr>
            <w:r>
              <w:rPr>
                <w:rFonts w:ascii="宋体" w:eastAsia="宋体" w:hAnsi="宋体" w:cs="Times New Roman" w:hint="eastAsia"/>
                <w:bCs/>
                <w:kern w:val="0"/>
                <w:sz w:val="24"/>
                <w:szCs w:val="24"/>
              </w:rPr>
              <w:t>2</w:t>
            </w:r>
          </w:p>
        </w:tc>
        <w:tc>
          <w:tcPr>
            <w:tcW w:w="1559"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eastAsia="宋体" w:hAnsi="宋体" w:cs="Times New Roman"/>
                <w:bCs/>
                <w:kern w:val="0"/>
                <w:sz w:val="24"/>
                <w:szCs w:val="24"/>
              </w:rPr>
            </w:pPr>
            <w:r>
              <w:rPr>
                <w:rFonts w:ascii="宋体" w:eastAsia="宋体" w:hAnsi="宋体" w:cs="Times New Roman" w:hint="eastAsia"/>
                <w:bCs/>
                <w:kern w:val="0"/>
                <w:sz w:val="24"/>
                <w:szCs w:val="24"/>
              </w:rPr>
              <w:t>本科</w:t>
            </w:r>
          </w:p>
        </w:tc>
        <w:tc>
          <w:tcPr>
            <w:tcW w:w="2556" w:type="dxa"/>
            <w:tcBorders>
              <w:top w:val="single" w:sz="6" w:space="0" w:color="auto"/>
              <w:left w:val="nil"/>
              <w:bottom w:val="single" w:sz="6" w:space="0" w:color="auto"/>
              <w:right w:val="single" w:sz="6" w:space="0" w:color="auto"/>
            </w:tcBorders>
            <w:vAlign w:val="center"/>
          </w:tcPr>
          <w:p w:rsidR="00970B76" w:rsidRDefault="009865EA">
            <w:pPr>
              <w:widowControl/>
              <w:rPr>
                <w:rFonts w:ascii="宋体" w:eastAsia="宋体" w:hAnsi="宋体" w:cs="Times New Roman"/>
                <w:bCs/>
                <w:kern w:val="0"/>
                <w:sz w:val="24"/>
                <w:szCs w:val="24"/>
              </w:rPr>
            </w:pPr>
            <w:r>
              <w:rPr>
                <w:rFonts w:ascii="宋体" w:eastAsia="宋体" w:hAnsi="宋体" w:cs="Times New Roman" w:hint="eastAsia"/>
                <w:bCs/>
                <w:kern w:val="0"/>
                <w:sz w:val="24"/>
                <w:szCs w:val="24"/>
              </w:rPr>
              <w:t>计算机、软件相关专业</w:t>
            </w:r>
          </w:p>
        </w:tc>
        <w:tc>
          <w:tcPr>
            <w:tcW w:w="1275" w:type="dxa"/>
            <w:tcBorders>
              <w:top w:val="single" w:sz="6" w:space="0" w:color="auto"/>
              <w:left w:val="nil"/>
              <w:bottom w:val="single" w:sz="6" w:space="0" w:color="auto"/>
              <w:right w:val="single" w:sz="4" w:space="0" w:color="auto"/>
            </w:tcBorders>
            <w:vAlign w:val="center"/>
          </w:tcPr>
          <w:p w:rsidR="00970B76" w:rsidRDefault="009865EA">
            <w:pPr>
              <w:widowControl/>
              <w:jc w:val="center"/>
              <w:rPr>
                <w:rFonts w:ascii="宋体" w:eastAsia="宋体" w:hAnsi="宋体" w:cs="Times New Roman"/>
                <w:bCs/>
                <w:kern w:val="0"/>
                <w:sz w:val="24"/>
                <w:szCs w:val="24"/>
              </w:rPr>
            </w:pPr>
            <w:r>
              <w:rPr>
                <w:rFonts w:ascii="宋体" w:eastAsia="宋体" w:hAnsi="宋体" w:cs="Times New Roman" w:hint="eastAsia"/>
                <w:bCs/>
                <w:kern w:val="0"/>
                <w:sz w:val="24"/>
                <w:szCs w:val="24"/>
              </w:rPr>
              <w:t>成都</w:t>
            </w:r>
          </w:p>
        </w:tc>
        <w:tc>
          <w:tcPr>
            <w:tcW w:w="1272" w:type="dxa"/>
            <w:tcBorders>
              <w:top w:val="single" w:sz="6" w:space="0" w:color="auto"/>
              <w:left w:val="nil"/>
              <w:bottom w:val="single" w:sz="6" w:space="0" w:color="auto"/>
              <w:right w:val="thickThinSmallGap" w:sz="12" w:space="0" w:color="auto"/>
            </w:tcBorders>
            <w:vAlign w:val="center"/>
          </w:tcPr>
          <w:p w:rsidR="00970B76" w:rsidRDefault="00970B76">
            <w:pPr>
              <w:widowControl/>
              <w:jc w:val="center"/>
              <w:rPr>
                <w:rFonts w:ascii="宋体" w:eastAsia="宋体" w:hAnsi="宋体" w:cs="Times New Roman"/>
                <w:bCs/>
                <w:kern w:val="0"/>
                <w:sz w:val="24"/>
                <w:szCs w:val="24"/>
              </w:rPr>
            </w:pPr>
          </w:p>
        </w:tc>
      </w:tr>
    </w:tbl>
    <w:p w:rsidR="00970B76" w:rsidRDefault="009865EA">
      <w:pPr>
        <w:pStyle w:val="2"/>
        <w:jc w:val="center"/>
        <w:rPr>
          <w:rFonts w:ascii="宋体" w:eastAsia="宋体" w:hAnsi="宋体"/>
          <w:sz w:val="36"/>
          <w:szCs w:val="36"/>
          <w:shd w:val="pct10" w:color="auto" w:fill="FFFFFF"/>
        </w:rPr>
      </w:pPr>
      <w:bookmarkStart w:id="168" w:name="_Toc499194228"/>
      <w:r>
        <w:rPr>
          <w:rFonts w:ascii="宋体" w:eastAsia="宋体" w:hAnsi="宋体" w:hint="eastAsia"/>
          <w:sz w:val="36"/>
          <w:szCs w:val="36"/>
          <w:shd w:val="pct10" w:color="auto" w:fill="FFFFFF"/>
        </w:rPr>
        <w:t xml:space="preserve">115 </w:t>
      </w:r>
      <w:r>
        <w:rPr>
          <w:rFonts w:ascii="宋体" w:eastAsia="宋体" w:hAnsi="宋体" w:hint="eastAsia"/>
          <w:sz w:val="36"/>
          <w:szCs w:val="36"/>
          <w:shd w:val="pct10" w:color="auto" w:fill="FFFFFF"/>
        </w:rPr>
        <w:t>四川睿盈源科技有限责任公司</w:t>
      </w:r>
      <w:bookmarkEnd w:id="168"/>
    </w:p>
    <w:p w:rsidR="00970B76" w:rsidRDefault="009865EA">
      <w:pPr>
        <w:widowControl/>
        <w:jc w:val="left"/>
        <w:rPr>
          <w:rFonts w:ascii="宋体" w:eastAsia="宋体" w:hAnsi="宋体" w:cstheme="majorBidi"/>
          <w:b/>
          <w:bCs/>
          <w:sz w:val="36"/>
          <w:szCs w:val="36"/>
          <w:shd w:val="pct10" w:color="auto" w:fill="FFFFFF"/>
        </w:rPr>
      </w:pPr>
      <w:r>
        <w:rPr>
          <w:rFonts w:ascii="Times New Roman" w:eastAsia="宋体" w:hAnsi="Times New Roman" w:cs="Times New Roman"/>
          <w:szCs w:val="21"/>
        </w:rPr>
        <w:br w:type="page"/>
      </w:r>
    </w:p>
    <w:tbl>
      <w:tblPr>
        <w:tblpPr w:leftFromText="180" w:rightFromText="180" w:vertAnchor="page" w:horzAnchor="margin" w:tblpXSpec="center" w:tblpY="2411"/>
        <w:tblW w:w="9747" w:type="dxa"/>
        <w:tblLayout w:type="fixed"/>
        <w:tblLook w:val="04A0" w:firstRow="1" w:lastRow="0" w:firstColumn="1" w:lastColumn="0" w:noHBand="0" w:noVBand="1"/>
      </w:tblPr>
      <w:tblGrid>
        <w:gridCol w:w="2235"/>
        <w:gridCol w:w="850"/>
        <w:gridCol w:w="1559"/>
        <w:gridCol w:w="1593"/>
        <w:gridCol w:w="1951"/>
        <w:gridCol w:w="1559"/>
      </w:tblGrid>
      <w:tr w:rsidR="00970B76">
        <w:trPr>
          <w:trHeight w:val="1895"/>
        </w:trPr>
        <w:tc>
          <w:tcPr>
            <w:tcW w:w="9747" w:type="dxa"/>
            <w:gridSpan w:val="6"/>
            <w:tcBorders>
              <w:top w:val="thinThickSmallGap" w:sz="12" w:space="0" w:color="auto"/>
              <w:left w:val="thinThickSmallGap" w:sz="12" w:space="0" w:color="auto"/>
              <w:bottom w:val="single" w:sz="6" w:space="0" w:color="auto"/>
              <w:right w:val="thickThinSmallGap" w:sz="12" w:space="0" w:color="auto"/>
            </w:tcBorders>
          </w:tcPr>
          <w:p w:rsidR="00970B76" w:rsidRDefault="009865EA">
            <w:pPr>
              <w:rPr>
                <w:rFonts w:ascii="Times New Roman" w:eastAsia="宋体" w:hAnsi="Times New Roman" w:cs="Times New Roman"/>
                <w:b/>
                <w:bCs/>
                <w:sz w:val="24"/>
                <w:szCs w:val="24"/>
              </w:rPr>
            </w:pPr>
            <w:r>
              <w:rPr>
                <w:rFonts w:ascii="Times New Roman" w:eastAsia="黑体" w:hAnsi="Times New Roman" w:cs="Times New Roman" w:hint="eastAsia"/>
                <w:b/>
                <w:bCs/>
                <w:sz w:val="24"/>
                <w:szCs w:val="24"/>
              </w:rPr>
              <w:lastRenderedPageBreak/>
              <w:t>公司简介</w:t>
            </w:r>
            <w:r>
              <w:rPr>
                <w:rFonts w:ascii="Times New Roman" w:eastAsia="黑体" w:hAnsi="Times New Roman" w:cs="Times New Roman" w:hint="eastAsia"/>
                <w:b/>
                <w:bCs/>
                <w:sz w:val="24"/>
                <w:szCs w:val="24"/>
              </w:rPr>
              <w:t>:</w:t>
            </w:r>
            <w:r>
              <w:rPr>
                <w:rFonts w:ascii="Times New Roman" w:eastAsia="宋体" w:hAnsi="Times New Roman" w:cs="Times New Roman" w:hint="eastAsia"/>
                <w:sz w:val="24"/>
                <w:szCs w:val="24"/>
              </w:rPr>
              <w:t>成都方米科技有限公司</w:t>
            </w:r>
            <w:r>
              <w:rPr>
                <w:rFonts w:ascii="Times New Roman" w:eastAsia="宋体" w:hAnsi="Times New Roman" w:cs="Times New Roman" w:hint="eastAsia"/>
                <w:sz w:val="24"/>
                <w:szCs w:val="24"/>
              </w:rPr>
              <w:t>(</w:t>
            </w:r>
            <w:r>
              <w:rPr>
                <w:rFonts w:ascii="宋体" w:eastAsia="宋体" w:hAnsi="宋体" w:cs="Times New Roman" w:hint="eastAsia"/>
                <w:sz w:val="24"/>
                <w:szCs w:val="24"/>
              </w:rPr>
              <w:t>简称</w:t>
            </w:r>
            <w:r>
              <w:rPr>
                <w:rFonts w:ascii="Times New Roman" w:eastAsia="宋体" w:hAnsi="Times New Roman" w:cs="Times New Roman" w:hint="eastAsia"/>
                <w:sz w:val="24"/>
                <w:szCs w:val="24"/>
              </w:rPr>
              <w:t>:</w:t>
            </w:r>
            <w:r>
              <w:rPr>
                <w:rFonts w:ascii="宋体" w:eastAsia="宋体" w:hAnsi="宋体" w:cs="Times New Roman" w:hint="eastAsia"/>
                <w:sz w:val="24"/>
                <w:szCs w:val="24"/>
              </w:rPr>
              <w:t>方米科技</w:t>
            </w:r>
            <w:r>
              <w:rPr>
                <w:rFonts w:ascii="Times New Roman" w:eastAsia="宋体" w:hAnsi="Times New Roman" w:cs="Times New Roman" w:hint="eastAsia"/>
                <w:sz w:val="24"/>
                <w:szCs w:val="24"/>
              </w:rPr>
              <w:t>)</w:t>
            </w:r>
            <w:r>
              <w:rPr>
                <w:rFonts w:ascii="宋体" w:eastAsia="宋体" w:hAnsi="宋体" w:cs="Times New Roman" w:hint="eastAsia"/>
                <w:sz w:val="24"/>
                <w:szCs w:val="24"/>
              </w:rPr>
              <w:t>成立于</w:t>
            </w:r>
            <w:r>
              <w:rPr>
                <w:rFonts w:ascii="Times New Roman" w:eastAsia="宋体" w:hAnsi="Times New Roman" w:cs="Times New Roman" w:hint="eastAsia"/>
                <w:sz w:val="24"/>
                <w:szCs w:val="24"/>
              </w:rPr>
              <w:t>2011</w:t>
            </w:r>
            <w:r>
              <w:rPr>
                <w:rFonts w:ascii="宋体" w:eastAsia="宋体" w:hAnsi="宋体" w:cs="Times New Roman" w:hint="eastAsia"/>
                <w:sz w:val="24"/>
                <w:szCs w:val="24"/>
              </w:rPr>
              <w:t>年</w:t>
            </w:r>
            <w:r>
              <w:rPr>
                <w:rFonts w:ascii="Times New Roman" w:eastAsia="宋体" w:hAnsi="Times New Roman" w:cs="Times New Roman" w:hint="eastAsia"/>
                <w:sz w:val="24"/>
                <w:szCs w:val="24"/>
              </w:rPr>
              <w:t>9</w:t>
            </w:r>
            <w:r>
              <w:rPr>
                <w:rFonts w:ascii="宋体" w:eastAsia="宋体" w:hAnsi="宋体" w:cs="Times New Roman" w:hint="eastAsia"/>
                <w:sz w:val="24"/>
                <w:szCs w:val="24"/>
              </w:rPr>
              <w:t>月，是全国性的农业领域应用和解决方案提供商，系国家认证的</w:t>
            </w:r>
            <w:r>
              <w:rPr>
                <w:rFonts w:ascii="Times New Roman" w:eastAsia="宋体" w:hAnsi="Times New Roman" w:cs="Times New Roman" w:hint="eastAsia"/>
                <w:bCs/>
                <w:sz w:val="24"/>
                <w:szCs w:val="24"/>
              </w:rPr>
              <w:t>高新技术企业、双软认证企业</w:t>
            </w:r>
            <w:r>
              <w:rPr>
                <w:rFonts w:ascii="Times New Roman" w:eastAsia="宋体" w:hAnsi="Times New Roman" w:cs="Times New Roman" w:hint="eastAsia"/>
                <w:sz w:val="24"/>
                <w:szCs w:val="24"/>
              </w:rPr>
              <w:t>，方米科技深谙中国农业信息化发展，创新地将互联网、物联网、大数据、云计算等信息技术运用在了农业领域，助力我国现代农业发展。目前，公司已构建起涵盖农村电商、农村金融、农产品溯源、精准扶贫、智慧林业以及社会信用体系建设等标准化解决方案，是国内领先地将农业与互联网技术相融合并打造出系列成套解决方案的互联网企业。</w:t>
            </w:r>
          </w:p>
        </w:tc>
      </w:tr>
      <w:tr w:rsidR="00970B76">
        <w:trPr>
          <w:trHeight w:val="443"/>
        </w:trPr>
        <w:tc>
          <w:tcPr>
            <w:tcW w:w="2235"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widowControl/>
              <w:jc w:val="center"/>
              <w:rPr>
                <w:rFonts w:ascii="宋体" w:eastAsia="黑体" w:hAnsi="宋体" w:cs="Times New Roman"/>
                <w:b/>
                <w:bCs/>
                <w:kern w:val="0"/>
                <w:sz w:val="24"/>
                <w:szCs w:val="24"/>
              </w:rPr>
            </w:pPr>
            <w:r>
              <w:rPr>
                <w:rFonts w:ascii="宋体" w:eastAsia="黑体" w:hAnsi="宋体" w:cs="宋体" w:hint="eastAsia"/>
                <w:b/>
                <w:bCs/>
                <w:kern w:val="0"/>
                <w:sz w:val="24"/>
                <w:szCs w:val="24"/>
              </w:rPr>
              <w:t>简历接收邮箱</w:t>
            </w:r>
          </w:p>
        </w:tc>
        <w:tc>
          <w:tcPr>
            <w:tcW w:w="2409" w:type="dxa"/>
            <w:gridSpan w:val="2"/>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eastAsia="黑体" w:hAnsi="宋体" w:cs="Times New Roman"/>
                <w:b/>
                <w:bCs/>
                <w:kern w:val="0"/>
                <w:sz w:val="24"/>
                <w:szCs w:val="24"/>
              </w:rPr>
            </w:pPr>
            <w:r>
              <w:rPr>
                <w:rFonts w:ascii="宋体" w:eastAsia="黑体" w:hAnsi="宋体" w:cs="Times New Roman" w:hint="eastAsia"/>
                <w:b/>
                <w:bCs/>
                <w:kern w:val="0"/>
                <w:sz w:val="24"/>
                <w:szCs w:val="24"/>
              </w:rPr>
              <w:t>heh@funmitech.com</w:t>
            </w:r>
          </w:p>
        </w:tc>
        <w:tc>
          <w:tcPr>
            <w:tcW w:w="1593"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eastAsia="黑体" w:hAnsi="宋体" w:cs="Times New Roman"/>
                <w:b/>
                <w:bCs/>
                <w:kern w:val="0"/>
                <w:sz w:val="24"/>
                <w:szCs w:val="24"/>
              </w:rPr>
            </w:pPr>
            <w:r>
              <w:rPr>
                <w:rFonts w:ascii="宋体" w:eastAsia="黑体" w:hAnsi="宋体" w:cs="宋体" w:hint="eastAsia"/>
                <w:b/>
                <w:bCs/>
                <w:kern w:val="0"/>
                <w:sz w:val="24"/>
                <w:szCs w:val="24"/>
              </w:rPr>
              <w:t>简历接收截止时间</w:t>
            </w:r>
          </w:p>
        </w:tc>
        <w:tc>
          <w:tcPr>
            <w:tcW w:w="3510" w:type="dxa"/>
            <w:gridSpan w:val="2"/>
            <w:tcBorders>
              <w:top w:val="single" w:sz="4" w:space="0" w:color="4F81BD"/>
              <w:left w:val="nil"/>
              <w:bottom w:val="single" w:sz="6" w:space="0" w:color="auto"/>
              <w:right w:val="thickThinSmallGap" w:sz="12" w:space="0" w:color="auto"/>
            </w:tcBorders>
            <w:vAlign w:val="center"/>
          </w:tcPr>
          <w:p w:rsidR="00970B76" w:rsidRDefault="009865EA">
            <w:pPr>
              <w:widowControl/>
              <w:jc w:val="center"/>
              <w:rPr>
                <w:rFonts w:ascii="宋体" w:eastAsia="黑体" w:hAnsi="宋体" w:cs="Times New Roman"/>
                <w:b/>
                <w:bCs/>
                <w:kern w:val="0"/>
                <w:sz w:val="24"/>
                <w:szCs w:val="24"/>
              </w:rPr>
            </w:pPr>
            <w:r>
              <w:rPr>
                <w:rFonts w:ascii="宋体" w:eastAsia="黑体" w:hAnsi="宋体" w:cs="Times New Roman" w:hint="eastAsia"/>
                <w:b/>
                <w:bCs/>
                <w:kern w:val="0"/>
                <w:sz w:val="24"/>
                <w:szCs w:val="24"/>
              </w:rPr>
              <w:t>2017</w:t>
            </w:r>
            <w:r>
              <w:rPr>
                <w:rFonts w:ascii="宋体" w:eastAsia="黑体" w:hAnsi="宋体" w:cs="Times New Roman" w:hint="eastAsia"/>
                <w:b/>
                <w:bCs/>
                <w:kern w:val="0"/>
                <w:sz w:val="24"/>
                <w:szCs w:val="24"/>
              </w:rPr>
              <w:t>年</w:t>
            </w:r>
            <w:r>
              <w:rPr>
                <w:rFonts w:ascii="宋体" w:eastAsia="黑体" w:hAnsi="宋体" w:cs="Times New Roman" w:hint="eastAsia"/>
                <w:b/>
                <w:bCs/>
                <w:kern w:val="0"/>
                <w:sz w:val="24"/>
                <w:szCs w:val="24"/>
              </w:rPr>
              <w:t>12</w:t>
            </w:r>
            <w:r>
              <w:rPr>
                <w:rFonts w:ascii="宋体" w:eastAsia="黑体" w:hAnsi="宋体" w:cs="Times New Roman" w:hint="eastAsia"/>
                <w:b/>
                <w:bCs/>
                <w:kern w:val="0"/>
                <w:sz w:val="24"/>
                <w:szCs w:val="24"/>
              </w:rPr>
              <w:t>月</w:t>
            </w:r>
            <w:r>
              <w:rPr>
                <w:rFonts w:ascii="宋体" w:eastAsia="黑体" w:hAnsi="宋体" w:cs="Times New Roman" w:hint="eastAsia"/>
                <w:b/>
                <w:bCs/>
                <w:kern w:val="0"/>
                <w:sz w:val="24"/>
                <w:szCs w:val="24"/>
              </w:rPr>
              <w:t>31</w:t>
            </w:r>
            <w:r>
              <w:rPr>
                <w:rFonts w:ascii="宋体" w:eastAsia="黑体" w:hAnsi="宋体" w:cs="Times New Roman" w:hint="eastAsia"/>
                <w:b/>
                <w:bCs/>
                <w:kern w:val="0"/>
                <w:sz w:val="24"/>
                <w:szCs w:val="24"/>
              </w:rPr>
              <w:t>日</w:t>
            </w:r>
          </w:p>
        </w:tc>
      </w:tr>
      <w:tr w:rsidR="00970B76">
        <w:trPr>
          <w:trHeight w:val="443"/>
        </w:trPr>
        <w:tc>
          <w:tcPr>
            <w:tcW w:w="2235"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widowControl/>
              <w:jc w:val="center"/>
              <w:rPr>
                <w:rFonts w:ascii="Times New Roman" w:eastAsia="黑体" w:hAnsi="Times New Roman" w:cs="Times New Roman"/>
                <w:b/>
                <w:bCs/>
                <w:sz w:val="24"/>
                <w:szCs w:val="24"/>
              </w:rPr>
            </w:pPr>
            <w:r>
              <w:rPr>
                <w:rFonts w:ascii="Times New Roman" w:eastAsia="黑体" w:hAnsi="Times New Roman" w:cs="Times New Roman" w:hint="eastAsia"/>
                <w:b/>
                <w:bCs/>
                <w:sz w:val="24"/>
                <w:szCs w:val="24"/>
              </w:rPr>
              <w:t>招聘岗位</w:t>
            </w:r>
          </w:p>
        </w:tc>
        <w:tc>
          <w:tcPr>
            <w:tcW w:w="850" w:type="dxa"/>
            <w:tcBorders>
              <w:top w:val="single" w:sz="6" w:space="0" w:color="auto"/>
              <w:left w:val="nil"/>
              <w:bottom w:val="single" w:sz="6" w:space="0" w:color="auto"/>
              <w:right w:val="single" w:sz="6" w:space="0" w:color="auto"/>
            </w:tcBorders>
            <w:vAlign w:val="center"/>
          </w:tcPr>
          <w:p w:rsidR="00970B76" w:rsidRDefault="009865EA">
            <w:pPr>
              <w:jc w:val="center"/>
              <w:rPr>
                <w:rFonts w:ascii="Times New Roman" w:eastAsia="黑体" w:hAnsi="Times New Roman" w:cs="Times New Roman"/>
                <w:b/>
                <w:bCs/>
                <w:sz w:val="24"/>
                <w:szCs w:val="24"/>
              </w:rPr>
            </w:pPr>
            <w:r>
              <w:rPr>
                <w:rFonts w:ascii="Times New Roman" w:eastAsia="黑体" w:hAnsi="Times New Roman" w:cs="Times New Roman" w:hint="eastAsia"/>
                <w:b/>
                <w:bCs/>
                <w:sz w:val="24"/>
                <w:szCs w:val="24"/>
              </w:rPr>
              <w:t>招聘人数</w:t>
            </w:r>
          </w:p>
        </w:tc>
        <w:tc>
          <w:tcPr>
            <w:tcW w:w="1559" w:type="dxa"/>
            <w:tcBorders>
              <w:top w:val="single" w:sz="6" w:space="0" w:color="auto"/>
              <w:left w:val="nil"/>
              <w:bottom w:val="single" w:sz="6" w:space="0" w:color="auto"/>
              <w:right w:val="single" w:sz="6" w:space="0" w:color="auto"/>
            </w:tcBorders>
            <w:vAlign w:val="center"/>
          </w:tcPr>
          <w:p w:rsidR="00970B76" w:rsidRDefault="009865EA">
            <w:pPr>
              <w:jc w:val="center"/>
              <w:rPr>
                <w:rFonts w:ascii="Times New Roman" w:eastAsia="黑体" w:hAnsi="Times New Roman" w:cs="Times New Roman"/>
                <w:b/>
                <w:bCs/>
                <w:sz w:val="24"/>
                <w:szCs w:val="24"/>
              </w:rPr>
            </w:pPr>
            <w:r>
              <w:rPr>
                <w:rFonts w:ascii="Times New Roman" w:eastAsia="黑体" w:hAnsi="Times New Roman" w:cs="Times New Roman" w:hint="eastAsia"/>
                <w:b/>
                <w:bCs/>
                <w:sz w:val="24"/>
                <w:szCs w:val="24"/>
              </w:rPr>
              <w:t>学历要求</w:t>
            </w:r>
          </w:p>
        </w:tc>
        <w:tc>
          <w:tcPr>
            <w:tcW w:w="1593" w:type="dxa"/>
            <w:tcBorders>
              <w:top w:val="single" w:sz="6" w:space="0" w:color="auto"/>
              <w:left w:val="nil"/>
              <w:bottom w:val="single" w:sz="6" w:space="0" w:color="auto"/>
              <w:right w:val="single" w:sz="6" w:space="0" w:color="auto"/>
            </w:tcBorders>
            <w:vAlign w:val="center"/>
          </w:tcPr>
          <w:p w:rsidR="00970B76" w:rsidRDefault="009865EA">
            <w:pPr>
              <w:jc w:val="center"/>
              <w:rPr>
                <w:rFonts w:ascii="Times New Roman" w:eastAsia="黑体" w:hAnsi="Times New Roman" w:cs="Times New Roman"/>
                <w:b/>
                <w:bCs/>
                <w:sz w:val="24"/>
                <w:szCs w:val="24"/>
              </w:rPr>
            </w:pPr>
            <w:r>
              <w:rPr>
                <w:rFonts w:ascii="Times New Roman" w:eastAsia="黑体" w:hAnsi="Times New Roman" w:cs="Times New Roman" w:hint="eastAsia"/>
                <w:b/>
                <w:bCs/>
                <w:sz w:val="24"/>
                <w:szCs w:val="24"/>
              </w:rPr>
              <w:t>招聘专业</w:t>
            </w:r>
          </w:p>
        </w:tc>
        <w:tc>
          <w:tcPr>
            <w:tcW w:w="1951" w:type="dxa"/>
            <w:tcBorders>
              <w:top w:val="single" w:sz="4" w:space="0" w:color="4F81BD"/>
              <w:left w:val="nil"/>
              <w:bottom w:val="single" w:sz="6" w:space="0" w:color="auto"/>
              <w:right w:val="single" w:sz="4" w:space="0" w:color="auto"/>
            </w:tcBorders>
            <w:vAlign w:val="center"/>
          </w:tcPr>
          <w:p w:rsidR="00970B76" w:rsidRDefault="009865EA">
            <w:pPr>
              <w:jc w:val="center"/>
              <w:rPr>
                <w:rFonts w:ascii="Times New Roman" w:eastAsia="黑体" w:hAnsi="Times New Roman" w:cs="Times New Roman"/>
                <w:b/>
                <w:bCs/>
                <w:sz w:val="24"/>
                <w:szCs w:val="24"/>
              </w:rPr>
            </w:pPr>
            <w:r>
              <w:rPr>
                <w:rFonts w:ascii="Times New Roman" w:eastAsia="黑体" w:hAnsi="Times New Roman" w:cs="Times New Roman" w:hint="eastAsia"/>
                <w:b/>
                <w:bCs/>
                <w:sz w:val="24"/>
                <w:szCs w:val="24"/>
              </w:rPr>
              <w:t>工作地点</w:t>
            </w:r>
          </w:p>
        </w:tc>
        <w:tc>
          <w:tcPr>
            <w:tcW w:w="1559" w:type="dxa"/>
            <w:tcBorders>
              <w:top w:val="single" w:sz="6" w:space="0" w:color="auto"/>
              <w:left w:val="nil"/>
              <w:bottom w:val="single" w:sz="6" w:space="0" w:color="auto"/>
              <w:right w:val="thickThinSmallGap" w:sz="12" w:space="0" w:color="auto"/>
            </w:tcBorders>
            <w:vAlign w:val="center"/>
          </w:tcPr>
          <w:p w:rsidR="00970B76" w:rsidRDefault="009865EA">
            <w:pPr>
              <w:jc w:val="center"/>
              <w:rPr>
                <w:rFonts w:ascii="Times New Roman" w:eastAsia="黑体" w:hAnsi="Times New Roman" w:cs="Times New Roman"/>
                <w:b/>
                <w:bCs/>
                <w:sz w:val="24"/>
                <w:szCs w:val="24"/>
              </w:rPr>
            </w:pPr>
            <w:r>
              <w:rPr>
                <w:rFonts w:ascii="Times New Roman" w:eastAsia="黑体" w:hAnsi="Times New Roman" w:cs="Times New Roman" w:hint="eastAsia"/>
                <w:b/>
                <w:bCs/>
                <w:sz w:val="24"/>
                <w:szCs w:val="24"/>
              </w:rPr>
              <w:t>其他要求</w:t>
            </w:r>
          </w:p>
        </w:tc>
      </w:tr>
      <w:tr w:rsidR="00970B76">
        <w:trPr>
          <w:trHeight w:val="502"/>
        </w:trPr>
        <w:tc>
          <w:tcPr>
            <w:tcW w:w="2235"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jc w:val="center"/>
              <w:rPr>
                <w:rFonts w:ascii="宋体" w:eastAsia="宋体" w:hAnsi="宋体" w:cs="Times New Roman"/>
                <w:bCs/>
                <w:kern w:val="0"/>
                <w:sz w:val="24"/>
                <w:szCs w:val="24"/>
              </w:rPr>
            </w:pPr>
            <w:r>
              <w:rPr>
                <w:rFonts w:ascii="Calibri" w:eastAsia="宋体" w:hAnsi="Calibri" w:cs="Times New Roman" w:hint="eastAsia"/>
                <w:bCs/>
                <w:sz w:val="24"/>
                <w:szCs w:val="24"/>
              </w:rPr>
              <w:t>大客户经理</w:t>
            </w:r>
          </w:p>
        </w:tc>
        <w:tc>
          <w:tcPr>
            <w:tcW w:w="850"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eastAsia="宋体" w:hAnsi="宋体" w:cs="Times New Roman"/>
                <w:bCs/>
                <w:kern w:val="0"/>
                <w:sz w:val="24"/>
                <w:szCs w:val="24"/>
              </w:rPr>
            </w:pPr>
            <w:r>
              <w:rPr>
                <w:rFonts w:ascii="宋体" w:eastAsia="宋体" w:hAnsi="宋体" w:cs="Times New Roman" w:hint="eastAsia"/>
                <w:bCs/>
                <w:kern w:val="0"/>
                <w:sz w:val="24"/>
                <w:szCs w:val="24"/>
              </w:rPr>
              <w:t>3</w:t>
            </w:r>
          </w:p>
        </w:tc>
        <w:tc>
          <w:tcPr>
            <w:tcW w:w="1559"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eastAsia="宋体" w:hAnsi="宋体" w:cs="Times New Roman"/>
                <w:bCs/>
                <w:kern w:val="0"/>
                <w:sz w:val="24"/>
                <w:szCs w:val="24"/>
              </w:rPr>
            </w:pPr>
            <w:r>
              <w:rPr>
                <w:rFonts w:ascii="宋体" w:eastAsia="宋体" w:hAnsi="宋体" w:cs="Times New Roman" w:hint="eastAsia"/>
                <w:bCs/>
                <w:kern w:val="0"/>
                <w:sz w:val="24"/>
                <w:szCs w:val="24"/>
              </w:rPr>
              <w:t>本科及以上</w:t>
            </w:r>
          </w:p>
        </w:tc>
        <w:tc>
          <w:tcPr>
            <w:tcW w:w="1593"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eastAsia="宋体" w:hAnsi="宋体" w:cs="Times New Roman"/>
                <w:bCs/>
                <w:kern w:val="0"/>
                <w:sz w:val="24"/>
                <w:szCs w:val="24"/>
              </w:rPr>
            </w:pPr>
            <w:r>
              <w:rPr>
                <w:rFonts w:ascii="宋体" w:eastAsia="宋体" w:hAnsi="宋体" w:cs="Times New Roman" w:hint="eastAsia"/>
                <w:bCs/>
                <w:kern w:val="0"/>
                <w:sz w:val="24"/>
                <w:szCs w:val="24"/>
              </w:rPr>
              <w:t>不限</w:t>
            </w:r>
          </w:p>
        </w:tc>
        <w:tc>
          <w:tcPr>
            <w:tcW w:w="1951" w:type="dxa"/>
            <w:tcBorders>
              <w:top w:val="single" w:sz="6" w:space="0" w:color="auto"/>
              <w:left w:val="nil"/>
              <w:bottom w:val="single" w:sz="6" w:space="0" w:color="auto"/>
              <w:right w:val="single" w:sz="4" w:space="0" w:color="auto"/>
            </w:tcBorders>
            <w:vAlign w:val="center"/>
          </w:tcPr>
          <w:p w:rsidR="00970B76" w:rsidRDefault="009865EA">
            <w:pPr>
              <w:widowControl/>
              <w:jc w:val="center"/>
              <w:rPr>
                <w:rFonts w:ascii="宋体" w:eastAsia="宋体" w:hAnsi="宋体" w:cs="Times New Roman"/>
                <w:bCs/>
                <w:kern w:val="0"/>
                <w:sz w:val="24"/>
                <w:szCs w:val="24"/>
              </w:rPr>
            </w:pPr>
            <w:r>
              <w:rPr>
                <w:rFonts w:ascii="宋体" w:eastAsia="宋体" w:hAnsi="宋体" w:cs="Times New Roman" w:hint="eastAsia"/>
                <w:bCs/>
                <w:kern w:val="0"/>
                <w:sz w:val="24"/>
                <w:szCs w:val="24"/>
              </w:rPr>
              <w:t>高新区天府三街</w:t>
            </w:r>
          </w:p>
        </w:tc>
        <w:tc>
          <w:tcPr>
            <w:tcW w:w="1559" w:type="dxa"/>
            <w:tcBorders>
              <w:top w:val="single" w:sz="6" w:space="0" w:color="auto"/>
              <w:left w:val="nil"/>
              <w:bottom w:val="single" w:sz="6" w:space="0" w:color="auto"/>
              <w:right w:val="thickThinSmallGap" w:sz="12" w:space="0" w:color="auto"/>
            </w:tcBorders>
            <w:vAlign w:val="center"/>
          </w:tcPr>
          <w:p w:rsidR="00970B76" w:rsidRDefault="009865EA">
            <w:pPr>
              <w:widowControl/>
              <w:jc w:val="center"/>
              <w:rPr>
                <w:rFonts w:ascii="宋体" w:eastAsia="宋体" w:hAnsi="宋体" w:cs="Times New Roman"/>
                <w:bCs/>
                <w:kern w:val="0"/>
                <w:sz w:val="24"/>
                <w:szCs w:val="24"/>
              </w:rPr>
            </w:pPr>
            <w:r>
              <w:rPr>
                <w:rFonts w:ascii="宋体" w:eastAsia="宋体" w:hAnsi="宋体" w:cs="Times New Roman" w:hint="eastAsia"/>
                <w:bCs/>
                <w:kern w:val="0"/>
                <w:sz w:val="24"/>
                <w:szCs w:val="24"/>
              </w:rPr>
              <w:t>无</w:t>
            </w:r>
          </w:p>
        </w:tc>
      </w:tr>
      <w:tr w:rsidR="00970B76">
        <w:trPr>
          <w:trHeight w:val="502"/>
        </w:trPr>
        <w:tc>
          <w:tcPr>
            <w:tcW w:w="2235"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widowControl/>
              <w:jc w:val="center"/>
              <w:rPr>
                <w:rFonts w:ascii="宋体" w:eastAsia="宋体" w:hAnsi="宋体" w:cs="Times New Roman"/>
                <w:bCs/>
                <w:kern w:val="0"/>
                <w:sz w:val="24"/>
                <w:szCs w:val="24"/>
              </w:rPr>
            </w:pPr>
            <w:r>
              <w:rPr>
                <w:rFonts w:ascii="宋体" w:eastAsia="宋体" w:hAnsi="宋体" w:cs="Times New Roman" w:hint="eastAsia"/>
                <w:bCs/>
                <w:kern w:val="0"/>
                <w:sz w:val="24"/>
                <w:szCs w:val="24"/>
              </w:rPr>
              <w:t>总经理商务助理</w:t>
            </w:r>
          </w:p>
        </w:tc>
        <w:tc>
          <w:tcPr>
            <w:tcW w:w="850"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eastAsia="宋体" w:hAnsi="宋体" w:cs="Times New Roman"/>
                <w:bCs/>
                <w:kern w:val="0"/>
                <w:sz w:val="24"/>
                <w:szCs w:val="24"/>
              </w:rPr>
            </w:pPr>
            <w:r>
              <w:rPr>
                <w:rFonts w:ascii="宋体" w:eastAsia="宋体" w:hAnsi="宋体" w:cs="Times New Roman" w:hint="eastAsia"/>
                <w:bCs/>
                <w:kern w:val="0"/>
                <w:sz w:val="24"/>
                <w:szCs w:val="24"/>
              </w:rPr>
              <w:t>1</w:t>
            </w:r>
          </w:p>
        </w:tc>
        <w:tc>
          <w:tcPr>
            <w:tcW w:w="1559"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eastAsia="宋体" w:hAnsi="宋体" w:cs="Times New Roman"/>
                <w:bCs/>
                <w:kern w:val="0"/>
                <w:sz w:val="24"/>
                <w:szCs w:val="24"/>
              </w:rPr>
            </w:pPr>
            <w:r>
              <w:rPr>
                <w:rFonts w:ascii="宋体" w:eastAsia="宋体" w:hAnsi="宋体" w:cs="Times New Roman" w:hint="eastAsia"/>
                <w:bCs/>
                <w:kern w:val="0"/>
                <w:sz w:val="24"/>
                <w:szCs w:val="24"/>
              </w:rPr>
              <w:t>本科及以上</w:t>
            </w:r>
          </w:p>
        </w:tc>
        <w:tc>
          <w:tcPr>
            <w:tcW w:w="1593"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eastAsia="宋体" w:hAnsi="宋体" w:cs="Times New Roman"/>
                <w:bCs/>
                <w:kern w:val="0"/>
                <w:sz w:val="24"/>
                <w:szCs w:val="24"/>
              </w:rPr>
            </w:pPr>
            <w:r>
              <w:rPr>
                <w:rFonts w:ascii="宋体" w:eastAsia="宋体" w:hAnsi="宋体" w:cs="Times New Roman" w:hint="eastAsia"/>
                <w:bCs/>
                <w:kern w:val="0"/>
                <w:sz w:val="24"/>
                <w:szCs w:val="24"/>
              </w:rPr>
              <w:t>不限</w:t>
            </w:r>
          </w:p>
        </w:tc>
        <w:tc>
          <w:tcPr>
            <w:tcW w:w="1951" w:type="dxa"/>
            <w:tcBorders>
              <w:top w:val="single" w:sz="6" w:space="0" w:color="auto"/>
              <w:left w:val="nil"/>
              <w:bottom w:val="single" w:sz="6" w:space="0" w:color="auto"/>
              <w:right w:val="single" w:sz="4" w:space="0" w:color="auto"/>
            </w:tcBorders>
            <w:vAlign w:val="center"/>
          </w:tcPr>
          <w:p w:rsidR="00970B76" w:rsidRDefault="009865EA">
            <w:pPr>
              <w:widowControl/>
              <w:jc w:val="center"/>
              <w:rPr>
                <w:rFonts w:ascii="宋体" w:eastAsia="宋体" w:hAnsi="宋体" w:cs="Times New Roman"/>
                <w:bCs/>
                <w:kern w:val="0"/>
                <w:sz w:val="24"/>
                <w:szCs w:val="24"/>
              </w:rPr>
            </w:pPr>
            <w:r>
              <w:rPr>
                <w:rFonts w:ascii="宋体" w:eastAsia="宋体" w:hAnsi="宋体" w:cs="Times New Roman" w:hint="eastAsia"/>
                <w:bCs/>
                <w:kern w:val="0"/>
                <w:sz w:val="24"/>
                <w:szCs w:val="24"/>
              </w:rPr>
              <w:t>高新区天府三街</w:t>
            </w:r>
          </w:p>
        </w:tc>
        <w:tc>
          <w:tcPr>
            <w:tcW w:w="1559" w:type="dxa"/>
            <w:tcBorders>
              <w:top w:val="single" w:sz="6" w:space="0" w:color="auto"/>
              <w:left w:val="nil"/>
              <w:bottom w:val="single" w:sz="6" w:space="0" w:color="auto"/>
              <w:right w:val="thickThinSmallGap" w:sz="12" w:space="0" w:color="auto"/>
            </w:tcBorders>
            <w:vAlign w:val="center"/>
          </w:tcPr>
          <w:p w:rsidR="00970B76" w:rsidRDefault="009865EA">
            <w:pPr>
              <w:widowControl/>
              <w:jc w:val="center"/>
              <w:rPr>
                <w:rFonts w:ascii="宋体" w:eastAsia="宋体" w:hAnsi="宋体" w:cs="Times New Roman"/>
                <w:bCs/>
                <w:kern w:val="0"/>
                <w:sz w:val="24"/>
                <w:szCs w:val="24"/>
              </w:rPr>
            </w:pPr>
            <w:r>
              <w:rPr>
                <w:rFonts w:ascii="宋体" w:eastAsia="宋体" w:hAnsi="宋体" w:cs="Times New Roman" w:hint="eastAsia"/>
                <w:bCs/>
                <w:kern w:val="0"/>
                <w:sz w:val="24"/>
                <w:szCs w:val="24"/>
              </w:rPr>
              <w:t>无</w:t>
            </w:r>
          </w:p>
        </w:tc>
      </w:tr>
    </w:tbl>
    <w:p w:rsidR="00970B76" w:rsidRDefault="009865EA">
      <w:pPr>
        <w:keepNext/>
        <w:keepLines/>
        <w:spacing w:before="260" w:after="260" w:line="416" w:lineRule="auto"/>
        <w:jc w:val="center"/>
        <w:outlineLvl w:val="1"/>
        <w:rPr>
          <w:rFonts w:ascii="宋体" w:eastAsia="宋体" w:hAnsi="宋体" w:cstheme="majorBidi"/>
          <w:b/>
          <w:bCs/>
          <w:sz w:val="36"/>
          <w:szCs w:val="36"/>
          <w:shd w:val="pct10" w:color="auto" w:fill="FFFFFF"/>
        </w:rPr>
      </w:pPr>
      <w:bookmarkStart w:id="169" w:name="_Toc499194229"/>
      <w:r>
        <w:rPr>
          <w:rFonts w:ascii="宋体" w:eastAsia="宋体" w:hAnsi="宋体" w:cstheme="majorBidi" w:hint="eastAsia"/>
          <w:b/>
          <w:bCs/>
          <w:sz w:val="36"/>
          <w:szCs w:val="36"/>
          <w:shd w:val="pct10" w:color="auto" w:fill="FFFFFF"/>
        </w:rPr>
        <w:t xml:space="preserve">116 </w:t>
      </w:r>
      <w:r>
        <w:rPr>
          <w:rFonts w:ascii="宋体" w:eastAsia="宋体" w:hAnsi="宋体" w:cstheme="majorBidi" w:hint="eastAsia"/>
          <w:b/>
          <w:bCs/>
          <w:sz w:val="36"/>
          <w:szCs w:val="36"/>
          <w:shd w:val="pct10" w:color="auto" w:fill="FFFFFF"/>
        </w:rPr>
        <w:t>成都方米科技有限公司</w:t>
      </w:r>
      <w:bookmarkEnd w:id="169"/>
    </w:p>
    <w:p w:rsidR="00970B76" w:rsidRDefault="009865EA">
      <w:r>
        <w:br w:type="page"/>
      </w:r>
    </w:p>
    <w:p w:rsidR="00970B76" w:rsidRDefault="009865EA">
      <w:pPr>
        <w:keepNext/>
        <w:keepLines/>
        <w:spacing w:before="260" w:after="260" w:line="416" w:lineRule="auto"/>
        <w:jc w:val="center"/>
        <w:outlineLvl w:val="1"/>
        <w:rPr>
          <w:rFonts w:ascii="宋体" w:eastAsia="宋体" w:hAnsi="宋体" w:cstheme="majorBidi"/>
          <w:b/>
          <w:bCs/>
          <w:sz w:val="36"/>
          <w:szCs w:val="36"/>
          <w:shd w:val="pct10" w:color="auto" w:fill="FFFFFF"/>
        </w:rPr>
      </w:pPr>
      <w:bookmarkStart w:id="170" w:name="_Toc499194230"/>
      <w:r>
        <w:rPr>
          <w:rFonts w:ascii="宋体" w:eastAsia="宋体" w:hAnsi="宋体" w:cstheme="majorBidi"/>
          <w:b/>
          <w:bCs/>
          <w:sz w:val="36"/>
          <w:szCs w:val="36"/>
          <w:shd w:val="pct10" w:color="auto" w:fill="FFFFFF"/>
        </w:rPr>
        <w:lastRenderedPageBreak/>
        <w:t xml:space="preserve">117 </w:t>
      </w:r>
      <w:r>
        <w:rPr>
          <w:rFonts w:ascii="宋体" w:eastAsia="宋体" w:hAnsi="宋体" w:cstheme="majorBidi" w:hint="eastAsia"/>
          <w:b/>
          <w:bCs/>
          <w:sz w:val="36"/>
          <w:szCs w:val="36"/>
          <w:shd w:val="pct10" w:color="auto" w:fill="FFFFFF"/>
        </w:rPr>
        <w:t>四川锦江电子科技有限公司</w:t>
      </w:r>
      <w:bookmarkEnd w:id="170"/>
    </w:p>
    <w:tbl>
      <w:tblPr>
        <w:tblW w:w="9747" w:type="dxa"/>
        <w:tblInd w:w="-772" w:type="dxa"/>
        <w:tblLayout w:type="fixed"/>
        <w:tblLook w:val="04A0" w:firstRow="1" w:lastRow="0" w:firstColumn="1" w:lastColumn="0" w:noHBand="0" w:noVBand="1"/>
      </w:tblPr>
      <w:tblGrid>
        <w:gridCol w:w="2235"/>
        <w:gridCol w:w="850"/>
        <w:gridCol w:w="1559"/>
        <w:gridCol w:w="2761"/>
        <w:gridCol w:w="783"/>
        <w:gridCol w:w="1559"/>
      </w:tblGrid>
      <w:tr w:rsidR="00970B76">
        <w:trPr>
          <w:trHeight w:val="2179"/>
        </w:trPr>
        <w:tc>
          <w:tcPr>
            <w:tcW w:w="9747" w:type="dxa"/>
            <w:gridSpan w:val="6"/>
            <w:tcBorders>
              <w:top w:val="thinThickSmallGap" w:sz="12" w:space="0" w:color="auto"/>
              <w:left w:val="thinThickSmallGap" w:sz="12" w:space="0" w:color="auto"/>
              <w:bottom w:val="single" w:sz="6" w:space="0" w:color="auto"/>
              <w:right w:val="thickThinSmallGap" w:sz="12" w:space="0" w:color="auto"/>
            </w:tcBorders>
          </w:tcPr>
          <w:p w:rsidR="00970B76" w:rsidRDefault="009865EA">
            <w:pPr>
              <w:rPr>
                <w:rFonts w:ascii="Times New Roman" w:eastAsia="宋体" w:hAnsi="Times New Roman" w:cs="Times New Roman"/>
                <w:b/>
                <w:bCs/>
                <w:sz w:val="24"/>
                <w:szCs w:val="24"/>
              </w:rPr>
            </w:pPr>
            <w:r>
              <w:rPr>
                <w:rFonts w:ascii="Times New Roman" w:eastAsia="黑体" w:hAnsi="Times New Roman" w:cs="Times New Roman" w:hint="eastAsia"/>
                <w:b/>
                <w:bCs/>
                <w:sz w:val="24"/>
                <w:szCs w:val="24"/>
              </w:rPr>
              <w:t>公司简介</w:t>
            </w:r>
            <w:r>
              <w:rPr>
                <w:rFonts w:ascii="Times New Roman" w:eastAsia="黑体" w:hAnsi="Times New Roman" w:cs="Times New Roman" w:hint="eastAsia"/>
                <w:b/>
                <w:bCs/>
                <w:sz w:val="24"/>
                <w:szCs w:val="24"/>
              </w:rPr>
              <w:t>:</w:t>
            </w:r>
            <w:r>
              <w:rPr>
                <w:rFonts w:ascii="Times New Roman" w:eastAsia="宋体" w:hAnsi="Times New Roman" w:cs="Arial" w:hint="eastAsia"/>
                <w:color w:val="000000"/>
                <w:sz w:val="24"/>
                <w:szCs w:val="24"/>
              </w:rPr>
              <w:t>四川锦江电子科技有限公司成立于</w:t>
            </w:r>
            <w:r>
              <w:rPr>
                <w:rFonts w:ascii="Times New Roman" w:eastAsia="宋体" w:hAnsi="Times New Roman" w:cs="Arial" w:hint="eastAsia"/>
                <w:color w:val="000000"/>
                <w:sz w:val="24"/>
                <w:szCs w:val="24"/>
              </w:rPr>
              <w:t>1991</w:t>
            </w:r>
            <w:r>
              <w:rPr>
                <w:rFonts w:ascii="Times New Roman" w:eastAsia="宋体" w:hAnsi="Times New Roman" w:cs="Arial" w:hint="eastAsia"/>
                <w:color w:val="000000"/>
                <w:sz w:val="24"/>
                <w:szCs w:val="24"/>
              </w:rPr>
              <w:t>年，是一家集医疗产品研发、生产和销售为一体的高科技企业。自创立以来，始终以专业、专注、专心的精神致力于高端医疗产品，尤其是在心电生理领域的研发、生产和销售。凭借卓越的技术研发实力，锦江电子在中国的市场份额名列榜首，也是第一家进入欧美国家</w:t>
            </w:r>
            <w:r>
              <w:rPr>
                <w:rFonts w:ascii="Times New Roman" w:eastAsia="宋体" w:hAnsi="Times New Roman" w:cs="Arial" w:hint="eastAsia"/>
                <w:color w:val="000000"/>
                <w:sz w:val="24"/>
                <w:szCs w:val="24"/>
              </w:rPr>
              <w:t>EP Lab</w:t>
            </w:r>
            <w:r>
              <w:rPr>
                <w:rFonts w:ascii="Times New Roman" w:eastAsia="宋体" w:hAnsi="Times New Roman" w:cs="Arial" w:hint="eastAsia"/>
                <w:color w:val="000000"/>
                <w:sz w:val="24"/>
                <w:szCs w:val="24"/>
              </w:rPr>
              <w:t>的设备供应商。</w:t>
            </w:r>
            <w:r>
              <w:rPr>
                <w:rFonts w:ascii="宋体" w:eastAsia="宋体" w:hAnsi="宋体" w:cs="Times New Roman" w:hint="eastAsia"/>
                <w:color w:val="000000"/>
                <w:kern w:val="0"/>
                <w:sz w:val="24"/>
                <w:szCs w:val="24"/>
              </w:rPr>
              <w:t>公司现进入高速发展阶段，渴求一大批有敬业精神、有科研开发能力，精通电子工程、计算机软硬件、信号处理、生物医学工程等专业的有志人士及有一定工程经验的中、高级技术人才加盟，为研制具有国际先进水平的医疗设备和医用耗材，携手共进。</w:t>
            </w:r>
          </w:p>
        </w:tc>
      </w:tr>
      <w:tr w:rsidR="00970B76">
        <w:trPr>
          <w:trHeight w:val="443"/>
        </w:trPr>
        <w:tc>
          <w:tcPr>
            <w:tcW w:w="2235"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widowControl/>
              <w:jc w:val="center"/>
              <w:rPr>
                <w:rFonts w:ascii="宋体" w:eastAsia="黑体" w:hAnsi="宋体" w:cs="Times New Roman"/>
                <w:b/>
                <w:bCs/>
                <w:kern w:val="0"/>
                <w:sz w:val="24"/>
                <w:szCs w:val="24"/>
              </w:rPr>
            </w:pPr>
            <w:r>
              <w:rPr>
                <w:rFonts w:ascii="宋体" w:eastAsia="黑体" w:hAnsi="宋体" w:cs="宋体" w:hint="eastAsia"/>
                <w:b/>
                <w:bCs/>
                <w:kern w:val="0"/>
                <w:sz w:val="24"/>
                <w:szCs w:val="24"/>
              </w:rPr>
              <w:t>简历接收邮箱</w:t>
            </w:r>
          </w:p>
        </w:tc>
        <w:tc>
          <w:tcPr>
            <w:tcW w:w="2409" w:type="dxa"/>
            <w:gridSpan w:val="2"/>
            <w:tcBorders>
              <w:top w:val="single" w:sz="6" w:space="0" w:color="auto"/>
              <w:left w:val="nil"/>
              <w:bottom w:val="single" w:sz="6" w:space="0" w:color="auto"/>
              <w:right w:val="single" w:sz="6" w:space="0" w:color="auto"/>
            </w:tcBorders>
            <w:vAlign w:val="center"/>
          </w:tcPr>
          <w:p w:rsidR="00970B76" w:rsidRDefault="00970B76">
            <w:pPr>
              <w:widowControl/>
              <w:jc w:val="center"/>
              <w:rPr>
                <w:rFonts w:ascii="宋体" w:eastAsia="宋体" w:hAnsi="宋体" w:cs="Times New Roman"/>
                <w:b/>
                <w:bCs/>
                <w:kern w:val="0"/>
                <w:sz w:val="24"/>
                <w:szCs w:val="24"/>
              </w:rPr>
            </w:pPr>
          </w:p>
        </w:tc>
        <w:tc>
          <w:tcPr>
            <w:tcW w:w="2761"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eastAsia="黑体" w:hAnsi="宋体" w:cs="Times New Roman"/>
                <w:b/>
                <w:bCs/>
                <w:kern w:val="0"/>
                <w:sz w:val="24"/>
                <w:szCs w:val="24"/>
              </w:rPr>
            </w:pPr>
            <w:r>
              <w:rPr>
                <w:rFonts w:ascii="宋体" w:eastAsia="黑体" w:hAnsi="宋体" w:cs="宋体" w:hint="eastAsia"/>
                <w:b/>
                <w:bCs/>
                <w:kern w:val="0"/>
                <w:sz w:val="24"/>
                <w:szCs w:val="24"/>
              </w:rPr>
              <w:t>简历接收截止时间</w:t>
            </w:r>
          </w:p>
        </w:tc>
        <w:tc>
          <w:tcPr>
            <w:tcW w:w="2342" w:type="dxa"/>
            <w:gridSpan w:val="2"/>
            <w:tcBorders>
              <w:top w:val="single" w:sz="4" w:space="0" w:color="4F81BD"/>
              <w:left w:val="nil"/>
              <w:bottom w:val="single" w:sz="6" w:space="0" w:color="auto"/>
              <w:right w:val="thickThinSmallGap" w:sz="12" w:space="0" w:color="auto"/>
            </w:tcBorders>
            <w:vAlign w:val="center"/>
          </w:tcPr>
          <w:p w:rsidR="00970B76" w:rsidRDefault="00970B76">
            <w:pPr>
              <w:widowControl/>
              <w:jc w:val="center"/>
              <w:rPr>
                <w:rFonts w:ascii="宋体" w:eastAsia="宋体" w:hAnsi="宋体" w:cs="Times New Roman"/>
                <w:b/>
                <w:bCs/>
                <w:kern w:val="0"/>
                <w:sz w:val="24"/>
                <w:szCs w:val="24"/>
              </w:rPr>
            </w:pPr>
          </w:p>
        </w:tc>
      </w:tr>
      <w:tr w:rsidR="00970B76">
        <w:trPr>
          <w:trHeight w:val="443"/>
        </w:trPr>
        <w:tc>
          <w:tcPr>
            <w:tcW w:w="2235"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widowControl/>
              <w:jc w:val="center"/>
              <w:rPr>
                <w:rFonts w:ascii="Times New Roman" w:eastAsia="黑体" w:hAnsi="Times New Roman" w:cs="Times New Roman"/>
                <w:b/>
                <w:bCs/>
                <w:sz w:val="24"/>
                <w:szCs w:val="24"/>
              </w:rPr>
            </w:pPr>
            <w:r>
              <w:rPr>
                <w:rFonts w:ascii="Times New Roman" w:eastAsia="黑体" w:hAnsi="Times New Roman" w:cs="Times New Roman" w:hint="eastAsia"/>
                <w:b/>
                <w:bCs/>
                <w:sz w:val="24"/>
                <w:szCs w:val="24"/>
              </w:rPr>
              <w:t>招聘岗位</w:t>
            </w:r>
          </w:p>
        </w:tc>
        <w:tc>
          <w:tcPr>
            <w:tcW w:w="850" w:type="dxa"/>
            <w:tcBorders>
              <w:top w:val="single" w:sz="6" w:space="0" w:color="auto"/>
              <w:left w:val="nil"/>
              <w:bottom w:val="single" w:sz="6" w:space="0" w:color="auto"/>
              <w:right w:val="single" w:sz="6" w:space="0" w:color="auto"/>
            </w:tcBorders>
            <w:vAlign w:val="center"/>
          </w:tcPr>
          <w:p w:rsidR="00970B76" w:rsidRDefault="009865EA">
            <w:pPr>
              <w:jc w:val="center"/>
              <w:rPr>
                <w:rFonts w:ascii="Times New Roman" w:eastAsia="黑体" w:hAnsi="Times New Roman" w:cs="Times New Roman"/>
                <w:b/>
                <w:bCs/>
                <w:sz w:val="24"/>
                <w:szCs w:val="24"/>
              </w:rPr>
            </w:pPr>
            <w:r>
              <w:rPr>
                <w:rFonts w:ascii="Times New Roman" w:eastAsia="黑体" w:hAnsi="Times New Roman" w:cs="Times New Roman" w:hint="eastAsia"/>
                <w:b/>
                <w:bCs/>
                <w:sz w:val="24"/>
                <w:szCs w:val="24"/>
              </w:rPr>
              <w:t>招聘人数</w:t>
            </w:r>
          </w:p>
        </w:tc>
        <w:tc>
          <w:tcPr>
            <w:tcW w:w="1559" w:type="dxa"/>
            <w:tcBorders>
              <w:top w:val="single" w:sz="6" w:space="0" w:color="auto"/>
              <w:left w:val="nil"/>
              <w:bottom w:val="single" w:sz="6" w:space="0" w:color="auto"/>
              <w:right w:val="single" w:sz="6" w:space="0" w:color="auto"/>
            </w:tcBorders>
            <w:vAlign w:val="center"/>
          </w:tcPr>
          <w:p w:rsidR="00970B76" w:rsidRDefault="009865EA">
            <w:pPr>
              <w:jc w:val="center"/>
              <w:rPr>
                <w:rFonts w:ascii="Times New Roman" w:eastAsia="黑体" w:hAnsi="Times New Roman" w:cs="Times New Roman"/>
                <w:b/>
                <w:bCs/>
                <w:sz w:val="24"/>
                <w:szCs w:val="24"/>
              </w:rPr>
            </w:pPr>
            <w:r>
              <w:rPr>
                <w:rFonts w:ascii="Times New Roman" w:eastAsia="黑体" w:hAnsi="Times New Roman" w:cs="Times New Roman" w:hint="eastAsia"/>
                <w:b/>
                <w:bCs/>
                <w:sz w:val="24"/>
                <w:szCs w:val="24"/>
              </w:rPr>
              <w:t>学历要求</w:t>
            </w:r>
          </w:p>
        </w:tc>
        <w:tc>
          <w:tcPr>
            <w:tcW w:w="2761" w:type="dxa"/>
            <w:tcBorders>
              <w:top w:val="single" w:sz="6" w:space="0" w:color="auto"/>
              <w:left w:val="nil"/>
              <w:bottom w:val="single" w:sz="6" w:space="0" w:color="auto"/>
              <w:right w:val="single" w:sz="6" w:space="0" w:color="auto"/>
            </w:tcBorders>
            <w:vAlign w:val="center"/>
          </w:tcPr>
          <w:p w:rsidR="00970B76" w:rsidRDefault="009865EA">
            <w:pPr>
              <w:jc w:val="center"/>
              <w:rPr>
                <w:rFonts w:ascii="Times New Roman" w:eastAsia="黑体" w:hAnsi="Times New Roman" w:cs="Times New Roman"/>
                <w:b/>
                <w:bCs/>
                <w:sz w:val="24"/>
                <w:szCs w:val="24"/>
              </w:rPr>
            </w:pPr>
            <w:r>
              <w:rPr>
                <w:rFonts w:ascii="Times New Roman" w:eastAsia="黑体" w:hAnsi="Times New Roman" w:cs="Times New Roman" w:hint="eastAsia"/>
                <w:b/>
                <w:bCs/>
                <w:sz w:val="24"/>
                <w:szCs w:val="24"/>
              </w:rPr>
              <w:t>招聘专业</w:t>
            </w:r>
          </w:p>
        </w:tc>
        <w:tc>
          <w:tcPr>
            <w:tcW w:w="783" w:type="dxa"/>
            <w:tcBorders>
              <w:top w:val="single" w:sz="4" w:space="0" w:color="4F81BD"/>
              <w:left w:val="nil"/>
              <w:bottom w:val="single" w:sz="6" w:space="0" w:color="auto"/>
              <w:right w:val="single" w:sz="4" w:space="0" w:color="auto"/>
            </w:tcBorders>
            <w:vAlign w:val="center"/>
          </w:tcPr>
          <w:p w:rsidR="00970B76" w:rsidRDefault="009865EA">
            <w:pPr>
              <w:jc w:val="center"/>
              <w:rPr>
                <w:rFonts w:ascii="Times New Roman" w:eastAsia="黑体" w:hAnsi="Times New Roman" w:cs="Times New Roman"/>
                <w:b/>
                <w:bCs/>
                <w:sz w:val="24"/>
                <w:szCs w:val="24"/>
              </w:rPr>
            </w:pPr>
            <w:r>
              <w:rPr>
                <w:rFonts w:ascii="Times New Roman" w:eastAsia="黑体" w:hAnsi="Times New Roman" w:cs="Times New Roman" w:hint="eastAsia"/>
                <w:b/>
                <w:bCs/>
                <w:sz w:val="24"/>
                <w:szCs w:val="24"/>
              </w:rPr>
              <w:t>工作地点</w:t>
            </w:r>
          </w:p>
        </w:tc>
        <w:tc>
          <w:tcPr>
            <w:tcW w:w="1559" w:type="dxa"/>
            <w:tcBorders>
              <w:top w:val="single" w:sz="6" w:space="0" w:color="auto"/>
              <w:left w:val="nil"/>
              <w:bottom w:val="single" w:sz="6" w:space="0" w:color="auto"/>
              <w:right w:val="thickThinSmallGap" w:sz="12" w:space="0" w:color="auto"/>
            </w:tcBorders>
            <w:vAlign w:val="center"/>
          </w:tcPr>
          <w:p w:rsidR="00970B76" w:rsidRDefault="009865EA">
            <w:pPr>
              <w:jc w:val="center"/>
              <w:rPr>
                <w:rFonts w:ascii="Times New Roman" w:eastAsia="黑体" w:hAnsi="Times New Roman" w:cs="Times New Roman"/>
                <w:b/>
                <w:bCs/>
                <w:sz w:val="24"/>
                <w:szCs w:val="24"/>
              </w:rPr>
            </w:pPr>
            <w:r>
              <w:rPr>
                <w:rFonts w:ascii="Times New Roman" w:eastAsia="黑体" w:hAnsi="Times New Roman" w:cs="Times New Roman" w:hint="eastAsia"/>
                <w:b/>
                <w:bCs/>
                <w:sz w:val="24"/>
                <w:szCs w:val="24"/>
              </w:rPr>
              <w:t>其他要求</w:t>
            </w:r>
          </w:p>
        </w:tc>
      </w:tr>
      <w:tr w:rsidR="00970B76">
        <w:trPr>
          <w:trHeight w:val="502"/>
        </w:trPr>
        <w:tc>
          <w:tcPr>
            <w:tcW w:w="2235"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widowControl/>
              <w:jc w:val="center"/>
              <w:rPr>
                <w:rFonts w:ascii="宋体" w:eastAsia="宋体" w:hAnsi="宋体" w:cs="Times New Roman"/>
                <w:bCs/>
                <w:kern w:val="0"/>
                <w:sz w:val="24"/>
                <w:szCs w:val="24"/>
              </w:rPr>
            </w:pPr>
            <w:r>
              <w:rPr>
                <w:rFonts w:ascii="宋体" w:eastAsia="宋体" w:hAnsi="宋体" w:cs="Times New Roman" w:hint="eastAsia"/>
                <w:bCs/>
                <w:kern w:val="0"/>
                <w:sz w:val="24"/>
                <w:szCs w:val="24"/>
              </w:rPr>
              <w:t>C++</w:t>
            </w:r>
            <w:r>
              <w:rPr>
                <w:rFonts w:ascii="宋体" w:eastAsia="宋体" w:hAnsi="宋体" w:cs="Times New Roman" w:hint="eastAsia"/>
                <w:bCs/>
                <w:kern w:val="0"/>
                <w:sz w:val="24"/>
                <w:szCs w:val="24"/>
              </w:rPr>
              <w:t>软件工程师</w:t>
            </w:r>
          </w:p>
        </w:tc>
        <w:tc>
          <w:tcPr>
            <w:tcW w:w="850"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eastAsia="宋体" w:hAnsi="宋体" w:cs="Times New Roman"/>
                <w:bCs/>
                <w:kern w:val="0"/>
                <w:sz w:val="24"/>
                <w:szCs w:val="24"/>
              </w:rPr>
            </w:pPr>
            <w:r>
              <w:rPr>
                <w:rFonts w:ascii="宋体" w:eastAsia="宋体" w:hAnsi="宋体" w:cs="Times New Roman" w:hint="eastAsia"/>
                <w:bCs/>
                <w:kern w:val="0"/>
                <w:sz w:val="24"/>
                <w:szCs w:val="24"/>
              </w:rPr>
              <w:t>10</w:t>
            </w:r>
          </w:p>
        </w:tc>
        <w:tc>
          <w:tcPr>
            <w:tcW w:w="1559"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eastAsia="宋体" w:hAnsi="宋体" w:cs="Times New Roman"/>
                <w:bCs/>
                <w:kern w:val="0"/>
                <w:sz w:val="24"/>
                <w:szCs w:val="24"/>
              </w:rPr>
            </w:pPr>
            <w:r>
              <w:rPr>
                <w:rFonts w:ascii="宋体" w:eastAsia="宋体" w:hAnsi="宋体" w:cs="Times New Roman" w:hint="eastAsia"/>
                <w:bCs/>
                <w:kern w:val="0"/>
                <w:sz w:val="24"/>
                <w:szCs w:val="24"/>
              </w:rPr>
              <w:t>本科及以上</w:t>
            </w:r>
          </w:p>
        </w:tc>
        <w:tc>
          <w:tcPr>
            <w:tcW w:w="2761" w:type="dxa"/>
            <w:tcBorders>
              <w:top w:val="single" w:sz="6" w:space="0" w:color="auto"/>
              <w:left w:val="nil"/>
              <w:bottom w:val="single" w:sz="6" w:space="0" w:color="auto"/>
              <w:right w:val="single" w:sz="6" w:space="0" w:color="auto"/>
            </w:tcBorders>
            <w:vAlign w:val="center"/>
          </w:tcPr>
          <w:p w:rsidR="00970B76" w:rsidRDefault="009865EA">
            <w:pPr>
              <w:widowControl/>
              <w:ind w:firstLineChars="200" w:firstLine="480"/>
              <w:jc w:val="left"/>
              <w:rPr>
                <w:rFonts w:ascii="宋体" w:eastAsia="宋体" w:hAnsi="宋体" w:cs="Times New Roman"/>
                <w:bCs/>
                <w:kern w:val="0"/>
                <w:sz w:val="24"/>
                <w:szCs w:val="24"/>
              </w:rPr>
            </w:pPr>
            <w:r>
              <w:rPr>
                <w:rFonts w:ascii="宋体" w:eastAsia="宋体" w:hAnsi="宋体" w:cs="Times New Roman" w:hint="eastAsia"/>
                <w:bCs/>
                <w:kern w:val="0"/>
                <w:sz w:val="24"/>
                <w:szCs w:val="24"/>
              </w:rPr>
              <w:t>计算机相关专业</w:t>
            </w:r>
          </w:p>
        </w:tc>
        <w:tc>
          <w:tcPr>
            <w:tcW w:w="783" w:type="dxa"/>
            <w:tcBorders>
              <w:top w:val="single" w:sz="6" w:space="0" w:color="auto"/>
              <w:left w:val="nil"/>
              <w:bottom w:val="single" w:sz="6" w:space="0" w:color="auto"/>
              <w:right w:val="single" w:sz="4" w:space="0" w:color="auto"/>
            </w:tcBorders>
            <w:vAlign w:val="center"/>
          </w:tcPr>
          <w:p w:rsidR="00970B76" w:rsidRDefault="009865EA">
            <w:pPr>
              <w:widowControl/>
              <w:jc w:val="center"/>
              <w:rPr>
                <w:rFonts w:ascii="宋体" w:eastAsia="宋体" w:hAnsi="宋体" w:cs="Times New Roman"/>
                <w:bCs/>
                <w:kern w:val="0"/>
                <w:sz w:val="24"/>
                <w:szCs w:val="24"/>
              </w:rPr>
            </w:pPr>
            <w:r>
              <w:rPr>
                <w:rFonts w:ascii="宋体" w:eastAsia="宋体" w:hAnsi="宋体" w:cs="Times New Roman" w:hint="eastAsia"/>
                <w:bCs/>
                <w:kern w:val="0"/>
                <w:sz w:val="24"/>
                <w:szCs w:val="24"/>
              </w:rPr>
              <w:t>成都</w:t>
            </w:r>
          </w:p>
        </w:tc>
        <w:tc>
          <w:tcPr>
            <w:tcW w:w="1559" w:type="dxa"/>
            <w:tcBorders>
              <w:top w:val="single" w:sz="6" w:space="0" w:color="auto"/>
              <w:left w:val="nil"/>
              <w:bottom w:val="single" w:sz="6" w:space="0" w:color="auto"/>
              <w:right w:val="thickThinSmallGap" w:sz="12" w:space="0" w:color="auto"/>
            </w:tcBorders>
            <w:vAlign w:val="center"/>
          </w:tcPr>
          <w:p w:rsidR="00970B76" w:rsidRDefault="00970B76">
            <w:pPr>
              <w:widowControl/>
              <w:jc w:val="center"/>
              <w:rPr>
                <w:rFonts w:ascii="宋体" w:eastAsia="宋体" w:hAnsi="宋体" w:cs="Times New Roman"/>
                <w:bCs/>
                <w:kern w:val="0"/>
                <w:sz w:val="24"/>
                <w:szCs w:val="24"/>
              </w:rPr>
            </w:pPr>
          </w:p>
        </w:tc>
      </w:tr>
      <w:tr w:rsidR="00970B76">
        <w:trPr>
          <w:trHeight w:val="502"/>
        </w:trPr>
        <w:tc>
          <w:tcPr>
            <w:tcW w:w="2235"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widowControl/>
              <w:jc w:val="center"/>
              <w:rPr>
                <w:rFonts w:ascii="宋体" w:eastAsia="宋体" w:hAnsi="宋体" w:cs="Times New Roman"/>
                <w:bCs/>
                <w:kern w:val="0"/>
                <w:sz w:val="24"/>
                <w:szCs w:val="24"/>
              </w:rPr>
            </w:pPr>
            <w:r>
              <w:rPr>
                <w:rFonts w:ascii="宋体" w:eastAsia="宋体" w:hAnsi="宋体" w:cs="Times New Roman" w:hint="eastAsia"/>
                <w:bCs/>
                <w:kern w:val="0"/>
                <w:sz w:val="24"/>
                <w:szCs w:val="24"/>
              </w:rPr>
              <w:t>算法工程师</w:t>
            </w:r>
          </w:p>
        </w:tc>
        <w:tc>
          <w:tcPr>
            <w:tcW w:w="850"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eastAsia="宋体" w:hAnsi="宋体" w:cs="Times New Roman"/>
                <w:bCs/>
                <w:kern w:val="0"/>
                <w:sz w:val="24"/>
                <w:szCs w:val="24"/>
              </w:rPr>
            </w:pPr>
            <w:r>
              <w:rPr>
                <w:rFonts w:ascii="宋体" w:eastAsia="宋体" w:hAnsi="宋体" w:cs="Times New Roman" w:hint="eastAsia"/>
                <w:bCs/>
                <w:kern w:val="0"/>
                <w:sz w:val="24"/>
                <w:szCs w:val="24"/>
              </w:rPr>
              <w:t>5</w:t>
            </w:r>
          </w:p>
        </w:tc>
        <w:tc>
          <w:tcPr>
            <w:tcW w:w="1559"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eastAsia="宋体" w:hAnsi="宋体" w:cs="Times New Roman"/>
                <w:bCs/>
                <w:kern w:val="0"/>
                <w:sz w:val="24"/>
                <w:szCs w:val="24"/>
              </w:rPr>
            </w:pPr>
            <w:r>
              <w:rPr>
                <w:rFonts w:ascii="宋体" w:eastAsia="宋体" w:hAnsi="宋体" w:cs="Times New Roman" w:hint="eastAsia"/>
                <w:bCs/>
                <w:kern w:val="0"/>
                <w:sz w:val="24"/>
                <w:szCs w:val="24"/>
              </w:rPr>
              <w:t>硕士及以上</w:t>
            </w:r>
          </w:p>
        </w:tc>
        <w:tc>
          <w:tcPr>
            <w:tcW w:w="2761" w:type="dxa"/>
            <w:tcBorders>
              <w:top w:val="single" w:sz="6" w:space="0" w:color="auto"/>
              <w:left w:val="nil"/>
              <w:bottom w:val="single" w:sz="6" w:space="0" w:color="auto"/>
              <w:right w:val="single" w:sz="6" w:space="0" w:color="auto"/>
            </w:tcBorders>
            <w:vAlign w:val="center"/>
          </w:tcPr>
          <w:p w:rsidR="00970B76" w:rsidRDefault="009865EA">
            <w:pPr>
              <w:widowControl/>
              <w:jc w:val="left"/>
              <w:rPr>
                <w:rFonts w:ascii="宋体" w:eastAsia="宋体" w:hAnsi="宋体" w:cs="Times New Roman"/>
                <w:bCs/>
                <w:kern w:val="0"/>
                <w:sz w:val="24"/>
                <w:szCs w:val="24"/>
              </w:rPr>
            </w:pPr>
            <w:r>
              <w:rPr>
                <w:rFonts w:ascii="宋体" w:eastAsia="宋体" w:hAnsi="宋体" w:cs="Times New Roman" w:hint="eastAsia"/>
                <w:bCs/>
                <w:kern w:val="0"/>
                <w:sz w:val="24"/>
                <w:szCs w:val="24"/>
              </w:rPr>
              <w:t>计算机、信号处理、通信、电子、数学等</w:t>
            </w:r>
            <w:r>
              <w:rPr>
                <w:rFonts w:ascii="宋体" w:eastAsia="宋体" w:hAnsi="宋体" w:cs="Times New Roman" w:hint="eastAsia"/>
                <w:bCs/>
                <w:kern w:val="0"/>
                <w:sz w:val="24"/>
                <w:szCs w:val="24"/>
              </w:rPr>
              <w:t xml:space="preserve">  </w:t>
            </w:r>
          </w:p>
        </w:tc>
        <w:tc>
          <w:tcPr>
            <w:tcW w:w="783" w:type="dxa"/>
            <w:tcBorders>
              <w:top w:val="single" w:sz="6" w:space="0" w:color="auto"/>
              <w:left w:val="nil"/>
              <w:bottom w:val="single" w:sz="6" w:space="0" w:color="auto"/>
              <w:right w:val="single" w:sz="4" w:space="0" w:color="auto"/>
            </w:tcBorders>
            <w:vAlign w:val="center"/>
          </w:tcPr>
          <w:p w:rsidR="00970B76" w:rsidRDefault="009865EA">
            <w:pPr>
              <w:widowControl/>
              <w:jc w:val="center"/>
              <w:rPr>
                <w:rFonts w:ascii="宋体" w:eastAsia="宋体" w:hAnsi="宋体" w:cs="Times New Roman"/>
                <w:bCs/>
                <w:kern w:val="0"/>
                <w:sz w:val="24"/>
                <w:szCs w:val="24"/>
              </w:rPr>
            </w:pPr>
            <w:r>
              <w:rPr>
                <w:rFonts w:ascii="宋体" w:eastAsia="宋体" w:hAnsi="宋体" w:cs="Times New Roman" w:hint="eastAsia"/>
                <w:bCs/>
                <w:kern w:val="0"/>
                <w:sz w:val="24"/>
                <w:szCs w:val="24"/>
              </w:rPr>
              <w:t>成都</w:t>
            </w:r>
          </w:p>
        </w:tc>
        <w:tc>
          <w:tcPr>
            <w:tcW w:w="1559" w:type="dxa"/>
            <w:tcBorders>
              <w:top w:val="single" w:sz="6" w:space="0" w:color="auto"/>
              <w:left w:val="nil"/>
              <w:bottom w:val="single" w:sz="6" w:space="0" w:color="auto"/>
              <w:right w:val="thickThinSmallGap" w:sz="12" w:space="0" w:color="auto"/>
            </w:tcBorders>
            <w:vAlign w:val="center"/>
          </w:tcPr>
          <w:p w:rsidR="00970B76" w:rsidRDefault="00970B76">
            <w:pPr>
              <w:widowControl/>
              <w:jc w:val="center"/>
              <w:rPr>
                <w:rFonts w:ascii="宋体" w:eastAsia="宋体" w:hAnsi="宋体" w:cs="Times New Roman"/>
                <w:bCs/>
                <w:kern w:val="0"/>
                <w:sz w:val="24"/>
                <w:szCs w:val="24"/>
              </w:rPr>
            </w:pPr>
          </w:p>
        </w:tc>
      </w:tr>
      <w:tr w:rsidR="00970B76">
        <w:trPr>
          <w:trHeight w:val="502"/>
        </w:trPr>
        <w:tc>
          <w:tcPr>
            <w:tcW w:w="2235" w:type="dxa"/>
            <w:tcBorders>
              <w:top w:val="single" w:sz="6" w:space="0" w:color="auto"/>
              <w:left w:val="thinThickSmallGap" w:sz="12" w:space="0" w:color="auto"/>
              <w:bottom w:val="single" w:sz="6" w:space="0" w:color="auto"/>
              <w:right w:val="single" w:sz="6" w:space="0" w:color="auto"/>
            </w:tcBorders>
            <w:vAlign w:val="center"/>
          </w:tcPr>
          <w:p w:rsidR="00970B76" w:rsidRDefault="009865EA">
            <w:pPr>
              <w:widowControl/>
              <w:jc w:val="center"/>
              <w:rPr>
                <w:rFonts w:ascii="宋体" w:eastAsia="宋体" w:hAnsi="宋体" w:cs="Times New Roman"/>
                <w:bCs/>
                <w:kern w:val="0"/>
                <w:sz w:val="24"/>
                <w:szCs w:val="24"/>
              </w:rPr>
            </w:pPr>
            <w:r>
              <w:rPr>
                <w:rFonts w:ascii="宋体" w:eastAsia="宋体" w:hAnsi="宋体" w:cs="Times New Roman" w:hint="eastAsia"/>
                <w:bCs/>
                <w:kern w:val="0"/>
                <w:sz w:val="24"/>
                <w:szCs w:val="24"/>
              </w:rPr>
              <w:t>测试工程师</w:t>
            </w:r>
          </w:p>
        </w:tc>
        <w:tc>
          <w:tcPr>
            <w:tcW w:w="850"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eastAsia="宋体" w:hAnsi="宋体" w:cs="Times New Roman"/>
                <w:bCs/>
                <w:kern w:val="0"/>
                <w:sz w:val="24"/>
                <w:szCs w:val="24"/>
              </w:rPr>
            </w:pPr>
            <w:r>
              <w:rPr>
                <w:rFonts w:ascii="宋体" w:eastAsia="宋体" w:hAnsi="宋体" w:cs="Times New Roman" w:hint="eastAsia"/>
                <w:bCs/>
                <w:kern w:val="0"/>
                <w:sz w:val="24"/>
                <w:szCs w:val="24"/>
              </w:rPr>
              <w:t>3</w:t>
            </w:r>
          </w:p>
        </w:tc>
        <w:tc>
          <w:tcPr>
            <w:tcW w:w="1559" w:type="dxa"/>
            <w:tcBorders>
              <w:top w:val="single" w:sz="6" w:space="0" w:color="auto"/>
              <w:left w:val="nil"/>
              <w:bottom w:val="single" w:sz="6" w:space="0" w:color="auto"/>
              <w:right w:val="single" w:sz="6" w:space="0" w:color="auto"/>
            </w:tcBorders>
            <w:vAlign w:val="center"/>
          </w:tcPr>
          <w:p w:rsidR="00970B76" w:rsidRDefault="009865EA">
            <w:pPr>
              <w:widowControl/>
              <w:jc w:val="center"/>
              <w:rPr>
                <w:rFonts w:ascii="宋体" w:eastAsia="宋体" w:hAnsi="宋体" w:cs="Times New Roman"/>
                <w:bCs/>
                <w:kern w:val="0"/>
                <w:sz w:val="24"/>
                <w:szCs w:val="24"/>
              </w:rPr>
            </w:pPr>
            <w:r>
              <w:rPr>
                <w:rFonts w:ascii="宋体" w:eastAsia="宋体" w:hAnsi="宋体" w:cs="Times New Roman" w:hint="eastAsia"/>
                <w:bCs/>
                <w:kern w:val="0"/>
                <w:sz w:val="24"/>
                <w:szCs w:val="24"/>
              </w:rPr>
              <w:t>本科及以上</w:t>
            </w:r>
          </w:p>
        </w:tc>
        <w:tc>
          <w:tcPr>
            <w:tcW w:w="2761" w:type="dxa"/>
            <w:tcBorders>
              <w:top w:val="single" w:sz="6" w:space="0" w:color="auto"/>
              <w:left w:val="nil"/>
              <w:bottom w:val="single" w:sz="6" w:space="0" w:color="auto"/>
              <w:right w:val="single" w:sz="6" w:space="0" w:color="auto"/>
            </w:tcBorders>
            <w:vAlign w:val="center"/>
          </w:tcPr>
          <w:p w:rsidR="00970B76" w:rsidRDefault="009865EA">
            <w:pPr>
              <w:widowControl/>
              <w:ind w:left="960" w:hangingChars="400" w:hanging="960"/>
              <w:jc w:val="left"/>
              <w:rPr>
                <w:rFonts w:ascii="宋体" w:eastAsia="宋体" w:hAnsi="宋体" w:cs="Times New Roman"/>
                <w:bCs/>
                <w:kern w:val="0"/>
                <w:sz w:val="24"/>
                <w:szCs w:val="24"/>
              </w:rPr>
            </w:pPr>
            <w:r>
              <w:rPr>
                <w:rFonts w:ascii="宋体" w:eastAsia="宋体" w:hAnsi="宋体" w:cs="Times New Roman" w:hint="eastAsia"/>
                <w:bCs/>
                <w:kern w:val="0"/>
                <w:sz w:val="24"/>
                <w:szCs w:val="24"/>
              </w:rPr>
              <w:t>生物医学工程、电子等</w:t>
            </w:r>
          </w:p>
        </w:tc>
        <w:tc>
          <w:tcPr>
            <w:tcW w:w="783" w:type="dxa"/>
            <w:tcBorders>
              <w:top w:val="single" w:sz="6" w:space="0" w:color="auto"/>
              <w:left w:val="nil"/>
              <w:bottom w:val="single" w:sz="6" w:space="0" w:color="auto"/>
              <w:right w:val="single" w:sz="4" w:space="0" w:color="auto"/>
            </w:tcBorders>
            <w:vAlign w:val="center"/>
          </w:tcPr>
          <w:p w:rsidR="00970B76" w:rsidRDefault="009865EA">
            <w:pPr>
              <w:widowControl/>
              <w:jc w:val="center"/>
              <w:rPr>
                <w:rFonts w:ascii="宋体" w:eastAsia="宋体" w:hAnsi="宋体" w:cs="Times New Roman"/>
                <w:bCs/>
                <w:kern w:val="0"/>
                <w:sz w:val="24"/>
                <w:szCs w:val="24"/>
              </w:rPr>
            </w:pPr>
            <w:r>
              <w:rPr>
                <w:rFonts w:ascii="宋体" w:eastAsia="宋体" w:hAnsi="宋体" w:cs="Times New Roman" w:hint="eastAsia"/>
                <w:bCs/>
                <w:kern w:val="0"/>
                <w:sz w:val="24"/>
                <w:szCs w:val="24"/>
              </w:rPr>
              <w:t>成都</w:t>
            </w:r>
          </w:p>
        </w:tc>
        <w:tc>
          <w:tcPr>
            <w:tcW w:w="1559" w:type="dxa"/>
            <w:tcBorders>
              <w:top w:val="single" w:sz="6" w:space="0" w:color="auto"/>
              <w:left w:val="nil"/>
              <w:bottom w:val="single" w:sz="6" w:space="0" w:color="auto"/>
              <w:right w:val="thickThinSmallGap" w:sz="12" w:space="0" w:color="auto"/>
            </w:tcBorders>
            <w:vAlign w:val="center"/>
          </w:tcPr>
          <w:p w:rsidR="00970B76" w:rsidRDefault="00970B76">
            <w:pPr>
              <w:widowControl/>
              <w:jc w:val="center"/>
              <w:rPr>
                <w:rFonts w:ascii="宋体" w:eastAsia="宋体" w:hAnsi="宋体" w:cs="Times New Roman"/>
                <w:bCs/>
                <w:kern w:val="0"/>
                <w:sz w:val="24"/>
                <w:szCs w:val="24"/>
              </w:rPr>
            </w:pPr>
          </w:p>
        </w:tc>
      </w:tr>
    </w:tbl>
    <w:p w:rsidR="00970B76" w:rsidRDefault="009865EA">
      <w:pPr>
        <w:widowControl/>
        <w:jc w:val="left"/>
        <w:rPr>
          <w:rFonts w:ascii="宋体" w:eastAsia="宋体" w:hAnsi="宋体" w:cstheme="majorBidi"/>
          <w:bCs/>
          <w:sz w:val="36"/>
          <w:szCs w:val="36"/>
          <w:shd w:val="pct10" w:color="auto" w:fill="FFFFFF"/>
        </w:rPr>
      </w:pPr>
      <w:r>
        <w:rPr>
          <w:rFonts w:ascii="Times New Roman" w:eastAsia="宋体" w:hAnsi="Times New Roman" w:cs="Times New Roman"/>
          <w:b/>
          <w:szCs w:val="21"/>
        </w:rPr>
        <w:br w:type="page"/>
      </w:r>
    </w:p>
    <w:p w:rsidR="00970B76" w:rsidRDefault="009865EA">
      <w:pPr>
        <w:keepNext/>
        <w:keepLines/>
        <w:spacing w:before="260" w:after="260" w:line="416" w:lineRule="auto"/>
        <w:jc w:val="center"/>
        <w:outlineLvl w:val="1"/>
        <w:rPr>
          <w:rFonts w:ascii="宋体" w:eastAsia="宋体" w:hAnsi="宋体" w:cstheme="majorBidi"/>
          <w:b/>
          <w:bCs/>
          <w:sz w:val="36"/>
          <w:szCs w:val="36"/>
          <w:shd w:val="pct10" w:color="auto" w:fill="FFFFFF"/>
        </w:rPr>
      </w:pPr>
      <w:bookmarkStart w:id="171" w:name="_Toc499194231"/>
      <w:r>
        <w:rPr>
          <w:rFonts w:ascii="宋体" w:eastAsia="宋体" w:hAnsi="宋体" w:cstheme="majorBidi" w:hint="eastAsia"/>
          <w:b/>
          <w:bCs/>
          <w:sz w:val="36"/>
          <w:szCs w:val="36"/>
          <w:shd w:val="pct10" w:color="auto" w:fill="FFFFFF"/>
        </w:rPr>
        <w:lastRenderedPageBreak/>
        <w:t>118</w:t>
      </w:r>
      <w:r>
        <w:rPr>
          <w:rFonts w:ascii="宋体" w:eastAsia="宋体" w:hAnsi="宋体" w:cstheme="majorBidi"/>
          <w:b/>
          <w:bCs/>
          <w:sz w:val="36"/>
          <w:szCs w:val="36"/>
          <w:shd w:val="pct10" w:color="auto" w:fill="FFFFFF"/>
        </w:rPr>
        <w:t xml:space="preserve"> </w:t>
      </w:r>
      <w:r>
        <w:rPr>
          <w:rFonts w:ascii="宋体" w:eastAsia="宋体" w:hAnsi="宋体" w:cstheme="majorBidi" w:hint="eastAsia"/>
          <w:b/>
          <w:bCs/>
          <w:sz w:val="36"/>
          <w:szCs w:val="36"/>
          <w:shd w:val="pct10" w:color="auto" w:fill="FFFFFF"/>
        </w:rPr>
        <w:t>四川安迪科技实业有限公司</w:t>
      </w:r>
      <w:bookmarkEnd w:id="171"/>
    </w:p>
    <w:tbl>
      <w:tblPr>
        <w:tblpPr w:leftFromText="180" w:rightFromText="180" w:vertAnchor="text" w:horzAnchor="margin" w:tblpXSpec="center" w:tblpY="250"/>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970B76">
        <w:trPr>
          <w:trHeight w:val="219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tcPr>
          <w:p w:rsidR="00970B76" w:rsidRDefault="009865EA">
            <w:r>
              <w:rPr>
                <w:rFonts w:ascii="Times New Roman" w:eastAsia="黑体" w:hAnsi="Times New Roman" w:cs="Times New Roman" w:hint="eastAsia"/>
                <w:b/>
                <w:bCs/>
                <w:sz w:val="24"/>
                <w:szCs w:val="24"/>
              </w:rPr>
              <w:t>公司简介</w:t>
            </w:r>
            <w:r>
              <w:rPr>
                <w:rFonts w:ascii="Times New Roman" w:eastAsia="黑体" w:hAnsi="Times New Roman" w:cs="Times New Roman" w:hint="eastAsia"/>
                <w:b/>
                <w:bCs/>
                <w:sz w:val="24"/>
                <w:szCs w:val="24"/>
              </w:rPr>
              <w:t>:</w:t>
            </w:r>
            <w:r>
              <w:rPr>
                <w:rFonts w:ascii="宋体" w:eastAsia="宋体" w:hAnsi="宋体" w:cs="Times New Roman" w:hint="eastAsia"/>
                <w:color w:val="000000"/>
                <w:kern w:val="0"/>
                <w:sz w:val="24"/>
                <w:szCs w:val="24"/>
              </w:rPr>
              <w:t>四川安迪科技实业有限公司成立于</w:t>
            </w:r>
            <w:r>
              <w:rPr>
                <w:rFonts w:ascii="宋体" w:eastAsia="宋体" w:hAnsi="宋体" w:cs="Times New Roman" w:hint="eastAsia"/>
                <w:color w:val="000000"/>
                <w:kern w:val="0"/>
                <w:sz w:val="24"/>
                <w:szCs w:val="24"/>
              </w:rPr>
              <w:t>2000</w:t>
            </w:r>
            <w:r>
              <w:rPr>
                <w:rFonts w:ascii="宋体" w:eastAsia="宋体" w:hAnsi="宋体" w:cs="Times New Roman" w:hint="eastAsia"/>
                <w:color w:val="000000"/>
                <w:kern w:val="0"/>
                <w:sz w:val="24"/>
                <w:szCs w:val="24"/>
              </w:rPr>
              <w:t>年，是一家专业从事</w:t>
            </w:r>
            <w:r>
              <w:rPr>
                <w:rFonts w:ascii="宋体" w:eastAsia="宋体" w:hAnsi="宋体" w:cs="Times New Roman" w:hint="eastAsia"/>
                <w:color w:val="000000"/>
                <w:kern w:val="0"/>
                <w:sz w:val="24"/>
                <w:szCs w:val="24"/>
              </w:rPr>
              <w:t>VSAT</w:t>
            </w:r>
            <w:r>
              <w:rPr>
                <w:rFonts w:ascii="宋体" w:eastAsia="宋体" w:hAnsi="宋体" w:cs="Times New Roman" w:hint="eastAsia"/>
                <w:color w:val="000000"/>
                <w:kern w:val="0"/>
                <w:sz w:val="24"/>
                <w:szCs w:val="24"/>
              </w:rPr>
              <w:t>卫星通信系统产品软硬件研发、生产制造和销售的高新技术企业。业务范围涵盖卫星通信系统集成、卫星通信工程建设以及卫星通信系统运营维护。公司具有“国家高新技术企业认证”、“国内甚小口径终端地球站（</w:t>
            </w:r>
            <w:r>
              <w:rPr>
                <w:rFonts w:ascii="宋体" w:eastAsia="宋体" w:hAnsi="宋体" w:cs="Times New Roman" w:hint="eastAsia"/>
                <w:color w:val="000000"/>
                <w:kern w:val="0"/>
                <w:sz w:val="24"/>
                <w:szCs w:val="24"/>
              </w:rPr>
              <w:t>VSAT</w:t>
            </w:r>
            <w:r>
              <w:rPr>
                <w:rFonts w:ascii="宋体" w:eastAsia="宋体" w:hAnsi="宋体" w:cs="Times New Roman" w:hint="eastAsia"/>
                <w:color w:val="000000"/>
                <w:kern w:val="0"/>
                <w:sz w:val="24"/>
                <w:szCs w:val="24"/>
              </w:rPr>
              <w:t>）通信业务经营许可证”、“通信信息网络系统集成企业认证”、“</w:t>
            </w:r>
            <w:r>
              <w:rPr>
                <w:rFonts w:ascii="宋体" w:eastAsia="宋体" w:hAnsi="宋体" w:cs="Times New Roman" w:hint="eastAsia"/>
                <w:color w:val="000000"/>
                <w:kern w:val="0"/>
                <w:sz w:val="24"/>
                <w:szCs w:val="24"/>
              </w:rPr>
              <w:t>ISO9001</w:t>
            </w:r>
            <w:r>
              <w:rPr>
                <w:rFonts w:ascii="宋体" w:eastAsia="宋体" w:hAnsi="宋体" w:cs="Times New Roman" w:hint="eastAsia"/>
                <w:color w:val="000000"/>
                <w:kern w:val="0"/>
                <w:sz w:val="24"/>
                <w:szCs w:val="24"/>
              </w:rPr>
              <w:t>质量认证”、荣获科技部颁发的多项“科技型中小企业技术创新基金”荣誉项目，以及荣获华电集团颁发的“科学技术进步奖”及中国移动通信集团颁发的“‘</w:t>
            </w:r>
            <w:r>
              <w:rPr>
                <w:rFonts w:ascii="宋体" w:eastAsia="宋体" w:hAnsi="宋体" w:cs="Times New Roman" w:hint="eastAsia"/>
                <w:color w:val="000000"/>
                <w:kern w:val="0"/>
                <w:sz w:val="24"/>
                <w:szCs w:val="24"/>
              </w:rPr>
              <w:t>5.12</w:t>
            </w:r>
            <w:r>
              <w:rPr>
                <w:rFonts w:ascii="宋体" w:eastAsia="宋体" w:hAnsi="宋体" w:cs="Times New Roman" w:hint="eastAsia"/>
                <w:color w:val="000000"/>
                <w:kern w:val="0"/>
                <w:sz w:val="24"/>
                <w:szCs w:val="24"/>
              </w:rPr>
              <w:t>’特大地震赈灾纪念奖”。</w:t>
            </w:r>
          </w:p>
        </w:tc>
      </w:tr>
      <w:tr w:rsidR="00970B76">
        <w:trPr>
          <w:trHeight w:val="546"/>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eastAsia="黑体" w:hAnsi="宋体" w:cs="宋体"/>
                <w:b/>
                <w:bCs/>
                <w:kern w:val="0"/>
                <w:sz w:val="24"/>
                <w:szCs w:val="24"/>
              </w:rPr>
            </w:pPr>
            <w:r>
              <w:rPr>
                <w:rFonts w:ascii="宋体" w:eastAsia="黑体" w:hAnsi="宋体" w:cs="宋体" w:hint="eastAsia"/>
                <w:b/>
                <w:bCs/>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黑体" w:hAnsi="宋体" w:cs="宋体"/>
                <w:b/>
                <w:bCs/>
                <w:kern w:val="0"/>
                <w:sz w:val="24"/>
                <w:szCs w:val="24"/>
              </w:rPr>
            </w:pPr>
            <w:r>
              <w:rPr>
                <w:rFonts w:ascii="宋体" w:eastAsia="黑体" w:hAnsi="宋体" w:cs="宋体" w:hint="eastAsia"/>
                <w:b/>
                <w:bCs/>
                <w:kern w:val="0"/>
                <w:sz w:val="24"/>
                <w:szCs w:val="24"/>
              </w:rPr>
              <w:t>qiuyi@andisat.net</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黑体" w:hAnsi="宋体" w:cs="宋体"/>
                <w:b/>
                <w:bCs/>
                <w:kern w:val="0"/>
                <w:sz w:val="24"/>
                <w:szCs w:val="24"/>
              </w:rPr>
            </w:pPr>
            <w:r>
              <w:rPr>
                <w:rFonts w:ascii="宋体" w:eastAsia="黑体" w:hAnsi="宋体" w:cs="宋体" w:hint="eastAsia"/>
                <w:b/>
                <w:bCs/>
                <w:kern w:val="0"/>
                <w:sz w:val="24"/>
                <w:szCs w:val="24"/>
              </w:rPr>
              <w:t>简历接收截止时间</w:t>
            </w:r>
          </w:p>
        </w:tc>
        <w:tc>
          <w:tcPr>
            <w:tcW w:w="2835" w:type="dxa"/>
            <w:gridSpan w:val="2"/>
            <w:tcBorders>
              <w:top w:val="single" w:sz="4" w:space="0" w:color="5B9BD5" w:themeColor="accent1"/>
              <w:left w:val="single" w:sz="6" w:space="0" w:color="auto"/>
              <w:bottom w:val="single" w:sz="6" w:space="0" w:color="auto"/>
              <w:right w:val="thickThinSmallGap" w:sz="18" w:space="0" w:color="auto"/>
            </w:tcBorders>
            <w:vAlign w:val="center"/>
          </w:tcPr>
          <w:p w:rsidR="00970B76" w:rsidRDefault="009865EA">
            <w:pPr>
              <w:widowControl/>
              <w:jc w:val="center"/>
              <w:rPr>
                <w:rFonts w:ascii="宋体" w:eastAsia="黑体" w:hAnsi="宋体" w:cs="宋体"/>
                <w:b/>
                <w:bCs/>
                <w:kern w:val="0"/>
                <w:sz w:val="24"/>
                <w:szCs w:val="24"/>
              </w:rPr>
            </w:pPr>
            <w:r>
              <w:rPr>
                <w:rFonts w:ascii="宋体" w:eastAsia="黑体" w:hAnsi="宋体" w:cs="宋体" w:hint="eastAsia"/>
                <w:b/>
                <w:bCs/>
                <w:kern w:val="0"/>
                <w:sz w:val="24"/>
                <w:szCs w:val="24"/>
              </w:rPr>
              <w:t>2017</w:t>
            </w:r>
            <w:r>
              <w:rPr>
                <w:rFonts w:ascii="宋体" w:eastAsia="黑体" w:hAnsi="宋体" w:cs="宋体" w:hint="eastAsia"/>
                <w:b/>
                <w:bCs/>
                <w:kern w:val="0"/>
                <w:sz w:val="24"/>
                <w:szCs w:val="24"/>
              </w:rPr>
              <w:t>年</w:t>
            </w:r>
            <w:r>
              <w:rPr>
                <w:rFonts w:ascii="宋体" w:eastAsia="黑体" w:hAnsi="宋体" w:cs="宋体" w:hint="eastAsia"/>
                <w:b/>
                <w:bCs/>
                <w:kern w:val="0"/>
                <w:sz w:val="24"/>
                <w:szCs w:val="24"/>
              </w:rPr>
              <w:t>12</w:t>
            </w:r>
            <w:r>
              <w:rPr>
                <w:rFonts w:ascii="宋体" w:eastAsia="黑体" w:hAnsi="宋体" w:cs="宋体" w:hint="eastAsia"/>
                <w:b/>
                <w:bCs/>
                <w:kern w:val="0"/>
                <w:sz w:val="24"/>
                <w:szCs w:val="24"/>
              </w:rPr>
              <w:t>月</w:t>
            </w:r>
            <w:r>
              <w:rPr>
                <w:rFonts w:ascii="宋体" w:eastAsia="黑体" w:hAnsi="宋体" w:cs="宋体" w:hint="eastAsia"/>
                <w:b/>
                <w:bCs/>
                <w:kern w:val="0"/>
                <w:sz w:val="24"/>
                <w:szCs w:val="24"/>
              </w:rPr>
              <w:t>31</w:t>
            </w:r>
            <w:r>
              <w:rPr>
                <w:rFonts w:ascii="宋体" w:eastAsia="黑体" w:hAnsi="宋体" w:cs="宋体" w:hint="eastAsia"/>
                <w:b/>
                <w:bCs/>
                <w:kern w:val="0"/>
                <w:sz w:val="24"/>
                <w:szCs w:val="24"/>
              </w:rPr>
              <w:t>日</w:t>
            </w:r>
          </w:p>
        </w:tc>
      </w:tr>
      <w:tr w:rsidR="00970B76">
        <w:trPr>
          <w:trHeight w:val="821"/>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eastAsia="黑体" w:hAnsi="宋体" w:cs="宋体"/>
                <w:b/>
                <w:bCs/>
                <w:kern w:val="0"/>
                <w:sz w:val="24"/>
                <w:szCs w:val="24"/>
              </w:rPr>
            </w:pPr>
            <w:r>
              <w:rPr>
                <w:rFonts w:ascii="宋体" w:eastAsia="黑体" w:hAnsi="宋体" w:cs="宋体" w:hint="eastAsia"/>
                <w:b/>
                <w:bCs/>
                <w:kern w:val="0"/>
                <w:sz w:val="24"/>
                <w:szCs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黑体" w:hAnsi="宋体" w:cs="宋体"/>
                <w:b/>
                <w:bCs/>
                <w:kern w:val="0"/>
                <w:sz w:val="24"/>
                <w:szCs w:val="24"/>
              </w:rPr>
            </w:pPr>
            <w:r>
              <w:rPr>
                <w:rFonts w:ascii="宋体" w:eastAsia="黑体" w:hAnsi="宋体" w:cs="宋体" w:hint="eastAsia"/>
                <w:b/>
                <w:bCs/>
                <w:kern w:val="0"/>
                <w:sz w:val="24"/>
                <w:szCs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黑体" w:hAnsi="宋体" w:cs="宋体"/>
                <w:b/>
                <w:bCs/>
                <w:kern w:val="0"/>
                <w:sz w:val="24"/>
                <w:szCs w:val="24"/>
              </w:rPr>
            </w:pPr>
            <w:r>
              <w:rPr>
                <w:rFonts w:ascii="宋体" w:eastAsia="黑体" w:hAnsi="宋体" w:cs="宋体" w:hint="eastAsia"/>
                <w:b/>
                <w:bCs/>
                <w:kern w:val="0"/>
                <w:sz w:val="24"/>
                <w:szCs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黑体" w:hAnsi="宋体" w:cs="宋体"/>
                <w:b/>
                <w:bCs/>
                <w:kern w:val="0"/>
                <w:sz w:val="24"/>
                <w:szCs w:val="24"/>
              </w:rPr>
            </w:pPr>
            <w:r>
              <w:rPr>
                <w:rFonts w:ascii="宋体" w:eastAsia="黑体" w:hAnsi="宋体" w:cs="宋体" w:hint="eastAsia"/>
                <w:b/>
                <w:bCs/>
                <w:kern w:val="0"/>
                <w:sz w:val="24"/>
                <w:szCs w:val="24"/>
              </w:rPr>
              <w:t>招聘专业</w:t>
            </w:r>
          </w:p>
        </w:tc>
        <w:tc>
          <w:tcPr>
            <w:tcW w:w="1276" w:type="dxa"/>
            <w:tcBorders>
              <w:top w:val="single" w:sz="4" w:space="0" w:color="5B9BD5" w:themeColor="accent1"/>
              <w:left w:val="single" w:sz="6" w:space="0" w:color="auto"/>
              <w:bottom w:val="single" w:sz="6" w:space="0" w:color="auto"/>
              <w:right w:val="single" w:sz="4" w:space="0" w:color="auto"/>
            </w:tcBorders>
            <w:vAlign w:val="center"/>
          </w:tcPr>
          <w:p w:rsidR="00970B76" w:rsidRDefault="009865EA">
            <w:pPr>
              <w:widowControl/>
              <w:jc w:val="center"/>
              <w:rPr>
                <w:rFonts w:ascii="宋体" w:eastAsia="黑体" w:hAnsi="宋体" w:cs="宋体"/>
                <w:b/>
                <w:bCs/>
                <w:kern w:val="0"/>
                <w:sz w:val="24"/>
                <w:szCs w:val="24"/>
              </w:rPr>
            </w:pPr>
            <w:r>
              <w:rPr>
                <w:rFonts w:ascii="宋体" w:eastAsia="黑体" w:hAnsi="宋体" w:cs="宋体" w:hint="eastAsia"/>
                <w:b/>
                <w:bCs/>
                <w:kern w:val="0"/>
                <w:sz w:val="24"/>
                <w:szCs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865EA">
            <w:pPr>
              <w:widowControl/>
              <w:jc w:val="center"/>
              <w:rPr>
                <w:rFonts w:ascii="宋体" w:eastAsia="黑体" w:hAnsi="宋体" w:cs="宋体"/>
                <w:b/>
                <w:bCs/>
                <w:kern w:val="0"/>
                <w:sz w:val="24"/>
                <w:szCs w:val="24"/>
              </w:rPr>
            </w:pPr>
            <w:r>
              <w:rPr>
                <w:rFonts w:ascii="宋体" w:eastAsia="黑体" w:hAnsi="宋体" w:cs="宋体" w:hint="eastAsia"/>
                <w:b/>
                <w:bCs/>
                <w:kern w:val="0"/>
                <w:sz w:val="24"/>
                <w:szCs w:val="24"/>
              </w:rPr>
              <w:t>其他要求</w:t>
            </w:r>
          </w:p>
        </w:tc>
      </w:tr>
      <w:tr w:rsidR="00970B76">
        <w:trPr>
          <w:trHeight w:val="576"/>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rPr>
                <w:rFonts w:ascii="宋体" w:eastAsia="宋体" w:hAnsi="宋体" w:cs="Times New Roman"/>
                <w:color w:val="000000"/>
                <w:kern w:val="0"/>
                <w:sz w:val="24"/>
                <w:szCs w:val="24"/>
              </w:rPr>
            </w:pPr>
            <w:r>
              <w:rPr>
                <w:rFonts w:ascii="宋体" w:eastAsia="宋体" w:hAnsi="宋体" w:cs="Times New Roman" w:hint="eastAsia"/>
                <w:color w:val="000000"/>
                <w:kern w:val="0"/>
                <w:sz w:val="24"/>
                <w:szCs w:val="24"/>
              </w:rPr>
              <w:t>软件测试工程师</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宋体" w:eastAsia="宋体" w:hAnsi="宋体" w:cs="Times New Roman"/>
                <w:color w:val="000000"/>
                <w:kern w:val="0"/>
                <w:sz w:val="24"/>
                <w:szCs w:val="24"/>
              </w:rPr>
            </w:pPr>
            <w:r>
              <w:rPr>
                <w:rFonts w:ascii="宋体" w:eastAsia="宋体" w:hAnsi="宋体" w:cs="Times New Roman" w:hint="eastAsia"/>
                <w:color w:val="000000"/>
                <w:kern w:val="0"/>
                <w:sz w:val="24"/>
                <w:szCs w:val="24"/>
              </w:rPr>
              <w:t>6-8</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宋体" w:eastAsia="宋体" w:hAnsi="宋体" w:cs="Times New Roman"/>
                <w:color w:val="000000"/>
                <w:kern w:val="0"/>
                <w:sz w:val="24"/>
                <w:szCs w:val="24"/>
              </w:rPr>
            </w:pPr>
            <w:r>
              <w:rPr>
                <w:rFonts w:ascii="宋体" w:eastAsia="宋体" w:hAnsi="宋体" w:cs="Times New Roman" w:hint="eastAsia"/>
                <w:color w:val="000000"/>
                <w:kern w:val="0"/>
                <w:sz w:val="24"/>
                <w:szCs w:val="24"/>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rPr>
                <w:rFonts w:ascii="宋体" w:eastAsia="宋体" w:hAnsi="宋体" w:cs="Times New Roman"/>
                <w:color w:val="000000"/>
                <w:kern w:val="0"/>
                <w:sz w:val="24"/>
                <w:szCs w:val="24"/>
              </w:rPr>
            </w:pPr>
            <w:r>
              <w:rPr>
                <w:rFonts w:ascii="宋体" w:eastAsia="宋体" w:hAnsi="宋体" w:cs="Times New Roman" w:hint="eastAsia"/>
                <w:color w:val="000000"/>
                <w:kern w:val="0"/>
                <w:sz w:val="24"/>
                <w:szCs w:val="24"/>
              </w:rPr>
              <w:t>计算机应用、通信、电子、自控类专业</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jc w:val="center"/>
              <w:rPr>
                <w:rFonts w:ascii="宋体" w:eastAsia="宋体" w:hAnsi="宋体" w:cs="Times New Roman"/>
                <w:color w:val="000000"/>
                <w:kern w:val="0"/>
                <w:sz w:val="24"/>
                <w:szCs w:val="24"/>
              </w:rPr>
            </w:pPr>
            <w:r>
              <w:rPr>
                <w:rFonts w:ascii="宋体" w:eastAsia="宋体" w:hAnsi="宋体" w:cs="Times New Roman" w:hint="eastAsia"/>
                <w:color w:val="000000"/>
                <w:kern w:val="0"/>
                <w:sz w:val="24"/>
                <w:szCs w:val="24"/>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rPr>
                <w:rFonts w:ascii="宋体" w:eastAsia="宋体" w:hAnsi="宋体" w:cs="Times New Roman"/>
                <w:color w:val="000000"/>
                <w:kern w:val="0"/>
                <w:sz w:val="24"/>
                <w:szCs w:val="24"/>
              </w:rPr>
            </w:pPr>
          </w:p>
        </w:tc>
      </w:tr>
      <w:tr w:rsidR="00970B76">
        <w:trPr>
          <w:trHeight w:val="604"/>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rPr>
                <w:rFonts w:ascii="宋体" w:eastAsia="宋体" w:hAnsi="宋体" w:cs="Times New Roman"/>
                <w:color w:val="000000"/>
                <w:kern w:val="0"/>
                <w:sz w:val="24"/>
                <w:szCs w:val="24"/>
              </w:rPr>
            </w:pPr>
            <w:r>
              <w:rPr>
                <w:rFonts w:ascii="宋体" w:eastAsia="宋体" w:hAnsi="宋体" w:cs="Times New Roman" w:hint="eastAsia"/>
                <w:color w:val="000000"/>
                <w:kern w:val="0"/>
                <w:sz w:val="24"/>
                <w:szCs w:val="24"/>
              </w:rPr>
              <w:t>嵌入式</w:t>
            </w:r>
          </w:p>
          <w:p w:rsidR="00970B76" w:rsidRDefault="009865EA">
            <w:pPr>
              <w:rPr>
                <w:rFonts w:ascii="宋体" w:eastAsia="宋体" w:hAnsi="宋体" w:cs="Times New Roman"/>
                <w:color w:val="000000"/>
                <w:kern w:val="0"/>
                <w:sz w:val="24"/>
                <w:szCs w:val="24"/>
              </w:rPr>
            </w:pPr>
            <w:r>
              <w:rPr>
                <w:rFonts w:ascii="宋体" w:eastAsia="宋体" w:hAnsi="宋体" w:cs="Times New Roman" w:hint="eastAsia"/>
                <w:color w:val="000000"/>
                <w:kern w:val="0"/>
                <w:sz w:val="24"/>
                <w:szCs w:val="24"/>
              </w:rPr>
              <w:t>软件开发工程师</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宋体" w:eastAsia="宋体" w:hAnsi="宋体" w:cs="Times New Roman"/>
                <w:color w:val="000000"/>
                <w:kern w:val="0"/>
                <w:sz w:val="24"/>
                <w:szCs w:val="24"/>
              </w:rPr>
            </w:pPr>
            <w:r>
              <w:rPr>
                <w:rFonts w:ascii="宋体" w:eastAsia="宋体" w:hAnsi="宋体" w:cs="Times New Roman" w:hint="eastAsia"/>
                <w:color w:val="000000"/>
                <w:kern w:val="0"/>
                <w:sz w:val="24"/>
                <w:szCs w:val="24"/>
              </w:rPr>
              <w:t>6-8</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宋体" w:eastAsia="宋体" w:hAnsi="宋体" w:cs="Times New Roman"/>
                <w:color w:val="000000"/>
                <w:kern w:val="0"/>
                <w:sz w:val="24"/>
                <w:szCs w:val="24"/>
              </w:rPr>
            </w:pPr>
            <w:r>
              <w:rPr>
                <w:rFonts w:ascii="宋体" w:eastAsia="宋体" w:hAnsi="宋体" w:cs="Times New Roman" w:hint="eastAsia"/>
                <w:color w:val="000000"/>
                <w:kern w:val="0"/>
                <w:sz w:val="24"/>
                <w:szCs w:val="24"/>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rPr>
                <w:rFonts w:ascii="宋体" w:eastAsia="宋体" w:hAnsi="宋体" w:cs="Times New Roman"/>
                <w:color w:val="000000"/>
                <w:kern w:val="0"/>
                <w:sz w:val="24"/>
                <w:szCs w:val="24"/>
              </w:rPr>
            </w:pPr>
            <w:r>
              <w:rPr>
                <w:rFonts w:ascii="宋体" w:eastAsia="宋体" w:hAnsi="宋体" w:cs="Times New Roman" w:hint="eastAsia"/>
                <w:color w:val="000000"/>
                <w:kern w:val="0"/>
                <w:sz w:val="24"/>
                <w:szCs w:val="24"/>
              </w:rPr>
              <w:t>通信、计算机、自动化、电子类相关专业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jc w:val="center"/>
              <w:rPr>
                <w:rFonts w:ascii="宋体" w:eastAsia="宋体" w:hAnsi="宋体" w:cs="Times New Roman"/>
                <w:color w:val="000000"/>
                <w:kern w:val="0"/>
                <w:sz w:val="24"/>
                <w:szCs w:val="24"/>
              </w:rPr>
            </w:pPr>
            <w:r>
              <w:rPr>
                <w:rFonts w:ascii="宋体" w:eastAsia="宋体" w:hAnsi="宋体" w:cs="Times New Roman" w:hint="eastAsia"/>
                <w:color w:val="000000"/>
                <w:kern w:val="0"/>
                <w:sz w:val="24"/>
                <w:szCs w:val="24"/>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rPr>
                <w:rFonts w:ascii="宋体" w:eastAsia="宋体" w:hAnsi="宋体" w:cs="Times New Roman"/>
                <w:color w:val="000000"/>
                <w:kern w:val="0"/>
                <w:sz w:val="24"/>
                <w:szCs w:val="24"/>
              </w:rPr>
            </w:pPr>
          </w:p>
        </w:tc>
      </w:tr>
      <w:tr w:rsidR="00970B76">
        <w:trPr>
          <w:trHeight w:val="850"/>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rPr>
                <w:rFonts w:ascii="宋体" w:eastAsia="宋体" w:hAnsi="宋体" w:cs="Times New Roman"/>
                <w:color w:val="000000"/>
                <w:kern w:val="0"/>
                <w:sz w:val="24"/>
                <w:szCs w:val="24"/>
              </w:rPr>
            </w:pPr>
            <w:r>
              <w:rPr>
                <w:rFonts w:ascii="宋体" w:eastAsia="宋体" w:hAnsi="宋体" w:cs="Times New Roman" w:hint="eastAsia"/>
                <w:color w:val="000000"/>
                <w:kern w:val="0"/>
                <w:sz w:val="24"/>
                <w:szCs w:val="24"/>
              </w:rPr>
              <w:t>研究工程师</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宋体" w:eastAsia="宋体" w:hAnsi="宋体" w:cs="Times New Roman"/>
                <w:color w:val="000000"/>
                <w:kern w:val="0"/>
                <w:sz w:val="24"/>
                <w:szCs w:val="24"/>
              </w:rPr>
            </w:pPr>
            <w:r>
              <w:rPr>
                <w:rFonts w:ascii="宋体" w:eastAsia="宋体" w:hAnsi="宋体" w:cs="Times New Roman" w:hint="eastAsia"/>
                <w:color w:val="000000"/>
                <w:kern w:val="0"/>
                <w:sz w:val="24"/>
                <w:szCs w:val="24"/>
              </w:rPr>
              <w:t>6-8</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宋体" w:eastAsia="宋体" w:hAnsi="宋体" w:cs="Times New Roman"/>
                <w:color w:val="000000"/>
                <w:kern w:val="0"/>
                <w:sz w:val="24"/>
                <w:szCs w:val="24"/>
              </w:rPr>
            </w:pPr>
            <w:r>
              <w:rPr>
                <w:rFonts w:ascii="宋体" w:eastAsia="宋体" w:hAnsi="宋体" w:cs="Times New Roman" w:hint="eastAsia"/>
                <w:color w:val="000000"/>
                <w:kern w:val="0"/>
                <w:sz w:val="24"/>
                <w:szCs w:val="24"/>
              </w:rPr>
              <w:t>硕士、博士</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rPr>
                <w:rFonts w:ascii="宋体" w:eastAsia="宋体" w:hAnsi="宋体" w:cs="Times New Roman"/>
                <w:color w:val="000000"/>
                <w:kern w:val="0"/>
                <w:sz w:val="24"/>
                <w:szCs w:val="24"/>
              </w:rPr>
            </w:pPr>
            <w:r>
              <w:rPr>
                <w:rFonts w:ascii="宋体" w:eastAsia="宋体" w:hAnsi="宋体" w:cs="Times New Roman" w:hint="eastAsia"/>
                <w:color w:val="000000"/>
                <w:kern w:val="0"/>
                <w:sz w:val="24"/>
                <w:szCs w:val="24"/>
              </w:rPr>
              <w:t>通信工程、信号处理、密码学或相关专业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jc w:val="center"/>
              <w:rPr>
                <w:rFonts w:ascii="宋体" w:eastAsia="宋体" w:hAnsi="宋体" w:cs="Times New Roman"/>
                <w:color w:val="000000"/>
                <w:kern w:val="0"/>
                <w:sz w:val="24"/>
                <w:szCs w:val="24"/>
              </w:rPr>
            </w:pPr>
            <w:r>
              <w:rPr>
                <w:rFonts w:ascii="宋体" w:eastAsia="宋体" w:hAnsi="宋体" w:cs="Times New Roman" w:hint="eastAsia"/>
                <w:color w:val="000000"/>
                <w:kern w:val="0"/>
                <w:sz w:val="24"/>
                <w:szCs w:val="24"/>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rPr>
                <w:rFonts w:ascii="宋体" w:eastAsia="宋体" w:hAnsi="宋体" w:cs="Times New Roman"/>
                <w:color w:val="000000"/>
                <w:kern w:val="0"/>
                <w:sz w:val="24"/>
                <w:szCs w:val="24"/>
              </w:rPr>
            </w:pPr>
          </w:p>
        </w:tc>
      </w:tr>
      <w:tr w:rsidR="00970B76">
        <w:trPr>
          <w:trHeight w:val="608"/>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rPr>
                <w:rFonts w:ascii="宋体" w:eastAsia="宋体" w:hAnsi="宋体" w:cs="Times New Roman"/>
                <w:color w:val="000000"/>
                <w:kern w:val="0"/>
                <w:sz w:val="24"/>
                <w:szCs w:val="24"/>
              </w:rPr>
            </w:pPr>
            <w:r>
              <w:rPr>
                <w:rFonts w:ascii="宋体" w:eastAsia="宋体" w:hAnsi="宋体" w:cs="Times New Roman" w:hint="eastAsia"/>
                <w:color w:val="000000"/>
                <w:kern w:val="0"/>
                <w:sz w:val="24"/>
                <w:szCs w:val="24"/>
              </w:rPr>
              <w:t>逻辑（</w:t>
            </w:r>
            <w:r>
              <w:rPr>
                <w:rFonts w:ascii="宋体" w:eastAsia="宋体" w:hAnsi="宋体" w:cs="Times New Roman" w:hint="eastAsia"/>
                <w:color w:val="000000"/>
                <w:kern w:val="0"/>
                <w:sz w:val="24"/>
                <w:szCs w:val="24"/>
              </w:rPr>
              <w:t>FPGA</w:t>
            </w:r>
            <w:r>
              <w:rPr>
                <w:rFonts w:ascii="宋体" w:eastAsia="宋体" w:hAnsi="宋体" w:cs="Times New Roman"/>
                <w:color w:val="000000"/>
                <w:kern w:val="0"/>
                <w:sz w:val="24"/>
                <w:szCs w:val="24"/>
              </w:rPr>
              <w:t>）</w:t>
            </w:r>
          </w:p>
          <w:p w:rsidR="00970B76" w:rsidRDefault="009865EA">
            <w:pPr>
              <w:rPr>
                <w:rFonts w:ascii="宋体" w:eastAsia="宋体" w:hAnsi="宋体" w:cs="Times New Roman"/>
                <w:color w:val="000000"/>
                <w:kern w:val="0"/>
                <w:sz w:val="24"/>
                <w:szCs w:val="24"/>
              </w:rPr>
            </w:pPr>
            <w:r>
              <w:rPr>
                <w:rFonts w:ascii="宋体" w:eastAsia="宋体" w:hAnsi="宋体" w:cs="Times New Roman" w:hint="eastAsia"/>
                <w:color w:val="000000"/>
                <w:kern w:val="0"/>
                <w:sz w:val="24"/>
                <w:szCs w:val="24"/>
              </w:rPr>
              <w:t>开发工程师</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宋体" w:eastAsia="宋体" w:hAnsi="宋体" w:cs="Times New Roman"/>
                <w:color w:val="000000"/>
                <w:kern w:val="0"/>
                <w:sz w:val="24"/>
                <w:szCs w:val="24"/>
              </w:rPr>
            </w:pPr>
            <w:r>
              <w:rPr>
                <w:rFonts w:ascii="宋体" w:eastAsia="宋体" w:hAnsi="宋体" w:cs="Times New Roman" w:hint="eastAsia"/>
                <w:color w:val="000000"/>
                <w:kern w:val="0"/>
                <w:sz w:val="24"/>
                <w:szCs w:val="24"/>
              </w:rPr>
              <w:t>3-5</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宋体" w:eastAsia="宋体" w:hAnsi="宋体" w:cs="Times New Roman"/>
                <w:color w:val="000000"/>
                <w:kern w:val="0"/>
                <w:sz w:val="24"/>
                <w:szCs w:val="24"/>
              </w:rPr>
            </w:pPr>
            <w:r>
              <w:rPr>
                <w:rFonts w:ascii="宋体" w:eastAsia="宋体" w:hAnsi="宋体" w:cs="Times New Roman" w:hint="eastAsia"/>
                <w:color w:val="000000"/>
                <w:kern w:val="0"/>
                <w:sz w:val="24"/>
                <w:szCs w:val="24"/>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rPr>
                <w:rFonts w:ascii="宋体" w:eastAsia="宋体" w:hAnsi="宋体" w:cs="Times New Roman"/>
                <w:color w:val="000000"/>
                <w:kern w:val="0"/>
                <w:sz w:val="24"/>
                <w:szCs w:val="24"/>
              </w:rPr>
            </w:pPr>
            <w:r>
              <w:rPr>
                <w:rFonts w:ascii="宋体" w:eastAsia="宋体" w:hAnsi="宋体" w:cs="Times New Roman" w:hint="eastAsia"/>
                <w:color w:val="000000"/>
                <w:kern w:val="0"/>
                <w:sz w:val="24"/>
                <w:szCs w:val="24"/>
              </w:rPr>
              <w:t>电子、通信、无线电相关专业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jc w:val="center"/>
              <w:rPr>
                <w:rFonts w:ascii="宋体" w:eastAsia="宋体" w:hAnsi="宋体" w:cs="Times New Roman"/>
                <w:color w:val="000000"/>
                <w:kern w:val="0"/>
                <w:sz w:val="24"/>
                <w:szCs w:val="24"/>
              </w:rPr>
            </w:pPr>
            <w:r>
              <w:rPr>
                <w:rFonts w:ascii="宋体" w:eastAsia="宋体" w:hAnsi="宋体" w:cs="Times New Roman" w:hint="eastAsia"/>
                <w:color w:val="000000"/>
                <w:kern w:val="0"/>
                <w:sz w:val="24"/>
                <w:szCs w:val="24"/>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rPr>
                <w:rFonts w:ascii="宋体" w:eastAsia="宋体" w:hAnsi="宋体" w:cs="Times New Roman"/>
                <w:color w:val="000000"/>
                <w:kern w:val="0"/>
                <w:sz w:val="24"/>
                <w:szCs w:val="24"/>
              </w:rPr>
            </w:pPr>
          </w:p>
        </w:tc>
      </w:tr>
      <w:tr w:rsidR="00970B76">
        <w:trPr>
          <w:trHeight w:val="674"/>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rPr>
                <w:rFonts w:ascii="宋体" w:eastAsia="宋体" w:hAnsi="宋体" w:cs="Times New Roman"/>
                <w:color w:val="000000"/>
                <w:kern w:val="0"/>
                <w:sz w:val="24"/>
                <w:szCs w:val="24"/>
              </w:rPr>
            </w:pPr>
            <w:r>
              <w:rPr>
                <w:rFonts w:ascii="宋体" w:eastAsia="宋体" w:hAnsi="宋体" w:cs="Times New Roman" w:hint="eastAsia"/>
                <w:color w:val="000000"/>
                <w:kern w:val="0"/>
                <w:sz w:val="24"/>
                <w:szCs w:val="24"/>
              </w:rPr>
              <w:t>硬件工程师</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宋体" w:eastAsia="宋体" w:hAnsi="宋体" w:cs="Times New Roman"/>
                <w:color w:val="000000"/>
                <w:kern w:val="0"/>
                <w:sz w:val="24"/>
                <w:szCs w:val="24"/>
              </w:rPr>
            </w:pPr>
            <w:r>
              <w:rPr>
                <w:rFonts w:ascii="宋体" w:eastAsia="宋体" w:hAnsi="宋体" w:cs="Times New Roman" w:hint="eastAsia"/>
                <w:color w:val="000000"/>
                <w:kern w:val="0"/>
                <w:sz w:val="24"/>
                <w:szCs w:val="24"/>
              </w:rPr>
              <w:t>3-5</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宋体" w:eastAsia="宋体" w:hAnsi="宋体" w:cs="Times New Roman"/>
                <w:color w:val="000000"/>
                <w:kern w:val="0"/>
                <w:sz w:val="24"/>
                <w:szCs w:val="24"/>
              </w:rPr>
            </w:pPr>
            <w:r>
              <w:rPr>
                <w:rFonts w:ascii="宋体" w:eastAsia="宋体" w:hAnsi="宋体" w:cs="Times New Roman" w:hint="eastAsia"/>
                <w:color w:val="000000"/>
                <w:kern w:val="0"/>
                <w:sz w:val="24"/>
                <w:szCs w:val="24"/>
              </w:rPr>
              <w:t>本科以及上</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rPr>
                <w:rFonts w:ascii="宋体" w:eastAsia="宋体" w:hAnsi="宋体" w:cs="Times New Roman"/>
                <w:color w:val="000000"/>
                <w:kern w:val="0"/>
                <w:sz w:val="24"/>
                <w:szCs w:val="24"/>
              </w:rPr>
            </w:pPr>
            <w:r>
              <w:rPr>
                <w:rFonts w:ascii="宋体" w:eastAsia="宋体" w:hAnsi="宋体" w:cs="Times New Roman" w:hint="eastAsia"/>
                <w:color w:val="000000"/>
                <w:kern w:val="0"/>
                <w:sz w:val="24"/>
                <w:szCs w:val="24"/>
              </w:rPr>
              <w:t>电子工程、自动化、通信、仪器仪表等相关专业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jc w:val="center"/>
              <w:rPr>
                <w:rFonts w:ascii="宋体" w:eastAsia="宋体" w:hAnsi="宋体" w:cs="Times New Roman"/>
                <w:color w:val="000000"/>
                <w:kern w:val="0"/>
                <w:sz w:val="24"/>
                <w:szCs w:val="24"/>
              </w:rPr>
            </w:pPr>
            <w:r>
              <w:rPr>
                <w:rFonts w:ascii="宋体" w:eastAsia="宋体" w:hAnsi="宋体" w:cs="Times New Roman" w:hint="eastAsia"/>
                <w:color w:val="000000"/>
                <w:kern w:val="0"/>
                <w:sz w:val="24"/>
                <w:szCs w:val="24"/>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rPr>
                <w:rFonts w:ascii="宋体" w:eastAsia="宋体" w:hAnsi="宋体" w:cs="Times New Roman"/>
                <w:color w:val="000000"/>
                <w:kern w:val="0"/>
                <w:sz w:val="24"/>
                <w:szCs w:val="24"/>
              </w:rPr>
            </w:pPr>
          </w:p>
        </w:tc>
      </w:tr>
      <w:tr w:rsidR="00970B76">
        <w:trPr>
          <w:trHeight w:val="291"/>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rPr>
                <w:rFonts w:ascii="宋体" w:eastAsia="宋体" w:hAnsi="宋体" w:cs="Times New Roman"/>
                <w:color w:val="000000"/>
                <w:kern w:val="0"/>
                <w:sz w:val="24"/>
                <w:szCs w:val="24"/>
              </w:rPr>
            </w:pPr>
            <w:r>
              <w:rPr>
                <w:rFonts w:ascii="宋体" w:eastAsia="宋体" w:hAnsi="宋体" w:cs="Times New Roman" w:hint="eastAsia"/>
                <w:color w:val="000000"/>
                <w:kern w:val="0"/>
                <w:sz w:val="24"/>
                <w:szCs w:val="24"/>
              </w:rPr>
              <w:t>售前助理工程师</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宋体" w:eastAsia="宋体" w:hAnsi="宋体" w:cs="Times New Roman"/>
                <w:color w:val="000000"/>
                <w:kern w:val="0"/>
                <w:sz w:val="24"/>
                <w:szCs w:val="24"/>
              </w:rPr>
            </w:pPr>
            <w:r>
              <w:rPr>
                <w:rFonts w:ascii="宋体" w:eastAsia="宋体" w:hAnsi="宋体" w:cs="Times New Roman" w:hint="eastAsia"/>
                <w:color w:val="000000"/>
                <w:kern w:val="0"/>
                <w:sz w:val="24"/>
                <w:szCs w:val="24"/>
              </w:rPr>
              <w:t>3-5</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宋体" w:eastAsia="宋体" w:hAnsi="宋体" w:cs="Times New Roman"/>
                <w:color w:val="000000"/>
                <w:kern w:val="0"/>
                <w:sz w:val="24"/>
                <w:szCs w:val="24"/>
              </w:rPr>
            </w:pPr>
            <w:r>
              <w:rPr>
                <w:rFonts w:ascii="宋体" w:eastAsia="宋体" w:hAnsi="宋体" w:cs="Times New Roman" w:hint="eastAsia"/>
                <w:color w:val="000000"/>
                <w:kern w:val="0"/>
                <w:sz w:val="24"/>
                <w:szCs w:val="24"/>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rPr>
                <w:rFonts w:ascii="宋体" w:eastAsia="宋体" w:hAnsi="宋体" w:cs="Times New Roman"/>
                <w:color w:val="000000"/>
                <w:kern w:val="0"/>
                <w:sz w:val="24"/>
                <w:szCs w:val="24"/>
              </w:rPr>
            </w:pPr>
            <w:r>
              <w:rPr>
                <w:rFonts w:ascii="宋体" w:eastAsia="宋体" w:hAnsi="宋体" w:cs="Times New Roman" w:hint="eastAsia"/>
                <w:color w:val="000000"/>
                <w:kern w:val="0"/>
                <w:sz w:val="24"/>
                <w:szCs w:val="24"/>
              </w:rPr>
              <w:t>计算机信息、通讯工程或相关专业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jc w:val="center"/>
              <w:rPr>
                <w:rFonts w:ascii="宋体" w:eastAsia="宋体" w:hAnsi="宋体" w:cs="Times New Roman"/>
                <w:color w:val="000000"/>
                <w:kern w:val="0"/>
                <w:sz w:val="24"/>
                <w:szCs w:val="24"/>
              </w:rPr>
            </w:pPr>
            <w:r>
              <w:rPr>
                <w:rFonts w:ascii="宋体" w:eastAsia="宋体" w:hAnsi="宋体" w:cs="Times New Roman" w:hint="eastAsia"/>
                <w:color w:val="000000"/>
                <w:kern w:val="0"/>
                <w:sz w:val="24"/>
                <w:szCs w:val="24"/>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rPr>
                <w:rFonts w:ascii="宋体" w:eastAsia="宋体" w:hAnsi="宋体" w:cs="Times New Roman"/>
                <w:color w:val="000000"/>
                <w:kern w:val="0"/>
                <w:sz w:val="24"/>
                <w:szCs w:val="24"/>
              </w:rPr>
            </w:pPr>
          </w:p>
        </w:tc>
      </w:tr>
    </w:tbl>
    <w:p w:rsidR="00970B76" w:rsidRDefault="00970B76">
      <w:pPr>
        <w:widowControl/>
        <w:jc w:val="left"/>
        <w:rPr>
          <w:rFonts w:ascii="宋体" w:eastAsia="宋体" w:hAnsi="宋体" w:cstheme="majorBidi"/>
          <w:b/>
          <w:bCs/>
          <w:sz w:val="36"/>
          <w:szCs w:val="36"/>
          <w:shd w:val="pct10" w:color="auto" w:fill="FFFFFF"/>
        </w:rPr>
      </w:pPr>
    </w:p>
    <w:p w:rsidR="00970B76" w:rsidRDefault="009865EA">
      <w:pPr>
        <w:keepNext/>
        <w:keepLines/>
        <w:spacing w:before="260" w:after="260" w:line="416" w:lineRule="auto"/>
        <w:jc w:val="center"/>
        <w:outlineLvl w:val="1"/>
        <w:rPr>
          <w:rFonts w:ascii="宋体" w:eastAsia="宋体" w:hAnsi="宋体" w:cstheme="majorBidi"/>
          <w:b/>
          <w:bCs/>
          <w:sz w:val="36"/>
          <w:szCs w:val="36"/>
          <w:shd w:val="pct10" w:color="auto" w:fill="FFFFFF"/>
        </w:rPr>
      </w:pPr>
      <w:bookmarkStart w:id="172" w:name="_Toc499194232"/>
      <w:r>
        <w:rPr>
          <w:rFonts w:ascii="宋体" w:eastAsia="宋体" w:hAnsi="宋体" w:cstheme="majorBidi" w:hint="eastAsia"/>
          <w:b/>
          <w:bCs/>
          <w:sz w:val="36"/>
          <w:szCs w:val="36"/>
          <w:shd w:val="pct10" w:color="auto" w:fill="FFFFFF"/>
        </w:rPr>
        <w:t>119</w:t>
      </w:r>
      <w:r>
        <w:rPr>
          <w:rFonts w:ascii="宋体" w:eastAsia="宋体" w:hAnsi="宋体" w:cstheme="majorBidi"/>
          <w:b/>
          <w:bCs/>
          <w:sz w:val="36"/>
          <w:szCs w:val="36"/>
          <w:shd w:val="pct10" w:color="auto" w:fill="FFFFFF"/>
        </w:rPr>
        <w:t xml:space="preserve"> </w:t>
      </w:r>
      <w:r>
        <w:rPr>
          <w:rFonts w:ascii="宋体" w:eastAsia="宋体" w:hAnsi="宋体" w:cstheme="majorBidi" w:hint="eastAsia"/>
          <w:b/>
          <w:bCs/>
          <w:sz w:val="36"/>
          <w:szCs w:val="36"/>
          <w:shd w:val="pct10" w:color="auto" w:fill="FFFFFF"/>
        </w:rPr>
        <w:t>成都泰盟软件有限公司</w:t>
      </w:r>
      <w:bookmarkEnd w:id="172"/>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970B76">
        <w:trPr>
          <w:trHeight w:val="233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tcPr>
          <w:p w:rsidR="00970B76" w:rsidRDefault="009865EA">
            <w:pPr>
              <w:rPr>
                <w:rFonts w:ascii="宋体" w:eastAsia="宋体" w:hAnsi="宋体" w:cs="Times New Roman"/>
                <w:b/>
                <w:bCs/>
                <w:sz w:val="24"/>
                <w:szCs w:val="24"/>
              </w:rPr>
            </w:pPr>
            <w:r>
              <w:rPr>
                <w:rFonts w:ascii="黑体" w:eastAsia="黑体" w:hAnsi="黑体" w:cs="Times New Roman" w:hint="eastAsia"/>
                <w:b/>
                <w:bCs/>
                <w:sz w:val="24"/>
                <w:szCs w:val="21"/>
              </w:rPr>
              <w:t>公司简介</w:t>
            </w:r>
            <w:r>
              <w:rPr>
                <w:rFonts w:ascii="黑体" w:eastAsia="黑体" w:hAnsi="黑体" w:cs="Times New Roman" w:hint="eastAsia"/>
                <w:b/>
                <w:bCs/>
                <w:sz w:val="24"/>
                <w:szCs w:val="21"/>
              </w:rPr>
              <w:t>:</w:t>
            </w:r>
            <w:r>
              <w:rPr>
                <w:rFonts w:ascii="宋体" w:eastAsia="宋体" w:hAnsi="宋体" w:cstheme="minorEastAsia" w:hint="eastAsia"/>
                <w:sz w:val="24"/>
                <w:szCs w:val="24"/>
              </w:rPr>
              <w:t>成都泰盟软件有限公司成立于</w:t>
            </w:r>
            <w:r>
              <w:rPr>
                <w:rFonts w:ascii="宋体" w:eastAsia="宋体" w:hAnsi="宋体" w:cstheme="minorEastAsia" w:hint="eastAsia"/>
                <w:sz w:val="24"/>
                <w:szCs w:val="24"/>
              </w:rPr>
              <w:t>2004</w:t>
            </w:r>
            <w:r>
              <w:rPr>
                <w:rFonts w:ascii="宋体" w:eastAsia="宋体" w:hAnsi="宋体" w:cstheme="minorEastAsia" w:hint="eastAsia"/>
                <w:sz w:val="24"/>
                <w:szCs w:val="24"/>
              </w:rPr>
              <w:t>年，注册资本</w:t>
            </w:r>
            <w:r>
              <w:rPr>
                <w:rFonts w:ascii="宋体" w:eastAsia="宋体" w:hAnsi="宋体" w:cstheme="minorEastAsia" w:hint="eastAsia"/>
                <w:sz w:val="24"/>
                <w:szCs w:val="24"/>
              </w:rPr>
              <w:t>2000</w:t>
            </w:r>
            <w:r>
              <w:rPr>
                <w:rFonts w:ascii="宋体" w:eastAsia="宋体" w:hAnsi="宋体" w:cstheme="minorEastAsia" w:hint="eastAsia"/>
                <w:sz w:val="24"/>
                <w:szCs w:val="24"/>
              </w:rPr>
              <w:t>万元，目前净资产数千万，员工</w:t>
            </w:r>
            <w:r>
              <w:rPr>
                <w:rFonts w:ascii="宋体" w:eastAsia="宋体" w:hAnsi="宋体" w:cstheme="minorEastAsia" w:hint="eastAsia"/>
                <w:sz w:val="24"/>
                <w:szCs w:val="24"/>
              </w:rPr>
              <w:t>160</w:t>
            </w:r>
            <w:r>
              <w:rPr>
                <w:rFonts w:ascii="宋体" w:eastAsia="宋体" w:hAnsi="宋体" w:cstheme="minorEastAsia" w:hint="eastAsia"/>
                <w:sz w:val="24"/>
                <w:szCs w:val="24"/>
              </w:rPr>
              <w:t>余人，座落于成都经开区总部经济港</w:t>
            </w:r>
            <w:r>
              <w:rPr>
                <w:rFonts w:ascii="宋体" w:eastAsia="宋体" w:hAnsi="宋体" w:cstheme="minorEastAsia" w:hint="eastAsia"/>
                <w:sz w:val="24"/>
                <w:szCs w:val="24"/>
              </w:rPr>
              <w:t>A9</w:t>
            </w:r>
            <w:r>
              <w:rPr>
                <w:rFonts w:ascii="宋体" w:eastAsia="宋体" w:hAnsi="宋体" w:cstheme="minorEastAsia" w:hint="eastAsia"/>
                <w:sz w:val="24"/>
                <w:szCs w:val="24"/>
              </w:rPr>
              <w:t>栋，经营场地</w:t>
            </w:r>
            <w:r>
              <w:rPr>
                <w:rFonts w:ascii="宋体" w:eastAsia="宋体" w:hAnsi="宋体" w:cstheme="minorEastAsia" w:hint="eastAsia"/>
                <w:sz w:val="24"/>
                <w:szCs w:val="24"/>
              </w:rPr>
              <w:t>4000</w:t>
            </w:r>
            <w:r>
              <w:rPr>
                <w:rFonts w:ascii="宋体" w:eastAsia="宋体" w:hAnsi="宋体" w:cstheme="minorEastAsia" w:hint="eastAsia"/>
                <w:sz w:val="24"/>
                <w:szCs w:val="24"/>
              </w:rPr>
              <w:t>多平方米。成都泰盟公司具备较强的独立硬件电路设计，软件开发，机械结构设计生产能力，已取得</w:t>
            </w:r>
            <w:r>
              <w:rPr>
                <w:rFonts w:ascii="宋体" w:eastAsia="宋体" w:hAnsi="宋体" w:cstheme="minorEastAsia" w:hint="eastAsia"/>
                <w:sz w:val="24"/>
                <w:szCs w:val="24"/>
              </w:rPr>
              <w:t>ISO-9000</w:t>
            </w:r>
            <w:r>
              <w:rPr>
                <w:rFonts w:ascii="宋体" w:eastAsia="宋体" w:hAnsi="宋体" w:cstheme="minorEastAsia" w:hint="eastAsia"/>
                <w:sz w:val="24"/>
                <w:szCs w:val="24"/>
              </w:rPr>
              <w:t>（</w:t>
            </w:r>
            <w:r>
              <w:rPr>
                <w:rFonts w:ascii="宋体" w:eastAsia="宋体" w:hAnsi="宋体" w:cstheme="minorEastAsia" w:hint="eastAsia"/>
                <w:sz w:val="24"/>
                <w:szCs w:val="24"/>
              </w:rPr>
              <w:t>2000</w:t>
            </w:r>
            <w:r>
              <w:rPr>
                <w:rFonts w:ascii="宋体" w:eastAsia="宋体" w:hAnsi="宋体" w:cstheme="minorEastAsia" w:hint="eastAsia"/>
                <w:sz w:val="24"/>
                <w:szCs w:val="24"/>
              </w:rPr>
              <w:t>版）质量管理体系认证证书、四川省医疗器械生产企业许可证证书、医疗器械注册证。公司的技术骨干力量均是来自于国内多所著名院校、研究所的教学、科研人员，</w:t>
            </w:r>
            <w:r>
              <w:rPr>
                <w:rFonts w:ascii="宋体" w:eastAsia="宋体" w:hAnsi="宋体" w:cstheme="minorEastAsia" w:hint="eastAsia"/>
                <w:sz w:val="24"/>
                <w:szCs w:val="24"/>
              </w:rPr>
              <w:t>80%</w:t>
            </w:r>
            <w:r>
              <w:rPr>
                <w:rFonts w:ascii="宋体" w:eastAsia="宋体" w:hAnsi="宋体" w:cstheme="minorEastAsia" w:hint="eastAsia"/>
                <w:sz w:val="24"/>
                <w:szCs w:val="24"/>
              </w:rPr>
              <w:t>具有硕士及以上学历和十多年的丰富工作经验，并获得过国家和省部级多项科技进步奖励。到目前为止，成都泰盟公</w:t>
            </w:r>
            <w:r>
              <w:rPr>
                <w:rFonts w:ascii="宋体" w:eastAsia="宋体" w:hAnsi="宋体" w:cstheme="minorEastAsia" w:hint="eastAsia"/>
                <w:sz w:val="24"/>
                <w:szCs w:val="24"/>
              </w:rPr>
              <w:t>司拥有自己生产产品的</w:t>
            </w:r>
            <w:r>
              <w:rPr>
                <w:rFonts w:ascii="宋体" w:eastAsia="宋体" w:hAnsi="宋体" w:cstheme="minorEastAsia" w:hint="eastAsia"/>
                <w:sz w:val="24"/>
                <w:szCs w:val="24"/>
              </w:rPr>
              <w:t>100%</w:t>
            </w:r>
            <w:r>
              <w:rPr>
                <w:rFonts w:ascii="宋体" w:eastAsia="宋体" w:hAnsi="宋体" w:cstheme="minorEastAsia" w:hint="eastAsia"/>
                <w:sz w:val="24"/>
                <w:szCs w:val="24"/>
              </w:rPr>
              <w:t>知识产权及掌握</w:t>
            </w:r>
            <w:r>
              <w:rPr>
                <w:rFonts w:ascii="宋体" w:eastAsia="宋体" w:hAnsi="宋体" w:cstheme="minorEastAsia" w:hint="eastAsia"/>
                <w:sz w:val="24"/>
                <w:szCs w:val="24"/>
              </w:rPr>
              <w:t>100%</w:t>
            </w:r>
            <w:r>
              <w:rPr>
                <w:rFonts w:ascii="宋体" w:eastAsia="宋体" w:hAnsi="宋体" w:cstheme="minorEastAsia" w:hint="eastAsia"/>
                <w:sz w:val="24"/>
                <w:szCs w:val="24"/>
              </w:rPr>
              <w:t>核心技术，公司已获得专利</w:t>
            </w:r>
            <w:r>
              <w:rPr>
                <w:rFonts w:ascii="宋体" w:eastAsia="宋体" w:hAnsi="宋体" w:cstheme="minorEastAsia" w:hint="eastAsia"/>
                <w:sz w:val="24"/>
                <w:szCs w:val="24"/>
              </w:rPr>
              <w:t>58</w:t>
            </w:r>
            <w:r>
              <w:rPr>
                <w:rFonts w:ascii="宋体" w:eastAsia="宋体" w:hAnsi="宋体" w:cstheme="minorEastAsia" w:hint="eastAsia"/>
                <w:sz w:val="24"/>
                <w:szCs w:val="24"/>
              </w:rPr>
              <w:t>项，软件著作权</w:t>
            </w:r>
            <w:r>
              <w:rPr>
                <w:rFonts w:ascii="宋体" w:eastAsia="宋体" w:hAnsi="宋体" w:cstheme="minorEastAsia" w:hint="eastAsia"/>
                <w:sz w:val="24"/>
                <w:szCs w:val="24"/>
              </w:rPr>
              <w:t>21</w:t>
            </w:r>
            <w:r>
              <w:rPr>
                <w:rFonts w:ascii="宋体" w:eastAsia="宋体" w:hAnsi="宋体" w:cstheme="minorEastAsia" w:hint="eastAsia"/>
                <w:sz w:val="24"/>
                <w:szCs w:val="24"/>
              </w:rPr>
              <w:t>项，四川省科技支撑计划项目</w:t>
            </w:r>
            <w:r>
              <w:rPr>
                <w:rFonts w:ascii="宋体" w:eastAsia="宋体" w:hAnsi="宋体" w:cstheme="minorEastAsia" w:hint="eastAsia"/>
                <w:sz w:val="24"/>
                <w:szCs w:val="24"/>
              </w:rPr>
              <w:t>1</w:t>
            </w:r>
            <w:r>
              <w:rPr>
                <w:rFonts w:ascii="宋体" w:eastAsia="宋体" w:hAnsi="宋体" w:cstheme="minorEastAsia" w:hint="eastAsia"/>
                <w:sz w:val="24"/>
                <w:szCs w:val="24"/>
              </w:rPr>
              <w:t>项，成都市科技创新项目</w:t>
            </w:r>
            <w:r>
              <w:rPr>
                <w:rFonts w:ascii="宋体" w:eastAsia="宋体" w:hAnsi="宋体" w:cstheme="minorEastAsia" w:hint="eastAsia"/>
                <w:sz w:val="24"/>
                <w:szCs w:val="24"/>
              </w:rPr>
              <w:t>1</w:t>
            </w:r>
            <w:r>
              <w:rPr>
                <w:rFonts w:ascii="宋体" w:eastAsia="宋体" w:hAnsi="宋体" w:cstheme="minorEastAsia" w:hint="eastAsia"/>
                <w:sz w:val="24"/>
                <w:szCs w:val="24"/>
              </w:rPr>
              <w:t>项。</w:t>
            </w:r>
          </w:p>
        </w:tc>
      </w:tr>
      <w:tr w:rsidR="00970B76">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eastAsia="黑体" w:hAnsi="宋体" w:cs="宋体"/>
                <w:b/>
                <w:kern w:val="0"/>
                <w:sz w:val="24"/>
                <w:szCs w:val="21"/>
              </w:rPr>
            </w:pPr>
            <w:r>
              <w:rPr>
                <w:rFonts w:ascii="宋体" w:eastAsia="黑体" w:hAnsi="宋体" w:cs="宋体" w:hint="eastAsia"/>
                <w:b/>
                <w:kern w:val="0"/>
                <w:sz w:val="24"/>
                <w:szCs w:val="24"/>
              </w:rPr>
              <w:lastRenderedPageBreak/>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970B76" w:rsidRDefault="00970B76">
            <w:pPr>
              <w:widowControl/>
              <w:jc w:val="center"/>
              <w:rPr>
                <w:rFonts w:ascii="宋体" w:eastAsia="宋体" w:hAnsi="宋体" w:cs="宋体"/>
                <w:b/>
                <w:kern w:val="0"/>
                <w:sz w:val="24"/>
                <w:szCs w:val="21"/>
              </w:rPr>
            </w:pP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黑体" w:hAnsi="宋体" w:cs="宋体"/>
                <w:b/>
                <w:kern w:val="0"/>
                <w:sz w:val="24"/>
                <w:szCs w:val="21"/>
              </w:rPr>
            </w:pPr>
            <w:r>
              <w:rPr>
                <w:rFonts w:ascii="宋体" w:eastAsia="黑体" w:hAnsi="宋体" w:cs="宋体" w:hint="eastAsia"/>
                <w:b/>
                <w:kern w:val="0"/>
                <w:sz w:val="24"/>
                <w:szCs w:val="24"/>
              </w:rPr>
              <w:t>简历接收截止时间</w:t>
            </w:r>
          </w:p>
        </w:tc>
        <w:tc>
          <w:tcPr>
            <w:tcW w:w="2835" w:type="dxa"/>
            <w:gridSpan w:val="2"/>
            <w:tcBorders>
              <w:top w:val="single" w:sz="4" w:space="0" w:color="5B9BD5" w:themeColor="accent1"/>
              <w:left w:val="single" w:sz="6" w:space="0" w:color="auto"/>
              <w:bottom w:val="single" w:sz="6" w:space="0" w:color="auto"/>
              <w:right w:val="thickThinSmallGap" w:sz="18" w:space="0" w:color="auto"/>
            </w:tcBorders>
            <w:vAlign w:val="center"/>
          </w:tcPr>
          <w:p w:rsidR="00970B76" w:rsidRDefault="00970B76">
            <w:pPr>
              <w:widowControl/>
              <w:jc w:val="center"/>
              <w:rPr>
                <w:rFonts w:ascii="宋体" w:eastAsia="宋体" w:hAnsi="宋体" w:cs="宋体"/>
                <w:b/>
                <w:kern w:val="0"/>
                <w:sz w:val="24"/>
                <w:szCs w:val="21"/>
              </w:rPr>
            </w:pPr>
          </w:p>
        </w:tc>
      </w:tr>
      <w:tr w:rsidR="00970B76">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Times New Roman" w:eastAsia="黑体" w:hAnsi="Times New Roman" w:cs="Times New Roman"/>
                <w:b/>
                <w:bCs/>
                <w:sz w:val="24"/>
                <w:szCs w:val="21"/>
              </w:rPr>
            </w:pPr>
            <w:r>
              <w:rPr>
                <w:rFonts w:ascii="Times New Roman" w:eastAsia="黑体" w:hAnsi="Times New Roman" w:cs="Times New Roman" w:hint="eastAsia"/>
                <w:b/>
                <w:bCs/>
                <w:sz w:val="24"/>
                <w:szCs w:val="21"/>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Times New Roman" w:eastAsia="黑体" w:hAnsi="Times New Roman" w:cs="Times New Roman"/>
                <w:b/>
                <w:bCs/>
                <w:sz w:val="24"/>
                <w:szCs w:val="21"/>
              </w:rPr>
            </w:pPr>
            <w:r>
              <w:rPr>
                <w:rFonts w:ascii="Times New Roman" w:eastAsia="黑体" w:hAnsi="Times New Roman" w:cs="Times New Roman" w:hint="eastAsia"/>
                <w:b/>
                <w:bCs/>
                <w:sz w:val="24"/>
                <w:szCs w:val="21"/>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Times New Roman" w:eastAsia="黑体" w:hAnsi="Times New Roman" w:cs="Times New Roman"/>
                <w:b/>
                <w:bCs/>
                <w:sz w:val="24"/>
                <w:szCs w:val="21"/>
              </w:rPr>
            </w:pPr>
            <w:r>
              <w:rPr>
                <w:rFonts w:ascii="Times New Roman" w:eastAsia="黑体" w:hAnsi="Times New Roman" w:cs="Times New Roman" w:hint="eastAsia"/>
                <w:b/>
                <w:bCs/>
                <w:sz w:val="24"/>
                <w:szCs w:val="21"/>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Times New Roman" w:eastAsia="黑体" w:hAnsi="Times New Roman" w:cs="Times New Roman"/>
                <w:b/>
                <w:bCs/>
                <w:sz w:val="24"/>
                <w:szCs w:val="21"/>
              </w:rPr>
            </w:pPr>
            <w:r>
              <w:rPr>
                <w:rFonts w:ascii="Times New Roman" w:eastAsia="黑体" w:hAnsi="Times New Roman" w:cs="Times New Roman" w:hint="eastAsia"/>
                <w:b/>
                <w:bCs/>
                <w:sz w:val="24"/>
                <w:szCs w:val="21"/>
              </w:rPr>
              <w:t>招聘专业</w:t>
            </w:r>
          </w:p>
        </w:tc>
        <w:tc>
          <w:tcPr>
            <w:tcW w:w="1276" w:type="dxa"/>
            <w:tcBorders>
              <w:top w:val="single" w:sz="4" w:space="0" w:color="5B9BD5" w:themeColor="accent1"/>
              <w:left w:val="single" w:sz="6" w:space="0" w:color="auto"/>
              <w:bottom w:val="single" w:sz="6" w:space="0" w:color="auto"/>
              <w:right w:val="single" w:sz="4" w:space="0" w:color="auto"/>
            </w:tcBorders>
            <w:vAlign w:val="center"/>
          </w:tcPr>
          <w:p w:rsidR="00970B76" w:rsidRDefault="009865EA">
            <w:pPr>
              <w:jc w:val="center"/>
              <w:rPr>
                <w:rFonts w:ascii="Times New Roman" w:eastAsia="黑体" w:hAnsi="Times New Roman" w:cs="Times New Roman"/>
                <w:b/>
                <w:bCs/>
                <w:sz w:val="24"/>
                <w:szCs w:val="21"/>
              </w:rPr>
            </w:pPr>
            <w:r>
              <w:rPr>
                <w:rFonts w:ascii="Times New Roman" w:eastAsia="黑体" w:hAnsi="Times New Roman" w:cs="Times New Roman" w:hint="eastAsia"/>
                <w:b/>
                <w:bCs/>
                <w:sz w:val="24"/>
                <w:szCs w:val="21"/>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865EA">
            <w:pPr>
              <w:jc w:val="center"/>
              <w:rPr>
                <w:rFonts w:ascii="Times New Roman" w:eastAsia="黑体" w:hAnsi="Times New Roman" w:cs="Times New Roman"/>
                <w:b/>
                <w:bCs/>
                <w:sz w:val="24"/>
                <w:szCs w:val="21"/>
              </w:rPr>
            </w:pPr>
            <w:r>
              <w:rPr>
                <w:rFonts w:ascii="Times New Roman" w:eastAsia="黑体" w:hAnsi="Times New Roman" w:cs="Times New Roman" w:hint="eastAsia"/>
                <w:b/>
                <w:bCs/>
                <w:sz w:val="24"/>
                <w:szCs w:val="21"/>
              </w:rPr>
              <w:t>其他要求</w:t>
            </w: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1"/>
              </w:rPr>
            </w:pPr>
            <w:r>
              <w:rPr>
                <w:rFonts w:ascii="宋体" w:eastAsia="宋体" w:hAnsi="宋体" w:cs="宋体" w:hint="eastAsia"/>
                <w:kern w:val="0"/>
                <w:sz w:val="24"/>
                <w:szCs w:val="21"/>
              </w:rPr>
              <w:t>电子测试工程师</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1"/>
              </w:rPr>
            </w:pPr>
            <w:r>
              <w:rPr>
                <w:rFonts w:ascii="宋体" w:eastAsia="宋体" w:hAnsi="宋体" w:cs="宋体" w:hint="eastAsia"/>
                <w:kern w:val="0"/>
                <w:sz w:val="24"/>
                <w:szCs w:val="21"/>
              </w:rPr>
              <w:t>5</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1"/>
              </w:rPr>
            </w:pPr>
            <w:r>
              <w:rPr>
                <w:rFonts w:ascii="宋体" w:eastAsia="宋体" w:hAnsi="宋体" w:cs="宋体" w:hint="eastAsia"/>
                <w:kern w:val="0"/>
                <w:sz w:val="24"/>
                <w:szCs w:val="21"/>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ind w:left="480" w:hangingChars="200" w:hanging="480"/>
              <w:rPr>
                <w:rFonts w:ascii="宋体" w:eastAsia="宋体" w:hAnsi="宋体" w:cs="宋体"/>
                <w:kern w:val="0"/>
                <w:sz w:val="24"/>
                <w:szCs w:val="21"/>
              </w:rPr>
            </w:pPr>
            <w:r>
              <w:rPr>
                <w:rFonts w:ascii="宋体" w:eastAsia="宋体" w:hAnsi="宋体" w:cs="宋体" w:hint="eastAsia"/>
                <w:kern w:val="0"/>
                <w:sz w:val="24"/>
                <w:szCs w:val="21"/>
              </w:rPr>
              <w:t>通信、电子、计算机等相关专业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宋体" w:eastAsia="宋体" w:hAnsi="宋体" w:cs="宋体"/>
                <w:kern w:val="0"/>
                <w:sz w:val="24"/>
                <w:szCs w:val="21"/>
              </w:rPr>
            </w:pPr>
            <w:r>
              <w:rPr>
                <w:rFonts w:ascii="宋体" w:eastAsia="宋体" w:hAnsi="宋体" w:cs="宋体" w:hint="eastAsia"/>
                <w:kern w:val="0"/>
                <w:sz w:val="24"/>
                <w:szCs w:val="21"/>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宋体" w:eastAsia="宋体" w:hAnsi="宋体" w:cs="宋体"/>
                <w:kern w:val="0"/>
                <w:sz w:val="24"/>
                <w:szCs w:val="21"/>
              </w:rPr>
            </w:pP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1"/>
              </w:rPr>
            </w:pPr>
            <w:r>
              <w:rPr>
                <w:rFonts w:ascii="宋体" w:eastAsia="宋体" w:hAnsi="宋体" w:cs="宋体" w:hint="eastAsia"/>
                <w:kern w:val="0"/>
                <w:sz w:val="24"/>
                <w:szCs w:val="21"/>
              </w:rPr>
              <w:t>电子设计工程师</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1"/>
              </w:rPr>
            </w:pPr>
            <w:r>
              <w:rPr>
                <w:rFonts w:ascii="宋体" w:eastAsia="宋体" w:hAnsi="宋体" w:cs="宋体" w:hint="eastAsia"/>
                <w:kern w:val="0"/>
                <w:sz w:val="24"/>
                <w:szCs w:val="21"/>
              </w:rPr>
              <w:t>5</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1"/>
              </w:rPr>
            </w:pPr>
            <w:r>
              <w:rPr>
                <w:rFonts w:ascii="宋体" w:eastAsia="宋体" w:hAnsi="宋体" w:cs="宋体" w:hint="eastAsia"/>
                <w:kern w:val="0"/>
                <w:sz w:val="24"/>
                <w:szCs w:val="21"/>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ind w:left="480" w:hangingChars="200" w:hanging="480"/>
              <w:rPr>
                <w:rFonts w:ascii="宋体" w:eastAsia="宋体" w:hAnsi="宋体" w:cs="宋体"/>
                <w:kern w:val="0"/>
                <w:sz w:val="24"/>
                <w:szCs w:val="21"/>
              </w:rPr>
            </w:pPr>
            <w:r>
              <w:rPr>
                <w:rFonts w:ascii="宋体" w:eastAsia="宋体" w:hAnsi="宋体" w:cs="宋体" w:hint="eastAsia"/>
                <w:kern w:val="0"/>
                <w:sz w:val="24"/>
                <w:szCs w:val="21"/>
              </w:rPr>
              <w:t>通信、电子、计算机等相关专业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宋体" w:eastAsia="宋体" w:hAnsi="宋体" w:cs="宋体"/>
                <w:kern w:val="0"/>
                <w:sz w:val="24"/>
                <w:szCs w:val="21"/>
              </w:rPr>
            </w:pPr>
            <w:r>
              <w:rPr>
                <w:rFonts w:ascii="宋体" w:eastAsia="宋体" w:hAnsi="宋体" w:cs="宋体" w:hint="eastAsia"/>
                <w:kern w:val="0"/>
                <w:sz w:val="24"/>
                <w:szCs w:val="21"/>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宋体" w:eastAsia="宋体" w:hAnsi="宋体" w:cs="宋体"/>
                <w:kern w:val="0"/>
                <w:sz w:val="24"/>
                <w:szCs w:val="21"/>
              </w:rPr>
            </w:pP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1"/>
              </w:rPr>
            </w:pPr>
            <w:r>
              <w:rPr>
                <w:rFonts w:ascii="宋体" w:eastAsia="宋体" w:hAnsi="宋体" w:cs="宋体" w:hint="eastAsia"/>
                <w:kern w:val="0"/>
                <w:sz w:val="24"/>
                <w:szCs w:val="21"/>
              </w:rPr>
              <w:t>C++</w:t>
            </w:r>
            <w:r>
              <w:rPr>
                <w:rFonts w:ascii="宋体" w:eastAsia="宋体" w:hAnsi="宋体" w:cs="宋体" w:hint="eastAsia"/>
                <w:kern w:val="0"/>
                <w:sz w:val="24"/>
                <w:szCs w:val="21"/>
              </w:rPr>
              <w:t>软件工程师</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1"/>
              </w:rPr>
            </w:pPr>
            <w:r>
              <w:rPr>
                <w:rFonts w:ascii="宋体" w:eastAsia="宋体" w:hAnsi="宋体" w:cs="宋体" w:hint="eastAsia"/>
                <w:kern w:val="0"/>
                <w:sz w:val="24"/>
                <w:szCs w:val="21"/>
              </w:rPr>
              <w:t>5</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1"/>
              </w:rPr>
            </w:pPr>
            <w:r>
              <w:rPr>
                <w:rFonts w:ascii="宋体" w:eastAsia="宋体" w:hAnsi="宋体" w:cs="宋体" w:hint="eastAsia"/>
                <w:kern w:val="0"/>
                <w:sz w:val="24"/>
                <w:szCs w:val="21"/>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ind w:left="480" w:hangingChars="200" w:hanging="480"/>
              <w:rPr>
                <w:rFonts w:ascii="宋体" w:eastAsia="宋体" w:hAnsi="宋体" w:cs="宋体"/>
                <w:kern w:val="0"/>
                <w:sz w:val="24"/>
                <w:szCs w:val="21"/>
              </w:rPr>
            </w:pPr>
            <w:r>
              <w:rPr>
                <w:rFonts w:ascii="宋体" w:eastAsia="宋体" w:hAnsi="宋体" w:cs="宋体" w:hint="eastAsia"/>
                <w:kern w:val="0"/>
                <w:sz w:val="24"/>
                <w:szCs w:val="21"/>
              </w:rPr>
              <w:t>计算机科学与技术、软件工程</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宋体" w:eastAsia="宋体" w:hAnsi="宋体" w:cs="宋体"/>
                <w:kern w:val="0"/>
                <w:sz w:val="24"/>
                <w:szCs w:val="21"/>
              </w:rPr>
            </w:pPr>
            <w:r>
              <w:rPr>
                <w:rFonts w:ascii="宋体" w:eastAsia="宋体" w:hAnsi="宋体" w:cs="宋体" w:hint="eastAsia"/>
                <w:kern w:val="0"/>
                <w:sz w:val="24"/>
                <w:szCs w:val="21"/>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宋体" w:eastAsia="宋体" w:hAnsi="宋体" w:cs="宋体"/>
                <w:kern w:val="0"/>
                <w:sz w:val="24"/>
                <w:szCs w:val="21"/>
              </w:rPr>
            </w:pP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1"/>
              </w:rPr>
            </w:pPr>
            <w:r>
              <w:rPr>
                <w:rFonts w:ascii="宋体" w:eastAsia="宋体" w:hAnsi="宋体" w:cs="宋体" w:hint="eastAsia"/>
                <w:kern w:val="0"/>
                <w:sz w:val="24"/>
                <w:szCs w:val="21"/>
              </w:rPr>
              <w:t>QT</w:t>
            </w:r>
            <w:r>
              <w:rPr>
                <w:rFonts w:ascii="宋体" w:eastAsia="宋体" w:hAnsi="宋体" w:cs="宋体" w:hint="eastAsia"/>
                <w:kern w:val="0"/>
                <w:sz w:val="24"/>
                <w:szCs w:val="21"/>
              </w:rPr>
              <w:t>软件工程师</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1"/>
              </w:rPr>
            </w:pPr>
            <w:r>
              <w:rPr>
                <w:rFonts w:ascii="宋体" w:eastAsia="宋体" w:hAnsi="宋体" w:cs="宋体" w:hint="eastAsia"/>
                <w:kern w:val="0"/>
                <w:sz w:val="24"/>
                <w:szCs w:val="21"/>
              </w:rPr>
              <w:t>3</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1"/>
              </w:rPr>
            </w:pPr>
            <w:r>
              <w:rPr>
                <w:rFonts w:ascii="宋体" w:eastAsia="宋体" w:hAnsi="宋体" w:cs="宋体" w:hint="eastAsia"/>
                <w:kern w:val="0"/>
                <w:sz w:val="24"/>
                <w:szCs w:val="21"/>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ind w:left="480" w:hangingChars="200" w:hanging="480"/>
              <w:rPr>
                <w:rFonts w:ascii="宋体" w:eastAsia="宋体" w:hAnsi="宋体" w:cs="宋体"/>
                <w:kern w:val="0"/>
                <w:sz w:val="24"/>
                <w:szCs w:val="21"/>
              </w:rPr>
            </w:pPr>
            <w:r>
              <w:rPr>
                <w:rFonts w:ascii="宋体" w:eastAsia="宋体" w:hAnsi="宋体" w:cs="宋体" w:hint="eastAsia"/>
                <w:kern w:val="0"/>
                <w:sz w:val="24"/>
                <w:szCs w:val="21"/>
              </w:rPr>
              <w:t>计算机科学与技术、软件工程</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宋体" w:eastAsia="宋体" w:hAnsi="宋体" w:cs="宋体"/>
                <w:kern w:val="0"/>
                <w:sz w:val="24"/>
                <w:szCs w:val="21"/>
              </w:rPr>
            </w:pPr>
            <w:r>
              <w:rPr>
                <w:rFonts w:ascii="宋体" w:eastAsia="宋体" w:hAnsi="宋体" w:cs="宋体" w:hint="eastAsia"/>
                <w:kern w:val="0"/>
                <w:sz w:val="24"/>
                <w:szCs w:val="21"/>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宋体" w:eastAsia="宋体" w:hAnsi="宋体" w:cs="宋体"/>
                <w:kern w:val="0"/>
                <w:sz w:val="24"/>
                <w:szCs w:val="21"/>
              </w:rPr>
            </w:pP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1"/>
              </w:rPr>
            </w:pPr>
            <w:r>
              <w:rPr>
                <w:rFonts w:ascii="宋体" w:eastAsia="宋体" w:hAnsi="宋体" w:cs="宋体" w:hint="eastAsia"/>
                <w:kern w:val="0"/>
                <w:sz w:val="24"/>
                <w:szCs w:val="21"/>
              </w:rPr>
              <w:t>Web</w:t>
            </w:r>
            <w:r>
              <w:rPr>
                <w:rFonts w:ascii="宋体" w:eastAsia="宋体" w:hAnsi="宋体" w:cs="宋体" w:hint="eastAsia"/>
                <w:kern w:val="0"/>
                <w:sz w:val="24"/>
                <w:szCs w:val="21"/>
              </w:rPr>
              <w:t>前端开发工程师</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1"/>
              </w:rPr>
            </w:pPr>
            <w:r>
              <w:rPr>
                <w:rFonts w:ascii="宋体" w:eastAsia="宋体" w:hAnsi="宋体" w:cs="宋体" w:hint="eastAsia"/>
                <w:kern w:val="0"/>
                <w:sz w:val="24"/>
                <w:szCs w:val="21"/>
              </w:rPr>
              <w:t>3</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1"/>
              </w:rPr>
            </w:pPr>
            <w:r>
              <w:rPr>
                <w:rFonts w:ascii="宋体" w:eastAsia="宋体" w:hAnsi="宋体" w:cs="宋体" w:hint="eastAsia"/>
                <w:kern w:val="0"/>
                <w:sz w:val="24"/>
                <w:szCs w:val="21"/>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ind w:left="480" w:hangingChars="200" w:hanging="480"/>
              <w:rPr>
                <w:rFonts w:ascii="宋体" w:eastAsia="宋体" w:hAnsi="宋体" w:cs="宋体"/>
                <w:kern w:val="0"/>
                <w:sz w:val="24"/>
                <w:szCs w:val="21"/>
              </w:rPr>
            </w:pPr>
            <w:r>
              <w:rPr>
                <w:rFonts w:ascii="宋体" w:eastAsia="宋体" w:hAnsi="宋体" w:cs="宋体" w:hint="eastAsia"/>
                <w:kern w:val="0"/>
                <w:sz w:val="24"/>
                <w:szCs w:val="21"/>
              </w:rPr>
              <w:t>计算机科学与技术、软件工程</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宋体" w:eastAsia="宋体" w:hAnsi="宋体" w:cs="宋体"/>
                <w:kern w:val="0"/>
                <w:sz w:val="24"/>
                <w:szCs w:val="21"/>
              </w:rPr>
            </w:pPr>
            <w:r>
              <w:rPr>
                <w:rFonts w:ascii="宋体" w:eastAsia="宋体" w:hAnsi="宋体" w:cs="宋体" w:hint="eastAsia"/>
                <w:kern w:val="0"/>
                <w:sz w:val="24"/>
                <w:szCs w:val="21"/>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宋体" w:eastAsia="宋体" w:hAnsi="宋体" w:cs="宋体"/>
                <w:kern w:val="0"/>
                <w:sz w:val="24"/>
                <w:szCs w:val="21"/>
              </w:rPr>
            </w:pP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1"/>
              </w:rPr>
            </w:pPr>
            <w:r>
              <w:rPr>
                <w:rFonts w:ascii="宋体" w:eastAsia="宋体" w:hAnsi="宋体" w:cs="宋体" w:hint="eastAsia"/>
                <w:kern w:val="0"/>
                <w:sz w:val="24"/>
                <w:szCs w:val="21"/>
              </w:rPr>
              <w:t>算法工程师</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1"/>
              </w:rPr>
            </w:pPr>
            <w:r>
              <w:rPr>
                <w:rFonts w:ascii="宋体" w:eastAsia="宋体" w:hAnsi="宋体" w:cs="宋体" w:hint="eastAsia"/>
                <w:kern w:val="0"/>
                <w:sz w:val="24"/>
                <w:szCs w:val="21"/>
              </w:rPr>
              <w:t>3</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1"/>
              </w:rPr>
            </w:pPr>
            <w:r>
              <w:rPr>
                <w:rFonts w:ascii="宋体" w:eastAsia="宋体" w:hAnsi="宋体" w:cs="宋体" w:hint="eastAsia"/>
                <w:kern w:val="0"/>
                <w:sz w:val="24"/>
                <w:szCs w:val="21"/>
              </w:rPr>
              <w:t>硕士</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ind w:left="240" w:hangingChars="100" w:hanging="240"/>
              <w:rPr>
                <w:rFonts w:ascii="宋体" w:eastAsia="宋体" w:hAnsi="宋体" w:cs="宋体"/>
                <w:kern w:val="0"/>
                <w:sz w:val="24"/>
                <w:szCs w:val="21"/>
              </w:rPr>
            </w:pPr>
            <w:r>
              <w:rPr>
                <w:rFonts w:ascii="宋体" w:eastAsia="宋体" w:hAnsi="宋体" w:cs="宋体" w:hint="eastAsia"/>
                <w:kern w:val="0"/>
                <w:sz w:val="24"/>
                <w:szCs w:val="21"/>
              </w:rPr>
              <w:t>数学与应用数学、计算机科学与技术</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宋体" w:eastAsia="宋体" w:hAnsi="宋体" w:cs="宋体"/>
                <w:kern w:val="0"/>
                <w:sz w:val="24"/>
                <w:szCs w:val="21"/>
              </w:rPr>
            </w:pPr>
            <w:r>
              <w:rPr>
                <w:rFonts w:ascii="宋体" w:eastAsia="宋体" w:hAnsi="宋体" w:cs="宋体" w:hint="eastAsia"/>
                <w:kern w:val="0"/>
                <w:sz w:val="24"/>
                <w:szCs w:val="21"/>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宋体" w:eastAsia="宋体" w:hAnsi="宋体" w:cs="宋体"/>
                <w:kern w:val="0"/>
                <w:sz w:val="24"/>
                <w:szCs w:val="21"/>
              </w:rPr>
            </w:pPr>
          </w:p>
        </w:tc>
      </w:tr>
    </w:tbl>
    <w:p w:rsidR="00970B76" w:rsidRDefault="009865EA">
      <w:pPr>
        <w:widowControl/>
        <w:jc w:val="left"/>
        <w:rPr>
          <w:rFonts w:ascii="宋体" w:eastAsia="宋体" w:hAnsi="宋体" w:cstheme="majorBidi"/>
          <w:b/>
          <w:bCs/>
          <w:sz w:val="36"/>
          <w:szCs w:val="36"/>
          <w:shd w:val="pct10" w:color="auto" w:fill="FFFFFF"/>
        </w:rPr>
      </w:pPr>
      <w:r>
        <w:rPr>
          <w:rFonts w:ascii="Times New Roman" w:eastAsia="宋体" w:hAnsi="Times New Roman" w:cs="Times New Roman"/>
          <w:szCs w:val="21"/>
        </w:rPr>
        <w:br w:type="page"/>
      </w:r>
    </w:p>
    <w:p w:rsidR="00970B76" w:rsidRDefault="009865EA">
      <w:pPr>
        <w:keepNext/>
        <w:keepLines/>
        <w:spacing w:before="260" w:after="260" w:line="416" w:lineRule="auto"/>
        <w:jc w:val="center"/>
        <w:outlineLvl w:val="1"/>
        <w:rPr>
          <w:rFonts w:ascii="宋体" w:eastAsia="宋体" w:hAnsi="宋体" w:cstheme="majorBidi"/>
          <w:b/>
          <w:bCs/>
          <w:sz w:val="36"/>
          <w:szCs w:val="36"/>
          <w:shd w:val="pct10" w:color="auto" w:fill="FFFFFF"/>
        </w:rPr>
      </w:pPr>
      <w:bookmarkStart w:id="173" w:name="_Toc499194233"/>
      <w:r>
        <w:rPr>
          <w:rFonts w:ascii="宋体" w:eastAsia="宋体" w:hAnsi="宋体" w:cstheme="majorBidi" w:hint="eastAsia"/>
          <w:b/>
          <w:bCs/>
          <w:sz w:val="36"/>
          <w:szCs w:val="36"/>
          <w:shd w:val="pct10" w:color="auto" w:fill="FFFFFF"/>
        </w:rPr>
        <w:lastRenderedPageBreak/>
        <w:t>120</w:t>
      </w:r>
      <w:r>
        <w:rPr>
          <w:rFonts w:ascii="宋体" w:eastAsia="宋体" w:hAnsi="宋体" w:cstheme="majorBidi"/>
          <w:b/>
          <w:bCs/>
          <w:sz w:val="36"/>
          <w:szCs w:val="36"/>
          <w:shd w:val="pct10" w:color="auto" w:fill="FFFFFF"/>
        </w:rPr>
        <w:t xml:space="preserve"> </w:t>
      </w:r>
      <w:r>
        <w:rPr>
          <w:rFonts w:ascii="宋体" w:eastAsia="宋体" w:hAnsi="宋体" w:cstheme="majorBidi" w:hint="eastAsia"/>
          <w:b/>
          <w:bCs/>
          <w:sz w:val="36"/>
          <w:szCs w:val="36"/>
          <w:shd w:val="pct10" w:color="auto" w:fill="FFFFFF"/>
        </w:rPr>
        <w:t>成都品联能科技有限公司</w:t>
      </w:r>
      <w:bookmarkEnd w:id="173"/>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970B76">
        <w:trPr>
          <w:trHeight w:val="1768"/>
        </w:trPr>
        <w:tc>
          <w:tcPr>
            <w:tcW w:w="9747" w:type="dxa"/>
            <w:gridSpan w:val="6"/>
            <w:tcBorders>
              <w:top w:val="thinThickSmallGap" w:sz="18" w:space="0" w:color="auto"/>
              <w:left w:val="thinThickSmallGap" w:sz="18" w:space="0" w:color="auto"/>
              <w:bottom w:val="single" w:sz="6" w:space="0" w:color="auto"/>
              <w:right w:val="thickThinSmallGap" w:sz="18" w:space="0" w:color="auto"/>
            </w:tcBorders>
          </w:tcPr>
          <w:p w:rsidR="00970B76" w:rsidRDefault="009865EA">
            <w:pPr>
              <w:rPr>
                <w:rFonts w:ascii="Times New Roman" w:eastAsia="黑体" w:hAnsi="Times New Roman" w:cs="Times New Roman"/>
                <w:b/>
                <w:bCs/>
                <w:sz w:val="24"/>
                <w:szCs w:val="21"/>
              </w:rPr>
            </w:pPr>
            <w:r>
              <w:rPr>
                <w:rFonts w:ascii="黑体" w:eastAsia="黑体" w:hAnsi="黑体" w:cs="Times New Roman" w:hint="eastAsia"/>
                <w:b/>
                <w:bCs/>
                <w:sz w:val="24"/>
                <w:szCs w:val="21"/>
              </w:rPr>
              <w:t>公司简介</w:t>
            </w:r>
            <w:r>
              <w:rPr>
                <w:rFonts w:ascii="黑体" w:eastAsia="黑体" w:hAnsi="黑体" w:cs="Times New Roman" w:hint="eastAsia"/>
                <w:b/>
                <w:bCs/>
                <w:sz w:val="24"/>
                <w:szCs w:val="21"/>
              </w:rPr>
              <w:t>:</w:t>
            </w:r>
            <w:r>
              <w:rPr>
                <w:rFonts w:ascii="宋体" w:eastAsia="宋体" w:hAnsi="宋体" w:cs="宋体" w:hint="eastAsia"/>
                <w:color w:val="000000"/>
                <w:kern w:val="36"/>
                <w:sz w:val="24"/>
                <w:szCs w:val="24"/>
              </w:rPr>
              <w:t>品联科技是专业从事能源互联网软件研发的高新技术企业，致力于成为优秀的能源互联网领导企业和领先的智能清洁能源电站解决方案集成商。品联科技成立于</w:t>
            </w:r>
            <w:r>
              <w:rPr>
                <w:rFonts w:ascii="宋体" w:eastAsia="宋体" w:hAnsi="宋体" w:cs="宋体" w:hint="eastAsia"/>
                <w:color w:val="000000"/>
                <w:kern w:val="36"/>
                <w:sz w:val="24"/>
                <w:szCs w:val="24"/>
              </w:rPr>
              <w:t>2010</w:t>
            </w:r>
            <w:r>
              <w:rPr>
                <w:rFonts w:ascii="宋体" w:eastAsia="宋体" w:hAnsi="宋体" w:cs="宋体" w:hint="eastAsia"/>
                <w:color w:val="000000"/>
                <w:kern w:val="36"/>
                <w:sz w:val="24"/>
                <w:szCs w:val="24"/>
              </w:rPr>
              <w:t>年，总部位于杭州，研发中心位于成都，在北京、杭州设有研发团队。拥有专业研发人员</w:t>
            </w:r>
            <w:r>
              <w:rPr>
                <w:rFonts w:ascii="宋体" w:eastAsia="宋体" w:hAnsi="宋体" w:cs="宋体" w:hint="eastAsia"/>
                <w:color w:val="000000"/>
                <w:kern w:val="36"/>
                <w:sz w:val="24"/>
                <w:szCs w:val="24"/>
              </w:rPr>
              <w:t>300</w:t>
            </w:r>
            <w:r>
              <w:rPr>
                <w:rFonts w:ascii="宋体" w:eastAsia="宋体" w:hAnsi="宋体" w:cs="宋体" w:hint="eastAsia"/>
                <w:color w:val="000000"/>
                <w:kern w:val="36"/>
                <w:sz w:val="24"/>
                <w:szCs w:val="24"/>
              </w:rPr>
              <w:t>多人，是国内能源互联网领域中研发投入最大的公司。公司在北京、成都、西安、徐州、呼和浩特、乌鲁木齐、哈密、西宁、海口等十几个城市设立了分支机构，为用户提供售前、售中、售后服务和技术支持。</w:t>
            </w:r>
          </w:p>
        </w:tc>
      </w:tr>
      <w:tr w:rsidR="00970B76">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黑体" w:eastAsia="黑体" w:hAnsi="黑体" w:cs="宋体"/>
                <w:b/>
                <w:kern w:val="0"/>
                <w:sz w:val="24"/>
                <w:szCs w:val="21"/>
              </w:rPr>
            </w:pPr>
            <w:r>
              <w:rPr>
                <w:rFonts w:ascii="黑体" w:eastAsia="黑体" w:hAnsi="黑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黑体" w:eastAsia="黑体" w:hAnsi="黑体" w:cs="宋体"/>
                <w:b/>
                <w:kern w:val="0"/>
                <w:sz w:val="24"/>
                <w:szCs w:val="21"/>
              </w:rPr>
            </w:pPr>
            <w:r>
              <w:rPr>
                <w:rFonts w:ascii="黑体" w:eastAsia="黑体" w:hAnsi="黑体" w:cs="宋体" w:hint="eastAsia"/>
                <w:b/>
                <w:kern w:val="0"/>
                <w:sz w:val="24"/>
                <w:szCs w:val="21"/>
              </w:rPr>
              <w:t>heyuan@pinnettech.cn</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黑体" w:eastAsia="黑体" w:hAnsi="黑体" w:cs="宋体"/>
                <w:b/>
                <w:kern w:val="0"/>
                <w:sz w:val="24"/>
                <w:szCs w:val="21"/>
              </w:rPr>
            </w:pPr>
            <w:r>
              <w:rPr>
                <w:rFonts w:ascii="黑体" w:eastAsia="黑体" w:hAnsi="黑体" w:cs="宋体" w:hint="eastAsia"/>
                <w:b/>
                <w:kern w:val="0"/>
                <w:sz w:val="24"/>
                <w:szCs w:val="24"/>
              </w:rPr>
              <w:t>简历接收截止时间</w:t>
            </w:r>
          </w:p>
        </w:tc>
        <w:tc>
          <w:tcPr>
            <w:tcW w:w="2835" w:type="dxa"/>
            <w:gridSpan w:val="2"/>
            <w:tcBorders>
              <w:top w:val="single" w:sz="4" w:space="0" w:color="5B9BD5" w:themeColor="accent1"/>
              <w:left w:val="single" w:sz="6" w:space="0" w:color="auto"/>
              <w:bottom w:val="single" w:sz="6" w:space="0" w:color="auto"/>
              <w:right w:val="thickThinSmallGap" w:sz="18" w:space="0" w:color="auto"/>
            </w:tcBorders>
            <w:vAlign w:val="center"/>
          </w:tcPr>
          <w:p w:rsidR="00970B76" w:rsidRDefault="009865EA">
            <w:pPr>
              <w:widowControl/>
              <w:jc w:val="center"/>
              <w:rPr>
                <w:rFonts w:ascii="黑体" w:eastAsia="黑体" w:hAnsi="黑体" w:cs="宋体"/>
                <w:b/>
                <w:kern w:val="0"/>
                <w:sz w:val="24"/>
                <w:szCs w:val="21"/>
              </w:rPr>
            </w:pPr>
            <w:r>
              <w:rPr>
                <w:rFonts w:ascii="黑体" w:eastAsia="黑体" w:hAnsi="黑体" w:cs="宋体" w:hint="eastAsia"/>
                <w:b/>
                <w:kern w:val="0"/>
                <w:sz w:val="24"/>
                <w:szCs w:val="21"/>
              </w:rPr>
              <w:t>2018-6-30</w:t>
            </w:r>
          </w:p>
        </w:tc>
      </w:tr>
      <w:tr w:rsidR="00970B76">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黑体" w:eastAsia="黑体" w:hAnsi="黑体" w:cs="Times New Roman"/>
                <w:b/>
                <w:bCs/>
                <w:sz w:val="24"/>
                <w:szCs w:val="21"/>
              </w:rPr>
            </w:pPr>
            <w:r>
              <w:rPr>
                <w:rFonts w:ascii="黑体" w:eastAsia="黑体" w:hAnsi="黑体" w:cs="Times New Roman" w:hint="eastAsia"/>
                <w:b/>
                <w:bCs/>
                <w:sz w:val="24"/>
                <w:szCs w:val="21"/>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黑体" w:eastAsia="黑体" w:hAnsi="黑体" w:cs="Times New Roman"/>
                <w:b/>
                <w:bCs/>
                <w:sz w:val="24"/>
                <w:szCs w:val="21"/>
              </w:rPr>
            </w:pPr>
            <w:r>
              <w:rPr>
                <w:rFonts w:ascii="黑体" w:eastAsia="黑体" w:hAnsi="黑体" w:cs="Times New Roman" w:hint="eastAsia"/>
                <w:b/>
                <w:bCs/>
                <w:sz w:val="24"/>
                <w:szCs w:val="21"/>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黑体" w:eastAsia="黑体" w:hAnsi="黑体" w:cs="Times New Roman"/>
                <w:b/>
                <w:bCs/>
                <w:sz w:val="24"/>
                <w:szCs w:val="21"/>
              </w:rPr>
            </w:pPr>
            <w:r>
              <w:rPr>
                <w:rFonts w:ascii="黑体" w:eastAsia="黑体" w:hAnsi="黑体" w:cs="Times New Roman" w:hint="eastAsia"/>
                <w:b/>
                <w:bCs/>
                <w:sz w:val="24"/>
                <w:szCs w:val="21"/>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黑体" w:eastAsia="黑体" w:hAnsi="黑体" w:cs="Times New Roman"/>
                <w:b/>
                <w:bCs/>
                <w:sz w:val="24"/>
                <w:szCs w:val="21"/>
              </w:rPr>
            </w:pPr>
            <w:r>
              <w:rPr>
                <w:rFonts w:ascii="黑体" w:eastAsia="黑体" w:hAnsi="黑体" w:cs="Times New Roman" w:hint="eastAsia"/>
                <w:b/>
                <w:bCs/>
                <w:sz w:val="24"/>
                <w:szCs w:val="21"/>
              </w:rPr>
              <w:t>招聘专业</w:t>
            </w:r>
          </w:p>
        </w:tc>
        <w:tc>
          <w:tcPr>
            <w:tcW w:w="1276" w:type="dxa"/>
            <w:tcBorders>
              <w:top w:val="single" w:sz="4" w:space="0" w:color="5B9BD5" w:themeColor="accent1"/>
              <w:left w:val="single" w:sz="6" w:space="0" w:color="auto"/>
              <w:bottom w:val="single" w:sz="6" w:space="0" w:color="auto"/>
              <w:right w:val="single" w:sz="4" w:space="0" w:color="auto"/>
            </w:tcBorders>
            <w:vAlign w:val="center"/>
          </w:tcPr>
          <w:p w:rsidR="00970B76" w:rsidRDefault="009865EA">
            <w:pPr>
              <w:jc w:val="center"/>
              <w:rPr>
                <w:rFonts w:ascii="黑体" w:eastAsia="黑体" w:hAnsi="黑体" w:cs="Times New Roman"/>
                <w:b/>
                <w:bCs/>
                <w:sz w:val="24"/>
                <w:szCs w:val="21"/>
              </w:rPr>
            </w:pPr>
            <w:r>
              <w:rPr>
                <w:rFonts w:ascii="黑体" w:eastAsia="黑体" w:hAnsi="黑体" w:cs="Times New Roman" w:hint="eastAsia"/>
                <w:b/>
                <w:bCs/>
                <w:sz w:val="24"/>
                <w:szCs w:val="21"/>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865EA">
            <w:pPr>
              <w:jc w:val="center"/>
              <w:rPr>
                <w:rFonts w:ascii="黑体" w:eastAsia="黑体" w:hAnsi="黑体" w:cs="Times New Roman"/>
                <w:b/>
                <w:bCs/>
                <w:sz w:val="24"/>
                <w:szCs w:val="21"/>
              </w:rPr>
            </w:pPr>
            <w:r>
              <w:rPr>
                <w:rFonts w:ascii="黑体" w:eastAsia="黑体" w:hAnsi="黑体" w:cs="Times New Roman" w:hint="eastAsia"/>
                <w:b/>
                <w:bCs/>
                <w:sz w:val="24"/>
                <w:szCs w:val="21"/>
              </w:rPr>
              <w:t>其他要求</w:t>
            </w: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ind w:firstLineChars="100" w:firstLine="240"/>
              <w:rPr>
                <w:rFonts w:ascii="宋体" w:eastAsia="宋体" w:hAnsi="宋体" w:cs="宋体"/>
                <w:kern w:val="0"/>
                <w:sz w:val="24"/>
                <w:szCs w:val="21"/>
              </w:rPr>
            </w:pPr>
            <w:r>
              <w:rPr>
                <w:rFonts w:ascii="宋体" w:eastAsia="宋体" w:hAnsi="宋体" w:cs="宋体" w:hint="eastAsia"/>
                <w:kern w:val="0"/>
                <w:sz w:val="24"/>
                <w:szCs w:val="21"/>
              </w:rPr>
              <w:t>软件研发工程师</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1"/>
              </w:rPr>
            </w:pPr>
            <w:r>
              <w:rPr>
                <w:rFonts w:ascii="宋体" w:eastAsia="宋体" w:hAnsi="宋体" w:cs="宋体" w:hint="eastAsia"/>
                <w:kern w:val="0"/>
                <w:sz w:val="24"/>
                <w:szCs w:val="21"/>
              </w:rPr>
              <w:t>20</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1"/>
              </w:rPr>
            </w:pPr>
            <w:r>
              <w:rPr>
                <w:rFonts w:ascii="宋体" w:eastAsia="宋体" w:hAnsi="宋体" w:cs="宋体" w:hint="eastAsia"/>
                <w:kern w:val="0"/>
                <w:sz w:val="24"/>
                <w:szCs w:val="21"/>
              </w:rPr>
              <w:t>本科及以上学历</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1"/>
              </w:rPr>
            </w:pPr>
            <w:r>
              <w:rPr>
                <w:rFonts w:ascii="宋体" w:eastAsia="宋体" w:hAnsi="宋体" w:cs="宋体" w:hint="eastAsia"/>
                <w:kern w:val="0"/>
                <w:sz w:val="24"/>
                <w:szCs w:val="21"/>
              </w:rPr>
              <w:t>计算机</w:t>
            </w:r>
            <w:r>
              <w:rPr>
                <w:rFonts w:ascii="宋体" w:eastAsia="宋体" w:hAnsi="宋体" w:cs="宋体" w:hint="eastAsia"/>
                <w:kern w:val="0"/>
                <w:sz w:val="24"/>
                <w:szCs w:val="21"/>
              </w:rPr>
              <w:t>/</w:t>
            </w:r>
            <w:r>
              <w:rPr>
                <w:rFonts w:ascii="宋体" w:eastAsia="宋体" w:hAnsi="宋体" w:cs="宋体" w:hint="eastAsia"/>
                <w:kern w:val="0"/>
                <w:sz w:val="24"/>
                <w:szCs w:val="21"/>
              </w:rPr>
              <w:t>通信</w:t>
            </w:r>
            <w:r>
              <w:rPr>
                <w:rFonts w:ascii="宋体" w:eastAsia="宋体" w:hAnsi="宋体" w:cs="宋体" w:hint="eastAsia"/>
                <w:kern w:val="0"/>
                <w:sz w:val="24"/>
                <w:szCs w:val="21"/>
              </w:rPr>
              <w:t>/</w:t>
            </w:r>
            <w:r>
              <w:rPr>
                <w:rFonts w:ascii="宋体" w:eastAsia="宋体" w:hAnsi="宋体" w:cs="宋体" w:hint="eastAsia"/>
                <w:kern w:val="0"/>
                <w:sz w:val="24"/>
                <w:szCs w:val="21"/>
              </w:rPr>
              <w:t>电子</w:t>
            </w:r>
            <w:r>
              <w:rPr>
                <w:rFonts w:ascii="宋体" w:eastAsia="宋体" w:hAnsi="宋体" w:cs="宋体" w:hint="eastAsia"/>
                <w:kern w:val="0"/>
                <w:sz w:val="24"/>
                <w:szCs w:val="21"/>
              </w:rPr>
              <w:t>/</w:t>
            </w:r>
            <w:r>
              <w:rPr>
                <w:rFonts w:ascii="宋体" w:eastAsia="宋体" w:hAnsi="宋体" w:cs="宋体" w:hint="eastAsia"/>
                <w:kern w:val="0"/>
                <w:sz w:val="24"/>
                <w:szCs w:val="21"/>
              </w:rPr>
              <w:t>自动化</w:t>
            </w:r>
            <w:r>
              <w:rPr>
                <w:rFonts w:ascii="宋体" w:eastAsia="宋体" w:hAnsi="宋体" w:cs="宋体" w:hint="eastAsia"/>
                <w:kern w:val="0"/>
                <w:sz w:val="24"/>
                <w:szCs w:val="21"/>
              </w:rPr>
              <w:t>/</w:t>
            </w:r>
            <w:r>
              <w:rPr>
                <w:rFonts w:ascii="宋体" w:eastAsia="宋体" w:hAnsi="宋体" w:cs="宋体" w:hint="eastAsia"/>
                <w:kern w:val="0"/>
                <w:sz w:val="24"/>
                <w:szCs w:val="21"/>
              </w:rPr>
              <w:t>数学</w:t>
            </w:r>
            <w:r>
              <w:rPr>
                <w:rFonts w:ascii="宋体" w:eastAsia="宋体" w:hAnsi="宋体" w:cs="宋体" w:hint="eastAsia"/>
                <w:kern w:val="0"/>
                <w:sz w:val="24"/>
                <w:szCs w:val="21"/>
              </w:rPr>
              <w:t>/</w:t>
            </w:r>
            <w:r>
              <w:rPr>
                <w:rFonts w:ascii="宋体" w:eastAsia="宋体" w:hAnsi="宋体" w:cs="宋体" w:hint="eastAsia"/>
                <w:kern w:val="0"/>
                <w:sz w:val="24"/>
                <w:szCs w:val="21"/>
              </w:rPr>
              <w:t>软件工程</w:t>
            </w:r>
            <w:r>
              <w:rPr>
                <w:rFonts w:ascii="宋体" w:eastAsia="宋体" w:hAnsi="宋体" w:cs="宋体" w:hint="eastAsia"/>
                <w:kern w:val="0"/>
                <w:sz w:val="24"/>
                <w:szCs w:val="21"/>
              </w:rPr>
              <w:t>/</w:t>
            </w:r>
            <w:r>
              <w:rPr>
                <w:rFonts w:ascii="宋体" w:eastAsia="宋体" w:hAnsi="宋体" w:cs="宋体" w:hint="eastAsia"/>
                <w:kern w:val="0"/>
                <w:sz w:val="24"/>
                <w:szCs w:val="21"/>
              </w:rPr>
              <w:t>能源或电力相关专业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宋体" w:eastAsia="宋体" w:hAnsi="宋体" w:cs="宋体"/>
                <w:kern w:val="0"/>
                <w:sz w:val="24"/>
                <w:szCs w:val="21"/>
              </w:rPr>
            </w:pPr>
            <w:r>
              <w:rPr>
                <w:rFonts w:ascii="宋体" w:eastAsia="宋体" w:hAnsi="宋体" w:cs="宋体" w:hint="eastAsia"/>
                <w:kern w:val="0"/>
                <w:sz w:val="24"/>
                <w:szCs w:val="21"/>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宋体" w:eastAsia="宋体" w:hAnsi="宋体" w:cs="宋体"/>
                <w:kern w:val="0"/>
                <w:sz w:val="24"/>
                <w:szCs w:val="21"/>
              </w:rPr>
            </w:pP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1"/>
              </w:rPr>
            </w:pPr>
            <w:r>
              <w:rPr>
                <w:rFonts w:ascii="宋体" w:eastAsia="宋体" w:hAnsi="宋体" w:cs="宋体" w:hint="eastAsia"/>
                <w:kern w:val="0"/>
                <w:sz w:val="24"/>
                <w:szCs w:val="21"/>
              </w:rPr>
              <w:t>硬件研发工程师</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1"/>
              </w:rPr>
            </w:pPr>
            <w:r>
              <w:rPr>
                <w:rFonts w:ascii="宋体" w:eastAsia="宋体" w:hAnsi="宋体" w:cs="宋体" w:hint="eastAsia"/>
                <w:kern w:val="0"/>
                <w:sz w:val="24"/>
                <w:szCs w:val="21"/>
              </w:rPr>
              <w:t>10</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1"/>
              </w:rPr>
            </w:pPr>
            <w:r>
              <w:rPr>
                <w:rFonts w:ascii="宋体" w:eastAsia="宋体" w:hAnsi="宋体" w:cs="宋体" w:hint="eastAsia"/>
                <w:kern w:val="0"/>
                <w:sz w:val="24"/>
                <w:szCs w:val="21"/>
              </w:rPr>
              <w:t>本科及以上学历</w:t>
            </w:r>
            <w:r>
              <w:rPr>
                <w:rFonts w:ascii="宋体" w:eastAsia="宋体" w:hAnsi="宋体" w:cs="宋体" w:hint="eastAsia"/>
                <w:kern w:val="0"/>
                <w:sz w:val="24"/>
                <w:szCs w:val="21"/>
              </w:rPr>
              <w:t xml:space="preserve"> </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1"/>
              </w:rPr>
            </w:pPr>
            <w:r>
              <w:rPr>
                <w:rFonts w:ascii="宋体" w:eastAsia="宋体" w:hAnsi="宋体" w:cs="宋体" w:hint="eastAsia"/>
                <w:kern w:val="0"/>
                <w:sz w:val="24"/>
                <w:szCs w:val="21"/>
              </w:rPr>
              <w:t>计算机</w:t>
            </w:r>
            <w:r>
              <w:rPr>
                <w:rFonts w:ascii="宋体" w:eastAsia="宋体" w:hAnsi="宋体" w:cs="宋体" w:hint="eastAsia"/>
                <w:kern w:val="0"/>
                <w:sz w:val="24"/>
                <w:szCs w:val="21"/>
              </w:rPr>
              <w:t>/</w:t>
            </w:r>
            <w:r>
              <w:rPr>
                <w:rFonts w:ascii="宋体" w:eastAsia="宋体" w:hAnsi="宋体" w:cs="宋体" w:hint="eastAsia"/>
                <w:kern w:val="0"/>
                <w:sz w:val="24"/>
                <w:szCs w:val="21"/>
              </w:rPr>
              <w:t>电子</w:t>
            </w:r>
            <w:r>
              <w:rPr>
                <w:rFonts w:ascii="宋体" w:eastAsia="宋体" w:hAnsi="宋体" w:cs="宋体" w:hint="eastAsia"/>
                <w:kern w:val="0"/>
                <w:sz w:val="24"/>
                <w:szCs w:val="21"/>
              </w:rPr>
              <w:t>/</w:t>
            </w:r>
            <w:r>
              <w:rPr>
                <w:rFonts w:ascii="宋体" w:eastAsia="宋体" w:hAnsi="宋体" w:cs="宋体" w:hint="eastAsia"/>
                <w:kern w:val="0"/>
                <w:sz w:val="24"/>
                <w:szCs w:val="21"/>
              </w:rPr>
              <w:t>自动化</w:t>
            </w:r>
            <w:r>
              <w:rPr>
                <w:rFonts w:ascii="宋体" w:eastAsia="宋体" w:hAnsi="宋体" w:cs="宋体" w:hint="eastAsia"/>
                <w:kern w:val="0"/>
                <w:sz w:val="24"/>
                <w:szCs w:val="21"/>
              </w:rPr>
              <w:t>/</w:t>
            </w:r>
            <w:r>
              <w:rPr>
                <w:rFonts w:ascii="宋体" w:eastAsia="宋体" w:hAnsi="宋体" w:cs="宋体" w:hint="eastAsia"/>
                <w:kern w:val="0"/>
                <w:sz w:val="24"/>
                <w:szCs w:val="21"/>
              </w:rPr>
              <w:t>电气自动化</w:t>
            </w:r>
            <w:r>
              <w:rPr>
                <w:rFonts w:ascii="宋体" w:eastAsia="宋体" w:hAnsi="宋体" w:cs="宋体" w:hint="eastAsia"/>
                <w:kern w:val="0"/>
                <w:sz w:val="24"/>
                <w:szCs w:val="21"/>
              </w:rPr>
              <w:t>/</w:t>
            </w:r>
            <w:r>
              <w:rPr>
                <w:rFonts w:ascii="宋体" w:eastAsia="宋体" w:hAnsi="宋体" w:cs="宋体" w:hint="eastAsia"/>
                <w:kern w:val="0"/>
                <w:sz w:val="24"/>
                <w:szCs w:val="21"/>
              </w:rPr>
              <w:t>机械设计</w:t>
            </w:r>
            <w:r>
              <w:rPr>
                <w:rFonts w:ascii="宋体" w:eastAsia="宋体" w:hAnsi="宋体" w:cs="宋体" w:hint="eastAsia"/>
                <w:kern w:val="0"/>
                <w:sz w:val="24"/>
                <w:szCs w:val="21"/>
              </w:rPr>
              <w:t>/</w:t>
            </w:r>
            <w:r>
              <w:rPr>
                <w:rFonts w:ascii="宋体" w:eastAsia="宋体" w:hAnsi="宋体" w:cs="宋体" w:hint="eastAsia"/>
                <w:kern w:val="0"/>
                <w:sz w:val="24"/>
                <w:szCs w:val="21"/>
              </w:rPr>
              <w:t>机电一体化</w:t>
            </w:r>
            <w:r>
              <w:rPr>
                <w:rFonts w:ascii="宋体" w:eastAsia="宋体" w:hAnsi="宋体" w:cs="宋体" w:hint="eastAsia"/>
                <w:kern w:val="0"/>
                <w:sz w:val="24"/>
                <w:szCs w:val="21"/>
              </w:rPr>
              <w:t>/</w:t>
            </w:r>
            <w:r>
              <w:rPr>
                <w:rFonts w:ascii="宋体" w:eastAsia="宋体" w:hAnsi="宋体" w:cs="宋体" w:hint="eastAsia"/>
                <w:kern w:val="0"/>
                <w:sz w:val="24"/>
                <w:szCs w:val="21"/>
              </w:rPr>
              <w:t>机械自动相关专业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宋体" w:eastAsia="宋体" w:hAnsi="宋体" w:cs="宋体"/>
                <w:kern w:val="0"/>
                <w:sz w:val="24"/>
                <w:szCs w:val="21"/>
              </w:rPr>
            </w:pPr>
            <w:r>
              <w:rPr>
                <w:rFonts w:ascii="宋体" w:eastAsia="宋体" w:hAnsi="宋体" w:cs="宋体" w:hint="eastAsia"/>
                <w:kern w:val="0"/>
                <w:sz w:val="24"/>
                <w:szCs w:val="21"/>
              </w:rPr>
              <w:t>杭州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宋体" w:eastAsia="宋体" w:hAnsi="宋体" w:cs="宋体"/>
                <w:kern w:val="0"/>
                <w:sz w:val="24"/>
                <w:szCs w:val="21"/>
              </w:rPr>
            </w:pPr>
          </w:p>
        </w:tc>
      </w:tr>
      <w:tr w:rsidR="00970B76">
        <w:trPr>
          <w:trHeight w:val="9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1"/>
              </w:rPr>
            </w:pPr>
            <w:r>
              <w:rPr>
                <w:rFonts w:ascii="宋体" w:eastAsia="宋体" w:hAnsi="宋体" w:cs="宋体" w:hint="eastAsia"/>
                <w:kern w:val="0"/>
                <w:sz w:val="24"/>
                <w:szCs w:val="21"/>
              </w:rPr>
              <w:t>管培生</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1"/>
              </w:rPr>
            </w:pPr>
            <w:r>
              <w:rPr>
                <w:rFonts w:ascii="宋体" w:eastAsia="宋体" w:hAnsi="宋体" w:cs="宋体" w:hint="eastAsia"/>
                <w:kern w:val="0"/>
                <w:sz w:val="24"/>
                <w:szCs w:val="21"/>
              </w:rPr>
              <w:t>70</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1"/>
              </w:rPr>
            </w:pPr>
            <w:r>
              <w:rPr>
                <w:rFonts w:ascii="宋体" w:eastAsia="宋体" w:hAnsi="宋体" w:cs="宋体" w:hint="eastAsia"/>
                <w:kern w:val="0"/>
                <w:sz w:val="24"/>
                <w:szCs w:val="21"/>
              </w:rPr>
              <w:t>本科及以上学历</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宋体" w:hAnsi="宋体" w:cs="宋体"/>
                <w:kern w:val="0"/>
                <w:sz w:val="24"/>
                <w:szCs w:val="21"/>
              </w:rPr>
            </w:pPr>
            <w:r>
              <w:rPr>
                <w:rFonts w:ascii="宋体" w:eastAsia="宋体" w:hAnsi="宋体" w:cs="宋体" w:hint="eastAsia"/>
                <w:kern w:val="0"/>
                <w:sz w:val="24"/>
                <w:szCs w:val="21"/>
              </w:rPr>
              <w:t>通信</w:t>
            </w:r>
            <w:r>
              <w:rPr>
                <w:rFonts w:ascii="宋体" w:eastAsia="宋体" w:hAnsi="宋体" w:cs="宋体" w:hint="eastAsia"/>
                <w:kern w:val="0"/>
                <w:sz w:val="24"/>
                <w:szCs w:val="21"/>
              </w:rPr>
              <w:t>/</w:t>
            </w:r>
            <w:r>
              <w:rPr>
                <w:rFonts w:ascii="宋体" w:eastAsia="宋体" w:hAnsi="宋体" w:cs="宋体" w:hint="eastAsia"/>
                <w:kern w:val="0"/>
                <w:sz w:val="24"/>
                <w:szCs w:val="21"/>
              </w:rPr>
              <w:t>电气</w:t>
            </w:r>
            <w:r>
              <w:rPr>
                <w:rFonts w:ascii="宋体" w:eastAsia="宋体" w:hAnsi="宋体" w:cs="宋体" w:hint="eastAsia"/>
                <w:kern w:val="0"/>
                <w:sz w:val="24"/>
                <w:szCs w:val="21"/>
              </w:rPr>
              <w:t>/</w:t>
            </w:r>
            <w:r>
              <w:rPr>
                <w:rFonts w:ascii="宋体" w:eastAsia="宋体" w:hAnsi="宋体" w:cs="宋体" w:hint="eastAsia"/>
                <w:kern w:val="0"/>
                <w:sz w:val="24"/>
                <w:szCs w:val="21"/>
              </w:rPr>
              <w:t>机电一体化</w:t>
            </w:r>
            <w:r>
              <w:rPr>
                <w:rFonts w:ascii="宋体" w:eastAsia="宋体" w:hAnsi="宋体" w:cs="宋体" w:hint="eastAsia"/>
                <w:kern w:val="0"/>
                <w:sz w:val="24"/>
                <w:szCs w:val="21"/>
              </w:rPr>
              <w:t>/</w:t>
            </w:r>
            <w:r>
              <w:rPr>
                <w:rFonts w:ascii="宋体" w:eastAsia="宋体" w:hAnsi="宋体" w:cs="宋体" w:hint="eastAsia"/>
                <w:kern w:val="0"/>
                <w:sz w:val="24"/>
                <w:szCs w:val="21"/>
              </w:rPr>
              <w:t>机械自动化</w:t>
            </w:r>
            <w:r>
              <w:rPr>
                <w:rFonts w:ascii="宋体" w:eastAsia="宋体" w:hAnsi="宋体" w:cs="宋体" w:hint="eastAsia"/>
                <w:kern w:val="0"/>
                <w:sz w:val="24"/>
                <w:szCs w:val="21"/>
              </w:rPr>
              <w:t>/</w:t>
            </w:r>
            <w:r>
              <w:rPr>
                <w:rFonts w:ascii="宋体" w:eastAsia="宋体" w:hAnsi="宋体" w:cs="宋体" w:hint="eastAsia"/>
                <w:kern w:val="0"/>
                <w:sz w:val="24"/>
                <w:szCs w:val="21"/>
              </w:rPr>
              <w:t>能源或电力等相关专业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宋体" w:eastAsia="宋体" w:hAnsi="宋体" w:cs="宋体"/>
                <w:kern w:val="0"/>
                <w:sz w:val="24"/>
                <w:szCs w:val="21"/>
              </w:rPr>
            </w:pPr>
            <w:r>
              <w:rPr>
                <w:rFonts w:ascii="宋体" w:eastAsia="宋体" w:hAnsi="宋体" w:cs="宋体" w:hint="eastAsia"/>
                <w:kern w:val="0"/>
                <w:sz w:val="24"/>
                <w:szCs w:val="21"/>
              </w:rPr>
              <w:t>全国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宋体" w:eastAsia="宋体" w:hAnsi="宋体" w:cs="宋体"/>
                <w:kern w:val="0"/>
                <w:sz w:val="24"/>
                <w:szCs w:val="21"/>
              </w:rPr>
            </w:pPr>
          </w:p>
        </w:tc>
      </w:tr>
    </w:tbl>
    <w:p w:rsidR="00970B76" w:rsidRDefault="00970B76">
      <w:pPr>
        <w:widowControl/>
        <w:jc w:val="left"/>
        <w:rPr>
          <w:rFonts w:ascii="宋体" w:eastAsia="宋体" w:hAnsi="宋体" w:cstheme="majorBidi"/>
          <w:b/>
          <w:bCs/>
          <w:sz w:val="36"/>
          <w:szCs w:val="36"/>
          <w:shd w:val="pct10" w:color="auto" w:fill="FFFFFF"/>
        </w:rPr>
      </w:pPr>
    </w:p>
    <w:p w:rsidR="00970B76" w:rsidRDefault="009865EA">
      <w:r>
        <w:br w:type="page"/>
      </w:r>
    </w:p>
    <w:p w:rsidR="00970B76" w:rsidRDefault="009865EA">
      <w:pPr>
        <w:pStyle w:val="12"/>
      </w:pPr>
      <w:bookmarkStart w:id="174" w:name="_Toc499194234"/>
      <w:r>
        <w:rPr>
          <w:rFonts w:hint="eastAsia"/>
        </w:rPr>
        <w:lastRenderedPageBreak/>
        <w:t>121</w:t>
      </w:r>
      <w:r>
        <w:t xml:space="preserve"> </w:t>
      </w:r>
      <w:r>
        <w:rPr>
          <w:rFonts w:hint="eastAsia"/>
        </w:rPr>
        <w:t>成都新东方学校</w:t>
      </w:r>
      <w:bookmarkEnd w:id="174"/>
    </w:p>
    <w:tbl>
      <w:tblPr>
        <w:tblpPr w:leftFromText="180" w:rightFromText="180" w:vertAnchor="text" w:horzAnchor="margin" w:tblpXSpec="center" w:tblpY="273"/>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985"/>
        <w:gridCol w:w="1842"/>
        <w:gridCol w:w="1276"/>
        <w:gridCol w:w="1559"/>
      </w:tblGrid>
      <w:tr w:rsidR="00970B76">
        <w:trPr>
          <w:trHeight w:val="2057"/>
        </w:trPr>
        <w:tc>
          <w:tcPr>
            <w:tcW w:w="9747" w:type="dxa"/>
            <w:gridSpan w:val="6"/>
            <w:tcBorders>
              <w:top w:val="thinThickSmallGap" w:sz="18" w:space="0" w:color="auto"/>
              <w:left w:val="thinThickSmallGap" w:sz="18" w:space="0" w:color="auto"/>
              <w:bottom w:val="single" w:sz="6" w:space="0" w:color="auto"/>
              <w:right w:val="thickThinSmallGap" w:sz="18" w:space="0" w:color="auto"/>
            </w:tcBorders>
          </w:tcPr>
          <w:p w:rsidR="00970B76" w:rsidRDefault="009865EA">
            <w:pPr>
              <w:rPr>
                <w:rFonts w:ascii="黑体" w:eastAsia="黑体" w:hAnsi="黑体"/>
                <w:b/>
                <w:bCs/>
                <w:sz w:val="24"/>
              </w:rPr>
            </w:pPr>
            <w:r>
              <w:rPr>
                <w:rFonts w:ascii="黑体" w:eastAsia="黑体" w:hAnsi="黑体" w:hint="eastAsia"/>
                <w:b/>
                <w:bCs/>
                <w:sz w:val="24"/>
              </w:rPr>
              <w:t>公司简介</w:t>
            </w:r>
            <w:r>
              <w:rPr>
                <w:rFonts w:ascii="黑体" w:eastAsia="黑体" w:hAnsi="黑体" w:hint="eastAsia"/>
                <w:b/>
                <w:bCs/>
                <w:sz w:val="24"/>
              </w:rPr>
              <w:t>:</w:t>
            </w:r>
            <w:r>
              <w:rPr>
                <w:rFonts w:ascii="宋体" w:hAnsi="宋体" w:hint="eastAsia"/>
                <w:bCs/>
                <w:sz w:val="24"/>
              </w:rPr>
              <w:t>新东方教育科技集团，由</w:t>
            </w:r>
            <w:r>
              <w:rPr>
                <w:rFonts w:ascii="宋体" w:hAnsi="宋体" w:hint="eastAsia"/>
                <w:bCs/>
                <w:sz w:val="24"/>
              </w:rPr>
              <w:t>1993</w:t>
            </w:r>
            <w:r>
              <w:rPr>
                <w:rFonts w:ascii="宋体" w:hAnsi="宋体" w:hint="eastAsia"/>
                <w:bCs/>
                <w:sz w:val="24"/>
              </w:rPr>
              <w:t>年</w:t>
            </w:r>
            <w:r>
              <w:rPr>
                <w:rFonts w:ascii="宋体" w:hAnsi="宋体" w:hint="eastAsia"/>
                <w:bCs/>
                <w:sz w:val="24"/>
              </w:rPr>
              <w:t>11</w:t>
            </w:r>
            <w:r>
              <w:rPr>
                <w:rFonts w:ascii="宋体" w:hAnsi="宋体" w:hint="eastAsia"/>
                <w:bCs/>
                <w:sz w:val="24"/>
              </w:rPr>
              <w:t>月</w:t>
            </w:r>
            <w:r>
              <w:rPr>
                <w:rFonts w:ascii="宋体" w:hAnsi="宋体" w:hint="eastAsia"/>
                <w:bCs/>
                <w:sz w:val="24"/>
              </w:rPr>
              <w:t>16</w:t>
            </w:r>
            <w:r>
              <w:rPr>
                <w:rFonts w:ascii="宋体" w:hAnsi="宋体" w:hint="eastAsia"/>
                <w:bCs/>
                <w:sz w:val="24"/>
              </w:rPr>
              <w:t>日成立的北京新东方学校发展壮大而来，目前集团以语言培训为核心，拥有短期语言培训系统、职业教育系统、基础教育系统、文化传播系统、科技产业系统、咨询服务系统、发展研究系统等多个发展平台，是一家集教育培训、教育产品研发、教育服务等于一体的大型综合性教育科技集团。新东方教育科技集团于</w:t>
            </w:r>
            <w:r>
              <w:rPr>
                <w:rFonts w:ascii="宋体" w:hAnsi="宋体" w:hint="eastAsia"/>
                <w:bCs/>
                <w:sz w:val="24"/>
              </w:rPr>
              <w:t>2006</w:t>
            </w:r>
            <w:r>
              <w:rPr>
                <w:rFonts w:ascii="宋体" w:hAnsi="宋体" w:hint="eastAsia"/>
                <w:bCs/>
                <w:sz w:val="24"/>
              </w:rPr>
              <w:t>年</w:t>
            </w:r>
            <w:r>
              <w:rPr>
                <w:rFonts w:ascii="宋体" w:hAnsi="宋体" w:hint="eastAsia"/>
                <w:bCs/>
                <w:sz w:val="24"/>
              </w:rPr>
              <w:t>9</w:t>
            </w:r>
            <w:r>
              <w:rPr>
                <w:rFonts w:ascii="宋体" w:hAnsi="宋体" w:hint="eastAsia"/>
                <w:bCs/>
                <w:sz w:val="24"/>
              </w:rPr>
              <w:t>月</w:t>
            </w:r>
            <w:r>
              <w:rPr>
                <w:rFonts w:ascii="宋体" w:hAnsi="宋体" w:hint="eastAsia"/>
                <w:bCs/>
                <w:sz w:val="24"/>
              </w:rPr>
              <w:t>7</w:t>
            </w:r>
            <w:r>
              <w:rPr>
                <w:rFonts w:ascii="宋体" w:hAnsi="宋体" w:hint="eastAsia"/>
                <w:bCs/>
                <w:sz w:val="24"/>
              </w:rPr>
              <w:t>日在美国纽约证券交易所成功上市，成为中国第一家海外上市的教育机构。成都新东方学校，是新东方教育科技集团在西南地区的一级分校，成立于</w:t>
            </w:r>
            <w:r>
              <w:rPr>
                <w:rFonts w:ascii="宋体" w:hAnsi="宋体" w:hint="eastAsia"/>
                <w:bCs/>
                <w:sz w:val="24"/>
              </w:rPr>
              <w:t>2003</w:t>
            </w:r>
            <w:r>
              <w:rPr>
                <w:rFonts w:ascii="宋体" w:hAnsi="宋体" w:hint="eastAsia"/>
                <w:bCs/>
                <w:sz w:val="24"/>
              </w:rPr>
              <w:t>年</w:t>
            </w:r>
            <w:r>
              <w:rPr>
                <w:rFonts w:ascii="宋体" w:hAnsi="宋体" w:hint="eastAsia"/>
                <w:bCs/>
                <w:sz w:val="24"/>
              </w:rPr>
              <w:t>12</w:t>
            </w:r>
            <w:r>
              <w:rPr>
                <w:rFonts w:ascii="宋体" w:hAnsi="宋体" w:hint="eastAsia"/>
                <w:bCs/>
                <w:sz w:val="24"/>
              </w:rPr>
              <w:t>月</w:t>
            </w:r>
            <w:r>
              <w:rPr>
                <w:rFonts w:ascii="宋体" w:hAnsi="宋体" w:hint="eastAsia"/>
                <w:bCs/>
                <w:sz w:val="24"/>
              </w:rPr>
              <w:t>22</w:t>
            </w:r>
            <w:r>
              <w:rPr>
                <w:rFonts w:ascii="宋体" w:hAnsi="宋体" w:hint="eastAsia"/>
                <w:bCs/>
                <w:sz w:val="24"/>
              </w:rPr>
              <w:t>日，截止到</w:t>
            </w:r>
            <w:r>
              <w:rPr>
                <w:rFonts w:ascii="宋体" w:hAnsi="宋体" w:hint="eastAsia"/>
                <w:bCs/>
                <w:sz w:val="24"/>
              </w:rPr>
              <w:t>2017</w:t>
            </w:r>
            <w:r>
              <w:rPr>
                <w:rFonts w:ascii="宋体" w:hAnsi="宋体" w:hint="eastAsia"/>
                <w:bCs/>
                <w:sz w:val="24"/>
              </w:rPr>
              <w:t>年</w:t>
            </w:r>
            <w:r>
              <w:rPr>
                <w:rFonts w:ascii="宋体" w:hAnsi="宋体" w:hint="eastAsia"/>
                <w:bCs/>
                <w:sz w:val="24"/>
              </w:rPr>
              <w:t>7</w:t>
            </w:r>
            <w:r>
              <w:rPr>
                <w:rFonts w:ascii="宋体" w:hAnsi="宋体" w:hint="eastAsia"/>
                <w:bCs/>
                <w:sz w:val="24"/>
              </w:rPr>
              <w:t>月，成</w:t>
            </w:r>
            <w:r>
              <w:rPr>
                <w:rFonts w:ascii="宋体" w:hAnsi="宋体" w:hint="eastAsia"/>
                <w:bCs/>
                <w:sz w:val="24"/>
              </w:rPr>
              <w:t>都已有三十一个教学区。</w:t>
            </w:r>
          </w:p>
        </w:tc>
      </w:tr>
      <w:tr w:rsidR="00970B76">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黑体" w:eastAsia="黑体" w:hAnsi="黑体" w:cs="宋体"/>
                <w:b/>
                <w:kern w:val="0"/>
                <w:sz w:val="24"/>
              </w:rPr>
            </w:pPr>
            <w:r>
              <w:rPr>
                <w:rFonts w:ascii="黑体" w:eastAsia="黑体" w:hAnsi="黑体" w:cs="宋体" w:hint="eastAsia"/>
                <w:b/>
                <w:kern w:val="0"/>
                <w:sz w:val="24"/>
                <w:szCs w:val="24"/>
              </w:rPr>
              <w:t>简历接收邮箱</w:t>
            </w:r>
          </w:p>
        </w:tc>
        <w:tc>
          <w:tcPr>
            <w:tcW w:w="2835" w:type="dxa"/>
            <w:gridSpan w:val="2"/>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黑体" w:eastAsia="黑体" w:hAnsi="黑体" w:cs="宋体"/>
                <w:b/>
                <w:kern w:val="0"/>
                <w:sz w:val="24"/>
              </w:rPr>
            </w:pPr>
            <w:r>
              <w:rPr>
                <w:rFonts w:ascii="黑体" w:eastAsia="黑体" w:hAnsi="黑体" w:cs="宋体" w:hint="eastAsia"/>
                <w:b/>
                <w:kern w:val="0"/>
                <w:sz w:val="24"/>
              </w:rPr>
              <w:t>tangyang5@xdf.cn</w:t>
            </w:r>
          </w:p>
        </w:tc>
        <w:tc>
          <w:tcPr>
            <w:tcW w:w="1842"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黑体" w:eastAsia="黑体" w:hAnsi="黑体" w:cs="宋体"/>
                <w:b/>
                <w:kern w:val="0"/>
                <w:sz w:val="24"/>
              </w:rPr>
            </w:pPr>
            <w:r>
              <w:rPr>
                <w:rFonts w:ascii="黑体" w:eastAsia="黑体" w:hAnsi="黑体" w:cs="宋体" w:hint="eastAsia"/>
                <w:b/>
                <w:kern w:val="0"/>
                <w:sz w:val="24"/>
                <w:szCs w:val="24"/>
              </w:rPr>
              <w:t>简历接收截止时间</w:t>
            </w:r>
          </w:p>
        </w:tc>
        <w:tc>
          <w:tcPr>
            <w:tcW w:w="2835" w:type="dxa"/>
            <w:gridSpan w:val="2"/>
            <w:tcBorders>
              <w:top w:val="single" w:sz="4" w:space="0" w:color="5B9BD5" w:themeColor="accent1"/>
              <w:left w:val="single" w:sz="6" w:space="0" w:color="auto"/>
              <w:bottom w:val="single" w:sz="6" w:space="0" w:color="auto"/>
              <w:right w:val="thickThinSmallGap" w:sz="18" w:space="0" w:color="auto"/>
            </w:tcBorders>
            <w:vAlign w:val="center"/>
          </w:tcPr>
          <w:p w:rsidR="00970B76" w:rsidRDefault="009865EA">
            <w:pPr>
              <w:widowControl/>
              <w:jc w:val="center"/>
              <w:rPr>
                <w:rFonts w:ascii="黑体" w:eastAsia="黑体" w:hAnsi="黑体" w:cs="宋体"/>
                <w:b/>
                <w:kern w:val="0"/>
                <w:sz w:val="24"/>
              </w:rPr>
            </w:pPr>
            <w:r>
              <w:rPr>
                <w:rFonts w:ascii="黑体" w:eastAsia="黑体" w:hAnsi="黑体" w:cs="宋体" w:hint="eastAsia"/>
                <w:b/>
                <w:kern w:val="0"/>
                <w:sz w:val="24"/>
              </w:rPr>
              <w:t>2017.12.31</w:t>
            </w:r>
          </w:p>
        </w:tc>
      </w:tr>
      <w:tr w:rsidR="00970B76">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黑体" w:eastAsia="黑体" w:hAnsi="黑体"/>
                <w:b/>
                <w:bCs/>
                <w:sz w:val="24"/>
              </w:rPr>
            </w:pPr>
            <w:r>
              <w:rPr>
                <w:rFonts w:ascii="黑体" w:eastAsia="黑体" w:hAnsi="黑体" w:hint="eastAsia"/>
                <w:b/>
                <w:bCs/>
                <w:sz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黑体" w:eastAsia="黑体" w:hAnsi="黑体"/>
                <w:b/>
                <w:bCs/>
                <w:sz w:val="24"/>
              </w:rPr>
            </w:pPr>
            <w:r>
              <w:rPr>
                <w:rFonts w:ascii="黑体" w:eastAsia="黑体" w:hAnsi="黑体" w:hint="eastAsia"/>
                <w:b/>
                <w:bCs/>
                <w:sz w:val="24"/>
              </w:rPr>
              <w:t>招聘人数</w:t>
            </w:r>
          </w:p>
        </w:tc>
        <w:tc>
          <w:tcPr>
            <w:tcW w:w="1985"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黑体" w:eastAsia="黑体" w:hAnsi="黑体"/>
                <w:b/>
                <w:bCs/>
                <w:sz w:val="24"/>
              </w:rPr>
            </w:pPr>
            <w:r>
              <w:rPr>
                <w:rFonts w:ascii="黑体" w:eastAsia="黑体" w:hAnsi="黑体" w:hint="eastAsia"/>
                <w:b/>
                <w:bCs/>
                <w:sz w:val="24"/>
              </w:rPr>
              <w:t>学历要求</w:t>
            </w:r>
          </w:p>
        </w:tc>
        <w:tc>
          <w:tcPr>
            <w:tcW w:w="1842"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黑体" w:eastAsia="黑体" w:hAnsi="黑体"/>
                <w:b/>
                <w:bCs/>
                <w:sz w:val="24"/>
              </w:rPr>
            </w:pPr>
            <w:r>
              <w:rPr>
                <w:rFonts w:ascii="黑体" w:eastAsia="黑体" w:hAnsi="黑体" w:hint="eastAsia"/>
                <w:b/>
                <w:bCs/>
                <w:sz w:val="24"/>
              </w:rPr>
              <w:t>招聘专业</w:t>
            </w:r>
          </w:p>
        </w:tc>
        <w:tc>
          <w:tcPr>
            <w:tcW w:w="1276" w:type="dxa"/>
            <w:tcBorders>
              <w:top w:val="single" w:sz="4" w:space="0" w:color="5B9BD5" w:themeColor="accent1"/>
              <w:left w:val="single" w:sz="6" w:space="0" w:color="auto"/>
              <w:bottom w:val="single" w:sz="6" w:space="0" w:color="auto"/>
              <w:right w:val="single" w:sz="4" w:space="0" w:color="auto"/>
            </w:tcBorders>
            <w:vAlign w:val="center"/>
          </w:tcPr>
          <w:p w:rsidR="00970B76" w:rsidRDefault="009865EA">
            <w:pPr>
              <w:jc w:val="center"/>
              <w:rPr>
                <w:rFonts w:ascii="黑体" w:eastAsia="黑体" w:hAnsi="黑体"/>
                <w:b/>
                <w:bCs/>
                <w:sz w:val="24"/>
              </w:rPr>
            </w:pPr>
            <w:r>
              <w:rPr>
                <w:rFonts w:ascii="黑体" w:eastAsia="黑体" w:hAnsi="黑体" w:hint="eastAsia"/>
                <w:b/>
                <w:bCs/>
                <w:sz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865EA">
            <w:pPr>
              <w:jc w:val="center"/>
              <w:rPr>
                <w:rFonts w:ascii="黑体" w:eastAsia="黑体" w:hAnsi="黑体"/>
                <w:b/>
                <w:bCs/>
                <w:sz w:val="24"/>
              </w:rPr>
            </w:pPr>
            <w:r>
              <w:rPr>
                <w:rFonts w:ascii="黑体" w:eastAsia="黑体" w:hAnsi="黑体" w:hint="eastAsia"/>
                <w:b/>
                <w:bCs/>
                <w:sz w:val="24"/>
              </w:rPr>
              <w:t>其他要求</w:t>
            </w: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hAnsi="宋体" w:cs="宋体"/>
                <w:kern w:val="0"/>
                <w:sz w:val="24"/>
                <w:szCs w:val="24"/>
              </w:rPr>
            </w:pPr>
            <w:r>
              <w:rPr>
                <w:rFonts w:ascii="宋体" w:hAnsi="宋体" w:cs="宋体"/>
                <w:kern w:val="0"/>
                <w:sz w:val="24"/>
                <w:szCs w:val="24"/>
              </w:rPr>
              <w:t>托福教师</w:t>
            </w:r>
            <w:r>
              <w:rPr>
                <w:rFonts w:ascii="宋体" w:hAnsi="宋体" w:cs="宋体"/>
                <w:kern w:val="0"/>
                <w:sz w:val="24"/>
                <w:szCs w:val="24"/>
              </w:rPr>
              <w:t xml:space="preserve"> / </w:t>
            </w:r>
            <w:r>
              <w:rPr>
                <w:rFonts w:ascii="宋体" w:hAnsi="宋体" w:cs="宋体"/>
                <w:kern w:val="0"/>
                <w:sz w:val="24"/>
                <w:szCs w:val="24"/>
              </w:rPr>
              <w:t>雅思教师</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hAnsi="宋体" w:cs="宋体"/>
                <w:kern w:val="0"/>
                <w:sz w:val="24"/>
                <w:szCs w:val="24"/>
              </w:rPr>
            </w:pPr>
            <w:r>
              <w:rPr>
                <w:rFonts w:ascii="宋体" w:hAnsi="宋体" w:cs="宋体" w:hint="eastAsia"/>
                <w:kern w:val="0"/>
                <w:sz w:val="24"/>
                <w:szCs w:val="24"/>
              </w:rPr>
              <w:t>15</w:t>
            </w:r>
          </w:p>
        </w:tc>
        <w:tc>
          <w:tcPr>
            <w:tcW w:w="1985"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hAnsi="宋体" w:cs="宋体"/>
                <w:kern w:val="0"/>
                <w:sz w:val="24"/>
                <w:szCs w:val="24"/>
              </w:rPr>
            </w:pPr>
            <w:r>
              <w:rPr>
                <w:rFonts w:ascii="宋体" w:hAnsi="宋体" w:cs="宋体" w:hint="eastAsia"/>
                <w:kern w:val="0"/>
                <w:sz w:val="24"/>
                <w:szCs w:val="24"/>
              </w:rPr>
              <w:t>本科及以上</w:t>
            </w:r>
          </w:p>
        </w:tc>
        <w:tc>
          <w:tcPr>
            <w:tcW w:w="1842"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hAnsi="宋体" w:cs="宋体"/>
                <w:kern w:val="0"/>
                <w:sz w:val="24"/>
                <w:szCs w:val="24"/>
              </w:rPr>
            </w:pPr>
            <w:r>
              <w:rPr>
                <w:rFonts w:ascii="宋体" w:hAnsi="宋体" w:cs="宋体" w:hint="eastAsia"/>
                <w:kern w:val="0"/>
                <w:sz w:val="24"/>
                <w:szCs w:val="24"/>
              </w:rPr>
              <w:t>不限</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宋体" w:hAnsi="宋体" w:cs="宋体"/>
                <w:kern w:val="0"/>
                <w:sz w:val="24"/>
                <w:szCs w:val="24"/>
              </w:rPr>
            </w:pPr>
            <w:r>
              <w:rPr>
                <w:rFonts w:ascii="宋体" w:hAnsi="宋体" w:cs="宋体" w:hint="eastAsia"/>
                <w:kern w:val="0"/>
                <w:sz w:val="24"/>
                <w:szCs w:val="24"/>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宋体" w:hAnsi="宋体" w:cs="宋体"/>
                <w:kern w:val="0"/>
                <w:sz w:val="24"/>
                <w:szCs w:val="24"/>
              </w:rPr>
            </w:pPr>
          </w:p>
        </w:tc>
      </w:tr>
      <w:tr w:rsidR="00970B76">
        <w:trPr>
          <w:trHeight w:val="440"/>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hAnsi="宋体" w:cs="宋体"/>
                <w:kern w:val="0"/>
                <w:sz w:val="24"/>
                <w:szCs w:val="24"/>
              </w:rPr>
            </w:pPr>
            <w:r>
              <w:rPr>
                <w:rFonts w:ascii="宋体" w:hAnsi="宋体" w:cs="宋体"/>
                <w:kern w:val="0"/>
                <w:sz w:val="24"/>
                <w:szCs w:val="24"/>
              </w:rPr>
              <w:t>考研数学</w:t>
            </w:r>
            <w:r>
              <w:rPr>
                <w:rFonts w:ascii="宋体" w:hAnsi="宋体" w:cs="宋体"/>
                <w:kern w:val="0"/>
                <w:sz w:val="24"/>
                <w:szCs w:val="24"/>
              </w:rPr>
              <w:t xml:space="preserve"> /</w:t>
            </w:r>
            <w:r>
              <w:rPr>
                <w:rFonts w:ascii="宋体" w:hAnsi="宋体" w:cs="宋体"/>
                <w:kern w:val="0"/>
                <w:sz w:val="24"/>
                <w:szCs w:val="24"/>
              </w:rPr>
              <w:t>英语</w:t>
            </w:r>
            <w:r>
              <w:rPr>
                <w:rFonts w:ascii="宋体" w:hAnsi="宋体" w:cs="宋体"/>
                <w:kern w:val="0"/>
                <w:sz w:val="24"/>
                <w:szCs w:val="24"/>
              </w:rPr>
              <w:t xml:space="preserve">/ </w:t>
            </w:r>
            <w:r>
              <w:rPr>
                <w:rFonts w:ascii="宋体" w:hAnsi="宋体" w:cs="宋体"/>
                <w:kern w:val="0"/>
                <w:sz w:val="24"/>
                <w:szCs w:val="24"/>
              </w:rPr>
              <w:t>政治老师</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hAnsi="宋体" w:cs="宋体"/>
                <w:kern w:val="0"/>
                <w:sz w:val="24"/>
                <w:szCs w:val="24"/>
              </w:rPr>
            </w:pPr>
            <w:r>
              <w:rPr>
                <w:rFonts w:ascii="宋体" w:hAnsi="宋体" w:cs="宋体" w:hint="eastAsia"/>
                <w:kern w:val="0"/>
                <w:sz w:val="24"/>
                <w:szCs w:val="24"/>
              </w:rPr>
              <w:t>15</w:t>
            </w:r>
          </w:p>
        </w:tc>
        <w:tc>
          <w:tcPr>
            <w:tcW w:w="1985"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hAnsi="宋体" w:cs="宋体"/>
                <w:kern w:val="0"/>
                <w:sz w:val="24"/>
                <w:szCs w:val="24"/>
              </w:rPr>
            </w:pPr>
            <w:r>
              <w:rPr>
                <w:rFonts w:ascii="宋体" w:hAnsi="宋体" w:cs="宋体" w:hint="eastAsia"/>
                <w:kern w:val="0"/>
                <w:sz w:val="24"/>
                <w:szCs w:val="24"/>
              </w:rPr>
              <w:t>本科及以上</w:t>
            </w:r>
          </w:p>
        </w:tc>
        <w:tc>
          <w:tcPr>
            <w:tcW w:w="1842"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hAnsi="宋体" w:cs="宋体"/>
                <w:kern w:val="0"/>
                <w:sz w:val="24"/>
                <w:szCs w:val="24"/>
              </w:rPr>
            </w:pPr>
            <w:r>
              <w:rPr>
                <w:rFonts w:ascii="宋体" w:hAnsi="宋体" w:cs="宋体" w:hint="eastAsia"/>
                <w:kern w:val="0"/>
                <w:sz w:val="24"/>
                <w:szCs w:val="24"/>
              </w:rPr>
              <w:t>不限</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宋体" w:hAnsi="宋体" w:cs="宋体"/>
                <w:kern w:val="0"/>
                <w:sz w:val="24"/>
                <w:szCs w:val="24"/>
              </w:rPr>
            </w:pPr>
            <w:r>
              <w:rPr>
                <w:rFonts w:ascii="宋体" w:hAnsi="宋体" w:cs="宋体" w:hint="eastAsia"/>
                <w:kern w:val="0"/>
                <w:sz w:val="24"/>
                <w:szCs w:val="24"/>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宋体" w:hAnsi="宋体" w:cs="宋体"/>
                <w:kern w:val="0"/>
                <w:sz w:val="24"/>
                <w:szCs w:val="24"/>
              </w:rPr>
            </w:pP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hAnsi="宋体" w:cs="宋体"/>
                <w:kern w:val="0"/>
                <w:sz w:val="24"/>
                <w:szCs w:val="24"/>
              </w:rPr>
            </w:pPr>
            <w:r>
              <w:rPr>
                <w:rFonts w:ascii="宋体" w:hAnsi="宋体" w:cs="宋体"/>
                <w:kern w:val="0"/>
                <w:sz w:val="24"/>
                <w:szCs w:val="24"/>
              </w:rPr>
              <w:t>中学英语</w:t>
            </w:r>
            <w:r>
              <w:rPr>
                <w:rFonts w:ascii="宋体" w:hAnsi="宋体" w:cs="宋体"/>
                <w:kern w:val="0"/>
                <w:sz w:val="24"/>
                <w:szCs w:val="24"/>
              </w:rPr>
              <w:t xml:space="preserve"> / </w:t>
            </w:r>
            <w:r>
              <w:rPr>
                <w:rFonts w:ascii="宋体" w:hAnsi="宋体" w:cs="宋体"/>
                <w:kern w:val="0"/>
                <w:sz w:val="24"/>
                <w:szCs w:val="24"/>
              </w:rPr>
              <w:t>数学</w:t>
            </w:r>
            <w:r>
              <w:rPr>
                <w:rFonts w:ascii="宋体" w:hAnsi="宋体" w:cs="宋体"/>
                <w:kern w:val="0"/>
                <w:sz w:val="24"/>
                <w:szCs w:val="24"/>
              </w:rPr>
              <w:t xml:space="preserve">/ </w:t>
            </w:r>
            <w:r>
              <w:rPr>
                <w:rFonts w:ascii="宋体" w:hAnsi="宋体" w:cs="宋体"/>
                <w:kern w:val="0"/>
                <w:sz w:val="24"/>
                <w:szCs w:val="24"/>
              </w:rPr>
              <w:t>语文教师</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hAnsi="宋体" w:cs="宋体"/>
                <w:kern w:val="0"/>
                <w:sz w:val="24"/>
                <w:szCs w:val="24"/>
              </w:rPr>
            </w:pPr>
            <w:r>
              <w:rPr>
                <w:rFonts w:ascii="宋体" w:hAnsi="宋体" w:cs="宋体" w:hint="eastAsia"/>
                <w:kern w:val="0"/>
                <w:sz w:val="24"/>
                <w:szCs w:val="24"/>
              </w:rPr>
              <w:t>25</w:t>
            </w:r>
          </w:p>
        </w:tc>
        <w:tc>
          <w:tcPr>
            <w:tcW w:w="1985"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hAnsi="宋体" w:cs="宋体"/>
                <w:kern w:val="0"/>
                <w:sz w:val="24"/>
                <w:szCs w:val="24"/>
              </w:rPr>
            </w:pPr>
            <w:r>
              <w:rPr>
                <w:rFonts w:ascii="宋体" w:hAnsi="宋体" w:cs="宋体" w:hint="eastAsia"/>
                <w:kern w:val="0"/>
                <w:sz w:val="24"/>
                <w:szCs w:val="24"/>
              </w:rPr>
              <w:t>本科及以上</w:t>
            </w:r>
          </w:p>
        </w:tc>
        <w:tc>
          <w:tcPr>
            <w:tcW w:w="1842"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hAnsi="宋体" w:cs="宋体"/>
                <w:kern w:val="0"/>
                <w:sz w:val="24"/>
                <w:szCs w:val="24"/>
              </w:rPr>
            </w:pPr>
            <w:r>
              <w:rPr>
                <w:rFonts w:ascii="宋体" w:hAnsi="宋体" w:cs="宋体" w:hint="eastAsia"/>
                <w:kern w:val="0"/>
                <w:sz w:val="24"/>
                <w:szCs w:val="24"/>
              </w:rPr>
              <w:t>不限</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宋体" w:hAnsi="宋体" w:cs="宋体"/>
                <w:kern w:val="0"/>
                <w:sz w:val="24"/>
                <w:szCs w:val="24"/>
              </w:rPr>
            </w:pPr>
            <w:r>
              <w:rPr>
                <w:rFonts w:ascii="宋体" w:hAnsi="宋体" w:cs="宋体" w:hint="eastAsia"/>
                <w:kern w:val="0"/>
                <w:sz w:val="24"/>
                <w:szCs w:val="24"/>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宋体" w:hAnsi="宋体" w:cs="宋体"/>
                <w:kern w:val="0"/>
                <w:sz w:val="24"/>
                <w:szCs w:val="24"/>
              </w:rPr>
            </w:pP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hAnsi="宋体" w:cs="宋体"/>
                <w:kern w:val="0"/>
                <w:sz w:val="24"/>
                <w:szCs w:val="24"/>
              </w:rPr>
            </w:pPr>
            <w:r>
              <w:rPr>
                <w:rFonts w:ascii="宋体" w:hAnsi="宋体" w:cs="宋体"/>
                <w:kern w:val="0"/>
                <w:sz w:val="24"/>
                <w:szCs w:val="24"/>
              </w:rPr>
              <w:t>中学政治</w:t>
            </w:r>
            <w:r>
              <w:rPr>
                <w:rFonts w:ascii="宋体" w:hAnsi="宋体" w:cs="宋体"/>
                <w:kern w:val="0"/>
                <w:sz w:val="24"/>
                <w:szCs w:val="24"/>
              </w:rPr>
              <w:t xml:space="preserve"> / </w:t>
            </w:r>
            <w:r>
              <w:rPr>
                <w:rFonts w:ascii="宋体" w:hAnsi="宋体" w:cs="宋体"/>
                <w:kern w:val="0"/>
                <w:sz w:val="24"/>
                <w:szCs w:val="24"/>
              </w:rPr>
              <w:t>历史</w:t>
            </w:r>
            <w:r>
              <w:rPr>
                <w:rFonts w:ascii="宋体" w:hAnsi="宋体" w:cs="宋体"/>
                <w:kern w:val="0"/>
                <w:sz w:val="24"/>
                <w:szCs w:val="24"/>
              </w:rPr>
              <w:t xml:space="preserve">/ </w:t>
            </w:r>
            <w:r>
              <w:rPr>
                <w:rFonts w:ascii="宋体" w:hAnsi="宋体" w:cs="宋体"/>
                <w:kern w:val="0"/>
                <w:sz w:val="24"/>
                <w:szCs w:val="24"/>
              </w:rPr>
              <w:t>地理教师</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ind w:firstLineChars="100" w:firstLine="240"/>
              <w:rPr>
                <w:rFonts w:ascii="宋体" w:hAnsi="宋体" w:cs="宋体"/>
                <w:kern w:val="0"/>
                <w:sz w:val="24"/>
                <w:szCs w:val="24"/>
              </w:rPr>
            </w:pPr>
            <w:r>
              <w:rPr>
                <w:rFonts w:ascii="宋体" w:hAnsi="宋体" w:cs="宋体" w:hint="eastAsia"/>
                <w:kern w:val="0"/>
                <w:sz w:val="24"/>
                <w:szCs w:val="24"/>
              </w:rPr>
              <w:t>15</w:t>
            </w:r>
          </w:p>
        </w:tc>
        <w:tc>
          <w:tcPr>
            <w:tcW w:w="1985"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hAnsi="宋体" w:cs="宋体"/>
                <w:kern w:val="0"/>
                <w:sz w:val="24"/>
                <w:szCs w:val="24"/>
              </w:rPr>
            </w:pPr>
            <w:r>
              <w:rPr>
                <w:rFonts w:ascii="宋体" w:hAnsi="宋体" w:cs="宋体" w:hint="eastAsia"/>
                <w:kern w:val="0"/>
                <w:sz w:val="24"/>
                <w:szCs w:val="24"/>
              </w:rPr>
              <w:t>本科及以上</w:t>
            </w:r>
          </w:p>
        </w:tc>
        <w:tc>
          <w:tcPr>
            <w:tcW w:w="1842"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hAnsi="宋体" w:cs="宋体"/>
                <w:kern w:val="0"/>
                <w:sz w:val="24"/>
                <w:szCs w:val="24"/>
              </w:rPr>
            </w:pPr>
            <w:r>
              <w:rPr>
                <w:rFonts w:ascii="宋体" w:hAnsi="宋体" w:cs="宋体" w:hint="eastAsia"/>
                <w:kern w:val="0"/>
                <w:sz w:val="24"/>
                <w:szCs w:val="24"/>
              </w:rPr>
              <w:t>不限</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宋体" w:hAnsi="宋体" w:cs="宋体"/>
                <w:kern w:val="0"/>
                <w:sz w:val="24"/>
                <w:szCs w:val="24"/>
              </w:rPr>
            </w:pPr>
            <w:r>
              <w:rPr>
                <w:rFonts w:ascii="宋体" w:hAnsi="宋体" w:cs="宋体" w:hint="eastAsia"/>
                <w:kern w:val="0"/>
                <w:sz w:val="24"/>
                <w:szCs w:val="24"/>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宋体" w:hAnsi="宋体" w:cs="宋体"/>
                <w:kern w:val="0"/>
                <w:sz w:val="24"/>
                <w:szCs w:val="24"/>
              </w:rPr>
            </w:pPr>
          </w:p>
        </w:tc>
      </w:tr>
      <w:tr w:rsidR="00970B76">
        <w:trPr>
          <w:trHeight w:val="417"/>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hAnsi="宋体" w:cs="宋体"/>
                <w:kern w:val="0"/>
                <w:sz w:val="24"/>
                <w:szCs w:val="24"/>
              </w:rPr>
            </w:pPr>
            <w:r>
              <w:rPr>
                <w:rFonts w:ascii="宋体" w:hAnsi="宋体" w:cs="宋体"/>
                <w:kern w:val="0"/>
                <w:sz w:val="24"/>
                <w:szCs w:val="24"/>
              </w:rPr>
              <w:t>中学物理</w:t>
            </w:r>
            <w:r>
              <w:rPr>
                <w:rFonts w:ascii="宋体" w:hAnsi="宋体" w:cs="宋体"/>
                <w:kern w:val="0"/>
                <w:sz w:val="24"/>
                <w:szCs w:val="24"/>
              </w:rPr>
              <w:t xml:space="preserve"> / </w:t>
            </w:r>
            <w:r>
              <w:rPr>
                <w:rFonts w:ascii="宋体" w:hAnsi="宋体" w:cs="宋体"/>
                <w:kern w:val="0"/>
                <w:sz w:val="24"/>
                <w:szCs w:val="24"/>
              </w:rPr>
              <w:t>化学</w:t>
            </w:r>
            <w:r>
              <w:rPr>
                <w:rFonts w:ascii="宋体" w:hAnsi="宋体" w:cs="宋体"/>
                <w:kern w:val="0"/>
                <w:sz w:val="24"/>
                <w:szCs w:val="24"/>
              </w:rPr>
              <w:t xml:space="preserve"> / </w:t>
            </w:r>
            <w:r>
              <w:rPr>
                <w:rFonts w:ascii="宋体" w:hAnsi="宋体" w:cs="宋体"/>
                <w:kern w:val="0"/>
                <w:sz w:val="24"/>
                <w:szCs w:val="24"/>
              </w:rPr>
              <w:t>生物老师</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hAnsi="宋体" w:cs="宋体"/>
                <w:kern w:val="0"/>
                <w:sz w:val="24"/>
                <w:szCs w:val="24"/>
              </w:rPr>
            </w:pPr>
            <w:r>
              <w:rPr>
                <w:rFonts w:ascii="宋体" w:hAnsi="宋体" w:cs="宋体" w:hint="eastAsia"/>
                <w:kern w:val="0"/>
                <w:sz w:val="24"/>
                <w:szCs w:val="24"/>
              </w:rPr>
              <w:t>20</w:t>
            </w:r>
          </w:p>
        </w:tc>
        <w:tc>
          <w:tcPr>
            <w:tcW w:w="1985"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hAnsi="宋体" w:cs="宋体"/>
                <w:kern w:val="0"/>
                <w:sz w:val="24"/>
                <w:szCs w:val="24"/>
              </w:rPr>
            </w:pPr>
            <w:r>
              <w:rPr>
                <w:rFonts w:ascii="宋体" w:hAnsi="宋体" w:cs="宋体" w:hint="eastAsia"/>
                <w:kern w:val="0"/>
                <w:sz w:val="24"/>
                <w:szCs w:val="24"/>
              </w:rPr>
              <w:t>本科及以上</w:t>
            </w:r>
          </w:p>
        </w:tc>
        <w:tc>
          <w:tcPr>
            <w:tcW w:w="1842"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hAnsi="宋体" w:cs="宋体"/>
                <w:kern w:val="0"/>
                <w:sz w:val="24"/>
                <w:szCs w:val="24"/>
              </w:rPr>
            </w:pPr>
            <w:r>
              <w:rPr>
                <w:rFonts w:ascii="宋体" w:hAnsi="宋体" w:cs="宋体" w:hint="eastAsia"/>
                <w:kern w:val="0"/>
                <w:sz w:val="24"/>
                <w:szCs w:val="24"/>
              </w:rPr>
              <w:t>不限</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宋体" w:hAnsi="宋体" w:cs="宋体"/>
                <w:kern w:val="0"/>
                <w:sz w:val="24"/>
                <w:szCs w:val="24"/>
              </w:rPr>
            </w:pPr>
            <w:r>
              <w:rPr>
                <w:rFonts w:ascii="宋体" w:hAnsi="宋体" w:cs="宋体" w:hint="eastAsia"/>
                <w:kern w:val="0"/>
                <w:sz w:val="24"/>
                <w:szCs w:val="24"/>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宋体" w:hAnsi="宋体" w:cs="宋体"/>
                <w:kern w:val="0"/>
                <w:sz w:val="24"/>
                <w:szCs w:val="24"/>
              </w:rPr>
            </w:pPr>
          </w:p>
        </w:tc>
      </w:tr>
      <w:tr w:rsidR="00970B76">
        <w:trPr>
          <w:trHeight w:val="341"/>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hAnsi="宋体" w:cs="宋体"/>
                <w:kern w:val="0"/>
                <w:sz w:val="24"/>
                <w:szCs w:val="24"/>
              </w:rPr>
            </w:pPr>
            <w:r>
              <w:rPr>
                <w:rFonts w:ascii="宋体" w:hAnsi="宋体" w:cs="宋体"/>
                <w:kern w:val="0"/>
                <w:sz w:val="24"/>
                <w:szCs w:val="24"/>
              </w:rPr>
              <w:t>启智少儿数学教师</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hAnsi="宋体" w:cs="宋体"/>
                <w:kern w:val="0"/>
                <w:sz w:val="24"/>
                <w:szCs w:val="24"/>
              </w:rPr>
            </w:pPr>
            <w:r>
              <w:rPr>
                <w:rFonts w:ascii="宋体" w:hAnsi="宋体" w:cs="宋体" w:hint="eastAsia"/>
                <w:kern w:val="0"/>
                <w:sz w:val="24"/>
                <w:szCs w:val="24"/>
              </w:rPr>
              <w:t>10</w:t>
            </w:r>
          </w:p>
        </w:tc>
        <w:tc>
          <w:tcPr>
            <w:tcW w:w="1985"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hAnsi="宋体" w:cs="宋体"/>
                <w:kern w:val="0"/>
                <w:sz w:val="24"/>
                <w:szCs w:val="24"/>
              </w:rPr>
            </w:pPr>
            <w:r>
              <w:rPr>
                <w:rFonts w:ascii="宋体" w:hAnsi="宋体" w:cs="宋体" w:hint="eastAsia"/>
                <w:kern w:val="0"/>
                <w:sz w:val="24"/>
                <w:szCs w:val="24"/>
              </w:rPr>
              <w:t>本科及以上</w:t>
            </w:r>
          </w:p>
        </w:tc>
        <w:tc>
          <w:tcPr>
            <w:tcW w:w="1842"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hAnsi="宋体" w:cs="宋体"/>
                <w:kern w:val="0"/>
                <w:sz w:val="24"/>
                <w:szCs w:val="24"/>
              </w:rPr>
            </w:pPr>
            <w:r>
              <w:rPr>
                <w:rFonts w:ascii="宋体" w:hAnsi="宋体" w:cs="宋体" w:hint="eastAsia"/>
                <w:kern w:val="0"/>
                <w:sz w:val="24"/>
                <w:szCs w:val="24"/>
              </w:rPr>
              <w:t>不限</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宋体" w:hAnsi="宋体" w:cs="宋体"/>
                <w:kern w:val="0"/>
                <w:sz w:val="24"/>
                <w:szCs w:val="24"/>
              </w:rPr>
            </w:pPr>
            <w:r>
              <w:rPr>
                <w:rFonts w:ascii="宋体" w:hAnsi="宋体" w:cs="宋体" w:hint="eastAsia"/>
                <w:kern w:val="0"/>
                <w:sz w:val="24"/>
                <w:szCs w:val="24"/>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宋体" w:hAnsi="宋体" w:cs="宋体"/>
                <w:kern w:val="0"/>
                <w:sz w:val="24"/>
                <w:szCs w:val="24"/>
              </w:rPr>
            </w:pPr>
          </w:p>
        </w:tc>
      </w:tr>
      <w:tr w:rsidR="00970B76">
        <w:trPr>
          <w:trHeight w:val="261"/>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hAnsi="宋体" w:cs="宋体"/>
                <w:kern w:val="0"/>
                <w:sz w:val="24"/>
                <w:szCs w:val="24"/>
              </w:rPr>
            </w:pPr>
            <w:r>
              <w:rPr>
                <w:rFonts w:ascii="宋体" w:hAnsi="宋体" w:cs="宋体" w:hint="eastAsia"/>
                <w:kern w:val="0"/>
                <w:sz w:val="24"/>
                <w:szCs w:val="24"/>
              </w:rPr>
              <w:t>泡泡少儿英语教师</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hAnsi="宋体" w:cs="宋体"/>
                <w:kern w:val="0"/>
                <w:sz w:val="24"/>
                <w:szCs w:val="24"/>
              </w:rPr>
            </w:pPr>
            <w:r>
              <w:rPr>
                <w:rFonts w:ascii="宋体" w:hAnsi="宋体" w:cs="宋体" w:hint="eastAsia"/>
                <w:kern w:val="0"/>
                <w:sz w:val="24"/>
                <w:szCs w:val="24"/>
              </w:rPr>
              <w:t>10</w:t>
            </w:r>
          </w:p>
        </w:tc>
        <w:tc>
          <w:tcPr>
            <w:tcW w:w="1985"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hAnsi="宋体" w:cs="宋体"/>
                <w:kern w:val="0"/>
                <w:sz w:val="24"/>
                <w:szCs w:val="24"/>
              </w:rPr>
            </w:pPr>
            <w:r>
              <w:rPr>
                <w:rFonts w:ascii="宋体" w:hAnsi="宋体" w:cs="宋体" w:hint="eastAsia"/>
                <w:kern w:val="0"/>
                <w:sz w:val="24"/>
                <w:szCs w:val="24"/>
              </w:rPr>
              <w:t>本科及以上</w:t>
            </w:r>
          </w:p>
        </w:tc>
        <w:tc>
          <w:tcPr>
            <w:tcW w:w="1842"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hAnsi="宋体" w:cs="宋体"/>
                <w:kern w:val="0"/>
                <w:sz w:val="24"/>
                <w:szCs w:val="24"/>
              </w:rPr>
            </w:pPr>
            <w:r>
              <w:rPr>
                <w:rFonts w:ascii="宋体" w:hAnsi="宋体" w:cs="宋体" w:hint="eastAsia"/>
                <w:kern w:val="0"/>
                <w:sz w:val="24"/>
                <w:szCs w:val="24"/>
              </w:rPr>
              <w:t>不限</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宋体" w:hAnsi="宋体" w:cs="宋体"/>
                <w:kern w:val="0"/>
                <w:sz w:val="24"/>
                <w:szCs w:val="24"/>
              </w:rPr>
            </w:pPr>
            <w:r>
              <w:rPr>
                <w:rFonts w:ascii="宋体" w:hAnsi="宋体" w:cs="宋体" w:hint="eastAsia"/>
                <w:kern w:val="0"/>
                <w:sz w:val="24"/>
                <w:szCs w:val="24"/>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宋体" w:hAnsi="宋体" w:cs="宋体"/>
                <w:kern w:val="0"/>
                <w:sz w:val="24"/>
                <w:szCs w:val="24"/>
              </w:rPr>
            </w:pPr>
          </w:p>
        </w:tc>
      </w:tr>
      <w:tr w:rsidR="00970B76">
        <w:trPr>
          <w:trHeight w:val="223"/>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hAnsi="宋体" w:cs="宋体"/>
                <w:kern w:val="0"/>
                <w:sz w:val="24"/>
                <w:szCs w:val="24"/>
              </w:rPr>
            </w:pPr>
            <w:r>
              <w:rPr>
                <w:rFonts w:ascii="宋体" w:hAnsi="宋体" w:cs="宋体" w:hint="eastAsia"/>
                <w:kern w:val="0"/>
                <w:sz w:val="24"/>
                <w:szCs w:val="24"/>
              </w:rPr>
              <w:t>学习管理师</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hAnsi="宋体" w:cs="宋体"/>
                <w:kern w:val="0"/>
                <w:sz w:val="24"/>
                <w:szCs w:val="24"/>
              </w:rPr>
            </w:pPr>
            <w:r>
              <w:rPr>
                <w:rFonts w:ascii="宋体" w:hAnsi="宋体" w:cs="宋体" w:hint="eastAsia"/>
                <w:kern w:val="0"/>
                <w:sz w:val="24"/>
                <w:szCs w:val="24"/>
              </w:rPr>
              <w:t>15</w:t>
            </w:r>
          </w:p>
        </w:tc>
        <w:tc>
          <w:tcPr>
            <w:tcW w:w="1985"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hAnsi="宋体" w:cs="宋体"/>
                <w:kern w:val="0"/>
                <w:sz w:val="24"/>
                <w:szCs w:val="24"/>
              </w:rPr>
            </w:pPr>
            <w:r>
              <w:rPr>
                <w:rFonts w:ascii="宋体" w:hAnsi="宋体" w:cs="宋体" w:hint="eastAsia"/>
                <w:kern w:val="0"/>
                <w:sz w:val="24"/>
                <w:szCs w:val="24"/>
              </w:rPr>
              <w:t>本科及以上</w:t>
            </w:r>
          </w:p>
        </w:tc>
        <w:tc>
          <w:tcPr>
            <w:tcW w:w="1842"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hAnsi="宋体" w:cs="宋体"/>
                <w:kern w:val="0"/>
                <w:sz w:val="24"/>
                <w:szCs w:val="24"/>
              </w:rPr>
            </w:pPr>
            <w:r>
              <w:rPr>
                <w:rFonts w:ascii="宋体" w:hAnsi="宋体" w:cs="宋体" w:hint="eastAsia"/>
                <w:kern w:val="0"/>
                <w:sz w:val="24"/>
                <w:szCs w:val="24"/>
              </w:rPr>
              <w:t>不限</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宋体" w:hAnsi="宋体" w:cs="宋体"/>
                <w:kern w:val="0"/>
                <w:sz w:val="24"/>
                <w:szCs w:val="24"/>
              </w:rPr>
            </w:pPr>
            <w:r>
              <w:rPr>
                <w:rFonts w:ascii="宋体" w:hAnsi="宋体" w:cs="宋体" w:hint="eastAsia"/>
                <w:kern w:val="0"/>
                <w:sz w:val="24"/>
                <w:szCs w:val="24"/>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宋体" w:hAnsi="宋体" w:cs="宋体"/>
                <w:kern w:val="0"/>
                <w:sz w:val="24"/>
                <w:szCs w:val="24"/>
              </w:rPr>
            </w:pPr>
          </w:p>
        </w:tc>
      </w:tr>
      <w:tr w:rsidR="00970B76">
        <w:trPr>
          <w:trHeight w:val="65"/>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hAnsi="宋体" w:cs="宋体"/>
                <w:kern w:val="0"/>
                <w:sz w:val="24"/>
                <w:szCs w:val="24"/>
              </w:rPr>
            </w:pPr>
            <w:r>
              <w:rPr>
                <w:rFonts w:ascii="宋体" w:hAnsi="宋体" w:cs="宋体" w:hint="eastAsia"/>
                <w:kern w:val="0"/>
                <w:sz w:val="24"/>
                <w:szCs w:val="24"/>
              </w:rPr>
              <w:t>课程顾问</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hAnsi="宋体" w:cs="宋体"/>
                <w:kern w:val="0"/>
                <w:sz w:val="24"/>
                <w:szCs w:val="24"/>
              </w:rPr>
            </w:pPr>
            <w:r>
              <w:rPr>
                <w:rFonts w:ascii="宋体" w:hAnsi="宋体" w:cs="宋体" w:hint="eastAsia"/>
                <w:kern w:val="0"/>
                <w:sz w:val="24"/>
                <w:szCs w:val="24"/>
              </w:rPr>
              <w:t>15</w:t>
            </w:r>
          </w:p>
        </w:tc>
        <w:tc>
          <w:tcPr>
            <w:tcW w:w="1985"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hAnsi="宋体" w:cs="宋体"/>
                <w:kern w:val="0"/>
                <w:sz w:val="24"/>
                <w:szCs w:val="24"/>
              </w:rPr>
            </w:pPr>
            <w:r>
              <w:rPr>
                <w:rFonts w:ascii="宋体" w:hAnsi="宋体" w:cs="宋体" w:hint="eastAsia"/>
                <w:kern w:val="0"/>
                <w:sz w:val="24"/>
                <w:szCs w:val="24"/>
              </w:rPr>
              <w:t>本科及以上</w:t>
            </w:r>
          </w:p>
        </w:tc>
        <w:tc>
          <w:tcPr>
            <w:tcW w:w="1842"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hAnsi="宋体" w:cs="宋体"/>
                <w:kern w:val="0"/>
                <w:sz w:val="24"/>
                <w:szCs w:val="24"/>
              </w:rPr>
            </w:pPr>
            <w:r>
              <w:rPr>
                <w:rFonts w:ascii="宋体" w:hAnsi="宋体" w:cs="宋体" w:hint="eastAsia"/>
                <w:kern w:val="0"/>
                <w:sz w:val="24"/>
                <w:szCs w:val="24"/>
              </w:rPr>
              <w:t>不限</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宋体" w:hAnsi="宋体" w:cs="宋体"/>
                <w:kern w:val="0"/>
                <w:sz w:val="24"/>
                <w:szCs w:val="24"/>
              </w:rPr>
            </w:pPr>
            <w:r>
              <w:rPr>
                <w:rFonts w:ascii="宋体" w:hAnsi="宋体" w:cs="宋体" w:hint="eastAsia"/>
                <w:kern w:val="0"/>
                <w:sz w:val="24"/>
                <w:szCs w:val="24"/>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宋体" w:hAnsi="宋体" w:cs="宋体"/>
                <w:kern w:val="0"/>
                <w:sz w:val="24"/>
                <w:szCs w:val="24"/>
              </w:rPr>
            </w:pPr>
          </w:p>
        </w:tc>
      </w:tr>
      <w:tr w:rsidR="00970B76">
        <w:trPr>
          <w:trHeight w:val="133"/>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hAnsi="宋体" w:cs="宋体"/>
                <w:kern w:val="0"/>
                <w:sz w:val="24"/>
                <w:szCs w:val="24"/>
              </w:rPr>
            </w:pPr>
            <w:r>
              <w:rPr>
                <w:rFonts w:ascii="宋体" w:hAnsi="宋体" w:cs="宋体" w:hint="eastAsia"/>
                <w:kern w:val="0"/>
                <w:sz w:val="24"/>
                <w:szCs w:val="24"/>
              </w:rPr>
              <w:t>市场专员</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hAnsi="宋体" w:cs="宋体"/>
                <w:kern w:val="0"/>
                <w:sz w:val="24"/>
                <w:szCs w:val="24"/>
              </w:rPr>
            </w:pPr>
            <w:r>
              <w:rPr>
                <w:rFonts w:ascii="宋体" w:hAnsi="宋体" w:cs="宋体" w:hint="eastAsia"/>
                <w:kern w:val="0"/>
                <w:sz w:val="24"/>
                <w:szCs w:val="24"/>
              </w:rPr>
              <w:t>15</w:t>
            </w:r>
          </w:p>
        </w:tc>
        <w:tc>
          <w:tcPr>
            <w:tcW w:w="1985"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hAnsi="宋体" w:cs="宋体"/>
                <w:kern w:val="0"/>
                <w:sz w:val="24"/>
                <w:szCs w:val="24"/>
              </w:rPr>
            </w:pPr>
            <w:r>
              <w:rPr>
                <w:rFonts w:ascii="宋体" w:hAnsi="宋体" w:cs="宋体" w:hint="eastAsia"/>
                <w:kern w:val="0"/>
                <w:sz w:val="24"/>
                <w:szCs w:val="24"/>
              </w:rPr>
              <w:t>本科及以上</w:t>
            </w:r>
          </w:p>
        </w:tc>
        <w:tc>
          <w:tcPr>
            <w:tcW w:w="1842"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hAnsi="宋体" w:cs="宋体"/>
                <w:kern w:val="0"/>
                <w:sz w:val="24"/>
                <w:szCs w:val="24"/>
              </w:rPr>
            </w:pPr>
            <w:r>
              <w:rPr>
                <w:rFonts w:ascii="宋体" w:hAnsi="宋体" w:cs="宋体" w:hint="eastAsia"/>
                <w:kern w:val="0"/>
                <w:sz w:val="24"/>
                <w:szCs w:val="24"/>
              </w:rPr>
              <w:t>不限</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宋体" w:hAnsi="宋体" w:cs="宋体"/>
                <w:kern w:val="0"/>
                <w:sz w:val="24"/>
                <w:szCs w:val="24"/>
              </w:rPr>
            </w:pPr>
            <w:r>
              <w:rPr>
                <w:rFonts w:ascii="宋体" w:hAnsi="宋体" w:cs="宋体" w:hint="eastAsia"/>
                <w:kern w:val="0"/>
                <w:sz w:val="24"/>
                <w:szCs w:val="24"/>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宋体" w:hAnsi="宋体" w:cs="宋体"/>
                <w:kern w:val="0"/>
                <w:sz w:val="24"/>
                <w:szCs w:val="24"/>
              </w:rPr>
            </w:pPr>
          </w:p>
        </w:tc>
      </w:tr>
    </w:tbl>
    <w:p w:rsidR="00970B76" w:rsidRDefault="009865EA">
      <w:pPr>
        <w:widowControl/>
        <w:jc w:val="left"/>
        <w:rPr>
          <w:rFonts w:ascii="宋体" w:hAnsi="宋体" w:cstheme="majorBidi"/>
          <w:b/>
          <w:bCs/>
          <w:sz w:val="36"/>
          <w:szCs w:val="36"/>
          <w:shd w:val="pct10" w:color="auto" w:fill="FFFFFF"/>
        </w:rPr>
      </w:pPr>
      <w:r>
        <w:br w:type="page"/>
      </w:r>
    </w:p>
    <w:p w:rsidR="00970B76" w:rsidRDefault="009865EA">
      <w:pPr>
        <w:pStyle w:val="12"/>
      </w:pPr>
      <w:bookmarkStart w:id="175" w:name="_Toc499194235"/>
      <w:r>
        <w:rPr>
          <w:rFonts w:hint="eastAsia"/>
        </w:rPr>
        <w:lastRenderedPageBreak/>
        <w:t>122</w:t>
      </w:r>
      <w:r>
        <w:t xml:space="preserve"> </w:t>
      </w:r>
      <w:r>
        <w:rPr>
          <w:rFonts w:hint="eastAsia"/>
        </w:rPr>
        <w:t>成都安美勤信息技术股份有限公司</w:t>
      </w:r>
      <w:bookmarkEnd w:id="175"/>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0"/>
        <w:gridCol w:w="855"/>
        <w:gridCol w:w="1559"/>
        <w:gridCol w:w="2268"/>
        <w:gridCol w:w="1276"/>
        <w:gridCol w:w="1559"/>
      </w:tblGrid>
      <w:tr w:rsidR="00970B76">
        <w:trPr>
          <w:trHeight w:val="1765"/>
        </w:trPr>
        <w:tc>
          <w:tcPr>
            <w:tcW w:w="9747" w:type="dxa"/>
            <w:gridSpan w:val="6"/>
            <w:tcBorders>
              <w:top w:val="thinThickSmallGap" w:sz="18" w:space="0" w:color="auto"/>
              <w:left w:val="thinThickSmallGap" w:sz="18" w:space="0" w:color="auto"/>
              <w:bottom w:val="single" w:sz="6" w:space="0" w:color="auto"/>
              <w:right w:val="thickThinSmallGap" w:sz="18" w:space="0" w:color="auto"/>
            </w:tcBorders>
          </w:tcPr>
          <w:p w:rsidR="00970B76" w:rsidRDefault="009865EA">
            <w:pPr>
              <w:widowControl/>
              <w:shd w:val="clear" w:color="auto" w:fill="FFFFFF"/>
              <w:rPr>
                <w:rFonts w:ascii="Calibri" w:hAnsi="Calibri" w:cs="Calibri"/>
                <w:color w:val="000000"/>
                <w:kern w:val="0"/>
                <w:sz w:val="24"/>
                <w:szCs w:val="24"/>
              </w:rPr>
            </w:pPr>
            <w:r>
              <w:rPr>
                <w:rFonts w:ascii="黑体" w:eastAsia="黑体" w:hAnsi="黑体" w:hint="eastAsia"/>
                <w:b/>
                <w:bCs/>
                <w:sz w:val="24"/>
              </w:rPr>
              <w:t>公司简介</w:t>
            </w:r>
            <w:r>
              <w:rPr>
                <w:rFonts w:ascii="黑体" w:eastAsia="黑体" w:hAnsi="黑体" w:hint="eastAsia"/>
                <w:b/>
                <w:bCs/>
                <w:sz w:val="24"/>
              </w:rPr>
              <w:t>:</w:t>
            </w:r>
            <w:r>
              <w:rPr>
                <w:rFonts w:ascii="宋体" w:hAnsi="宋体" w:cs="Calibri" w:hint="eastAsia"/>
                <w:color w:val="000000"/>
                <w:kern w:val="0"/>
                <w:sz w:val="24"/>
                <w:szCs w:val="24"/>
              </w:rPr>
              <w:t>成都安美勤信息技术股份有限公司前身为“成都安美勤资讯有限责任公司”，于</w:t>
            </w:r>
            <w:r>
              <w:rPr>
                <w:rFonts w:ascii="宋体" w:hAnsi="宋体" w:cs="Calibri" w:hint="eastAsia"/>
                <w:color w:val="000000"/>
                <w:kern w:val="0"/>
                <w:sz w:val="24"/>
                <w:szCs w:val="24"/>
              </w:rPr>
              <w:t>2002</w:t>
            </w:r>
            <w:r>
              <w:rPr>
                <w:rFonts w:ascii="宋体" w:hAnsi="宋体" w:cs="Calibri" w:hint="eastAsia"/>
                <w:color w:val="000000"/>
                <w:kern w:val="0"/>
                <w:sz w:val="24"/>
                <w:szCs w:val="24"/>
              </w:rPr>
              <w:t>年</w:t>
            </w:r>
            <w:r>
              <w:rPr>
                <w:rFonts w:ascii="宋体" w:hAnsi="宋体" w:cs="Calibri" w:hint="eastAsia"/>
                <w:color w:val="000000"/>
                <w:kern w:val="0"/>
                <w:sz w:val="24"/>
                <w:szCs w:val="24"/>
              </w:rPr>
              <w:t>4</w:t>
            </w:r>
            <w:r>
              <w:rPr>
                <w:rFonts w:ascii="宋体" w:hAnsi="宋体" w:cs="Calibri" w:hint="eastAsia"/>
                <w:color w:val="000000"/>
                <w:kern w:val="0"/>
                <w:sz w:val="24"/>
                <w:szCs w:val="24"/>
              </w:rPr>
              <w:t>月</w:t>
            </w:r>
            <w:r>
              <w:rPr>
                <w:rFonts w:ascii="宋体" w:hAnsi="宋体" w:cs="Calibri" w:hint="eastAsia"/>
                <w:color w:val="000000"/>
                <w:kern w:val="0"/>
                <w:sz w:val="24"/>
                <w:szCs w:val="24"/>
              </w:rPr>
              <w:t>10</w:t>
            </w:r>
            <w:r>
              <w:rPr>
                <w:rFonts w:ascii="宋体" w:hAnsi="宋体" w:cs="Calibri" w:hint="eastAsia"/>
                <w:color w:val="000000"/>
                <w:kern w:val="0"/>
                <w:sz w:val="24"/>
                <w:szCs w:val="24"/>
              </w:rPr>
              <w:t>日在成都市工商行政管理局核准成立，并于</w:t>
            </w:r>
            <w:r>
              <w:rPr>
                <w:rFonts w:ascii="宋体" w:hAnsi="宋体" w:cs="Calibri" w:hint="eastAsia"/>
                <w:color w:val="000000"/>
                <w:kern w:val="0"/>
                <w:sz w:val="24"/>
                <w:szCs w:val="24"/>
              </w:rPr>
              <w:t>2014</w:t>
            </w:r>
            <w:r>
              <w:rPr>
                <w:rFonts w:ascii="宋体" w:hAnsi="宋体" w:cs="Calibri" w:hint="eastAsia"/>
                <w:color w:val="000000"/>
                <w:kern w:val="0"/>
                <w:sz w:val="24"/>
                <w:szCs w:val="24"/>
              </w:rPr>
              <w:t>年</w:t>
            </w:r>
            <w:r>
              <w:rPr>
                <w:rFonts w:ascii="宋体" w:hAnsi="宋体" w:cs="Calibri" w:hint="eastAsia"/>
                <w:color w:val="000000"/>
                <w:kern w:val="0"/>
                <w:sz w:val="24"/>
                <w:szCs w:val="24"/>
              </w:rPr>
              <w:t>4</w:t>
            </w:r>
            <w:r>
              <w:rPr>
                <w:rFonts w:ascii="宋体" w:hAnsi="宋体" w:cs="Calibri" w:hint="eastAsia"/>
                <w:color w:val="000000"/>
                <w:kern w:val="0"/>
                <w:sz w:val="24"/>
                <w:szCs w:val="24"/>
              </w:rPr>
              <w:t>月</w:t>
            </w:r>
            <w:r>
              <w:rPr>
                <w:rFonts w:ascii="宋体" w:hAnsi="宋体" w:cs="Calibri" w:hint="eastAsia"/>
                <w:color w:val="000000"/>
                <w:kern w:val="0"/>
                <w:sz w:val="24"/>
                <w:szCs w:val="24"/>
              </w:rPr>
              <w:t>28</w:t>
            </w:r>
            <w:r>
              <w:rPr>
                <w:rFonts w:ascii="宋体" w:hAnsi="宋体" w:cs="Calibri" w:hint="eastAsia"/>
                <w:color w:val="000000"/>
                <w:kern w:val="0"/>
                <w:sz w:val="24"/>
                <w:szCs w:val="24"/>
              </w:rPr>
              <w:t>日进行了工商变更登记，由有限责任公司变更为股份有限公司公司主营业务是为客户提供信息系统工程监理、信息系统安全等级保护测评、第三方软件测评等相关服务，公司作为独立的第三方机构，专为信息系统工程提供规划、咨询、项目管理、监督、测试及评价等方面的服务，是西南最早获得工信部颁发的《信息系统工程监理资质》企业之一。</w:t>
            </w:r>
          </w:p>
        </w:tc>
      </w:tr>
      <w:tr w:rsidR="00970B76">
        <w:trPr>
          <w:trHeight w:val="443"/>
        </w:trPr>
        <w:tc>
          <w:tcPr>
            <w:tcW w:w="2230"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黑体" w:eastAsia="黑体" w:hAnsi="黑体" w:cs="宋体"/>
                <w:b/>
                <w:kern w:val="0"/>
                <w:sz w:val="24"/>
              </w:rPr>
            </w:pPr>
            <w:r>
              <w:rPr>
                <w:rFonts w:ascii="黑体" w:eastAsia="黑体" w:hAnsi="黑体" w:cs="宋体" w:hint="eastAsia"/>
                <w:b/>
                <w:kern w:val="0"/>
                <w:sz w:val="24"/>
                <w:szCs w:val="24"/>
              </w:rPr>
              <w:t>简历接收邮箱</w:t>
            </w:r>
          </w:p>
        </w:tc>
        <w:tc>
          <w:tcPr>
            <w:tcW w:w="2414" w:type="dxa"/>
            <w:gridSpan w:val="2"/>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黑体" w:eastAsia="黑体" w:hAnsi="黑体" w:cs="宋体"/>
                <w:b/>
                <w:kern w:val="0"/>
                <w:sz w:val="24"/>
              </w:rPr>
            </w:pPr>
            <w:r>
              <w:rPr>
                <w:rFonts w:ascii="黑体" w:eastAsia="黑体" w:hAnsi="黑体" w:cs="宋体" w:hint="eastAsia"/>
                <w:b/>
                <w:kern w:val="0"/>
                <w:sz w:val="24"/>
              </w:rPr>
              <w:t>hr@amazingsys.com</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黑体" w:eastAsia="黑体" w:hAnsi="黑体" w:cs="宋体"/>
                <w:b/>
                <w:kern w:val="0"/>
                <w:sz w:val="24"/>
              </w:rPr>
            </w:pPr>
            <w:r>
              <w:rPr>
                <w:rFonts w:ascii="黑体" w:eastAsia="黑体" w:hAnsi="黑体" w:cs="宋体" w:hint="eastAsia"/>
                <w:b/>
                <w:kern w:val="0"/>
                <w:sz w:val="24"/>
                <w:szCs w:val="24"/>
              </w:rPr>
              <w:t>简历接收</w:t>
            </w:r>
            <w:r>
              <w:rPr>
                <w:rFonts w:ascii="黑体" w:eastAsia="黑体" w:hAnsi="黑体" w:cs="宋体" w:hint="eastAsia"/>
                <w:b/>
                <w:kern w:val="0"/>
                <w:sz w:val="24"/>
                <w:szCs w:val="24"/>
              </w:rPr>
              <w:t>截止时间</w:t>
            </w:r>
          </w:p>
        </w:tc>
        <w:tc>
          <w:tcPr>
            <w:tcW w:w="2835" w:type="dxa"/>
            <w:gridSpan w:val="2"/>
            <w:tcBorders>
              <w:top w:val="single" w:sz="4" w:space="0" w:color="5B9BD5" w:themeColor="accent1"/>
              <w:left w:val="single" w:sz="6" w:space="0" w:color="auto"/>
              <w:bottom w:val="single" w:sz="6" w:space="0" w:color="auto"/>
              <w:right w:val="thickThinSmallGap" w:sz="18" w:space="0" w:color="auto"/>
            </w:tcBorders>
            <w:vAlign w:val="center"/>
          </w:tcPr>
          <w:p w:rsidR="00970B76" w:rsidRDefault="00970B76">
            <w:pPr>
              <w:widowControl/>
              <w:jc w:val="center"/>
              <w:rPr>
                <w:rFonts w:ascii="黑体" w:eastAsia="黑体" w:hAnsi="黑体" w:cs="宋体"/>
                <w:b/>
                <w:kern w:val="0"/>
                <w:sz w:val="24"/>
              </w:rPr>
            </w:pPr>
          </w:p>
        </w:tc>
      </w:tr>
      <w:tr w:rsidR="00970B76">
        <w:trPr>
          <w:trHeight w:val="443"/>
        </w:trPr>
        <w:tc>
          <w:tcPr>
            <w:tcW w:w="2230"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黑体" w:eastAsia="黑体" w:hAnsi="黑体"/>
                <w:b/>
                <w:bCs/>
                <w:sz w:val="24"/>
              </w:rPr>
            </w:pPr>
            <w:r>
              <w:rPr>
                <w:rFonts w:ascii="黑体" w:eastAsia="黑体" w:hAnsi="黑体" w:hint="eastAsia"/>
                <w:b/>
                <w:bCs/>
                <w:sz w:val="24"/>
              </w:rPr>
              <w:t>招聘岗位</w:t>
            </w:r>
          </w:p>
        </w:tc>
        <w:tc>
          <w:tcPr>
            <w:tcW w:w="855"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黑体" w:eastAsia="黑体" w:hAnsi="黑体"/>
                <w:b/>
                <w:bCs/>
                <w:sz w:val="24"/>
              </w:rPr>
            </w:pPr>
            <w:r>
              <w:rPr>
                <w:rFonts w:ascii="黑体" w:eastAsia="黑体" w:hAnsi="黑体" w:hint="eastAsia"/>
                <w:b/>
                <w:bCs/>
                <w:sz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黑体" w:eastAsia="黑体" w:hAnsi="黑体"/>
                <w:b/>
                <w:bCs/>
                <w:sz w:val="24"/>
              </w:rPr>
            </w:pPr>
            <w:r>
              <w:rPr>
                <w:rFonts w:ascii="黑体" w:eastAsia="黑体" w:hAnsi="黑体" w:hint="eastAsia"/>
                <w:b/>
                <w:bCs/>
                <w:sz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黑体" w:eastAsia="黑体" w:hAnsi="黑体"/>
                <w:b/>
                <w:bCs/>
                <w:sz w:val="24"/>
              </w:rPr>
            </w:pPr>
            <w:r>
              <w:rPr>
                <w:rFonts w:ascii="黑体" w:eastAsia="黑体" w:hAnsi="黑体" w:hint="eastAsia"/>
                <w:b/>
                <w:bCs/>
                <w:sz w:val="24"/>
              </w:rPr>
              <w:t>招聘专业</w:t>
            </w:r>
          </w:p>
        </w:tc>
        <w:tc>
          <w:tcPr>
            <w:tcW w:w="1276" w:type="dxa"/>
            <w:tcBorders>
              <w:top w:val="single" w:sz="4" w:space="0" w:color="5B9BD5" w:themeColor="accent1"/>
              <w:left w:val="single" w:sz="6" w:space="0" w:color="auto"/>
              <w:bottom w:val="single" w:sz="6" w:space="0" w:color="auto"/>
              <w:right w:val="single" w:sz="4" w:space="0" w:color="auto"/>
            </w:tcBorders>
            <w:vAlign w:val="center"/>
          </w:tcPr>
          <w:p w:rsidR="00970B76" w:rsidRDefault="009865EA">
            <w:pPr>
              <w:jc w:val="center"/>
              <w:rPr>
                <w:rFonts w:ascii="黑体" w:eastAsia="黑体" w:hAnsi="黑体"/>
                <w:b/>
                <w:bCs/>
                <w:sz w:val="24"/>
              </w:rPr>
            </w:pPr>
            <w:r>
              <w:rPr>
                <w:rFonts w:ascii="黑体" w:eastAsia="黑体" w:hAnsi="黑体" w:hint="eastAsia"/>
                <w:b/>
                <w:bCs/>
                <w:sz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865EA">
            <w:pPr>
              <w:jc w:val="center"/>
              <w:rPr>
                <w:rFonts w:ascii="黑体" w:eastAsia="黑体" w:hAnsi="黑体"/>
                <w:b/>
                <w:bCs/>
                <w:sz w:val="24"/>
              </w:rPr>
            </w:pPr>
            <w:r>
              <w:rPr>
                <w:rFonts w:ascii="黑体" w:eastAsia="黑体" w:hAnsi="黑体" w:hint="eastAsia"/>
                <w:b/>
                <w:bCs/>
                <w:sz w:val="24"/>
              </w:rPr>
              <w:t>其他要求</w:t>
            </w:r>
          </w:p>
        </w:tc>
      </w:tr>
      <w:tr w:rsidR="00970B76">
        <w:trPr>
          <w:trHeight w:val="840"/>
        </w:trPr>
        <w:tc>
          <w:tcPr>
            <w:tcW w:w="2230"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rPr>
                <w:rFonts w:ascii="宋体" w:hAnsi="宋体" w:cs="宋体"/>
                <w:color w:val="000000"/>
                <w:kern w:val="0"/>
                <w:sz w:val="24"/>
                <w:szCs w:val="24"/>
              </w:rPr>
            </w:pPr>
            <w:r>
              <w:rPr>
                <w:rFonts w:ascii="宋体" w:hAnsi="宋体" w:cs="宋体" w:hint="eastAsia"/>
                <w:color w:val="000000"/>
                <w:kern w:val="0"/>
                <w:sz w:val="24"/>
                <w:szCs w:val="24"/>
              </w:rPr>
              <w:t>信息系统监理工程师（项目管理方向）</w:t>
            </w:r>
          </w:p>
          <w:p w:rsidR="00970B76" w:rsidRDefault="00970B76">
            <w:pPr>
              <w:rPr>
                <w:rFonts w:ascii="宋体" w:hAnsi="宋体" w:cs="宋体"/>
                <w:b/>
                <w:kern w:val="0"/>
                <w:sz w:val="24"/>
                <w:szCs w:val="24"/>
              </w:rPr>
            </w:pPr>
          </w:p>
        </w:tc>
        <w:tc>
          <w:tcPr>
            <w:tcW w:w="855"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hAnsi="宋体" w:cs="宋体"/>
                <w:kern w:val="0"/>
                <w:sz w:val="24"/>
                <w:szCs w:val="24"/>
              </w:rPr>
            </w:pPr>
            <w:r>
              <w:rPr>
                <w:rFonts w:ascii="宋体" w:hAnsi="宋体" w:cs="宋体" w:hint="eastAsia"/>
                <w:kern w:val="0"/>
                <w:sz w:val="24"/>
                <w:szCs w:val="24"/>
              </w:rPr>
              <w:t>15</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hAnsi="宋体" w:cs="宋体"/>
                <w:kern w:val="0"/>
                <w:sz w:val="24"/>
                <w:szCs w:val="24"/>
              </w:rPr>
            </w:pPr>
            <w:r>
              <w:rPr>
                <w:rFonts w:ascii="宋体" w:hAnsi="宋体" w:cs="宋体" w:hint="eastAsia"/>
                <w:kern w:val="0"/>
                <w:sz w:val="24"/>
                <w:szCs w:val="24"/>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hAnsi="宋体" w:cs="宋体"/>
                <w:b/>
                <w:kern w:val="0"/>
                <w:sz w:val="24"/>
                <w:szCs w:val="24"/>
              </w:rPr>
            </w:pPr>
            <w:r>
              <w:rPr>
                <w:rFonts w:ascii="宋体" w:hAnsi="宋体" w:cs="宋体" w:hint="eastAsia"/>
                <w:color w:val="000000"/>
                <w:kern w:val="0"/>
                <w:sz w:val="24"/>
                <w:szCs w:val="24"/>
              </w:rPr>
              <w:t>计算机或相关专业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宋体" w:hAnsi="宋体" w:cs="宋体"/>
                <w:kern w:val="0"/>
                <w:sz w:val="24"/>
                <w:szCs w:val="24"/>
              </w:rPr>
            </w:pPr>
            <w:r>
              <w:rPr>
                <w:rFonts w:ascii="宋体" w:hAnsi="宋体" w:cs="宋体" w:hint="eastAsia"/>
                <w:kern w:val="0"/>
                <w:sz w:val="24"/>
                <w:szCs w:val="24"/>
              </w:rPr>
              <w:t>（可选）成都、长沙、贵阳、兰州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865EA">
            <w:pPr>
              <w:rPr>
                <w:sz w:val="24"/>
                <w:szCs w:val="24"/>
              </w:rPr>
            </w:pPr>
            <w:r>
              <w:rPr>
                <w:rFonts w:hint="eastAsia"/>
                <w:sz w:val="24"/>
                <w:szCs w:val="24"/>
              </w:rPr>
              <w:t>热爱与人沟通，性格外向开朗；工作积极主动，能够在压力环境下有效地完成任务。</w:t>
            </w:r>
          </w:p>
        </w:tc>
      </w:tr>
      <w:tr w:rsidR="00970B76">
        <w:trPr>
          <w:trHeight w:val="3092"/>
        </w:trPr>
        <w:tc>
          <w:tcPr>
            <w:tcW w:w="2230"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ind w:left="960" w:hangingChars="400" w:hanging="960"/>
              <w:rPr>
                <w:sz w:val="24"/>
                <w:szCs w:val="24"/>
              </w:rPr>
            </w:pPr>
            <w:r>
              <w:rPr>
                <w:rFonts w:hint="eastAsia"/>
                <w:sz w:val="24"/>
                <w:szCs w:val="24"/>
              </w:rPr>
              <w:t>等级保护测评工程师</w:t>
            </w:r>
          </w:p>
          <w:p w:rsidR="00970B76" w:rsidRDefault="00970B76">
            <w:pPr>
              <w:widowControl/>
              <w:jc w:val="center"/>
              <w:rPr>
                <w:rFonts w:ascii="宋体" w:hAnsi="宋体" w:cs="宋体"/>
                <w:b/>
                <w:kern w:val="0"/>
                <w:sz w:val="24"/>
                <w:szCs w:val="24"/>
              </w:rPr>
            </w:pPr>
          </w:p>
        </w:tc>
        <w:tc>
          <w:tcPr>
            <w:tcW w:w="855"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hAnsi="宋体" w:cs="宋体"/>
                <w:kern w:val="0"/>
                <w:sz w:val="24"/>
                <w:szCs w:val="24"/>
              </w:rPr>
            </w:pPr>
            <w:r>
              <w:rPr>
                <w:rFonts w:ascii="宋体" w:hAnsi="宋体" w:cs="宋体" w:hint="eastAsia"/>
                <w:kern w:val="0"/>
                <w:sz w:val="24"/>
                <w:szCs w:val="24"/>
              </w:rPr>
              <w:t>15</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hAnsi="宋体" w:cs="宋体"/>
                <w:kern w:val="0"/>
                <w:sz w:val="24"/>
                <w:szCs w:val="24"/>
              </w:rPr>
            </w:pPr>
            <w:r>
              <w:rPr>
                <w:rFonts w:ascii="宋体" w:hAnsi="宋体" w:cs="宋体" w:hint="eastAsia"/>
                <w:kern w:val="0"/>
                <w:sz w:val="24"/>
                <w:szCs w:val="24"/>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hAnsi="宋体" w:cs="宋体"/>
                <w:b/>
                <w:kern w:val="0"/>
                <w:sz w:val="24"/>
                <w:szCs w:val="24"/>
              </w:rPr>
            </w:pPr>
            <w:r>
              <w:rPr>
                <w:rFonts w:ascii="宋体" w:hAnsi="宋体" w:cs="宋体" w:hint="eastAsia"/>
                <w:color w:val="000000"/>
                <w:kern w:val="0"/>
                <w:sz w:val="24"/>
                <w:szCs w:val="24"/>
              </w:rPr>
              <w:t>计算机或相关专业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宋体" w:hAnsi="宋体" w:cs="宋体"/>
                <w:b/>
                <w:kern w:val="0"/>
                <w:sz w:val="24"/>
                <w:szCs w:val="24"/>
              </w:rPr>
            </w:pPr>
            <w:r>
              <w:rPr>
                <w:rFonts w:ascii="宋体" w:hAnsi="宋体" w:cs="宋体" w:hint="eastAsia"/>
                <w:kern w:val="0"/>
                <w:sz w:val="24"/>
                <w:szCs w:val="24"/>
              </w:rPr>
              <w:t>（可选）成都、长沙、贵阳、兰州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865EA">
            <w:pPr>
              <w:rPr>
                <w:sz w:val="24"/>
                <w:szCs w:val="24"/>
              </w:rPr>
            </w:pPr>
            <w:r>
              <w:rPr>
                <w:rFonts w:hint="eastAsia"/>
                <w:sz w:val="24"/>
                <w:szCs w:val="24"/>
              </w:rPr>
              <w:t>熟练使用办公软件进行文档管理；</w:t>
            </w:r>
          </w:p>
          <w:p w:rsidR="00970B76" w:rsidRDefault="009865EA">
            <w:pPr>
              <w:rPr>
                <w:sz w:val="24"/>
                <w:szCs w:val="24"/>
              </w:rPr>
            </w:pPr>
            <w:r>
              <w:rPr>
                <w:rFonts w:hint="eastAsia"/>
                <w:sz w:val="24"/>
                <w:szCs w:val="24"/>
              </w:rPr>
              <w:t>具备数据库的基础知识；具备操作系统的基础知识；具备网络协议的基础知识；</w:t>
            </w:r>
          </w:p>
        </w:tc>
      </w:tr>
      <w:tr w:rsidR="00970B76">
        <w:trPr>
          <w:trHeight w:val="502"/>
        </w:trPr>
        <w:tc>
          <w:tcPr>
            <w:tcW w:w="2230"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ind w:firstLineChars="100" w:firstLine="240"/>
              <w:rPr>
                <w:sz w:val="24"/>
                <w:szCs w:val="24"/>
              </w:rPr>
            </w:pPr>
            <w:r>
              <w:rPr>
                <w:rFonts w:hint="eastAsia"/>
                <w:sz w:val="24"/>
                <w:szCs w:val="24"/>
              </w:rPr>
              <w:t>软件测试工程师</w:t>
            </w:r>
          </w:p>
          <w:p w:rsidR="00970B76" w:rsidRDefault="00970B76">
            <w:pPr>
              <w:widowControl/>
              <w:jc w:val="center"/>
              <w:rPr>
                <w:rFonts w:ascii="宋体" w:hAnsi="宋体" w:cs="宋体"/>
                <w:b/>
                <w:kern w:val="0"/>
                <w:sz w:val="24"/>
                <w:szCs w:val="24"/>
              </w:rPr>
            </w:pPr>
          </w:p>
        </w:tc>
        <w:tc>
          <w:tcPr>
            <w:tcW w:w="855"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hAnsi="宋体" w:cs="宋体"/>
                <w:kern w:val="0"/>
                <w:sz w:val="24"/>
                <w:szCs w:val="24"/>
              </w:rPr>
            </w:pPr>
            <w:r>
              <w:rPr>
                <w:rFonts w:ascii="宋体" w:hAnsi="宋体" w:cs="宋体" w:hint="eastAsia"/>
                <w:kern w:val="0"/>
                <w:sz w:val="24"/>
                <w:szCs w:val="24"/>
              </w:rPr>
              <w:t>5</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hAnsi="宋体" w:cs="宋体"/>
                <w:kern w:val="0"/>
                <w:sz w:val="24"/>
                <w:szCs w:val="24"/>
              </w:rPr>
            </w:pPr>
            <w:r>
              <w:rPr>
                <w:rFonts w:ascii="宋体" w:hAnsi="宋体" w:cs="宋体" w:hint="eastAsia"/>
                <w:kern w:val="0"/>
                <w:sz w:val="24"/>
                <w:szCs w:val="24"/>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hAnsi="宋体" w:cs="宋体"/>
                <w:b/>
                <w:kern w:val="0"/>
                <w:sz w:val="24"/>
                <w:szCs w:val="24"/>
              </w:rPr>
            </w:pPr>
            <w:r>
              <w:rPr>
                <w:rFonts w:ascii="宋体" w:hAnsi="宋体" w:cs="宋体" w:hint="eastAsia"/>
                <w:color w:val="000000"/>
                <w:kern w:val="0"/>
                <w:sz w:val="24"/>
                <w:szCs w:val="24"/>
              </w:rPr>
              <w:t>计算机或相关专业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宋体" w:hAnsi="宋体" w:cs="宋体"/>
                <w:b/>
                <w:kern w:val="0"/>
                <w:sz w:val="24"/>
                <w:szCs w:val="24"/>
              </w:rPr>
            </w:pPr>
            <w:r>
              <w:rPr>
                <w:rFonts w:ascii="宋体" w:hAnsi="宋体" w:cs="宋体" w:hint="eastAsia"/>
                <w:kern w:val="0"/>
                <w:sz w:val="24"/>
                <w:szCs w:val="24"/>
              </w:rPr>
              <w:t>（可选）成都、长沙、贵阳、兰州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865EA">
            <w:pPr>
              <w:rPr>
                <w:sz w:val="24"/>
                <w:szCs w:val="24"/>
              </w:rPr>
            </w:pPr>
            <w:r>
              <w:rPr>
                <w:rFonts w:hint="eastAsia"/>
                <w:sz w:val="24"/>
                <w:szCs w:val="24"/>
              </w:rPr>
              <w:t>具有软件测试经验；熟悉软件测试技术、方法、流程、测试文档编写；对软件工程、软件生命周期、测试理论和测试方式有一定的理解。</w:t>
            </w:r>
          </w:p>
        </w:tc>
      </w:tr>
    </w:tbl>
    <w:p w:rsidR="00970B76" w:rsidRDefault="00970B76">
      <w:pPr>
        <w:widowControl/>
        <w:jc w:val="left"/>
        <w:rPr>
          <w:rFonts w:ascii="宋体" w:hAnsi="宋体" w:cstheme="majorBidi"/>
          <w:b/>
          <w:bCs/>
          <w:sz w:val="36"/>
          <w:szCs w:val="36"/>
          <w:shd w:val="pct10" w:color="auto" w:fill="FFFFFF"/>
        </w:rPr>
      </w:pPr>
    </w:p>
    <w:p w:rsidR="00970B76" w:rsidRDefault="009865EA">
      <w:pPr>
        <w:pStyle w:val="12"/>
      </w:pPr>
      <w:bookmarkStart w:id="176" w:name="_Toc499194236"/>
      <w:r>
        <w:rPr>
          <w:rFonts w:hint="eastAsia"/>
        </w:rPr>
        <w:lastRenderedPageBreak/>
        <w:t>123</w:t>
      </w:r>
      <w:r>
        <w:t xml:space="preserve"> </w:t>
      </w:r>
      <w:r>
        <w:rPr>
          <w:rFonts w:hint="eastAsia"/>
        </w:rPr>
        <w:t>深圳明心科技有限公司</w:t>
      </w:r>
      <w:bookmarkEnd w:id="176"/>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970B76">
        <w:trPr>
          <w:trHeight w:val="1626"/>
        </w:trPr>
        <w:tc>
          <w:tcPr>
            <w:tcW w:w="9747" w:type="dxa"/>
            <w:gridSpan w:val="6"/>
            <w:tcBorders>
              <w:top w:val="thinThickSmallGap" w:sz="18" w:space="0" w:color="auto"/>
              <w:left w:val="thinThickSmallGap" w:sz="18" w:space="0" w:color="auto"/>
              <w:bottom w:val="single" w:sz="6" w:space="0" w:color="auto"/>
              <w:right w:val="thickThinSmallGap" w:sz="18" w:space="0" w:color="auto"/>
            </w:tcBorders>
          </w:tcPr>
          <w:p w:rsidR="00970B76" w:rsidRDefault="009865EA">
            <w:pPr>
              <w:widowControl/>
              <w:jc w:val="left"/>
              <w:rPr>
                <w:rFonts w:eastAsia="黑体"/>
                <w:b/>
                <w:bCs/>
                <w:sz w:val="24"/>
              </w:rPr>
            </w:pPr>
            <w:r>
              <w:rPr>
                <w:rFonts w:ascii="黑体" w:eastAsia="黑体" w:hAnsi="黑体" w:hint="eastAsia"/>
                <w:b/>
                <w:bCs/>
                <w:sz w:val="24"/>
              </w:rPr>
              <w:t>公司简介</w:t>
            </w:r>
            <w:r>
              <w:rPr>
                <w:rFonts w:ascii="黑体" w:eastAsia="黑体" w:hAnsi="黑体" w:hint="eastAsia"/>
                <w:b/>
                <w:bCs/>
                <w:sz w:val="24"/>
              </w:rPr>
              <w:t>:</w:t>
            </w:r>
            <w:r>
              <w:rPr>
                <w:rFonts w:ascii="宋体" w:hAnsi="宋体" w:cs="宋体" w:hint="eastAsia"/>
                <w:color w:val="000000"/>
                <w:kern w:val="0"/>
                <w:sz w:val="24"/>
                <w:szCs w:val="24"/>
              </w:rPr>
              <w:t>深圳明心科技有限公司创立于</w:t>
            </w:r>
            <w:r>
              <w:rPr>
                <w:rFonts w:ascii="宋体" w:hAnsi="宋体" w:cs="宋体" w:hint="eastAsia"/>
                <w:color w:val="000000"/>
                <w:kern w:val="0"/>
                <w:sz w:val="24"/>
                <w:szCs w:val="24"/>
              </w:rPr>
              <w:t>2014</w:t>
            </w:r>
            <w:r>
              <w:rPr>
                <w:rFonts w:ascii="宋体" w:hAnsi="宋体" w:cs="宋体" w:hint="eastAsia"/>
                <w:color w:val="000000"/>
                <w:kern w:val="0"/>
                <w:sz w:val="24"/>
                <w:szCs w:val="24"/>
              </w:rPr>
              <w:t>年</w:t>
            </w:r>
            <w:r>
              <w:rPr>
                <w:rFonts w:ascii="宋体" w:hAnsi="宋体" w:cs="宋体" w:hint="eastAsia"/>
                <w:color w:val="000000"/>
                <w:kern w:val="0"/>
                <w:sz w:val="24"/>
                <w:szCs w:val="24"/>
              </w:rPr>
              <w:t>5</w:t>
            </w:r>
            <w:r>
              <w:rPr>
                <w:rFonts w:ascii="宋体" w:hAnsi="宋体" w:cs="宋体" w:hint="eastAsia"/>
                <w:color w:val="000000"/>
                <w:kern w:val="0"/>
                <w:sz w:val="24"/>
                <w:szCs w:val="24"/>
              </w:rPr>
              <w:t>月，是一家聚焦视讯协同产品及服务领域的互联网创业高科技公司，致力成为全球领先的云视讯产品和服务提供商，用高清视频连接每一个乡村，每一个教室。明心科技目前员工超过</w:t>
            </w:r>
            <w:r>
              <w:rPr>
                <w:rFonts w:ascii="宋体" w:hAnsi="宋体" w:cs="宋体" w:hint="eastAsia"/>
                <w:color w:val="000000"/>
                <w:kern w:val="0"/>
                <w:sz w:val="24"/>
                <w:szCs w:val="24"/>
              </w:rPr>
              <w:t>50</w:t>
            </w:r>
            <w:r>
              <w:rPr>
                <w:rFonts w:ascii="宋体" w:hAnsi="宋体" w:cs="宋体" w:hint="eastAsia"/>
                <w:color w:val="000000"/>
                <w:kern w:val="0"/>
                <w:sz w:val="24"/>
                <w:szCs w:val="24"/>
              </w:rPr>
              <w:t>人，其中三分之二为研发人员。公司创始人及核心骨干团队有</w:t>
            </w:r>
            <w:r>
              <w:rPr>
                <w:rFonts w:ascii="宋体" w:hAnsi="宋体" w:cs="宋体" w:hint="eastAsia"/>
                <w:color w:val="000000"/>
                <w:kern w:val="0"/>
                <w:sz w:val="24"/>
                <w:szCs w:val="24"/>
              </w:rPr>
              <w:t>15</w:t>
            </w:r>
            <w:r>
              <w:rPr>
                <w:rFonts w:ascii="宋体" w:hAnsi="宋体" w:cs="宋体" w:hint="eastAsia"/>
                <w:color w:val="000000"/>
                <w:kern w:val="0"/>
                <w:sz w:val="24"/>
                <w:szCs w:val="24"/>
              </w:rPr>
              <w:t>人曾在华为、腾讯、</w:t>
            </w:r>
            <w:r>
              <w:rPr>
                <w:rFonts w:ascii="宋体" w:hAnsi="宋体" w:cs="宋体" w:hint="eastAsia"/>
                <w:color w:val="000000"/>
                <w:kern w:val="0"/>
                <w:sz w:val="24"/>
                <w:szCs w:val="24"/>
              </w:rPr>
              <w:t>FOSCAM</w:t>
            </w:r>
            <w:r>
              <w:rPr>
                <w:rFonts w:ascii="宋体" w:hAnsi="宋体" w:cs="宋体" w:hint="eastAsia"/>
                <w:color w:val="000000"/>
                <w:kern w:val="0"/>
                <w:sz w:val="24"/>
                <w:szCs w:val="24"/>
              </w:rPr>
              <w:t>工作超过</w:t>
            </w:r>
            <w:r>
              <w:rPr>
                <w:rFonts w:ascii="宋体" w:hAnsi="宋体" w:cs="宋体" w:hint="eastAsia"/>
                <w:color w:val="000000"/>
                <w:kern w:val="0"/>
                <w:sz w:val="24"/>
                <w:szCs w:val="24"/>
              </w:rPr>
              <w:t>8</w:t>
            </w:r>
            <w:r>
              <w:rPr>
                <w:rFonts w:ascii="宋体" w:hAnsi="宋体" w:cs="宋体" w:hint="eastAsia"/>
                <w:color w:val="000000"/>
                <w:kern w:val="0"/>
                <w:sz w:val="24"/>
                <w:szCs w:val="24"/>
              </w:rPr>
              <w:t>年，担任过</w:t>
            </w:r>
            <w:r>
              <w:rPr>
                <w:rFonts w:ascii="宋体" w:hAnsi="宋体" w:cs="宋体" w:hint="eastAsia"/>
                <w:color w:val="000000"/>
                <w:kern w:val="0"/>
                <w:sz w:val="24"/>
                <w:szCs w:val="24"/>
              </w:rPr>
              <w:t>COO</w:t>
            </w:r>
            <w:r>
              <w:rPr>
                <w:rFonts w:ascii="宋体" w:hAnsi="宋体" w:cs="宋体" w:hint="eastAsia"/>
                <w:color w:val="000000"/>
                <w:kern w:val="0"/>
                <w:sz w:val="24"/>
                <w:szCs w:val="24"/>
              </w:rPr>
              <w:t>、部门经理、产品经理、高级系统工程师等中高层主管或技术专家，有丰富的通信及互联网产品研发、运营和市场推广经验。</w:t>
            </w:r>
          </w:p>
        </w:tc>
      </w:tr>
      <w:tr w:rsidR="00970B76">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黑体" w:eastAsia="黑体" w:hAnsi="黑体" w:cs="宋体"/>
                <w:b/>
                <w:kern w:val="0"/>
                <w:sz w:val="24"/>
              </w:rPr>
            </w:pPr>
            <w:r>
              <w:rPr>
                <w:rFonts w:ascii="黑体" w:eastAsia="黑体" w:hAnsi="黑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黑体" w:eastAsia="黑体" w:hAnsi="黑体" w:cs="宋体"/>
                <w:b/>
                <w:kern w:val="0"/>
                <w:sz w:val="24"/>
              </w:rPr>
            </w:pPr>
            <w:r>
              <w:rPr>
                <w:rFonts w:ascii="黑体" w:eastAsia="黑体" w:hAnsi="黑体" w:cs="宋体" w:hint="eastAsia"/>
                <w:b/>
                <w:kern w:val="0"/>
                <w:sz w:val="24"/>
              </w:rPr>
              <w:t>h</w:t>
            </w:r>
            <w:r>
              <w:rPr>
                <w:rFonts w:ascii="黑体" w:eastAsia="黑体" w:hAnsi="黑体" w:cs="宋体"/>
                <w:b/>
                <w:kern w:val="0"/>
                <w:sz w:val="24"/>
              </w:rPr>
              <w:t>uangyaqian</w:t>
            </w:r>
            <w:r>
              <w:rPr>
                <w:rFonts w:ascii="黑体" w:eastAsia="黑体" w:hAnsi="黑体" w:cs="宋体" w:hint="eastAsia"/>
                <w:b/>
                <w:kern w:val="0"/>
                <w:sz w:val="24"/>
              </w:rPr>
              <w:t>@</w:t>
            </w:r>
            <w:r>
              <w:rPr>
                <w:rFonts w:ascii="黑体" w:eastAsia="黑体" w:hAnsi="黑体" w:cs="宋体"/>
                <w:b/>
                <w:kern w:val="0"/>
                <w:sz w:val="24"/>
              </w:rPr>
              <w:t>meetsoon</w:t>
            </w:r>
            <w:r>
              <w:rPr>
                <w:rFonts w:ascii="黑体" w:eastAsia="黑体" w:hAnsi="黑体" w:cs="宋体" w:hint="eastAsia"/>
                <w:b/>
                <w:kern w:val="0"/>
                <w:sz w:val="24"/>
              </w:rPr>
              <w:t>.</w:t>
            </w:r>
            <w:r>
              <w:rPr>
                <w:rFonts w:ascii="黑体" w:eastAsia="黑体" w:hAnsi="黑体" w:cs="宋体"/>
                <w:b/>
                <w:kern w:val="0"/>
                <w:sz w:val="24"/>
              </w:rPr>
              <w:t>cn</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黑体" w:eastAsia="黑体" w:hAnsi="黑体" w:cs="宋体"/>
                <w:b/>
                <w:kern w:val="0"/>
                <w:sz w:val="24"/>
              </w:rPr>
            </w:pPr>
            <w:r>
              <w:rPr>
                <w:rFonts w:ascii="黑体" w:eastAsia="黑体" w:hAnsi="黑体" w:cs="宋体" w:hint="eastAsia"/>
                <w:b/>
                <w:kern w:val="0"/>
                <w:sz w:val="24"/>
                <w:szCs w:val="24"/>
              </w:rPr>
              <w:t>简历接收截止时间</w:t>
            </w:r>
          </w:p>
        </w:tc>
        <w:tc>
          <w:tcPr>
            <w:tcW w:w="2835" w:type="dxa"/>
            <w:gridSpan w:val="2"/>
            <w:tcBorders>
              <w:top w:val="single" w:sz="4" w:space="0" w:color="5B9BD5" w:themeColor="accent1"/>
              <w:left w:val="single" w:sz="6" w:space="0" w:color="auto"/>
              <w:bottom w:val="single" w:sz="6" w:space="0" w:color="auto"/>
              <w:right w:val="thickThinSmallGap" w:sz="18" w:space="0" w:color="auto"/>
            </w:tcBorders>
            <w:vAlign w:val="center"/>
          </w:tcPr>
          <w:p w:rsidR="00970B76" w:rsidRDefault="009865EA">
            <w:pPr>
              <w:widowControl/>
              <w:jc w:val="center"/>
              <w:rPr>
                <w:rFonts w:ascii="黑体" w:eastAsia="黑体" w:hAnsi="黑体" w:cs="宋体"/>
                <w:b/>
                <w:kern w:val="0"/>
                <w:sz w:val="24"/>
              </w:rPr>
            </w:pPr>
            <w:r>
              <w:rPr>
                <w:rFonts w:ascii="黑体" w:eastAsia="黑体" w:hAnsi="黑体" w:cs="宋体" w:hint="eastAsia"/>
                <w:b/>
                <w:kern w:val="0"/>
                <w:sz w:val="24"/>
              </w:rPr>
              <w:t>2018-7-1</w:t>
            </w:r>
          </w:p>
        </w:tc>
      </w:tr>
      <w:tr w:rsidR="00970B76">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黑体" w:eastAsia="黑体" w:hAnsi="黑体"/>
                <w:b/>
                <w:bCs/>
                <w:sz w:val="24"/>
              </w:rPr>
            </w:pPr>
            <w:r>
              <w:rPr>
                <w:rFonts w:ascii="黑体" w:eastAsia="黑体" w:hAnsi="黑体" w:hint="eastAsia"/>
                <w:b/>
                <w:bCs/>
                <w:sz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黑体" w:eastAsia="黑体" w:hAnsi="黑体"/>
                <w:b/>
                <w:bCs/>
                <w:sz w:val="24"/>
              </w:rPr>
            </w:pPr>
            <w:r>
              <w:rPr>
                <w:rFonts w:ascii="黑体" w:eastAsia="黑体" w:hAnsi="黑体" w:hint="eastAsia"/>
                <w:b/>
                <w:bCs/>
                <w:sz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黑体" w:eastAsia="黑体" w:hAnsi="黑体"/>
                <w:b/>
                <w:bCs/>
                <w:sz w:val="24"/>
              </w:rPr>
            </w:pPr>
            <w:r>
              <w:rPr>
                <w:rFonts w:ascii="黑体" w:eastAsia="黑体" w:hAnsi="黑体" w:hint="eastAsia"/>
                <w:b/>
                <w:bCs/>
                <w:sz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黑体" w:eastAsia="黑体" w:hAnsi="黑体"/>
                <w:b/>
                <w:bCs/>
                <w:sz w:val="24"/>
              </w:rPr>
            </w:pPr>
            <w:r>
              <w:rPr>
                <w:rFonts w:ascii="黑体" w:eastAsia="黑体" w:hAnsi="黑体" w:hint="eastAsia"/>
                <w:b/>
                <w:bCs/>
                <w:sz w:val="24"/>
              </w:rPr>
              <w:t>招聘专业</w:t>
            </w:r>
          </w:p>
        </w:tc>
        <w:tc>
          <w:tcPr>
            <w:tcW w:w="1276" w:type="dxa"/>
            <w:tcBorders>
              <w:top w:val="single" w:sz="4" w:space="0" w:color="5B9BD5" w:themeColor="accent1"/>
              <w:left w:val="single" w:sz="6" w:space="0" w:color="auto"/>
              <w:bottom w:val="single" w:sz="6" w:space="0" w:color="auto"/>
              <w:right w:val="single" w:sz="4" w:space="0" w:color="auto"/>
            </w:tcBorders>
            <w:vAlign w:val="center"/>
          </w:tcPr>
          <w:p w:rsidR="00970B76" w:rsidRDefault="009865EA">
            <w:pPr>
              <w:jc w:val="center"/>
              <w:rPr>
                <w:rFonts w:ascii="黑体" w:eastAsia="黑体" w:hAnsi="黑体"/>
                <w:b/>
                <w:bCs/>
                <w:sz w:val="24"/>
              </w:rPr>
            </w:pPr>
            <w:r>
              <w:rPr>
                <w:rFonts w:ascii="黑体" w:eastAsia="黑体" w:hAnsi="黑体" w:hint="eastAsia"/>
                <w:b/>
                <w:bCs/>
                <w:sz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865EA">
            <w:pPr>
              <w:jc w:val="center"/>
              <w:rPr>
                <w:rFonts w:ascii="黑体" w:eastAsia="黑体" w:hAnsi="黑体"/>
                <w:b/>
                <w:bCs/>
                <w:sz w:val="24"/>
              </w:rPr>
            </w:pPr>
            <w:r>
              <w:rPr>
                <w:rFonts w:ascii="黑体" w:eastAsia="黑体" w:hAnsi="黑体" w:hint="eastAsia"/>
                <w:b/>
                <w:bCs/>
                <w:sz w:val="24"/>
              </w:rPr>
              <w:t>其他要求</w:t>
            </w: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hAnsi="宋体" w:cs="宋体"/>
                <w:kern w:val="0"/>
                <w:sz w:val="24"/>
              </w:rPr>
            </w:pPr>
            <w:r>
              <w:rPr>
                <w:rFonts w:ascii="宋体" w:hAnsi="宋体" w:cs="宋体"/>
                <w:kern w:val="0"/>
                <w:sz w:val="24"/>
              </w:rPr>
              <w:t>软件开发工程师</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hAnsi="宋体" w:cs="宋体"/>
                <w:kern w:val="0"/>
                <w:sz w:val="24"/>
              </w:rPr>
            </w:pPr>
            <w:r>
              <w:rPr>
                <w:rFonts w:ascii="宋体" w:hAnsi="宋体" w:cs="宋体" w:hint="eastAsia"/>
                <w:kern w:val="0"/>
                <w:sz w:val="24"/>
              </w:rPr>
              <w:t>7</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hAnsi="宋体" w:cs="宋体"/>
                <w:kern w:val="0"/>
                <w:sz w:val="24"/>
              </w:rPr>
            </w:pPr>
            <w:r>
              <w:rPr>
                <w:rFonts w:ascii="宋体" w:hAnsi="宋体" w:cs="宋体"/>
                <w:kern w:val="0"/>
                <w:sz w:val="24"/>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hAnsi="宋体" w:cs="宋体"/>
                <w:kern w:val="0"/>
                <w:sz w:val="24"/>
              </w:rPr>
            </w:pPr>
            <w:r>
              <w:rPr>
                <w:rFonts w:ascii="宋体" w:hAnsi="宋体" w:cs="宋体" w:hint="eastAsia"/>
                <w:kern w:val="0"/>
                <w:sz w:val="24"/>
              </w:rPr>
              <w:t>电子信息工程电子、科学与技术、电子信息科学与技术、计算机科学与技术、信息与计算科学、软件工程</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宋体" w:hAnsi="宋体" w:cs="宋体"/>
                <w:kern w:val="0"/>
                <w:sz w:val="24"/>
              </w:rPr>
            </w:pPr>
            <w:r>
              <w:rPr>
                <w:rFonts w:ascii="宋体" w:hAnsi="宋体" w:cs="宋体"/>
                <w:kern w:val="0"/>
                <w:sz w:val="24"/>
              </w:rPr>
              <w:t>深圳</w:t>
            </w:r>
            <w:r>
              <w:rPr>
                <w:rFonts w:ascii="宋体" w:hAnsi="宋体" w:cs="宋体" w:hint="eastAsia"/>
                <w:kern w:val="0"/>
                <w:sz w:val="24"/>
              </w:rPr>
              <w:t>、</w:t>
            </w:r>
            <w:r>
              <w:rPr>
                <w:rFonts w:ascii="宋体" w:hAnsi="宋体" w:cs="宋体"/>
                <w:kern w:val="0"/>
                <w:sz w:val="24"/>
              </w:rPr>
              <w:t>成都</w:t>
            </w:r>
            <w:r>
              <w:rPr>
                <w:rFonts w:ascii="宋体" w:hAnsi="宋体" w:cs="宋体" w:hint="eastAsia"/>
                <w:kern w:val="0"/>
                <w:sz w:val="24"/>
              </w:rPr>
              <w:t>、</w:t>
            </w:r>
            <w:r>
              <w:rPr>
                <w:rFonts w:ascii="宋体" w:hAnsi="宋体" w:cs="宋体"/>
                <w:kern w:val="0"/>
                <w:sz w:val="24"/>
              </w:rPr>
              <w:t>大理</w:t>
            </w:r>
            <w:r>
              <w:rPr>
                <w:rFonts w:ascii="宋体" w:hAnsi="宋体" w:cs="宋体" w:hint="eastAsia"/>
                <w:kern w:val="0"/>
                <w:sz w:val="24"/>
              </w:rPr>
              <w:t>、</w:t>
            </w:r>
            <w:r>
              <w:rPr>
                <w:rFonts w:ascii="宋体" w:hAnsi="宋体" w:cs="宋体"/>
                <w:kern w:val="0"/>
                <w:sz w:val="24"/>
              </w:rPr>
              <w:t>昆明</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宋体" w:hAnsi="宋体" w:cs="宋体"/>
                <w:kern w:val="0"/>
                <w:sz w:val="24"/>
              </w:rPr>
            </w:pP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hAnsi="宋体" w:cs="宋体"/>
                <w:kern w:val="0"/>
                <w:sz w:val="24"/>
              </w:rPr>
            </w:pPr>
            <w:r>
              <w:rPr>
                <w:rFonts w:ascii="宋体" w:hAnsi="宋体" w:cs="宋体"/>
                <w:kern w:val="0"/>
                <w:sz w:val="24"/>
              </w:rPr>
              <w:t>售前工程师</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hAnsi="宋体" w:cs="宋体"/>
                <w:kern w:val="0"/>
                <w:sz w:val="24"/>
              </w:rPr>
            </w:pPr>
            <w:r>
              <w:rPr>
                <w:rFonts w:ascii="宋体" w:hAnsi="宋体" w:cs="宋体" w:hint="eastAsia"/>
                <w:kern w:val="0"/>
                <w:sz w:val="24"/>
              </w:rPr>
              <w:t>7</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hAnsi="宋体" w:cs="宋体"/>
                <w:kern w:val="0"/>
                <w:sz w:val="24"/>
              </w:rPr>
            </w:pPr>
            <w:r>
              <w:rPr>
                <w:rFonts w:ascii="宋体" w:hAnsi="宋体" w:cs="宋体"/>
                <w:kern w:val="0"/>
                <w:sz w:val="24"/>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hAnsi="宋体" w:cs="宋体"/>
                <w:kern w:val="0"/>
                <w:sz w:val="24"/>
              </w:rPr>
            </w:pPr>
            <w:r>
              <w:rPr>
                <w:rFonts w:ascii="宋体" w:hAnsi="宋体" w:cs="宋体" w:hint="eastAsia"/>
                <w:kern w:val="0"/>
                <w:sz w:val="24"/>
              </w:rPr>
              <w:t>电子信息工程电子、科学与技术、电子信息科学与技术、计算机科学与技术、信息与计算科学、软件工程</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宋体" w:hAnsi="宋体" w:cs="宋体"/>
                <w:kern w:val="0"/>
                <w:sz w:val="24"/>
              </w:rPr>
            </w:pPr>
            <w:r>
              <w:rPr>
                <w:rFonts w:ascii="宋体" w:hAnsi="宋体" w:cs="宋体"/>
                <w:kern w:val="0"/>
                <w:sz w:val="24"/>
              </w:rPr>
              <w:t>深圳</w:t>
            </w:r>
            <w:r>
              <w:rPr>
                <w:rFonts w:ascii="宋体" w:hAnsi="宋体" w:cs="宋体" w:hint="eastAsia"/>
                <w:kern w:val="0"/>
                <w:sz w:val="24"/>
              </w:rPr>
              <w:t>、</w:t>
            </w:r>
            <w:r>
              <w:rPr>
                <w:rFonts w:ascii="宋体" w:hAnsi="宋体" w:cs="宋体"/>
                <w:kern w:val="0"/>
                <w:sz w:val="24"/>
              </w:rPr>
              <w:t>成都</w:t>
            </w:r>
            <w:r>
              <w:rPr>
                <w:rFonts w:ascii="宋体" w:hAnsi="宋体" w:cs="宋体" w:hint="eastAsia"/>
                <w:kern w:val="0"/>
                <w:sz w:val="24"/>
              </w:rPr>
              <w:t>、</w:t>
            </w:r>
            <w:r>
              <w:rPr>
                <w:rFonts w:ascii="宋体" w:hAnsi="宋体" w:cs="宋体"/>
                <w:kern w:val="0"/>
                <w:sz w:val="24"/>
              </w:rPr>
              <w:t>大理</w:t>
            </w:r>
            <w:r>
              <w:rPr>
                <w:rFonts w:ascii="宋体" w:hAnsi="宋体" w:cs="宋体" w:hint="eastAsia"/>
                <w:kern w:val="0"/>
                <w:sz w:val="24"/>
              </w:rPr>
              <w:t>、</w:t>
            </w:r>
            <w:r>
              <w:rPr>
                <w:rFonts w:ascii="宋体" w:hAnsi="宋体" w:cs="宋体"/>
                <w:kern w:val="0"/>
                <w:sz w:val="24"/>
              </w:rPr>
              <w:t>昆明</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宋体" w:hAnsi="宋体" w:cs="宋体"/>
                <w:kern w:val="0"/>
                <w:sz w:val="24"/>
              </w:rPr>
            </w:pP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hAnsi="宋体" w:cs="宋体"/>
                <w:kern w:val="0"/>
                <w:sz w:val="24"/>
              </w:rPr>
            </w:pPr>
            <w:r>
              <w:rPr>
                <w:rFonts w:ascii="宋体" w:hAnsi="宋体" w:cs="宋体"/>
                <w:kern w:val="0"/>
                <w:sz w:val="24"/>
              </w:rPr>
              <w:t>客户经理</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hAnsi="宋体" w:cs="宋体"/>
                <w:kern w:val="0"/>
                <w:sz w:val="24"/>
              </w:rPr>
            </w:pPr>
            <w:r>
              <w:rPr>
                <w:rFonts w:ascii="宋体" w:hAnsi="宋体" w:cs="宋体" w:hint="eastAsia"/>
                <w:kern w:val="0"/>
                <w:sz w:val="24"/>
              </w:rPr>
              <w:t>7</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hAnsi="宋体" w:cs="宋体"/>
                <w:kern w:val="0"/>
                <w:sz w:val="24"/>
              </w:rPr>
            </w:pPr>
            <w:r>
              <w:rPr>
                <w:rFonts w:ascii="宋体" w:hAnsi="宋体" w:cs="宋体"/>
                <w:kern w:val="0"/>
                <w:sz w:val="24"/>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hAnsi="宋体" w:cs="宋体"/>
                <w:kern w:val="0"/>
                <w:sz w:val="24"/>
              </w:rPr>
            </w:pPr>
            <w:r>
              <w:rPr>
                <w:rFonts w:ascii="宋体" w:hAnsi="宋体" w:cs="宋体" w:hint="eastAsia"/>
                <w:kern w:val="0"/>
                <w:sz w:val="24"/>
              </w:rPr>
              <w:t>电子信息工程电子、科学与技术、电子信息科学与技术、计算机科学与技术、信息与计算科学、软件工程、电子商务、电子信息工程</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宋体" w:hAnsi="宋体" w:cs="宋体"/>
                <w:kern w:val="0"/>
                <w:sz w:val="24"/>
              </w:rPr>
            </w:pPr>
            <w:r>
              <w:rPr>
                <w:rFonts w:ascii="宋体" w:hAnsi="宋体" w:cs="宋体"/>
                <w:kern w:val="0"/>
                <w:sz w:val="24"/>
              </w:rPr>
              <w:t>深圳</w:t>
            </w:r>
            <w:r>
              <w:rPr>
                <w:rFonts w:ascii="宋体" w:hAnsi="宋体" w:cs="宋体" w:hint="eastAsia"/>
                <w:kern w:val="0"/>
                <w:sz w:val="24"/>
              </w:rPr>
              <w:t>、</w:t>
            </w:r>
            <w:r>
              <w:rPr>
                <w:rFonts w:ascii="宋体" w:hAnsi="宋体" w:cs="宋体"/>
                <w:kern w:val="0"/>
                <w:sz w:val="24"/>
              </w:rPr>
              <w:t>成都</w:t>
            </w:r>
            <w:r>
              <w:rPr>
                <w:rFonts w:ascii="宋体" w:hAnsi="宋体" w:cs="宋体" w:hint="eastAsia"/>
                <w:kern w:val="0"/>
                <w:sz w:val="24"/>
              </w:rPr>
              <w:t>、</w:t>
            </w:r>
            <w:r>
              <w:rPr>
                <w:rFonts w:ascii="宋体" w:hAnsi="宋体" w:cs="宋体"/>
                <w:kern w:val="0"/>
                <w:sz w:val="24"/>
              </w:rPr>
              <w:t>大理</w:t>
            </w:r>
            <w:r>
              <w:rPr>
                <w:rFonts w:ascii="宋体" w:hAnsi="宋体" w:cs="宋体" w:hint="eastAsia"/>
                <w:kern w:val="0"/>
                <w:sz w:val="24"/>
              </w:rPr>
              <w:t>、</w:t>
            </w:r>
            <w:r>
              <w:rPr>
                <w:rFonts w:ascii="宋体" w:hAnsi="宋体" w:cs="宋体"/>
                <w:kern w:val="0"/>
                <w:sz w:val="24"/>
              </w:rPr>
              <w:t>昆明</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宋体" w:hAnsi="宋体" w:cs="宋体"/>
                <w:kern w:val="0"/>
                <w:sz w:val="24"/>
              </w:rPr>
            </w:pPr>
          </w:p>
        </w:tc>
      </w:tr>
    </w:tbl>
    <w:p w:rsidR="00970B76" w:rsidRDefault="009865EA">
      <w:pPr>
        <w:widowControl/>
        <w:jc w:val="left"/>
        <w:rPr>
          <w:rFonts w:ascii="宋体" w:hAnsi="宋体" w:cstheme="majorBidi"/>
          <w:b/>
          <w:bCs/>
          <w:sz w:val="36"/>
          <w:szCs w:val="36"/>
          <w:shd w:val="pct10" w:color="auto" w:fill="FFFFFF"/>
        </w:rPr>
      </w:pPr>
      <w:r>
        <w:br w:type="page"/>
      </w:r>
    </w:p>
    <w:p w:rsidR="00970B76" w:rsidRDefault="009865EA">
      <w:pPr>
        <w:pStyle w:val="12"/>
      </w:pPr>
      <w:bookmarkStart w:id="177" w:name="_Toc499194237"/>
      <w:r>
        <w:rPr>
          <w:rFonts w:hint="eastAsia"/>
        </w:rPr>
        <w:lastRenderedPageBreak/>
        <w:t>124</w:t>
      </w:r>
      <w:r>
        <w:t xml:space="preserve"> </w:t>
      </w:r>
      <w:r>
        <w:rPr>
          <w:rFonts w:hint="eastAsia"/>
        </w:rPr>
        <w:t>中山大学南方学院</w:t>
      </w:r>
      <w:bookmarkEnd w:id="177"/>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1947"/>
        <w:gridCol w:w="1138"/>
        <w:gridCol w:w="1559"/>
        <w:gridCol w:w="2268"/>
        <w:gridCol w:w="1276"/>
        <w:gridCol w:w="1559"/>
      </w:tblGrid>
      <w:tr w:rsidR="00970B76">
        <w:trPr>
          <w:trHeight w:val="1340"/>
        </w:trPr>
        <w:tc>
          <w:tcPr>
            <w:tcW w:w="9747" w:type="dxa"/>
            <w:gridSpan w:val="6"/>
            <w:tcBorders>
              <w:top w:val="thinThickSmallGap" w:sz="18" w:space="0" w:color="auto"/>
              <w:left w:val="thinThickSmallGap" w:sz="18" w:space="0" w:color="auto"/>
              <w:bottom w:val="single" w:sz="6" w:space="0" w:color="auto"/>
              <w:right w:val="thickThinSmallGap" w:sz="18" w:space="0" w:color="auto"/>
            </w:tcBorders>
          </w:tcPr>
          <w:p w:rsidR="00970B76" w:rsidRDefault="009865EA">
            <w:pPr>
              <w:jc w:val="left"/>
              <w:rPr>
                <w:rFonts w:eastAsia="黑体"/>
                <w:b/>
                <w:bCs/>
                <w:sz w:val="24"/>
                <w:szCs w:val="20"/>
              </w:rPr>
            </w:pPr>
            <w:r>
              <w:rPr>
                <w:rFonts w:eastAsia="黑体" w:hint="eastAsia"/>
                <w:b/>
                <w:bCs/>
                <w:sz w:val="24"/>
              </w:rPr>
              <w:t>公司简介</w:t>
            </w:r>
            <w:r>
              <w:rPr>
                <w:rFonts w:eastAsia="黑体" w:hint="eastAsia"/>
                <w:b/>
                <w:bCs/>
                <w:sz w:val="24"/>
              </w:rPr>
              <w:t>:</w:t>
            </w:r>
            <w:r>
              <w:rPr>
                <w:rFonts w:ascii="宋体" w:hAnsi="宋体" w:hint="eastAsia"/>
                <w:bCs/>
                <w:color w:val="000000"/>
                <w:sz w:val="24"/>
                <w:szCs w:val="24"/>
              </w:rPr>
              <w:t>中山大学南方学院是经教育部批准设立，于</w:t>
            </w:r>
            <w:r>
              <w:rPr>
                <w:rFonts w:ascii="宋体" w:hAnsi="宋体" w:hint="eastAsia"/>
                <w:bCs/>
                <w:color w:val="000000"/>
                <w:sz w:val="24"/>
                <w:szCs w:val="24"/>
              </w:rPr>
              <w:t>2006</w:t>
            </w:r>
            <w:r>
              <w:rPr>
                <w:rFonts w:ascii="宋体" w:hAnsi="宋体" w:hint="eastAsia"/>
                <w:bCs/>
                <w:color w:val="000000"/>
                <w:sz w:val="24"/>
                <w:szCs w:val="24"/>
              </w:rPr>
              <w:t>年由中山大学与广东珠江投资集团合作创办的一所多学科全日制本科高等学校。学院位于素有“北回归线上的明珠”和“都市桃园”之誉、以温泉著称于世的广州市从化区，占地面积</w:t>
            </w:r>
            <w:r>
              <w:rPr>
                <w:rFonts w:ascii="宋体" w:hAnsi="宋体" w:hint="eastAsia"/>
                <w:bCs/>
                <w:color w:val="000000"/>
                <w:sz w:val="24"/>
                <w:szCs w:val="24"/>
              </w:rPr>
              <w:t>1000</w:t>
            </w:r>
            <w:r>
              <w:rPr>
                <w:rFonts w:ascii="宋体" w:hAnsi="宋体" w:hint="eastAsia"/>
                <w:bCs/>
                <w:color w:val="000000"/>
                <w:sz w:val="24"/>
                <w:szCs w:val="24"/>
              </w:rPr>
              <w:t>亩，规划建筑面积</w:t>
            </w:r>
            <w:r>
              <w:rPr>
                <w:rFonts w:ascii="宋体" w:hAnsi="宋体" w:hint="eastAsia"/>
                <w:bCs/>
                <w:color w:val="000000"/>
                <w:sz w:val="24"/>
                <w:szCs w:val="24"/>
              </w:rPr>
              <w:t>46</w:t>
            </w:r>
            <w:r>
              <w:rPr>
                <w:rFonts w:ascii="宋体" w:hAnsi="宋体" w:hint="eastAsia"/>
                <w:bCs/>
                <w:color w:val="000000"/>
                <w:sz w:val="24"/>
                <w:szCs w:val="24"/>
              </w:rPr>
              <w:t>万平方米。学院已建成以管理学、经济学、文学为主，工学、理学、医学、艺术学协调发展，结构合理、优势互补、特色鲜明的学科体系。现设有</w:t>
            </w:r>
            <w:r>
              <w:rPr>
                <w:rFonts w:ascii="宋体" w:hAnsi="宋体" w:hint="eastAsia"/>
                <w:bCs/>
                <w:color w:val="000000"/>
                <w:sz w:val="24"/>
                <w:szCs w:val="24"/>
              </w:rPr>
              <w:t>10</w:t>
            </w:r>
            <w:r>
              <w:rPr>
                <w:rFonts w:ascii="宋体" w:hAnsi="宋体" w:hint="eastAsia"/>
                <w:bCs/>
                <w:color w:val="000000"/>
                <w:sz w:val="24"/>
                <w:szCs w:val="24"/>
              </w:rPr>
              <w:t>个院系</w:t>
            </w:r>
            <w:r>
              <w:rPr>
                <w:rFonts w:ascii="宋体" w:hAnsi="宋体" w:hint="eastAsia"/>
                <w:bCs/>
                <w:color w:val="000000"/>
                <w:sz w:val="24"/>
                <w:szCs w:val="24"/>
              </w:rPr>
              <w:t>35</w:t>
            </w:r>
            <w:r>
              <w:rPr>
                <w:rFonts w:ascii="宋体" w:hAnsi="宋体" w:hint="eastAsia"/>
                <w:bCs/>
                <w:color w:val="000000"/>
                <w:sz w:val="24"/>
                <w:szCs w:val="24"/>
              </w:rPr>
              <w:t>个专业，在校生近</w:t>
            </w:r>
            <w:r>
              <w:rPr>
                <w:rFonts w:ascii="宋体" w:hAnsi="宋体" w:hint="eastAsia"/>
                <w:bCs/>
                <w:color w:val="000000"/>
                <w:sz w:val="24"/>
                <w:szCs w:val="24"/>
              </w:rPr>
              <w:t>18000</w:t>
            </w:r>
            <w:r>
              <w:rPr>
                <w:rFonts w:ascii="宋体" w:hAnsi="宋体" w:hint="eastAsia"/>
                <w:bCs/>
                <w:color w:val="000000"/>
                <w:sz w:val="24"/>
                <w:szCs w:val="24"/>
              </w:rPr>
              <w:t>人。</w:t>
            </w:r>
          </w:p>
        </w:tc>
      </w:tr>
      <w:tr w:rsidR="00970B76">
        <w:trPr>
          <w:trHeight w:val="443"/>
        </w:trPr>
        <w:tc>
          <w:tcPr>
            <w:tcW w:w="1947"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黑体" w:eastAsia="黑体" w:hAnsi="黑体" w:cs="宋体"/>
                <w:b/>
                <w:kern w:val="0"/>
                <w:sz w:val="24"/>
              </w:rPr>
            </w:pPr>
            <w:r>
              <w:rPr>
                <w:rFonts w:ascii="黑体" w:eastAsia="黑体" w:hAnsi="黑体" w:cs="宋体" w:hint="eastAsia"/>
                <w:b/>
                <w:kern w:val="0"/>
                <w:sz w:val="24"/>
                <w:szCs w:val="24"/>
              </w:rPr>
              <w:t>简历接收邮箱</w:t>
            </w:r>
          </w:p>
        </w:tc>
        <w:tc>
          <w:tcPr>
            <w:tcW w:w="2697" w:type="dxa"/>
            <w:gridSpan w:val="2"/>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黑体" w:eastAsia="黑体" w:hAnsi="黑体" w:cs="宋体"/>
                <w:b/>
                <w:kern w:val="0"/>
                <w:sz w:val="24"/>
              </w:rPr>
            </w:pPr>
            <w:r>
              <w:rPr>
                <w:rFonts w:ascii="黑体" w:eastAsia="黑体" w:hAnsi="黑体" w:cs="宋体" w:hint="eastAsia"/>
                <w:b/>
                <w:kern w:val="0"/>
                <w:sz w:val="24"/>
              </w:rPr>
              <w:t>nfsysujs@vip.126.com</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黑体" w:eastAsia="黑体" w:hAnsi="黑体" w:cs="宋体"/>
                <w:b/>
                <w:kern w:val="0"/>
                <w:sz w:val="24"/>
              </w:rPr>
            </w:pPr>
            <w:r>
              <w:rPr>
                <w:rFonts w:ascii="黑体" w:eastAsia="黑体" w:hAnsi="黑体" w:cs="宋体" w:hint="eastAsia"/>
                <w:b/>
                <w:kern w:val="0"/>
                <w:sz w:val="24"/>
                <w:szCs w:val="24"/>
              </w:rPr>
              <w:t>简历接收截止时间</w:t>
            </w:r>
          </w:p>
        </w:tc>
        <w:tc>
          <w:tcPr>
            <w:tcW w:w="2835" w:type="dxa"/>
            <w:gridSpan w:val="2"/>
            <w:tcBorders>
              <w:top w:val="single" w:sz="4" w:space="0" w:color="5B9BD5" w:themeColor="accent1"/>
              <w:left w:val="single" w:sz="6" w:space="0" w:color="auto"/>
              <w:bottom w:val="single" w:sz="6" w:space="0" w:color="auto"/>
              <w:right w:val="thickThinSmallGap" w:sz="18" w:space="0" w:color="auto"/>
            </w:tcBorders>
            <w:vAlign w:val="center"/>
          </w:tcPr>
          <w:p w:rsidR="00970B76" w:rsidRDefault="009865EA">
            <w:pPr>
              <w:widowControl/>
              <w:jc w:val="center"/>
              <w:rPr>
                <w:rFonts w:ascii="黑体" w:eastAsia="黑体" w:hAnsi="黑体" w:cs="宋体"/>
                <w:b/>
                <w:kern w:val="0"/>
                <w:sz w:val="24"/>
              </w:rPr>
            </w:pPr>
            <w:r>
              <w:rPr>
                <w:rFonts w:ascii="黑体" w:eastAsia="黑体" w:hAnsi="黑体" w:cs="宋体" w:hint="eastAsia"/>
                <w:b/>
                <w:kern w:val="0"/>
                <w:sz w:val="24"/>
              </w:rPr>
              <w:t>2018</w:t>
            </w:r>
            <w:r>
              <w:rPr>
                <w:rFonts w:ascii="黑体" w:eastAsia="黑体" w:hAnsi="黑体" w:cs="宋体" w:hint="eastAsia"/>
                <w:b/>
                <w:kern w:val="0"/>
                <w:sz w:val="24"/>
              </w:rPr>
              <w:t>年</w:t>
            </w:r>
            <w:r>
              <w:rPr>
                <w:rFonts w:ascii="黑体" w:eastAsia="黑体" w:hAnsi="黑体" w:cs="宋体" w:hint="eastAsia"/>
                <w:b/>
                <w:kern w:val="0"/>
                <w:sz w:val="24"/>
              </w:rPr>
              <w:t>7</w:t>
            </w:r>
            <w:r>
              <w:rPr>
                <w:rFonts w:ascii="黑体" w:eastAsia="黑体" w:hAnsi="黑体" w:cs="宋体" w:hint="eastAsia"/>
                <w:b/>
                <w:kern w:val="0"/>
                <w:sz w:val="24"/>
              </w:rPr>
              <w:t>月</w:t>
            </w:r>
            <w:r>
              <w:rPr>
                <w:rFonts w:ascii="黑体" w:eastAsia="黑体" w:hAnsi="黑体" w:cs="宋体" w:hint="eastAsia"/>
                <w:b/>
                <w:kern w:val="0"/>
                <w:sz w:val="24"/>
              </w:rPr>
              <w:t>31</w:t>
            </w:r>
            <w:r>
              <w:rPr>
                <w:rFonts w:ascii="黑体" w:eastAsia="黑体" w:hAnsi="黑体" w:cs="宋体" w:hint="eastAsia"/>
                <w:b/>
                <w:kern w:val="0"/>
                <w:sz w:val="24"/>
              </w:rPr>
              <w:t>日</w:t>
            </w:r>
          </w:p>
        </w:tc>
      </w:tr>
      <w:tr w:rsidR="00970B76">
        <w:trPr>
          <w:trHeight w:val="443"/>
        </w:trPr>
        <w:tc>
          <w:tcPr>
            <w:tcW w:w="1947"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黑体" w:eastAsia="黑体" w:hAnsi="黑体"/>
                <w:b/>
                <w:bCs/>
                <w:sz w:val="24"/>
              </w:rPr>
            </w:pPr>
            <w:r>
              <w:rPr>
                <w:rFonts w:ascii="黑体" w:eastAsia="黑体" w:hAnsi="黑体" w:hint="eastAsia"/>
                <w:b/>
                <w:bCs/>
                <w:sz w:val="24"/>
              </w:rPr>
              <w:t>招聘岗位</w:t>
            </w:r>
          </w:p>
        </w:tc>
        <w:tc>
          <w:tcPr>
            <w:tcW w:w="1138"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黑体" w:eastAsia="黑体" w:hAnsi="黑体"/>
                <w:b/>
                <w:bCs/>
                <w:sz w:val="24"/>
              </w:rPr>
            </w:pPr>
            <w:r>
              <w:rPr>
                <w:rFonts w:ascii="黑体" w:eastAsia="黑体" w:hAnsi="黑体" w:hint="eastAsia"/>
                <w:b/>
                <w:bCs/>
                <w:sz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黑体" w:eastAsia="黑体" w:hAnsi="黑体"/>
                <w:b/>
                <w:bCs/>
                <w:sz w:val="24"/>
              </w:rPr>
            </w:pPr>
            <w:r>
              <w:rPr>
                <w:rFonts w:ascii="黑体" w:eastAsia="黑体" w:hAnsi="黑体" w:hint="eastAsia"/>
                <w:b/>
                <w:bCs/>
                <w:sz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黑体" w:eastAsia="黑体" w:hAnsi="黑体"/>
                <w:b/>
                <w:bCs/>
                <w:sz w:val="24"/>
              </w:rPr>
            </w:pPr>
            <w:r>
              <w:rPr>
                <w:rFonts w:ascii="黑体" w:eastAsia="黑体" w:hAnsi="黑体" w:hint="eastAsia"/>
                <w:b/>
                <w:bCs/>
                <w:sz w:val="24"/>
              </w:rPr>
              <w:t>招聘专业</w:t>
            </w:r>
          </w:p>
        </w:tc>
        <w:tc>
          <w:tcPr>
            <w:tcW w:w="1276" w:type="dxa"/>
            <w:tcBorders>
              <w:top w:val="single" w:sz="4" w:space="0" w:color="5B9BD5" w:themeColor="accent1"/>
              <w:left w:val="single" w:sz="6" w:space="0" w:color="auto"/>
              <w:bottom w:val="single" w:sz="6" w:space="0" w:color="auto"/>
              <w:right w:val="single" w:sz="4" w:space="0" w:color="auto"/>
            </w:tcBorders>
            <w:vAlign w:val="center"/>
          </w:tcPr>
          <w:p w:rsidR="00970B76" w:rsidRDefault="009865EA">
            <w:pPr>
              <w:jc w:val="center"/>
              <w:rPr>
                <w:rFonts w:ascii="黑体" w:eastAsia="黑体" w:hAnsi="黑体"/>
                <w:b/>
                <w:bCs/>
                <w:sz w:val="24"/>
              </w:rPr>
            </w:pPr>
            <w:r>
              <w:rPr>
                <w:rFonts w:ascii="黑体" w:eastAsia="黑体" w:hAnsi="黑体" w:hint="eastAsia"/>
                <w:b/>
                <w:bCs/>
                <w:sz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865EA">
            <w:pPr>
              <w:jc w:val="center"/>
              <w:rPr>
                <w:rFonts w:ascii="黑体" w:eastAsia="黑体" w:hAnsi="黑体"/>
                <w:b/>
                <w:bCs/>
                <w:sz w:val="24"/>
              </w:rPr>
            </w:pPr>
            <w:r>
              <w:rPr>
                <w:rFonts w:ascii="黑体" w:eastAsia="黑体" w:hAnsi="黑体" w:hint="eastAsia"/>
                <w:b/>
                <w:bCs/>
                <w:sz w:val="24"/>
              </w:rPr>
              <w:t>其他要求</w:t>
            </w:r>
          </w:p>
        </w:tc>
      </w:tr>
      <w:tr w:rsidR="00970B76">
        <w:trPr>
          <w:trHeight w:val="502"/>
        </w:trPr>
        <w:tc>
          <w:tcPr>
            <w:tcW w:w="1947"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hAnsi="宋体" w:cs="宋体"/>
                <w:kern w:val="0"/>
                <w:sz w:val="24"/>
              </w:rPr>
            </w:pPr>
            <w:r>
              <w:rPr>
                <w:rFonts w:ascii="宋体" w:hAnsi="宋体" w:cs="宋体" w:hint="eastAsia"/>
                <w:kern w:val="0"/>
                <w:sz w:val="24"/>
              </w:rPr>
              <w:t>教师</w:t>
            </w:r>
          </w:p>
        </w:tc>
        <w:tc>
          <w:tcPr>
            <w:tcW w:w="113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hAnsi="宋体" w:cs="宋体"/>
                <w:kern w:val="0"/>
                <w:sz w:val="24"/>
              </w:rPr>
            </w:pPr>
            <w:r>
              <w:rPr>
                <w:rFonts w:ascii="宋体" w:hAnsi="宋体" w:cs="宋体" w:hint="eastAsia"/>
                <w:kern w:val="0"/>
                <w:sz w:val="24"/>
              </w:rPr>
              <w:t>100</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hAnsi="宋体" w:cs="宋体"/>
                <w:kern w:val="0"/>
                <w:sz w:val="24"/>
              </w:rPr>
            </w:pPr>
            <w:r>
              <w:rPr>
                <w:rFonts w:ascii="宋体" w:hAnsi="宋体" w:cs="宋体" w:hint="eastAsia"/>
                <w:kern w:val="0"/>
                <w:sz w:val="24"/>
              </w:rPr>
              <w:t>硕士及以上</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rPr>
                <w:rFonts w:ascii="宋体" w:hAnsi="宋体" w:cs="宋体"/>
                <w:b/>
                <w:kern w:val="0"/>
                <w:sz w:val="24"/>
                <w:szCs w:val="24"/>
              </w:rPr>
            </w:pPr>
            <w:r>
              <w:rPr>
                <w:rFonts w:ascii="宋体" w:hAnsi="宋体" w:hint="eastAsia"/>
                <w:sz w:val="24"/>
                <w:szCs w:val="24"/>
              </w:rPr>
              <w:t>游戏设计与策划，交互设计，会计，审计，财务管理，电气工程及自动化，计算机科学与工程，电子与通信工程，计算机，软件，信息等工程类专业，作曲，临床医学</w:t>
            </w:r>
            <w:r>
              <w:rPr>
                <w:rFonts w:ascii="宋体" w:hAnsi="宋体" w:hint="eastAsia"/>
                <w:sz w:val="24"/>
                <w:szCs w:val="24"/>
              </w:rPr>
              <w:t>,</w:t>
            </w:r>
            <w:r>
              <w:rPr>
                <w:rFonts w:ascii="宋体" w:hAnsi="宋体" w:hint="eastAsia"/>
                <w:sz w:val="24"/>
                <w:szCs w:val="24"/>
              </w:rPr>
              <w:t>基础医学，护理学，临床医学概要，临床检验基础，生物化学，临床实验室管理学，血液学检验，检验仪器学，卫生理化检验技术，微生物检验，免疫学检验，历史学，哲学，政治学，足球，篮球，乒乓球，高尔夫，网球，击剑，定向越野，羽毛球，户外拓展，轮滑，游泳等</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宋体" w:hAnsi="宋体" w:cs="宋体"/>
                <w:kern w:val="0"/>
                <w:sz w:val="24"/>
              </w:rPr>
            </w:pPr>
            <w:r>
              <w:rPr>
                <w:rFonts w:ascii="宋体" w:hAnsi="宋体" w:cs="宋体" w:hint="eastAsia"/>
                <w:kern w:val="0"/>
                <w:sz w:val="24"/>
              </w:rPr>
              <w:t>广东广州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865EA">
            <w:pPr>
              <w:widowControl/>
              <w:jc w:val="center"/>
              <w:rPr>
                <w:rFonts w:ascii="宋体" w:hAnsi="宋体" w:cs="宋体"/>
                <w:kern w:val="0"/>
                <w:sz w:val="24"/>
              </w:rPr>
            </w:pPr>
            <w:r>
              <w:rPr>
                <w:rFonts w:ascii="宋体" w:hAnsi="宋体" w:cs="宋体" w:hint="eastAsia"/>
                <w:kern w:val="0"/>
                <w:sz w:val="24"/>
              </w:rPr>
              <w:t>无</w:t>
            </w:r>
          </w:p>
        </w:tc>
      </w:tr>
    </w:tbl>
    <w:p w:rsidR="00970B76" w:rsidRDefault="009865EA">
      <w:pPr>
        <w:widowControl/>
        <w:jc w:val="left"/>
        <w:rPr>
          <w:rFonts w:ascii="宋体" w:hAnsi="宋体" w:cstheme="majorBidi"/>
          <w:b/>
          <w:bCs/>
          <w:sz w:val="36"/>
          <w:szCs w:val="36"/>
          <w:shd w:val="pct10" w:color="auto" w:fill="FFFFFF"/>
        </w:rPr>
      </w:pPr>
      <w:r>
        <w:br w:type="page"/>
      </w:r>
    </w:p>
    <w:p w:rsidR="00970B76" w:rsidRDefault="009865EA">
      <w:pPr>
        <w:pStyle w:val="12"/>
      </w:pPr>
      <w:bookmarkStart w:id="178" w:name="_Toc499194238"/>
      <w:r>
        <w:rPr>
          <w:rFonts w:hint="eastAsia"/>
        </w:rPr>
        <w:lastRenderedPageBreak/>
        <w:t>125</w:t>
      </w:r>
      <w:r>
        <w:t xml:space="preserve"> </w:t>
      </w:r>
      <w:r>
        <w:rPr>
          <w:rFonts w:hint="eastAsia"/>
        </w:rPr>
        <w:t>成都铁路局</w:t>
      </w:r>
      <w:bookmarkEnd w:id="178"/>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970B76">
        <w:trPr>
          <w:trHeight w:val="1201"/>
        </w:trPr>
        <w:tc>
          <w:tcPr>
            <w:tcW w:w="9747" w:type="dxa"/>
            <w:gridSpan w:val="6"/>
            <w:tcBorders>
              <w:top w:val="thinThickSmallGap" w:sz="18" w:space="0" w:color="auto"/>
              <w:left w:val="thinThickSmallGap" w:sz="18" w:space="0" w:color="auto"/>
              <w:bottom w:val="single" w:sz="6" w:space="0" w:color="auto"/>
              <w:right w:val="thickThinSmallGap" w:sz="18" w:space="0" w:color="auto"/>
            </w:tcBorders>
          </w:tcPr>
          <w:p w:rsidR="00970B76" w:rsidRDefault="009865EA">
            <w:pPr>
              <w:rPr>
                <w:rFonts w:eastAsia="黑体"/>
                <w:b/>
                <w:bCs/>
                <w:sz w:val="24"/>
              </w:rPr>
            </w:pPr>
            <w:r>
              <w:rPr>
                <w:rFonts w:ascii="黑体" w:eastAsia="黑体" w:hAnsi="黑体" w:hint="eastAsia"/>
                <w:b/>
                <w:bCs/>
                <w:sz w:val="24"/>
              </w:rPr>
              <w:t>公司简介</w:t>
            </w:r>
            <w:r>
              <w:rPr>
                <w:rFonts w:ascii="黑体" w:eastAsia="黑体" w:hAnsi="黑体" w:hint="eastAsia"/>
                <w:b/>
                <w:bCs/>
                <w:sz w:val="24"/>
              </w:rPr>
              <w:t>:</w:t>
            </w:r>
            <w:r>
              <w:rPr>
                <w:rFonts w:ascii="宋体" w:hAnsi="宋体" w:hint="eastAsia"/>
                <w:bCs/>
                <w:sz w:val="24"/>
              </w:rPr>
              <w:t>成都铁路局是隶属于中国铁路总公司的大型国有企业，成立于</w:t>
            </w:r>
            <w:r>
              <w:rPr>
                <w:rFonts w:ascii="宋体" w:hAnsi="宋体" w:hint="eastAsia"/>
                <w:bCs/>
                <w:sz w:val="24"/>
              </w:rPr>
              <w:t>1953</w:t>
            </w:r>
            <w:r>
              <w:rPr>
                <w:rFonts w:ascii="宋体" w:hAnsi="宋体" w:hint="eastAsia"/>
                <w:bCs/>
                <w:sz w:val="24"/>
              </w:rPr>
              <w:t>年，地处于祖国的大西南，路局机关设在四川省成都市，下属</w:t>
            </w:r>
            <w:r>
              <w:rPr>
                <w:rFonts w:ascii="宋体" w:hAnsi="宋体" w:hint="eastAsia"/>
                <w:bCs/>
                <w:sz w:val="24"/>
              </w:rPr>
              <w:t>62</w:t>
            </w:r>
            <w:r>
              <w:rPr>
                <w:rFonts w:ascii="宋体" w:hAnsi="宋体" w:hint="eastAsia"/>
                <w:bCs/>
                <w:sz w:val="24"/>
              </w:rPr>
              <w:t>个运输站段、</w:t>
            </w:r>
            <w:r>
              <w:rPr>
                <w:rFonts w:ascii="宋体" w:hAnsi="宋体" w:hint="eastAsia"/>
                <w:bCs/>
                <w:sz w:val="24"/>
              </w:rPr>
              <w:t>3</w:t>
            </w:r>
            <w:r>
              <w:rPr>
                <w:rFonts w:ascii="宋体" w:hAnsi="宋体" w:hint="eastAsia"/>
                <w:bCs/>
                <w:sz w:val="24"/>
              </w:rPr>
              <w:t>个运输辅助单位、</w:t>
            </w:r>
            <w:r>
              <w:rPr>
                <w:rFonts w:ascii="宋体" w:hAnsi="宋体" w:hint="eastAsia"/>
                <w:bCs/>
                <w:sz w:val="24"/>
              </w:rPr>
              <w:t>13</w:t>
            </w:r>
            <w:r>
              <w:rPr>
                <w:rFonts w:ascii="宋体" w:hAnsi="宋体" w:hint="eastAsia"/>
                <w:bCs/>
                <w:sz w:val="24"/>
              </w:rPr>
              <w:t>个非运输企业。管辖四川、贵州、重庆及云南昭通、湖北恩施地区的</w:t>
            </w:r>
            <w:r>
              <w:rPr>
                <w:rFonts w:ascii="宋体" w:hAnsi="宋体" w:hint="eastAsia"/>
                <w:bCs/>
                <w:sz w:val="24"/>
              </w:rPr>
              <w:t>11</w:t>
            </w:r>
            <w:r>
              <w:rPr>
                <w:rFonts w:ascii="宋体" w:hAnsi="宋体" w:hint="eastAsia"/>
                <w:bCs/>
                <w:sz w:val="24"/>
              </w:rPr>
              <w:t>条国家铁路干线、</w:t>
            </w:r>
            <w:r>
              <w:rPr>
                <w:rFonts w:ascii="宋体" w:hAnsi="宋体" w:hint="eastAsia"/>
                <w:bCs/>
                <w:sz w:val="24"/>
              </w:rPr>
              <w:t>10</w:t>
            </w:r>
            <w:r>
              <w:rPr>
                <w:rFonts w:ascii="宋体" w:hAnsi="宋体" w:hint="eastAsia"/>
                <w:bCs/>
                <w:sz w:val="24"/>
              </w:rPr>
              <w:t>条国铁支线和</w:t>
            </w:r>
            <w:r>
              <w:rPr>
                <w:rFonts w:ascii="宋体" w:hAnsi="宋体" w:hint="eastAsia"/>
                <w:bCs/>
                <w:sz w:val="24"/>
              </w:rPr>
              <w:t>23</w:t>
            </w:r>
            <w:r>
              <w:rPr>
                <w:rFonts w:ascii="宋体" w:hAnsi="宋体" w:hint="eastAsia"/>
                <w:bCs/>
                <w:sz w:val="24"/>
              </w:rPr>
              <w:t>条合资铁路，营业里程达到</w:t>
            </w:r>
            <w:r>
              <w:rPr>
                <w:rFonts w:ascii="宋体" w:hAnsi="宋体" w:hint="eastAsia"/>
                <w:bCs/>
                <w:sz w:val="24"/>
              </w:rPr>
              <w:t>9188</w:t>
            </w:r>
            <w:r>
              <w:rPr>
                <w:rFonts w:ascii="宋体" w:hAnsi="宋体" w:hint="eastAsia"/>
                <w:bCs/>
                <w:sz w:val="24"/>
              </w:rPr>
              <w:t>公里，其中高铁</w:t>
            </w:r>
            <w:r>
              <w:rPr>
                <w:rFonts w:ascii="宋体" w:hAnsi="宋体" w:hint="eastAsia"/>
                <w:bCs/>
                <w:sz w:val="24"/>
              </w:rPr>
              <w:t>1786</w:t>
            </w:r>
            <w:r>
              <w:rPr>
                <w:rFonts w:ascii="宋体" w:hAnsi="宋体" w:hint="eastAsia"/>
                <w:bCs/>
                <w:sz w:val="24"/>
              </w:rPr>
              <w:t>公里。</w:t>
            </w:r>
          </w:p>
        </w:tc>
      </w:tr>
      <w:tr w:rsidR="00970B76">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eastAsia="黑体" w:hAnsi="宋体" w:cs="宋体"/>
                <w:b/>
                <w:kern w:val="0"/>
                <w:sz w:val="24"/>
              </w:rPr>
            </w:pPr>
            <w:r>
              <w:rPr>
                <w:rFonts w:ascii="宋体" w:eastAsia="黑体" w:hAnsi="宋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970B76" w:rsidRDefault="00970B76">
            <w:pPr>
              <w:widowControl/>
              <w:jc w:val="center"/>
              <w:rPr>
                <w:rFonts w:ascii="宋体" w:hAnsi="宋体" w:cs="宋体"/>
                <w:b/>
                <w:kern w:val="0"/>
                <w:sz w:val="24"/>
              </w:rPr>
            </w:pP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黑体" w:hAnsi="宋体" w:cs="宋体"/>
                <w:b/>
                <w:kern w:val="0"/>
                <w:sz w:val="24"/>
              </w:rPr>
            </w:pPr>
            <w:r>
              <w:rPr>
                <w:rFonts w:ascii="宋体" w:eastAsia="黑体" w:hAnsi="宋体" w:cs="宋体" w:hint="eastAsia"/>
                <w:b/>
                <w:kern w:val="0"/>
                <w:sz w:val="24"/>
                <w:szCs w:val="24"/>
              </w:rPr>
              <w:t>简历接收截止时间</w:t>
            </w:r>
          </w:p>
        </w:tc>
        <w:tc>
          <w:tcPr>
            <w:tcW w:w="2835" w:type="dxa"/>
            <w:gridSpan w:val="2"/>
            <w:tcBorders>
              <w:top w:val="single" w:sz="4" w:space="0" w:color="5B9BD5" w:themeColor="accent1"/>
              <w:left w:val="single" w:sz="6" w:space="0" w:color="auto"/>
              <w:bottom w:val="single" w:sz="6" w:space="0" w:color="auto"/>
              <w:right w:val="thickThinSmallGap" w:sz="18" w:space="0" w:color="auto"/>
            </w:tcBorders>
            <w:vAlign w:val="center"/>
          </w:tcPr>
          <w:p w:rsidR="00970B76" w:rsidRDefault="00970B76">
            <w:pPr>
              <w:widowControl/>
              <w:jc w:val="center"/>
              <w:rPr>
                <w:rFonts w:ascii="宋体" w:hAnsi="宋体" w:cs="宋体"/>
                <w:b/>
                <w:kern w:val="0"/>
                <w:sz w:val="24"/>
              </w:rPr>
            </w:pPr>
          </w:p>
        </w:tc>
      </w:tr>
      <w:tr w:rsidR="00970B76">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eastAsia="黑体"/>
                <w:b/>
                <w:bCs/>
                <w:sz w:val="24"/>
              </w:rPr>
            </w:pPr>
            <w:r>
              <w:rPr>
                <w:rFonts w:eastAsia="黑体" w:hint="eastAsia"/>
                <w:b/>
                <w:bCs/>
                <w:sz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eastAsia="黑体"/>
                <w:b/>
                <w:bCs/>
                <w:sz w:val="24"/>
              </w:rPr>
            </w:pPr>
            <w:r>
              <w:rPr>
                <w:rFonts w:eastAsia="黑体" w:hint="eastAsia"/>
                <w:b/>
                <w:bCs/>
                <w:sz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eastAsia="黑体"/>
                <w:b/>
                <w:bCs/>
                <w:sz w:val="24"/>
              </w:rPr>
            </w:pPr>
            <w:r>
              <w:rPr>
                <w:rFonts w:eastAsia="黑体" w:hint="eastAsia"/>
                <w:b/>
                <w:bCs/>
                <w:sz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eastAsia="黑体"/>
                <w:b/>
                <w:bCs/>
                <w:sz w:val="24"/>
              </w:rPr>
            </w:pPr>
            <w:r>
              <w:rPr>
                <w:rFonts w:eastAsia="黑体" w:hint="eastAsia"/>
                <w:b/>
                <w:bCs/>
                <w:sz w:val="24"/>
              </w:rPr>
              <w:t>招聘专业</w:t>
            </w:r>
          </w:p>
        </w:tc>
        <w:tc>
          <w:tcPr>
            <w:tcW w:w="1276" w:type="dxa"/>
            <w:tcBorders>
              <w:top w:val="single" w:sz="4" w:space="0" w:color="5B9BD5" w:themeColor="accent1"/>
              <w:left w:val="single" w:sz="6" w:space="0" w:color="auto"/>
              <w:bottom w:val="single" w:sz="6" w:space="0" w:color="auto"/>
              <w:right w:val="single" w:sz="4" w:space="0" w:color="auto"/>
            </w:tcBorders>
            <w:vAlign w:val="center"/>
          </w:tcPr>
          <w:p w:rsidR="00970B76" w:rsidRDefault="009865EA">
            <w:pPr>
              <w:jc w:val="center"/>
              <w:rPr>
                <w:rFonts w:eastAsia="黑体"/>
                <w:b/>
                <w:bCs/>
                <w:sz w:val="24"/>
              </w:rPr>
            </w:pPr>
            <w:r>
              <w:rPr>
                <w:rFonts w:eastAsia="黑体" w:hint="eastAsia"/>
                <w:b/>
                <w:bCs/>
                <w:sz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865EA">
            <w:pPr>
              <w:jc w:val="center"/>
              <w:rPr>
                <w:rFonts w:eastAsia="黑体"/>
                <w:b/>
                <w:bCs/>
                <w:sz w:val="24"/>
              </w:rPr>
            </w:pPr>
            <w:r>
              <w:rPr>
                <w:rFonts w:eastAsia="黑体" w:hint="eastAsia"/>
                <w:b/>
                <w:bCs/>
                <w:sz w:val="24"/>
              </w:rPr>
              <w:t>其他要求</w:t>
            </w: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hAnsi="宋体" w:cs="宋体"/>
                <w:kern w:val="0"/>
                <w:sz w:val="24"/>
              </w:rPr>
            </w:pPr>
            <w:r>
              <w:rPr>
                <w:rFonts w:ascii="宋体" w:hAnsi="宋体" w:cs="宋体" w:hint="eastAsia"/>
                <w:kern w:val="0"/>
                <w:sz w:val="24"/>
              </w:rPr>
              <w:t>成都动车段动车组相关电子设备维护生产岗位</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hAnsi="宋体" w:cs="宋体"/>
                <w:kern w:val="0"/>
                <w:sz w:val="24"/>
              </w:rPr>
            </w:pPr>
            <w:r>
              <w:rPr>
                <w:rFonts w:ascii="宋体" w:hAnsi="宋体" w:cs="宋体"/>
                <w:kern w:val="0"/>
                <w:sz w:val="24"/>
              </w:rPr>
              <w:t>1</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hAnsi="宋体" w:cs="宋体"/>
                <w:kern w:val="0"/>
                <w:sz w:val="24"/>
              </w:rPr>
            </w:pPr>
            <w:r>
              <w:rPr>
                <w:rFonts w:ascii="宋体" w:hAnsi="宋体" w:cs="宋体" w:hint="eastAsia"/>
                <w:kern w:val="0"/>
                <w:sz w:val="24"/>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hAnsi="宋体" w:cs="宋体"/>
                <w:kern w:val="0"/>
                <w:sz w:val="24"/>
              </w:rPr>
            </w:pPr>
            <w:r>
              <w:rPr>
                <w:rFonts w:ascii="宋体" w:hAnsi="宋体" w:cs="宋体" w:hint="eastAsia"/>
                <w:kern w:val="0"/>
                <w:sz w:val="24"/>
              </w:rPr>
              <w:t>计算机科学与技术</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宋体" w:hAnsi="宋体" w:cs="宋体"/>
                <w:kern w:val="0"/>
                <w:sz w:val="24"/>
              </w:rPr>
            </w:pPr>
            <w:r>
              <w:rPr>
                <w:rFonts w:ascii="宋体" w:hAnsi="宋体" w:cs="宋体" w:hint="eastAsia"/>
                <w:kern w:val="0"/>
                <w:sz w:val="24"/>
              </w:rPr>
              <w:t>单位管内</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宋体" w:hAnsi="宋体" w:cs="宋体"/>
                <w:kern w:val="0"/>
                <w:sz w:val="24"/>
              </w:rPr>
            </w:pP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hAnsi="宋体" w:cs="宋体"/>
                <w:kern w:val="0"/>
                <w:sz w:val="24"/>
              </w:rPr>
            </w:pPr>
            <w:r>
              <w:rPr>
                <w:rFonts w:ascii="宋体" w:hAnsi="宋体" w:cs="宋体" w:hint="eastAsia"/>
                <w:kern w:val="0"/>
                <w:sz w:val="24"/>
              </w:rPr>
              <w:t>信息技术所计算机相关维护生产岗位</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hAnsi="宋体" w:cs="宋体"/>
                <w:kern w:val="0"/>
                <w:sz w:val="24"/>
              </w:rPr>
            </w:pPr>
            <w:r>
              <w:rPr>
                <w:rFonts w:ascii="宋体" w:hAnsi="宋体" w:cs="宋体"/>
                <w:kern w:val="0"/>
                <w:sz w:val="24"/>
              </w:rPr>
              <w:t>4</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hAnsi="宋体" w:cs="宋体"/>
                <w:kern w:val="0"/>
                <w:sz w:val="24"/>
              </w:rPr>
            </w:pPr>
            <w:r>
              <w:rPr>
                <w:rFonts w:ascii="宋体" w:hAnsi="宋体" w:cs="宋体" w:hint="eastAsia"/>
                <w:kern w:val="0"/>
                <w:sz w:val="24"/>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hAnsi="宋体" w:cs="宋体"/>
                <w:kern w:val="0"/>
                <w:sz w:val="24"/>
              </w:rPr>
            </w:pPr>
            <w:r>
              <w:rPr>
                <w:rFonts w:ascii="宋体" w:hAnsi="宋体" w:cs="宋体" w:hint="eastAsia"/>
                <w:kern w:val="0"/>
                <w:sz w:val="24"/>
              </w:rPr>
              <w:t>计算机科学与技术</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宋体" w:hAnsi="宋体" w:cs="宋体"/>
                <w:kern w:val="0"/>
                <w:sz w:val="24"/>
              </w:rPr>
            </w:pPr>
            <w:r>
              <w:rPr>
                <w:rFonts w:ascii="宋体" w:hAnsi="宋体" w:cs="宋体" w:hint="eastAsia"/>
                <w:kern w:val="0"/>
                <w:sz w:val="24"/>
              </w:rPr>
              <w:t>贵州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宋体" w:hAnsi="宋体" w:cs="宋体"/>
                <w:kern w:val="0"/>
                <w:sz w:val="24"/>
              </w:rPr>
            </w:pP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hAnsi="宋体" w:cs="宋体"/>
                <w:kern w:val="0"/>
                <w:sz w:val="24"/>
              </w:rPr>
            </w:pPr>
            <w:r>
              <w:rPr>
                <w:rFonts w:ascii="宋体" w:hAnsi="宋体" w:cs="宋体" w:hint="eastAsia"/>
                <w:kern w:val="0"/>
                <w:sz w:val="24"/>
              </w:rPr>
              <w:t>信息技术所计算机相关维护生产岗位</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hAnsi="宋体" w:cs="宋体"/>
                <w:kern w:val="0"/>
                <w:sz w:val="24"/>
              </w:rPr>
            </w:pPr>
            <w:r>
              <w:rPr>
                <w:rFonts w:ascii="宋体" w:hAnsi="宋体" w:cs="宋体" w:hint="eastAsia"/>
                <w:kern w:val="0"/>
                <w:sz w:val="24"/>
              </w:rPr>
              <w:t>1</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hAnsi="宋体" w:cs="宋体"/>
                <w:kern w:val="0"/>
                <w:sz w:val="24"/>
              </w:rPr>
            </w:pPr>
            <w:r>
              <w:rPr>
                <w:rFonts w:ascii="宋体" w:hAnsi="宋体" w:cs="宋体" w:hint="eastAsia"/>
                <w:kern w:val="0"/>
                <w:sz w:val="24"/>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hAnsi="宋体" w:cs="宋体"/>
                <w:kern w:val="0"/>
                <w:sz w:val="24"/>
              </w:rPr>
            </w:pPr>
            <w:r>
              <w:rPr>
                <w:rFonts w:ascii="宋体" w:hAnsi="宋体" w:cs="宋体" w:hint="eastAsia"/>
                <w:kern w:val="0"/>
                <w:sz w:val="24"/>
              </w:rPr>
              <w:t>计算机科学与技术</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宋体" w:hAnsi="宋体" w:cs="宋体"/>
                <w:kern w:val="0"/>
                <w:sz w:val="24"/>
              </w:rPr>
            </w:pPr>
            <w:r>
              <w:rPr>
                <w:rFonts w:ascii="宋体" w:hAnsi="宋体" w:cs="宋体" w:hint="eastAsia"/>
                <w:kern w:val="0"/>
                <w:sz w:val="24"/>
              </w:rPr>
              <w:t>重庆</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宋体" w:hAnsi="宋体" w:cs="宋体"/>
                <w:kern w:val="0"/>
                <w:sz w:val="24"/>
              </w:rPr>
            </w:pP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hAnsi="宋体" w:cs="宋体"/>
                <w:kern w:val="0"/>
                <w:sz w:val="24"/>
              </w:rPr>
            </w:pPr>
            <w:r>
              <w:rPr>
                <w:rFonts w:ascii="宋体" w:hAnsi="宋体" w:cs="宋体" w:hint="eastAsia"/>
                <w:kern w:val="0"/>
                <w:sz w:val="24"/>
              </w:rPr>
              <w:t>信息技术所计算机相关维护生产岗位</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hAnsi="宋体" w:cs="宋体"/>
                <w:kern w:val="0"/>
                <w:sz w:val="24"/>
              </w:rPr>
            </w:pPr>
            <w:r>
              <w:rPr>
                <w:rFonts w:ascii="宋体" w:hAnsi="宋体" w:cs="宋体" w:hint="eastAsia"/>
                <w:kern w:val="0"/>
                <w:sz w:val="24"/>
              </w:rPr>
              <w:t>2</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hAnsi="宋体" w:cs="宋体"/>
                <w:kern w:val="0"/>
                <w:sz w:val="24"/>
              </w:rPr>
            </w:pPr>
            <w:r>
              <w:rPr>
                <w:rFonts w:ascii="宋体" w:hAnsi="宋体" w:cs="宋体" w:hint="eastAsia"/>
                <w:kern w:val="0"/>
                <w:sz w:val="24"/>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hAnsi="宋体" w:cs="宋体"/>
                <w:kern w:val="0"/>
                <w:sz w:val="24"/>
              </w:rPr>
            </w:pPr>
            <w:r>
              <w:rPr>
                <w:rFonts w:ascii="宋体" w:hAnsi="宋体" w:cs="宋体" w:hint="eastAsia"/>
                <w:kern w:val="0"/>
                <w:sz w:val="24"/>
              </w:rPr>
              <w:t>软件工程</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宋体" w:hAnsi="宋体" w:cs="宋体"/>
                <w:kern w:val="0"/>
                <w:sz w:val="24"/>
              </w:rPr>
            </w:pPr>
            <w:r>
              <w:rPr>
                <w:rFonts w:ascii="宋体" w:hAnsi="宋体" w:cs="宋体" w:hint="eastAsia"/>
                <w:kern w:val="0"/>
                <w:sz w:val="24"/>
              </w:rPr>
              <w:t>单位管内</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宋体" w:hAnsi="宋体" w:cs="宋体"/>
                <w:kern w:val="0"/>
                <w:sz w:val="24"/>
              </w:rPr>
            </w:pP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hAnsi="宋体" w:cs="宋体"/>
                <w:kern w:val="0"/>
                <w:sz w:val="24"/>
              </w:rPr>
            </w:pPr>
            <w:r>
              <w:rPr>
                <w:rFonts w:ascii="宋体" w:hAnsi="宋体" w:cs="宋体" w:hint="eastAsia"/>
                <w:kern w:val="0"/>
                <w:sz w:val="24"/>
              </w:rPr>
              <w:t>成都通信段铁道通信网络设备维护、检修生产岗位</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hAnsi="宋体" w:cs="宋体"/>
                <w:kern w:val="0"/>
                <w:sz w:val="24"/>
              </w:rPr>
            </w:pPr>
            <w:r>
              <w:rPr>
                <w:rFonts w:ascii="宋体" w:hAnsi="宋体" w:cs="宋体" w:hint="eastAsia"/>
                <w:kern w:val="0"/>
                <w:sz w:val="24"/>
              </w:rPr>
              <w:t>1</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hAnsi="宋体" w:cs="宋体"/>
                <w:kern w:val="0"/>
                <w:sz w:val="24"/>
              </w:rPr>
            </w:pPr>
            <w:r>
              <w:rPr>
                <w:rFonts w:ascii="宋体" w:hAnsi="宋体" w:cs="宋体" w:hint="eastAsia"/>
                <w:kern w:val="0"/>
                <w:sz w:val="24"/>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hAnsi="宋体" w:cs="宋体"/>
                <w:kern w:val="0"/>
                <w:sz w:val="24"/>
              </w:rPr>
            </w:pPr>
            <w:r>
              <w:rPr>
                <w:rFonts w:ascii="宋体" w:hAnsi="宋体" w:cs="宋体" w:hint="eastAsia"/>
                <w:kern w:val="0"/>
                <w:sz w:val="24"/>
              </w:rPr>
              <w:t>网络工程</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宋体" w:hAnsi="宋体" w:cs="宋体"/>
                <w:kern w:val="0"/>
                <w:sz w:val="24"/>
              </w:rPr>
            </w:pPr>
            <w:r>
              <w:rPr>
                <w:rFonts w:ascii="宋体" w:hAnsi="宋体" w:cs="宋体" w:hint="eastAsia"/>
                <w:kern w:val="0"/>
                <w:sz w:val="24"/>
              </w:rPr>
              <w:t>单位管内</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宋体" w:hAnsi="宋体" w:cs="宋体"/>
                <w:kern w:val="0"/>
                <w:sz w:val="24"/>
              </w:rPr>
            </w:pP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hAnsi="宋体" w:cs="宋体"/>
                <w:kern w:val="0"/>
                <w:sz w:val="24"/>
              </w:rPr>
            </w:pPr>
            <w:r>
              <w:rPr>
                <w:rFonts w:ascii="宋体" w:hAnsi="宋体" w:cs="宋体" w:hint="eastAsia"/>
                <w:kern w:val="0"/>
                <w:sz w:val="24"/>
              </w:rPr>
              <w:t>什邡瑞邦机械有限责任公司电子产品硬件开发相关岗位</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hAnsi="宋体" w:cs="宋体"/>
                <w:kern w:val="0"/>
                <w:sz w:val="24"/>
              </w:rPr>
            </w:pPr>
            <w:r>
              <w:rPr>
                <w:rFonts w:ascii="宋体" w:hAnsi="宋体" w:cs="宋体" w:hint="eastAsia"/>
                <w:kern w:val="0"/>
                <w:sz w:val="24"/>
              </w:rPr>
              <w:t>1</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hAnsi="宋体" w:cs="宋体"/>
                <w:kern w:val="0"/>
                <w:sz w:val="24"/>
              </w:rPr>
            </w:pPr>
            <w:r>
              <w:rPr>
                <w:rFonts w:ascii="宋体" w:hAnsi="宋体" w:cs="宋体" w:hint="eastAsia"/>
                <w:kern w:val="0"/>
                <w:sz w:val="24"/>
              </w:rPr>
              <w:t>研究生</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hAnsi="宋体" w:cs="宋体"/>
                <w:kern w:val="0"/>
                <w:sz w:val="24"/>
              </w:rPr>
            </w:pPr>
            <w:r>
              <w:rPr>
                <w:rFonts w:ascii="宋体" w:hAnsi="宋体" w:cs="宋体" w:hint="eastAsia"/>
                <w:kern w:val="0"/>
                <w:sz w:val="24"/>
              </w:rPr>
              <w:t>电路与系统</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宋体" w:hAnsi="宋体" w:cs="宋体"/>
                <w:kern w:val="0"/>
                <w:sz w:val="24"/>
              </w:rPr>
            </w:pPr>
            <w:r>
              <w:rPr>
                <w:rFonts w:ascii="宋体" w:hAnsi="宋体" w:cs="宋体" w:hint="eastAsia"/>
                <w:kern w:val="0"/>
                <w:sz w:val="24"/>
              </w:rPr>
              <w:t>单位管内</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宋体" w:hAnsi="宋体" w:cs="宋体"/>
                <w:kern w:val="0"/>
                <w:sz w:val="24"/>
              </w:rPr>
            </w:pPr>
          </w:p>
        </w:tc>
      </w:tr>
    </w:tbl>
    <w:p w:rsidR="00970B76" w:rsidRDefault="009865EA">
      <w:pPr>
        <w:widowControl/>
        <w:jc w:val="left"/>
        <w:rPr>
          <w:rFonts w:ascii="宋体" w:hAnsi="宋体" w:cstheme="majorBidi"/>
          <w:b/>
          <w:bCs/>
          <w:sz w:val="36"/>
          <w:szCs w:val="36"/>
          <w:shd w:val="pct10" w:color="auto" w:fill="FFFFFF"/>
        </w:rPr>
      </w:pPr>
      <w:r>
        <w:br w:type="page"/>
      </w:r>
    </w:p>
    <w:p w:rsidR="00970B76" w:rsidRDefault="009865EA">
      <w:pPr>
        <w:pStyle w:val="12"/>
      </w:pPr>
      <w:bookmarkStart w:id="179" w:name="_Toc499194239"/>
      <w:r>
        <w:rPr>
          <w:rFonts w:hint="eastAsia"/>
        </w:rPr>
        <w:lastRenderedPageBreak/>
        <w:t>“一校一带”产业联盟企业组团</w:t>
      </w:r>
      <w:r>
        <w:rPr>
          <w:rFonts w:hint="eastAsia"/>
        </w:rPr>
        <w:t>(12</w:t>
      </w:r>
      <w:r>
        <w:t>6—</w:t>
      </w:r>
      <w:r>
        <w:rPr>
          <w:rFonts w:hint="eastAsia"/>
        </w:rPr>
        <w:t>131)</w:t>
      </w:r>
      <w:bookmarkEnd w:id="179"/>
    </w:p>
    <w:p w:rsidR="00970B76" w:rsidRDefault="009865EA">
      <w:pPr>
        <w:pStyle w:val="12"/>
      </w:pPr>
      <w:bookmarkStart w:id="180" w:name="_Toc499194240"/>
      <w:r>
        <w:rPr>
          <w:rFonts w:hint="eastAsia"/>
        </w:rPr>
        <w:t>126</w:t>
      </w:r>
      <w:r>
        <w:t xml:space="preserve"> </w:t>
      </w:r>
      <w:r>
        <w:rPr>
          <w:rFonts w:hint="eastAsia"/>
        </w:rPr>
        <w:t>成都世联广慧科技有限公司</w:t>
      </w:r>
      <w:bookmarkEnd w:id="180"/>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1668"/>
        <w:gridCol w:w="708"/>
        <w:gridCol w:w="1560"/>
        <w:gridCol w:w="1275"/>
        <w:gridCol w:w="1418"/>
        <w:gridCol w:w="3118"/>
      </w:tblGrid>
      <w:tr w:rsidR="00970B76">
        <w:trPr>
          <w:trHeight w:val="1768"/>
        </w:trPr>
        <w:tc>
          <w:tcPr>
            <w:tcW w:w="9747" w:type="dxa"/>
            <w:gridSpan w:val="6"/>
            <w:tcBorders>
              <w:top w:val="thinThickSmallGap" w:sz="18" w:space="0" w:color="auto"/>
              <w:left w:val="thinThickSmallGap" w:sz="18" w:space="0" w:color="auto"/>
              <w:bottom w:val="single" w:sz="6" w:space="0" w:color="auto"/>
              <w:right w:val="thickThinSmallGap" w:sz="18" w:space="0" w:color="auto"/>
            </w:tcBorders>
          </w:tcPr>
          <w:p w:rsidR="00970B76" w:rsidRDefault="009865EA">
            <w:pPr>
              <w:rPr>
                <w:rFonts w:eastAsia="黑体"/>
                <w:bCs/>
                <w:sz w:val="24"/>
              </w:rPr>
            </w:pPr>
            <w:r>
              <w:rPr>
                <w:rFonts w:ascii="黑体" w:eastAsia="黑体" w:hAnsi="黑体" w:hint="eastAsia"/>
                <w:b/>
                <w:bCs/>
                <w:sz w:val="24"/>
              </w:rPr>
              <w:t>公司简介</w:t>
            </w:r>
            <w:r>
              <w:rPr>
                <w:rFonts w:ascii="黑体" w:eastAsia="黑体" w:hAnsi="黑体" w:hint="eastAsia"/>
                <w:b/>
                <w:bCs/>
                <w:sz w:val="24"/>
              </w:rPr>
              <w:t>:</w:t>
            </w:r>
            <w:r>
              <w:rPr>
                <w:rFonts w:ascii="宋体" w:hAnsi="宋体"/>
                <w:bCs/>
                <w:sz w:val="24"/>
              </w:rPr>
              <w:t>成都世联广慧科技有限公司于</w:t>
            </w:r>
            <w:r>
              <w:rPr>
                <w:rFonts w:ascii="宋体" w:hAnsi="宋体"/>
                <w:bCs/>
                <w:sz w:val="24"/>
              </w:rPr>
              <w:t>2016</w:t>
            </w:r>
            <w:r>
              <w:rPr>
                <w:rFonts w:ascii="宋体" w:hAnsi="宋体"/>
                <w:bCs/>
                <w:sz w:val="24"/>
              </w:rPr>
              <w:t>年在成都市高新区成立是由一群海归硕士、大数据领域的专家和公共文化服务领域的专家共同组建的一家专注于公共文化服务体系大数据应用、移动应用和云平台搭建的科技型企业。公司主要是要致力于解决目前全国公共文化服务体系建设中存在的诸多问题，借助于创始人在公共文化服务领域丰富的行业经验，以及创始团队对行业技术与发展的深刻理解，再加上技术合伙人在大数据以及云平台建设中的多年积累，将大数据的应用和移动通信技术的应用与公共文化服务体系的建设和发展结合起来，为全国公共文化服务体系的建设贡献自己的</w:t>
            </w:r>
            <w:r>
              <w:rPr>
                <w:rFonts w:ascii="宋体" w:hAnsi="宋体"/>
                <w:bCs/>
                <w:sz w:val="24"/>
              </w:rPr>
              <w:t>力量。</w:t>
            </w:r>
          </w:p>
        </w:tc>
      </w:tr>
      <w:tr w:rsidR="00970B76">
        <w:trPr>
          <w:trHeight w:val="272"/>
        </w:trPr>
        <w:tc>
          <w:tcPr>
            <w:tcW w:w="1668"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黑体" w:eastAsia="黑体" w:hAnsi="黑体" w:cs="宋体"/>
                <w:b/>
                <w:kern w:val="0"/>
                <w:sz w:val="24"/>
              </w:rPr>
            </w:pPr>
            <w:r>
              <w:rPr>
                <w:rFonts w:ascii="黑体" w:eastAsia="黑体" w:hAnsi="黑体" w:cs="宋体" w:hint="eastAsia"/>
                <w:b/>
                <w:kern w:val="0"/>
                <w:sz w:val="24"/>
                <w:szCs w:val="24"/>
              </w:rPr>
              <w:t>简历接收邮箱</w:t>
            </w:r>
          </w:p>
        </w:tc>
        <w:tc>
          <w:tcPr>
            <w:tcW w:w="2268" w:type="dxa"/>
            <w:gridSpan w:val="2"/>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黑体" w:eastAsia="黑体" w:hAnsi="黑体" w:cs="宋体"/>
                <w:b/>
                <w:kern w:val="0"/>
                <w:sz w:val="24"/>
              </w:rPr>
            </w:pPr>
            <w:r>
              <w:rPr>
                <w:rFonts w:ascii="黑体" w:eastAsia="黑体" w:hAnsi="黑体" w:cs="宋体" w:hint="eastAsia"/>
                <w:b/>
                <w:kern w:val="0"/>
                <w:sz w:val="24"/>
              </w:rPr>
              <w:t>785698641@qq.com</w:t>
            </w:r>
          </w:p>
        </w:tc>
        <w:tc>
          <w:tcPr>
            <w:tcW w:w="1275"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黑体" w:eastAsia="黑体" w:hAnsi="黑体" w:cs="宋体"/>
                <w:b/>
                <w:kern w:val="0"/>
                <w:sz w:val="24"/>
              </w:rPr>
            </w:pPr>
            <w:r>
              <w:rPr>
                <w:rFonts w:ascii="黑体" w:eastAsia="黑体" w:hAnsi="黑体" w:cs="宋体" w:hint="eastAsia"/>
                <w:b/>
                <w:kern w:val="0"/>
                <w:sz w:val="24"/>
                <w:szCs w:val="24"/>
              </w:rPr>
              <w:t>简历接收截止时间</w:t>
            </w:r>
          </w:p>
        </w:tc>
        <w:tc>
          <w:tcPr>
            <w:tcW w:w="4536" w:type="dxa"/>
            <w:gridSpan w:val="2"/>
            <w:tcBorders>
              <w:top w:val="single" w:sz="4" w:space="0" w:color="5B9BD5" w:themeColor="accent1"/>
              <w:left w:val="single" w:sz="6" w:space="0" w:color="auto"/>
              <w:bottom w:val="single" w:sz="6" w:space="0" w:color="auto"/>
              <w:right w:val="thickThinSmallGap" w:sz="18" w:space="0" w:color="auto"/>
            </w:tcBorders>
            <w:vAlign w:val="center"/>
          </w:tcPr>
          <w:p w:rsidR="00970B76" w:rsidRDefault="009865EA">
            <w:pPr>
              <w:widowControl/>
              <w:jc w:val="center"/>
              <w:rPr>
                <w:rFonts w:ascii="黑体" w:eastAsia="黑体" w:hAnsi="黑体" w:cs="宋体"/>
                <w:b/>
                <w:kern w:val="0"/>
                <w:sz w:val="24"/>
              </w:rPr>
            </w:pPr>
            <w:r>
              <w:rPr>
                <w:rFonts w:ascii="黑体" w:eastAsia="黑体" w:hAnsi="黑体" w:cs="宋体" w:hint="eastAsia"/>
                <w:b/>
                <w:kern w:val="0"/>
                <w:sz w:val="24"/>
              </w:rPr>
              <w:t>2017.12.30</w:t>
            </w:r>
          </w:p>
        </w:tc>
      </w:tr>
      <w:tr w:rsidR="00970B76">
        <w:trPr>
          <w:trHeight w:val="425"/>
        </w:trPr>
        <w:tc>
          <w:tcPr>
            <w:tcW w:w="1668"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黑体" w:eastAsia="黑体" w:hAnsi="黑体"/>
                <w:b/>
                <w:bCs/>
                <w:sz w:val="24"/>
              </w:rPr>
            </w:pPr>
            <w:r>
              <w:rPr>
                <w:rFonts w:ascii="黑体" w:eastAsia="黑体" w:hAnsi="黑体" w:hint="eastAsia"/>
                <w:b/>
                <w:bCs/>
                <w:sz w:val="24"/>
              </w:rPr>
              <w:t>招聘岗位</w:t>
            </w:r>
          </w:p>
        </w:tc>
        <w:tc>
          <w:tcPr>
            <w:tcW w:w="708"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黑体" w:eastAsia="黑体" w:hAnsi="黑体"/>
                <w:b/>
                <w:bCs/>
                <w:sz w:val="24"/>
              </w:rPr>
            </w:pPr>
            <w:r>
              <w:rPr>
                <w:rFonts w:ascii="黑体" w:eastAsia="黑体" w:hAnsi="黑体" w:hint="eastAsia"/>
                <w:b/>
                <w:bCs/>
                <w:sz w:val="24"/>
              </w:rPr>
              <w:t>招聘人数</w:t>
            </w:r>
          </w:p>
        </w:tc>
        <w:tc>
          <w:tcPr>
            <w:tcW w:w="1560"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黑体" w:eastAsia="黑体" w:hAnsi="黑体"/>
                <w:b/>
                <w:bCs/>
                <w:sz w:val="24"/>
              </w:rPr>
            </w:pPr>
            <w:r>
              <w:rPr>
                <w:rFonts w:ascii="黑体" w:eastAsia="黑体" w:hAnsi="黑体" w:hint="eastAsia"/>
                <w:b/>
                <w:bCs/>
                <w:sz w:val="24"/>
              </w:rPr>
              <w:t>学历要求</w:t>
            </w:r>
          </w:p>
        </w:tc>
        <w:tc>
          <w:tcPr>
            <w:tcW w:w="1275"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黑体" w:eastAsia="黑体" w:hAnsi="黑体"/>
                <w:b/>
                <w:bCs/>
                <w:sz w:val="24"/>
              </w:rPr>
            </w:pPr>
            <w:r>
              <w:rPr>
                <w:rFonts w:ascii="黑体" w:eastAsia="黑体" w:hAnsi="黑体" w:hint="eastAsia"/>
                <w:b/>
                <w:bCs/>
                <w:sz w:val="24"/>
              </w:rPr>
              <w:t>招聘专业</w:t>
            </w:r>
          </w:p>
        </w:tc>
        <w:tc>
          <w:tcPr>
            <w:tcW w:w="1418" w:type="dxa"/>
            <w:tcBorders>
              <w:top w:val="single" w:sz="4" w:space="0" w:color="5B9BD5" w:themeColor="accent1"/>
              <w:left w:val="single" w:sz="6" w:space="0" w:color="auto"/>
              <w:bottom w:val="single" w:sz="6" w:space="0" w:color="auto"/>
              <w:right w:val="single" w:sz="4" w:space="0" w:color="auto"/>
            </w:tcBorders>
            <w:vAlign w:val="center"/>
          </w:tcPr>
          <w:p w:rsidR="00970B76" w:rsidRDefault="009865EA">
            <w:pPr>
              <w:jc w:val="center"/>
              <w:rPr>
                <w:rFonts w:ascii="黑体" w:eastAsia="黑体" w:hAnsi="黑体"/>
                <w:b/>
                <w:bCs/>
                <w:sz w:val="24"/>
              </w:rPr>
            </w:pPr>
            <w:r>
              <w:rPr>
                <w:rFonts w:ascii="黑体" w:eastAsia="黑体" w:hAnsi="黑体" w:hint="eastAsia"/>
                <w:b/>
                <w:bCs/>
                <w:sz w:val="24"/>
              </w:rPr>
              <w:t>工作地点</w:t>
            </w:r>
          </w:p>
        </w:tc>
        <w:tc>
          <w:tcPr>
            <w:tcW w:w="3118" w:type="dxa"/>
            <w:tcBorders>
              <w:top w:val="single" w:sz="6" w:space="0" w:color="auto"/>
              <w:left w:val="single" w:sz="4" w:space="0" w:color="auto"/>
              <w:bottom w:val="single" w:sz="6" w:space="0" w:color="auto"/>
              <w:right w:val="thickThinSmallGap" w:sz="18" w:space="0" w:color="auto"/>
            </w:tcBorders>
            <w:vAlign w:val="center"/>
          </w:tcPr>
          <w:p w:rsidR="00970B76" w:rsidRDefault="009865EA">
            <w:pPr>
              <w:jc w:val="center"/>
              <w:rPr>
                <w:rFonts w:ascii="黑体" w:eastAsia="黑体" w:hAnsi="黑体"/>
                <w:b/>
                <w:bCs/>
                <w:sz w:val="24"/>
              </w:rPr>
            </w:pPr>
            <w:r>
              <w:rPr>
                <w:rFonts w:ascii="黑体" w:eastAsia="黑体" w:hAnsi="黑体" w:hint="eastAsia"/>
                <w:b/>
                <w:bCs/>
                <w:sz w:val="24"/>
              </w:rPr>
              <w:t>其他要求</w:t>
            </w:r>
          </w:p>
        </w:tc>
      </w:tr>
      <w:tr w:rsidR="00970B76">
        <w:trPr>
          <w:trHeight w:val="1624"/>
        </w:trPr>
        <w:tc>
          <w:tcPr>
            <w:tcW w:w="1668"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hAnsi="宋体" w:cs="宋体"/>
                <w:kern w:val="0"/>
                <w:sz w:val="24"/>
              </w:rPr>
            </w:pPr>
            <w:r>
              <w:rPr>
                <w:rFonts w:ascii="宋体" w:hAnsi="宋体" w:cs="宋体" w:hint="eastAsia"/>
                <w:kern w:val="0"/>
                <w:sz w:val="24"/>
              </w:rPr>
              <w:t>Web</w:t>
            </w:r>
            <w:r>
              <w:rPr>
                <w:rFonts w:ascii="宋体" w:hAnsi="宋体" w:cs="宋体" w:hint="eastAsia"/>
                <w:kern w:val="0"/>
                <w:sz w:val="24"/>
              </w:rPr>
              <w:t>前端工程师</w:t>
            </w:r>
          </w:p>
        </w:tc>
        <w:tc>
          <w:tcPr>
            <w:tcW w:w="70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hAnsi="宋体" w:cs="宋体"/>
                <w:kern w:val="0"/>
                <w:sz w:val="24"/>
              </w:rPr>
            </w:pPr>
            <w:r>
              <w:rPr>
                <w:rFonts w:ascii="宋体" w:hAnsi="宋体" w:cs="宋体" w:hint="eastAsia"/>
                <w:kern w:val="0"/>
                <w:sz w:val="24"/>
              </w:rPr>
              <w:t>10</w:t>
            </w:r>
          </w:p>
        </w:tc>
        <w:tc>
          <w:tcPr>
            <w:tcW w:w="156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hAnsi="宋体" w:cs="宋体"/>
                <w:kern w:val="0"/>
                <w:sz w:val="24"/>
              </w:rPr>
            </w:pPr>
            <w:r>
              <w:rPr>
                <w:rFonts w:ascii="宋体" w:hAnsi="宋体" w:cs="宋体" w:hint="eastAsia"/>
                <w:kern w:val="0"/>
                <w:sz w:val="24"/>
              </w:rPr>
              <w:t>本科及以上</w:t>
            </w:r>
          </w:p>
        </w:tc>
        <w:tc>
          <w:tcPr>
            <w:tcW w:w="1275"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hAnsi="宋体" w:cs="宋体"/>
                <w:kern w:val="0"/>
                <w:sz w:val="24"/>
              </w:rPr>
            </w:pPr>
            <w:r>
              <w:rPr>
                <w:rFonts w:ascii="宋体" w:hAnsi="宋体" w:cs="宋体" w:hint="eastAsia"/>
                <w:kern w:val="0"/>
                <w:sz w:val="24"/>
              </w:rPr>
              <w:t>不限</w:t>
            </w:r>
          </w:p>
        </w:tc>
        <w:tc>
          <w:tcPr>
            <w:tcW w:w="1418"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宋体" w:hAnsi="宋体" w:cs="宋体"/>
                <w:kern w:val="0"/>
                <w:sz w:val="24"/>
              </w:rPr>
            </w:pPr>
            <w:r>
              <w:rPr>
                <w:rFonts w:ascii="宋体" w:hAnsi="宋体" w:cs="宋体" w:hint="eastAsia"/>
                <w:kern w:val="0"/>
                <w:sz w:val="24"/>
              </w:rPr>
              <w:t>高新西区天全路</w:t>
            </w:r>
            <w:r>
              <w:rPr>
                <w:rFonts w:ascii="宋体" w:hAnsi="宋体" w:cs="宋体" w:hint="eastAsia"/>
                <w:kern w:val="0"/>
                <w:sz w:val="24"/>
              </w:rPr>
              <w:t>/</w:t>
            </w:r>
            <w:r>
              <w:rPr>
                <w:rFonts w:ascii="宋体" w:hAnsi="宋体" w:cs="宋体" w:hint="eastAsia"/>
                <w:kern w:val="0"/>
                <w:sz w:val="24"/>
              </w:rPr>
              <w:t>成华区建设路</w:t>
            </w:r>
          </w:p>
        </w:tc>
        <w:tc>
          <w:tcPr>
            <w:tcW w:w="3118" w:type="dxa"/>
            <w:tcBorders>
              <w:top w:val="single" w:sz="6" w:space="0" w:color="auto"/>
              <w:left w:val="single" w:sz="4" w:space="0" w:color="auto"/>
              <w:bottom w:val="single" w:sz="6" w:space="0" w:color="auto"/>
              <w:right w:val="thickThinSmallGap" w:sz="18" w:space="0" w:color="auto"/>
            </w:tcBorders>
            <w:vAlign w:val="center"/>
          </w:tcPr>
          <w:p w:rsidR="00970B76" w:rsidRDefault="009865EA">
            <w:pPr>
              <w:widowControl/>
              <w:jc w:val="left"/>
              <w:rPr>
                <w:rFonts w:ascii="宋体" w:hAnsi="宋体" w:cs="宋体"/>
                <w:kern w:val="0"/>
                <w:sz w:val="24"/>
              </w:rPr>
            </w:pPr>
            <w:r>
              <w:rPr>
                <w:rFonts w:ascii="宋体" w:hAnsi="宋体" w:cs="宋体" w:hint="eastAsia"/>
                <w:kern w:val="0"/>
                <w:sz w:val="24"/>
              </w:rPr>
              <w:t>1</w:t>
            </w:r>
            <w:r>
              <w:rPr>
                <w:rFonts w:ascii="宋体" w:hAnsi="宋体" w:cs="宋体" w:hint="eastAsia"/>
                <w:kern w:val="0"/>
                <w:sz w:val="24"/>
              </w:rPr>
              <w:t>、熟悉</w:t>
            </w:r>
            <w:r>
              <w:rPr>
                <w:rFonts w:ascii="宋体" w:hAnsi="宋体" w:cs="宋体" w:hint="eastAsia"/>
                <w:kern w:val="0"/>
                <w:sz w:val="24"/>
              </w:rPr>
              <w:t>HTMI/JS/CSS(</w:t>
            </w:r>
            <w:r>
              <w:rPr>
                <w:rFonts w:ascii="宋体" w:hAnsi="宋体" w:cs="宋体" w:hint="eastAsia"/>
                <w:kern w:val="0"/>
                <w:sz w:val="24"/>
              </w:rPr>
              <w:t>或精通任一项</w:t>
            </w:r>
            <w:r>
              <w:rPr>
                <w:rFonts w:ascii="宋体" w:hAnsi="宋体" w:cs="宋体" w:hint="eastAsia"/>
                <w:kern w:val="0"/>
                <w:sz w:val="24"/>
              </w:rPr>
              <w:t>)</w:t>
            </w:r>
            <w:r>
              <w:rPr>
                <w:rFonts w:ascii="宋体" w:hAnsi="宋体" w:cs="宋体" w:hint="eastAsia"/>
                <w:kern w:val="0"/>
                <w:sz w:val="24"/>
              </w:rPr>
              <w:t>有良好的编码习惯；</w:t>
            </w:r>
            <w:r>
              <w:rPr>
                <w:rFonts w:ascii="宋体" w:hAnsi="宋体" w:cs="宋体" w:hint="eastAsia"/>
                <w:kern w:val="0"/>
                <w:sz w:val="24"/>
              </w:rPr>
              <w:t>2</w:t>
            </w:r>
            <w:r>
              <w:rPr>
                <w:rFonts w:ascii="宋体" w:hAnsi="宋体" w:cs="宋体" w:hint="eastAsia"/>
                <w:kern w:val="0"/>
                <w:sz w:val="24"/>
              </w:rPr>
              <w:t>、理解</w:t>
            </w:r>
            <w:r>
              <w:rPr>
                <w:rFonts w:ascii="宋体" w:hAnsi="宋体" w:cs="宋体" w:hint="eastAsia"/>
                <w:kern w:val="0"/>
                <w:sz w:val="24"/>
              </w:rPr>
              <w:t>Web</w:t>
            </w:r>
            <w:r>
              <w:rPr>
                <w:rFonts w:ascii="宋体" w:hAnsi="宋体" w:cs="宋体" w:hint="eastAsia"/>
                <w:kern w:val="0"/>
                <w:sz w:val="24"/>
              </w:rPr>
              <w:t>标准</w:t>
            </w:r>
            <w:r>
              <w:rPr>
                <w:rFonts w:ascii="宋体" w:hAnsi="宋体" w:cs="宋体" w:hint="eastAsia"/>
                <w:kern w:val="0"/>
                <w:sz w:val="24"/>
              </w:rPr>
              <w:t xml:space="preserve">, </w:t>
            </w:r>
            <w:r>
              <w:rPr>
                <w:rFonts w:ascii="宋体" w:hAnsi="宋体" w:cs="宋体" w:hint="eastAsia"/>
                <w:kern w:val="0"/>
                <w:sz w:val="24"/>
              </w:rPr>
              <w:t>熟悉</w:t>
            </w:r>
            <w:r>
              <w:rPr>
                <w:rFonts w:ascii="宋体" w:hAnsi="宋体" w:cs="宋体" w:hint="eastAsia"/>
                <w:kern w:val="0"/>
                <w:sz w:val="24"/>
              </w:rPr>
              <w:t>Git</w:t>
            </w:r>
            <w:r>
              <w:rPr>
                <w:rFonts w:ascii="宋体" w:hAnsi="宋体" w:cs="宋体" w:hint="eastAsia"/>
                <w:kern w:val="0"/>
                <w:sz w:val="24"/>
              </w:rPr>
              <w:t>控制工具；</w:t>
            </w:r>
            <w:r>
              <w:rPr>
                <w:rFonts w:ascii="宋体" w:hAnsi="宋体" w:cs="宋体" w:hint="eastAsia"/>
                <w:kern w:val="0"/>
                <w:sz w:val="24"/>
              </w:rPr>
              <w:t>3</w:t>
            </w:r>
            <w:r>
              <w:rPr>
                <w:rFonts w:ascii="宋体" w:hAnsi="宋体" w:cs="宋体" w:hint="eastAsia"/>
                <w:kern w:val="0"/>
                <w:sz w:val="24"/>
              </w:rPr>
              <w:t>、能阅读英文文档。</w:t>
            </w:r>
            <w:r>
              <w:rPr>
                <w:rFonts w:ascii="宋体" w:hAnsi="宋体" w:cs="宋体" w:hint="eastAsia"/>
                <w:kern w:val="0"/>
                <w:sz w:val="24"/>
              </w:rPr>
              <w:t xml:space="preserve">  4</w:t>
            </w:r>
            <w:r>
              <w:rPr>
                <w:rFonts w:ascii="宋体" w:hAnsi="宋体" w:cs="宋体" w:hint="eastAsia"/>
                <w:kern w:val="0"/>
                <w:sz w:val="24"/>
              </w:rPr>
              <w:t>、有项目参与经验的优先考虑。</w:t>
            </w:r>
            <w:r>
              <w:rPr>
                <w:rFonts w:ascii="宋体" w:hAnsi="宋体" w:cs="宋体" w:hint="eastAsia"/>
                <w:kern w:val="0"/>
                <w:sz w:val="24"/>
              </w:rPr>
              <w:t xml:space="preserve">                                                                                                          </w:t>
            </w:r>
          </w:p>
        </w:tc>
      </w:tr>
      <w:tr w:rsidR="00970B76">
        <w:trPr>
          <w:trHeight w:val="502"/>
        </w:trPr>
        <w:tc>
          <w:tcPr>
            <w:tcW w:w="1668"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hAnsi="宋体" w:cs="宋体"/>
                <w:kern w:val="0"/>
                <w:sz w:val="24"/>
              </w:rPr>
            </w:pPr>
            <w:r>
              <w:rPr>
                <w:rFonts w:ascii="宋体" w:hAnsi="宋体" w:cs="宋体" w:hint="eastAsia"/>
                <w:kern w:val="0"/>
                <w:sz w:val="24"/>
              </w:rPr>
              <w:t>Ruby On Rails</w:t>
            </w:r>
            <w:r>
              <w:rPr>
                <w:rFonts w:ascii="宋体" w:hAnsi="宋体" w:cs="宋体" w:hint="eastAsia"/>
                <w:kern w:val="0"/>
                <w:sz w:val="24"/>
              </w:rPr>
              <w:t>开发人员</w:t>
            </w:r>
            <w:r>
              <w:rPr>
                <w:rFonts w:ascii="宋体" w:hAnsi="宋体" w:cs="宋体" w:hint="eastAsia"/>
                <w:kern w:val="0"/>
                <w:sz w:val="24"/>
              </w:rPr>
              <w:t xml:space="preserve">  </w:t>
            </w:r>
          </w:p>
        </w:tc>
        <w:tc>
          <w:tcPr>
            <w:tcW w:w="70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hAnsi="宋体" w:cs="宋体"/>
                <w:kern w:val="0"/>
                <w:sz w:val="24"/>
              </w:rPr>
            </w:pPr>
            <w:r>
              <w:rPr>
                <w:rFonts w:ascii="宋体" w:hAnsi="宋体" w:cs="宋体" w:hint="eastAsia"/>
                <w:kern w:val="0"/>
                <w:sz w:val="24"/>
              </w:rPr>
              <w:t>10</w:t>
            </w:r>
          </w:p>
        </w:tc>
        <w:tc>
          <w:tcPr>
            <w:tcW w:w="156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hAnsi="宋体" w:cs="宋体"/>
                <w:kern w:val="0"/>
                <w:sz w:val="24"/>
              </w:rPr>
            </w:pPr>
            <w:r>
              <w:rPr>
                <w:rFonts w:ascii="宋体" w:hAnsi="宋体" w:cs="宋体" w:hint="eastAsia"/>
                <w:kern w:val="0"/>
                <w:sz w:val="24"/>
              </w:rPr>
              <w:t>本科及以上</w:t>
            </w:r>
          </w:p>
        </w:tc>
        <w:tc>
          <w:tcPr>
            <w:tcW w:w="1275"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hAnsi="宋体" w:cs="宋体"/>
                <w:kern w:val="0"/>
                <w:sz w:val="24"/>
              </w:rPr>
            </w:pPr>
            <w:r>
              <w:rPr>
                <w:rFonts w:ascii="宋体" w:hAnsi="宋体" w:cs="宋体" w:hint="eastAsia"/>
                <w:kern w:val="0"/>
                <w:sz w:val="24"/>
              </w:rPr>
              <w:t>不限</w:t>
            </w:r>
          </w:p>
        </w:tc>
        <w:tc>
          <w:tcPr>
            <w:tcW w:w="1418"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宋体" w:hAnsi="宋体" w:cs="宋体"/>
                <w:kern w:val="0"/>
                <w:sz w:val="24"/>
              </w:rPr>
            </w:pPr>
            <w:r>
              <w:rPr>
                <w:rFonts w:ascii="宋体" w:hAnsi="宋体" w:cs="宋体" w:hint="eastAsia"/>
                <w:kern w:val="0"/>
                <w:sz w:val="24"/>
              </w:rPr>
              <w:t>高新西区天全路</w:t>
            </w:r>
            <w:r>
              <w:rPr>
                <w:rFonts w:ascii="宋体" w:hAnsi="宋体" w:cs="宋体" w:hint="eastAsia"/>
                <w:kern w:val="0"/>
                <w:sz w:val="24"/>
              </w:rPr>
              <w:t>/</w:t>
            </w:r>
            <w:r>
              <w:rPr>
                <w:rFonts w:ascii="宋体" w:hAnsi="宋体" w:cs="宋体" w:hint="eastAsia"/>
                <w:kern w:val="0"/>
                <w:sz w:val="24"/>
              </w:rPr>
              <w:t>成华区建设路</w:t>
            </w:r>
          </w:p>
        </w:tc>
        <w:tc>
          <w:tcPr>
            <w:tcW w:w="3118" w:type="dxa"/>
            <w:tcBorders>
              <w:top w:val="single" w:sz="6" w:space="0" w:color="auto"/>
              <w:left w:val="single" w:sz="4" w:space="0" w:color="auto"/>
              <w:bottom w:val="single" w:sz="6" w:space="0" w:color="auto"/>
              <w:right w:val="thickThinSmallGap" w:sz="18" w:space="0" w:color="auto"/>
            </w:tcBorders>
            <w:vAlign w:val="center"/>
          </w:tcPr>
          <w:p w:rsidR="00970B76" w:rsidRDefault="009865EA">
            <w:pPr>
              <w:widowControl/>
              <w:jc w:val="left"/>
              <w:rPr>
                <w:rFonts w:ascii="宋体" w:hAnsi="宋体" w:cs="宋体"/>
                <w:kern w:val="0"/>
                <w:sz w:val="24"/>
              </w:rPr>
            </w:pPr>
            <w:r>
              <w:rPr>
                <w:rFonts w:ascii="宋体" w:hAnsi="宋体" w:cs="宋体" w:hint="eastAsia"/>
                <w:kern w:val="0"/>
                <w:sz w:val="24"/>
              </w:rPr>
              <w:t>1</w:t>
            </w:r>
            <w:r>
              <w:rPr>
                <w:rFonts w:ascii="宋体" w:hAnsi="宋体" w:cs="宋体" w:hint="eastAsia"/>
                <w:kern w:val="0"/>
                <w:sz w:val="24"/>
              </w:rPr>
              <w:t>、精通</w:t>
            </w:r>
            <w:r>
              <w:rPr>
                <w:rFonts w:ascii="宋体" w:hAnsi="宋体" w:cs="宋体" w:hint="eastAsia"/>
                <w:kern w:val="0"/>
                <w:sz w:val="24"/>
              </w:rPr>
              <w:t>Ruby</w:t>
            </w:r>
            <w:r>
              <w:rPr>
                <w:rFonts w:ascii="宋体" w:hAnsi="宋体" w:cs="宋体" w:hint="eastAsia"/>
                <w:kern w:val="0"/>
                <w:sz w:val="24"/>
              </w:rPr>
              <w:t>编程语言，；</w:t>
            </w:r>
            <w:r>
              <w:rPr>
                <w:rFonts w:ascii="宋体" w:hAnsi="宋体" w:cs="宋体" w:hint="eastAsia"/>
                <w:kern w:val="0"/>
                <w:sz w:val="24"/>
              </w:rPr>
              <w:t>2</w:t>
            </w:r>
            <w:r>
              <w:rPr>
                <w:rFonts w:ascii="宋体" w:hAnsi="宋体" w:cs="宋体" w:hint="eastAsia"/>
                <w:kern w:val="0"/>
                <w:sz w:val="24"/>
              </w:rPr>
              <w:t>、熟悉</w:t>
            </w:r>
            <w:r>
              <w:rPr>
                <w:rFonts w:ascii="宋体" w:hAnsi="宋体" w:cs="宋体" w:hint="eastAsia"/>
                <w:kern w:val="0"/>
                <w:sz w:val="24"/>
              </w:rPr>
              <w:t xml:space="preserve">Ruby on Rails </w:t>
            </w:r>
            <w:r>
              <w:rPr>
                <w:rFonts w:ascii="宋体" w:hAnsi="宋体" w:cs="宋体" w:hint="eastAsia"/>
                <w:kern w:val="0"/>
                <w:sz w:val="24"/>
              </w:rPr>
              <w:t>或其他的</w:t>
            </w:r>
            <w:r>
              <w:rPr>
                <w:rFonts w:ascii="宋体" w:hAnsi="宋体" w:cs="宋体" w:hint="eastAsia"/>
                <w:kern w:val="0"/>
                <w:sz w:val="24"/>
              </w:rPr>
              <w:t>Web</w:t>
            </w:r>
            <w:r>
              <w:rPr>
                <w:rFonts w:ascii="宋体" w:hAnsi="宋体" w:cs="宋体" w:hint="eastAsia"/>
                <w:kern w:val="0"/>
                <w:sz w:val="24"/>
              </w:rPr>
              <w:t>框架；</w:t>
            </w:r>
            <w:r>
              <w:rPr>
                <w:rFonts w:ascii="宋体" w:hAnsi="宋体" w:cs="宋体" w:hint="eastAsia"/>
                <w:kern w:val="0"/>
                <w:sz w:val="24"/>
              </w:rPr>
              <w:t>3</w:t>
            </w:r>
            <w:r>
              <w:rPr>
                <w:rFonts w:ascii="宋体" w:hAnsi="宋体" w:cs="宋体" w:hint="eastAsia"/>
                <w:kern w:val="0"/>
                <w:sz w:val="24"/>
              </w:rPr>
              <w:t>、熟悉</w:t>
            </w:r>
            <w:r>
              <w:rPr>
                <w:rFonts w:ascii="宋体" w:hAnsi="宋体" w:cs="宋体" w:hint="eastAsia"/>
                <w:kern w:val="0"/>
                <w:sz w:val="24"/>
              </w:rPr>
              <w:t>HTML5</w:t>
            </w:r>
            <w:r>
              <w:rPr>
                <w:rFonts w:ascii="宋体" w:hAnsi="宋体" w:cs="宋体" w:hint="eastAsia"/>
                <w:kern w:val="0"/>
                <w:sz w:val="24"/>
              </w:rPr>
              <w:t>，以及前端开发框架如</w:t>
            </w:r>
            <w:r>
              <w:rPr>
                <w:rFonts w:ascii="宋体" w:hAnsi="宋体" w:cs="宋体" w:hint="eastAsia"/>
                <w:kern w:val="0"/>
                <w:sz w:val="24"/>
              </w:rPr>
              <w:t>Bootstrap, Ionic</w:t>
            </w:r>
            <w:r>
              <w:rPr>
                <w:rFonts w:ascii="宋体" w:hAnsi="宋体" w:cs="宋体" w:hint="eastAsia"/>
                <w:kern w:val="0"/>
                <w:sz w:val="24"/>
              </w:rPr>
              <w:t>；</w:t>
            </w:r>
            <w:r>
              <w:rPr>
                <w:rFonts w:ascii="宋体" w:hAnsi="宋体" w:cs="宋体" w:hint="eastAsia"/>
                <w:kern w:val="0"/>
                <w:sz w:val="24"/>
              </w:rPr>
              <w:t>4</w:t>
            </w:r>
            <w:r>
              <w:rPr>
                <w:rFonts w:ascii="宋体" w:hAnsi="宋体" w:cs="宋体" w:hint="eastAsia"/>
                <w:kern w:val="0"/>
                <w:sz w:val="24"/>
              </w:rPr>
              <w:t>、熟悉</w:t>
            </w:r>
            <w:r>
              <w:rPr>
                <w:rFonts w:ascii="宋体" w:hAnsi="宋体" w:cs="宋体" w:hint="eastAsia"/>
                <w:kern w:val="0"/>
                <w:sz w:val="24"/>
              </w:rPr>
              <w:t>JS</w:t>
            </w:r>
            <w:r>
              <w:rPr>
                <w:rFonts w:ascii="宋体" w:hAnsi="宋体" w:cs="宋体" w:hint="eastAsia"/>
                <w:kern w:val="0"/>
                <w:sz w:val="24"/>
              </w:rPr>
              <w:t>编程，有</w:t>
            </w:r>
            <w:r>
              <w:rPr>
                <w:rFonts w:ascii="宋体" w:hAnsi="宋体" w:cs="宋体" w:hint="eastAsia"/>
                <w:kern w:val="0"/>
                <w:sz w:val="24"/>
              </w:rPr>
              <w:t>AngularJS</w:t>
            </w:r>
            <w:r>
              <w:rPr>
                <w:rFonts w:ascii="宋体" w:hAnsi="宋体" w:cs="宋体" w:hint="eastAsia"/>
                <w:kern w:val="0"/>
                <w:sz w:val="24"/>
              </w:rPr>
              <w:t>开发经验更佳；</w:t>
            </w:r>
            <w:r>
              <w:rPr>
                <w:rFonts w:ascii="宋体" w:hAnsi="宋体" w:cs="宋体" w:hint="eastAsia"/>
                <w:kern w:val="0"/>
                <w:sz w:val="24"/>
              </w:rPr>
              <w:t>5</w:t>
            </w:r>
            <w:r>
              <w:rPr>
                <w:rFonts w:ascii="宋体" w:hAnsi="宋体" w:cs="宋体" w:hint="eastAsia"/>
                <w:kern w:val="0"/>
                <w:sz w:val="24"/>
              </w:rPr>
              <w:t>、熟悉</w:t>
            </w:r>
            <w:r>
              <w:rPr>
                <w:rFonts w:ascii="宋体" w:hAnsi="宋体" w:cs="宋体" w:hint="eastAsia"/>
                <w:kern w:val="0"/>
                <w:sz w:val="24"/>
              </w:rPr>
              <w:t>Git</w:t>
            </w:r>
            <w:r>
              <w:rPr>
                <w:rFonts w:ascii="宋体" w:hAnsi="宋体" w:cs="宋体" w:hint="eastAsia"/>
                <w:kern w:val="0"/>
                <w:sz w:val="24"/>
              </w:rPr>
              <w:t>版本控制系统，混迹</w:t>
            </w:r>
            <w:r>
              <w:rPr>
                <w:rFonts w:ascii="宋体" w:hAnsi="宋体" w:cs="宋体" w:hint="eastAsia"/>
                <w:kern w:val="0"/>
                <w:sz w:val="24"/>
              </w:rPr>
              <w:t>Github</w:t>
            </w:r>
            <w:r>
              <w:rPr>
                <w:rFonts w:ascii="宋体" w:hAnsi="宋体" w:cs="宋体" w:hint="eastAsia"/>
                <w:kern w:val="0"/>
                <w:sz w:val="24"/>
              </w:rPr>
              <w:t>社区。</w:t>
            </w:r>
            <w:r>
              <w:rPr>
                <w:rFonts w:ascii="宋体" w:hAnsi="宋体" w:cs="宋体" w:hint="eastAsia"/>
                <w:kern w:val="0"/>
                <w:sz w:val="24"/>
              </w:rPr>
              <w:t>6</w:t>
            </w:r>
            <w:r>
              <w:rPr>
                <w:rFonts w:ascii="宋体" w:hAnsi="宋体" w:cs="宋体" w:hint="eastAsia"/>
                <w:kern w:val="0"/>
                <w:sz w:val="24"/>
              </w:rPr>
              <w:t>、有项目参与开发经验的优先。</w:t>
            </w:r>
            <w:r>
              <w:rPr>
                <w:rFonts w:ascii="宋体" w:hAnsi="宋体" w:cs="宋体" w:hint="eastAsia"/>
                <w:kern w:val="0"/>
                <w:sz w:val="24"/>
              </w:rPr>
              <w:t xml:space="preserve">                                                          </w:t>
            </w:r>
          </w:p>
        </w:tc>
      </w:tr>
      <w:tr w:rsidR="00970B76">
        <w:trPr>
          <w:trHeight w:val="502"/>
        </w:trPr>
        <w:tc>
          <w:tcPr>
            <w:tcW w:w="1668"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hAnsi="宋体" w:cs="宋体"/>
                <w:kern w:val="0"/>
                <w:sz w:val="24"/>
              </w:rPr>
            </w:pPr>
            <w:r>
              <w:rPr>
                <w:rFonts w:ascii="宋体" w:hAnsi="宋体" w:cs="宋体" w:hint="eastAsia"/>
                <w:kern w:val="0"/>
                <w:sz w:val="24"/>
              </w:rPr>
              <w:t>运营经理</w:t>
            </w:r>
          </w:p>
        </w:tc>
        <w:tc>
          <w:tcPr>
            <w:tcW w:w="70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hAnsi="宋体" w:cs="宋体"/>
                <w:kern w:val="0"/>
                <w:sz w:val="24"/>
              </w:rPr>
            </w:pPr>
            <w:r>
              <w:rPr>
                <w:rFonts w:ascii="宋体" w:hAnsi="宋体" w:cs="宋体" w:hint="eastAsia"/>
                <w:kern w:val="0"/>
                <w:sz w:val="24"/>
              </w:rPr>
              <w:t>3</w:t>
            </w:r>
          </w:p>
        </w:tc>
        <w:tc>
          <w:tcPr>
            <w:tcW w:w="156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hAnsi="宋体" w:cs="宋体"/>
                <w:kern w:val="0"/>
                <w:sz w:val="24"/>
              </w:rPr>
            </w:pPr>
            <w:r>
              <w:rPr>
                <w:rFonts w:ascii="宋体" w:hAnsi="宋体" w:cs="宋体" w:hint="eastAsia"/>
                <w:kern w:val="0"/>
                <w:sz w:val="24"/>
              </w:rPr>
              <w:t>本科以上</w:t>
            </w:r>
          </w:p>
        </w:tc>
        <w:tc>
          <w:tcPr>
            <w:tcW w:w="1275"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hAnsi="宋体" w:cs="宋体"/>
                <w:kern w:val="0"/>
                <w:sz w:val="24"/>
              </w:rPr>
            </w:pPr>
            <w:r>
              <w:rPr>
                <w:rFonts w:ascii="宋体" w:hAnsi="宋体" w:cs="宋体" w:hint="eastAsia"/>
                <w:kern w:val="0"/>
                <w:sz w:val="24"/>
              </w:rPr>
              <w:t>广告学、新闻学、中文、语言类、营销类、经济管理类</w:t>
            </w:r>
          </w:p>
        </w:tc>
        <w:tc>
          <w:tcPr>
            <w:tcW w:w="1418"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宋体" w:hAnsi="宋体" w:cs="宋体"/>
                <w:kern w:val="0"/>
                <w:sz w:val="24"/>
              </w:rPr>
            </w:pPr>
            <w:r>
              <w:rPr>
                <w:rFonts w:ascii="宋体" w:hAnsi="宋体" w:cs="宋体" w:hint="eastAsia"/>
                <w:kern w:val="0"/>
                <w:sz w:val="24"/>
              </w:rPr>
              <w:t>高新西区天全路</w:t>
            </w:r>
          </w:p>
        </w:tc>
        <w:tc>
          <w:tcPr>
            <w:tcW w:w="3118" w:type="dxa"/>
            <w:tcBorders>
              <w:top w:val="single" w:sz="6" w:space="0" w:color="auto"/>
              <w:left w:val="single" w:sz="4" w:space="0" w:color="auto"/>
              <w:bottom w:val="single" w:sz="6" w:space="0" w:color="auto"/>
              <w:right w:val="thickThinSmallGap" w:sz="18" w:space="0" w:color="auto"/>
            </w:tcBorders>
            <w:vAlign w:val="center"/>
          </w:tcPr>
          <w:p w:rsidR="00970B76" w:rsidRDefault="009865EA">
            <w:pPr>
              <w:widowControl/>
              <w:jc w:val="left"/>
              <w:rPr>
                <w:rFonts w:ascii="宋体" w:hAnsi="宋体" w:cs="宋体"/>
                <w:kern w:val="0"/>
                <w:sz w:val="24"/>
              </w:rPr>
            </w:pPr>
            <w:r>
              <w:rPr>
                <w:rFonts w:ascii="宋体" w:hAnsi="宋体" w:cs="宋体" w:hint="eastAsia"/>
                <w:kern w:val="0"/>
                <w:sz w:val="24"/>
              </w:rPr>
              <w:t>1</w:t>
            </w:r>
            <w:r>
              <w:rPr>
                <w:rFonts w:ascii="宋体" w:hAnsi="宋体" w:cs="宋体" w:hint="eastAsia"/>
                <w:kern w:val="0"/>
                <w:sz w:val="24"/>
              </w:rPr>
              <w:t>、</w:t>
            </w:r>
            <w:r>
              <w:rPr>
                <w:rFonts w:ascii="宋体" w:hAnsi="宋体" w:cs="宋体" w:hint="eastAsia"/>
                <w:kern w:val="0"/>
                <w:sz w:val="24"/>
              </w:rPr>
              <w:t xml:space="preserve"> </w:t>
            </w:r>
            <w:r>
              <w:rPr>
                <w:rFonts w:ascii="宋体" w:hAnsi="宋体" w:cs="宋体" w:hint="eastAsia"/>
                <w:kern w:val="0"/>
                <w:sz w:val="24"/>
              </w:rPr>
              <w:t>性别不限，年龄</w:t>
            </w:r>
            <w:r>
              <w:rPr>
                <w:rFonts w:ascii="宋体" w:hAnsi="宋体" w:cs="宋体" w:hint="eastAsia"/>
                <w:kern w:val="0"/>
                <w:sz w:val="24"/>
              </w:rPr>
              <w:t>22-35</w:t>
            </w:r>
            <w:r>
              <w:rPr>
                <w:rFonts w:ascii="宋体" w:hAnsi="宋体" w:cs="宋体" w:hint="eastAsia"/>
                <w:kern w:val="0"/>
                <w:sz w:val="24"/>
              </w:rPr>
              <w:t>岁；</w:t>
            </w:r>
            <w:r>
              <w:rPr>
                <w:rFonts w:ascii="宋体" w:hAnsi="宋体" w:cs="宋体" w:hint="eastAsia"/>
                <w:kern w:val="0"/>
                <w:sz w:val="24"/>
              </w:rPr>
              <w:t>2</w:t>
            </w:r>
            <w:r>
              <w:rPr>
                <w:rFonts w:ascii="宋体" w:hAnsi="宋体" w:cs="宋体" w:hint="eastAsia"/>
                <w:kern w:val="0"/>
                <w:sz w:val="24"/>
              </w:rPr>
              <w:t>、</w:t>
            </w:r>
            <w:r>
              <w:rPr>
                <w:rFonts w:ascii="宋体" w:hAnsi="宋体" w:cs="宋体" w:hint="eastAsia"/>
                <w:kern w:val="0"/>
                <w:sz w:val="24"/>
              </w:rPr>
              <w:t xml:space="preserve"> </w:t>
            </w:r>
            <w:r>
              <w:rPr>
                <w:rFonts w:ascii="宋体" w:hAnsi="宋体" w:cs="宋体" w:hint="eastAsia"/>
                <w:kern w:val="0"/>
                <w:sz w:val="24"/>
              </w:rPr>
              <w:t>有良好的组织策划能力，熟悉线上活动的推广和策划；</w:t>
            </w:r>
            <w:r>
              <w:rPr>
                <w:rFonts w:ascii="宋体" w:hAnsi="宋体" w:cs="宋体" w:hint="eastAsia"/>
                <w:kern w:val="0"/>
                <w:sz w:val="24"/>
              </w:rPr>
              <w:t>3</w:t>
            </w:r>
            <w:r>
              <w:rPr>
                <w:rFonts w:ascii="宋体" w:hAnsi="宋体" w:cs="宋体" w:hint="eastAsia"/>
                <w:kern w:val="0"/>
                <w:sz w:val="24"/>
              </w:rPr>
              <w:t>、</w:t>
            </w:r>
            <w:r>
              <w:rPr>
                <w:rFonts w:ascii="宋体" w:hAnsi="宋体" w:cs="宋体" w:hint="eastAsia"/>
                <w:kern w:val="0"/>
                <w:sz w:val="24"/>
              </w:rPr>
              <w:t xml:space="preserve"> </w:t>
            </w:r>
            <w:r>
              <w:rPr>
                <w:rFonts w:ascii="宋体" w:hAnsi="宋体" w:cs="宋体" w:hint="eastAsia"/>
                <w:kern w:val="0"/>
                <w:sz w:val="24"/>
              </w:rPr>
              <w:t>善于协作，执行力强，有良好的沟通能力，强烈的责任心和进取心。</w:t>
            </w:r>
            <w:r>
              <w:rPr>
                <w:rFonts w:ascii="宋体" w:hAnsi="宋体" w:cs="宋体" w:hint="eastAsia"/>
                <w:kern w:val="0"/>
                <w:sz w:val="24"/>
              </w:rPr>
              <w:t xml:space="preserve">                                                </w:t>
            </w:r>
          </w:p>
        </w:tc>
      </w:tr>
    </w:tbl>
    <w:p w:rsidR="00970B76" w:rsidRDefault="009865EA">
      <w:pPr>
        <w:widowControl/>
        <w:jc w:val="left"/>
        <w:rPr>
          <w:rFonts w:ascii="宋体" w:hAnsi="宋体" w:cstheme="majorBidi"/>
          <w:b/>
          <w:bCs/>
          <w:sz w:val="36"/>
          <w:szCs w:val="36"/>
          <w:shd w:val="pct10" w:color="auto" w:fill="FFFFFF"/>
        </w:rPr>
      </w:pPr>
      <w:r>
        <w:br w:type="page"/>
      </w:r>
    </w:p>
    <w:p w:rsidR="00970B76" w:rsidRDefault="009865EA">
      <w:pPr>
        <w:pStyle w:val="12"/>
      </w:pPr>
      <w:bookmarkStart w:id="181" w:name="_Toc499194241"/>
      <w:r>
        <w:rPr>
          <w:rFonts w:hint="eastAsia"/>
        </w:rPr>
        <w:lastRenderedPageBreak/>
        <w:t>127</w:t>
      </w:r>
      <w:r>
        <w:t xml:space="preserve"> </w:t>
      </w:r>
      <w:r>
        <w:rPr>
          <w:rFonts w:hint="eastAsia"/>
        </w:rPr>
        <w:t>成都为蓝科技有限公司</w:t>
      </w:r>
      <w:bookmarkEnd w:id="181"/>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970B76">
        <w:trPr>
          <w:trHeight w:val="2193"/>
        </w:trPr>
        <w:tc>
          <w:tcPr>
            <w:tcW w:w="9747" w:type="dxa"/>
            <w:gridSpan w:val="6"/>
            <w:tcBorders>
              <w:top w:val="thinThickSmallGap" w:sz="18" w:space="0" w:color="auto"/>
              <w:left w:val="thinThickSmallGap" w:sz="18" w:space="0" w:color="auto"/>
              <w:bottom w:val="single" w:sz="6" w:space="0" w:color="auto"/>
              <w:right w:val="thickThinSmallGap" w:sz="18" w:space="0" w:color="auto"/>
            </w:tcBorders>
          </w:tcPr>
          <w:p w:rsidR="00970B76" w:rsidRDefault="009865EA">
            <w:pPr>
              <w:rPr>
                <w:rFonts w:ascii="宋体" w:hAnsi="宋体"/>
                <w:b/>
                <w:bCs/>
                <w:sz w:val="24"/>
              </w:rPr>
            </w:pPr>
            <w:r>
              <w:rPr>
                <w:rFonts w:ascii="黑体" w:eastAsia="黑体" w:hAnsi="黑体" w:hint="eastAsia"/>
                <w:b/>
                <w:bCs/>
                <w:sz w:val="24"/>
              </w:rPr>
              <w:t>公司简介</w:t>
            </w:r>
            <w:r>
              <w:rPr>
                <w:rFonts w:ascii="黑体" w:eastAsia="黑体" w:hAnsi="黑体" w:hint="eastAsia"/>
                <w:b/>
                <w:bCs/>
                <w:sz w:val="24"/>
              </w:rPr>
              <w:t>:</w:t>
            </w:r>
            <w:r>
              <w:rPr>
                <w:rFonts w:ascii="宋体" w:hAnsi="宋体" w:hint="eastAsia"/>
                <w:sz w:val="24"/>
                <w:szCs w:val="24"/>
              </w:rPr>
              <w:t>成都为蓝科技有限公司是四川华泰电气股份有限公司的控股子公司，以“人人为蓝、天天蔚蓝”为理念打造了“为蓝云平台”，平台包括充电运营平台、充电设备管理平台、低碳币平台、分时租赁平台、电商平台及金融支付平台等模块。平台在管理自营充电网络的同时，可对外开放接口，在制定标准接入协议的基础上可接入不同厂家、不同种类的充电设施。平台可为运营商提供基于大数据的智能充电运营管理、充电设备实时监管、资金清算及数据分析等服务。新能源电动汽车车主可通过“为蓝出行”</w:t>
            </w:r>
            <w:r>
              <w:rPr>
                <w:rFonts w:ascii="宋体" w:hAnsi="宋体" w:hint="eastAsia"/>
                <w:sz w:val="24"/>
                <w:szCs w:val="24"/>
              </w:rPr>
              <w:t>APP</w:t>
            </w:r>
            <w:r>
              <w:rPr>
                <w:rFonts w:ascii="宋体" w:hAnsi="宋体" w:hint="eastAsia"/>
                <w:sz w:val="24"/>
                <w:szCs w:val="24"/>
              </w:rPr>
              <w:t>获得充电引导、充电预约、定时充电、充电过程动态监测、应急充电救</w:t>
            </w:r>
            <w:r>
              <w:rPr>
                <w:rFonts w:ascii="宋体" w:hAnsi="宋体" w:hint="eastAsia"/>
                <w:sz w:val="24"/>
                <w:szCs w:val="24"/>
              </w:rPr>
              <w:t>援、多样化支付方式、汽车导购以及圈子社交等服务。</w:t>
            </w:r>
          </w:p>
        </w:tc>
      </w:tr>
      <w:tr w:rsidR="00970B76">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eastAsia="黑体" w:hAnsi="宋体" w:cs="宋体"/>
                <w:b/>
                <w:kern w:val="0"/>
                <w:sz w:val="24"/>
              </w:rPr>
            </w:pPr>
            <w:r>
              <w:rPr>
                <w:rFonts w:ascii="宋体" w:eastAsia="黑体" w:hAnsi="宋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970B76" w:rsidRDefault="00970B76">
            <w:pPr>
              <w:widowControl/>
              <w:jc w:val="center"/>
              <w:rPr>
                <w:rFonts w:ascii="宋体" w:hAnsi="宋体" w:cs="宋体"/>
                <w:b/>
                <w:kern w:val="0"/>
                <w:sz w:val="24"/>
              </w:rPr>
            </w:pP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eastAsia="黑体" w:hAnsi="宋体" w:cs="宋体"/>
                <w:b/>
                <w:kern w:val="0"/>
                <w:sz w:val="24"/>
              </w:rPr>
            </w:pPr>
            <w:r>
              <w:rPr>
                <w:rFonts w:ascii="宋体" w:eastAsia="黑体" w:hAnsi="宋体" w:cs="宋体" w:hint="eastAsia"/>
                <w:b/>
                <w:kern w:val="0"/>
                <w:sz w:val="24"/>
                <w:szCs w:val="24"/>
              </w:rPr>
              <w:t>简历接收截止时间</w:t>
            </w:r>
          </w:p>
        </w:tc>
        <w:tc>
          <w:tcPr>
            <w:tcW w:w="2835" w:type="dxa"/>
            <w:gridSpan w:val="2"/>
            <w:tcBorders>
              <w:top w:val="single" w:sz="4" w:space="0" w:color="5B9BD5" w:themeColor="accent1"/>
              <w:left w:val="single" w:sz="6" w:space="0" w:color="auto"/>
              <w:bottom w:val="single" w:sz="6" w:space="0" w:color="auto"/>
              <w:right w:val="thickThinSmallGap" w:sz="18" w:space="0" w:color="auto"/>
            </w:tcBorders>
            <w:vAlign w:val="center"/>
          </w:tcPr>
          <w:p w:rsidR="00970B76" w:rsidRDefault="00970B76">
            <w:pPr>
              <w:widowControl/>
              <w:jc w:val="center"/>
              <w:rPr>
                <w:rFonts w:ascii="宋体" w:hAnsi="宋体" w:cs="宋体"/>
                <w:b/>
                <w:kern w:val="0"/>
                <w:sz w:val="24"/>
              </w:rPr>
            </w:pPr>
          </w:p>
        </w:tc>
      </w:tr>
      <w:tr w:rsidR="00970B76">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eastAsia="黑体"/>
                <w:b/>
                <w:bCs/>
                <w:sz w:val="24"/>
              </w:rPr>
            </w:pPr>
            <w:r>
              <w:rPr>
                <w:rFonts w:eastAsia="黑体" w:hint="eastAsia"/>
                <w:b/>
                <w:bCs/>
                <w:sz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eastAsia="黑体"/>
                <w:b/>
                <w:bCs/>
                <w:sz w:val="24"/>
              </w:rPr>
            </w:pPr>
            <w:r>
              <w:rPr>
                <w:rFonts w:eastAsia="黑体" w:hint="eastAsia"/>
                <w:b/>
                <w:bCs/>
                <w:sz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eastAsia="黑体"/>
                <w:b/>
                <w:bCs/>
                <w:sz w:val="24"/>
              </w:rPr>
            </w:pPr>
            <w:r>
              <w:rPr>
                <w:rFonts w:eastAsia="黑体" w:hint="eastAsia"/>
                <w:b/>
                <w:bCs/>
                <w:sz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eastAsia="黑体"/>
                <w:b/>
                <w:bCs/>
                <w:sz w:val="24"/>
              </w:rPr>
            </w:pPr>
            <w:r>
              <w:rPr>
                <w:rFonts w:eastAsia="黑体" w:hint="eastAsia"/>
                <w:b/>
                <w:bCs/>
                <w:sz w:val="24"/>
              </w:rPr>
              <w:t>招聘专业</w:t>
            </w:r>
          </w:p>
        </w:tc>
        <w:tc>
          <w:tcPr>
            <w:tcW w:w="1276" w:type="dxa"/>
            <w:tcBorders>
              <w:top w:val="single" w:sz="4" w:space="0" w:color="5B9BD5" w:themeColor="accent1"/>
              <w:left w:val="single" w:sz="6" w:space="0" w:color="auto"/>
              <w:bottom w:val="single" w:sz="6" w:space="0" w:color="auto"/>
              <w:right w:val="single" w:sz="4" w:space="0" w:color="auto"/>
            </w:tcBorders>
            <w:vAlign w:val="center"/>
          </w:tcPr>
          <w:p w:rsidR="00970B76" w:rsidRDefault="009865EA">
            <w:pPr>
              <w:jc w:val="center"/>
              <w:rPr>
                <w:rFonts w:eastAsia="黑体"/>
                <w:b/>
                <w:bCs/>
                <w:sz w:val="24"/>
              </w:rPr>
            </w:pPr>
            <w:r>
              <w:rPr>
                <w:rFonts w:eastAsia="黑体" w:hint="eastAsia"/>
                <w:b/>
                <w:bCs/>
                <w:sz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865EA">
            <w:pPr>
              <w:jc w:val="center"/>
              <w:rPr>
                <w:rFonts w:eastAsia="黑体"/>
                <w:b/>
                <w:bCs/>
                <w:sz w:val="24"/>
              </w:rPr>
            </w:pPr>
            <w:r>
              <w:rPr>
                <w:rFonts w:eastAsia="黑体" w:hint="eastAsia"/>
                <w:b/>
                <w:bCs/>
                <w:sz w:val="24"/>
              </w:rPr>
              <w:t>其他要求</w:t>
            </w: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ind w:firstLineChars="100" w:firstLine="240"/>
              <w:jc w:val="left"/>
              <w:rPr>
                <w:rFonts w:ascii="宋体" w:hAnsi="宋体" w:cs="宋体"/>
                <w:b/>
                <w:kern w:val="0"/>
                <w:sz w:val="24"/>
                <w:szCs w:val="24"/>
              </w:rPr>
            </w:pPr>
            <w:r>
              <w:rPr>
                <w:rFonts w:ascii="宋体" w:hAnsi="宋体" w:cs="宋体"/>
                <w:bCs/>
                <w:kern w:val="0"/>
                <w:sz w:val="24"/>
                <w:szCs w:val="24"/>
                <w:lang w:bidi="ar"/>
              </w:rPr>
              <w:t>嵌入式工程师</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hAnsi="宋体" w:cs="宋体"/>
                <w:b/>
                <w:kern w:val="0"/>
                <w:sz w:val="24"/>
                <w:szCs w:val="24"/>
              </w:rPr>
            </w:pPr>
            <w:r>
              <w:rPr>
                <w:rFonts w:ascii="宋体" w:hAnsi="宋体" w:cs="宋体" w:hint="eastAsia"/>
                <w:bCs/>
                <w:kern w:val="0"/>
                <w:sz w:val="24"/>
                <w:szCs w:val="24"/>
              </w:rPr>
              <w:t>3</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hAnsi="宋体" w:cs="宋体"/>
                <w:b/>
                <w:kern w:val="0"/>
                <w:sz w:val="24"/>
                <w:szCs w:val="24"/>
              </w:rPr>
            </w:pPr>
            <w:r>
              <w:rPr>
                <w:rFonts w:ascii="宋体" w:hAnsi="宋体" w:cs="宋体" w:hint="eastAsia"/>
                <w:bCs/>
                <w:kern w:val="0"/>
                <w:sz w:val="24"/>
                <w:szCs w:val="24"/>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hAnsi="宋体" w:cs="宋体"/>
                <w:b/>
                <w:kern w:val="0"/>
                <w:sz w:val="24"/>
                <w:szCs w:val="24"/>
              </w:rPr>
            </w:pPr>
            <w:r>
              <w:rPr>
                <w:rFonts w:ascii="宋体" w:hAnsi="宋体" w:cs="宋体"/>
                <w:bCs/>
                <w:kern w:val="0"/>
                <w:sz w:val="24"/>
                <w:szCs w:val="24"/>
                <w:lang w:bidi="ar"/>
              </w:rPr>
              <w:t>电子、通信、</w:t>
            </w:r>
            <w:r>
              <w:rPr>
                <w:rFonts w:ascii="宋体" w:hAnsi="宋体" w:cs="宋体" w:hint="eastAsia"/>
                <w:bCs/>
                <w:kern w:val="0"/>
                <w:sz w:val="24"/>
                <w:szCs w:val="24"/>
                <w:lang w:bidi="ar"/>
              </w:rPr>
              <w:t>物电</w:t>
            </w:r>
            <w:r>
              <w:rPr>
                <w:rFonts w:ascii="宋体" w:hAnsi="宋体" w:cs="宋体"/>
                <w:bCs/>
                <w:kern w:val="0"/>
                <w:sz w:val="24"/>
                <w:szCs w:val="24"/>
                <w:lang w:bidi="ar"/>
              </w:rPr>
              <w:t>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宋体" w:hAnsi="宋体" w:cs="宋体"/>
                <w:bCs/>
                <w:kern w:val="0"/>
                <w:sz w:val="24"/>
                <w:szCs w:val="24"/>
              </w:rPr>
            </w:pPr>
            <w:r>
              <w:rPr>
                <w:rFonts w:ascii="宋体" w:hAnsi="宋体" w:cs="宋体" w:hint="eastAsia"/>
                <w:bCs/>
                <w:kern w:val="0"/>
                <w:sz w:val="24"/>
                <w:szCs w:val="24"/>
              </w:rPr>
              <w:t>高新区</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宋体" w:hAnsi="宋体" w:cs="宋体"/>
                <w:b/>
                <w:kern w:val="0"/>
                <w:sz w:val="24"/>
                <w:szCs w:val="24"/>
              </w:rPr>
            </w:pP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ind w:left="960" w:hangingChars="400" w:hanging="960"/>
              <w:rPr>
                <w:rFonts w:ascii="宋体" w:hAnsi="宋体" w:cs="宋体"/>
                <w:b/>
                <w:kern w:val="0"/>
                <w:sz w:val="24"/>
                <w:szCs w:val="24"/>
              </w:rPr>
            </w:pPr>
            <w:r>
              <w:rPr>
                <w:rFonts w:ascii="宋体" w:hAnsi="宋体" w:hint="eastAsia"/>
                <w:bCs/>
                <w:sz w:val="24"/>
                <w:szCs w:val="24"/>
              </w:rPr>
              <w:t>电力电子系统工程师</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hAnsi="宋体" w:cs="宋体"/>
                <w:b/>
                <w:kern w:val="0"/>
                <w:sz w:val="24"/>
                <w:szCs w:val="24"/>
              </w:rPr>
            </w:pPr>
            <w:r>
              <w:rPr>
                <w:rFonts w:ascii="宋体" w:hAnsi="宋体" w:cs="宋体" w:hint="eastAsia"/>
                <w:bCs/>
                <w:kern w:val="0"/>
                <w:sz w:val="24"/>
                <w:szCs w:val="24"/>
              </w:rPr>
              <w:t>3</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hAnsi="宋体" w:cs="宋体"/>
                <w:b/>
                <w:kern w:val="0"/>
                <w:sz w:val="24"/>
                <w:szCs w:val="24"/>
              </w:rPr>
            </w:pPr>
            <w:r>
              <w:rPr>
                <w:rFonts w:ascii="宋体" w:hAnsi="宋体" w:cs="宋体" w:hint="eastAsia"/>
                <w:bCs/>
                <w:kern w:val="0"/>
                <w:sz w:val="24"/>
                <w:szCs w:val="24"/>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hAnsi="宋体" w:cs="宋体"/>
                <w:b/>
                <w:kern w:val="0"/>
                <w:sz w:val="24"/>
                <w:szCs w:val="24"/>
              </w:rPr>
            </w:pPr>
            <w:r>
              <w:rPr>
                <w:rFonts w:ascii="宋体" w:hAnsi="宋体" w:hint="eastAsia"/>
                <w:bCs/>
                <w:sz w:val="24"/>
                <w:szCs w:val="24"/>
              </w:rPr>
              <w:t>电气工程相关专业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宋体" w:hAnsi="宋体" w:cs="宋体"/>
                <w:bCs/>
                <w:kern w:val="0"/>
                <w:sz w:val="24"/>
                <w:szCs w:val="24"/>
              </w:rPr>
            </w:pPr>
            <w:r>
              <w:rPr>
                <w:rFonts w:ascii="宋体" w:hAnsi="宋体" w:cs="宋体" w:hint="eastAsia"/>
                <w:bCs/>
                <w:kern w:val="0"/>
                <w:sz w:val="24"/>
                <w:szCs w:val="24"/>
              </w:rPr>
              <w:t>高新区</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宋体" w:hAnsi="宋体" w:cs="宋体"/>
                <w:b/>
                <w:kern w:val="0"/>
                <w:sz w:val="24"/>
                <w:szCs w:val="24"/>
              </w:rPr>
            </w:pPr>
          </w:p>
        </w:tc>
      </w:tr>
    </w:tbl>
    <w:p w:rsidR="00970B76" w:rsidRDefault="009865EA">
      <w:pPr>
        <w:widowControl/>
        <w:jc w:val="left"/>
        <w:rPr>
          <w:rFonts w:ascii="宋体" w:hAnsi="宋体" w:cstheme="majorBidi"/>
          <w:b/>
          <w:bCs/>
          <w:sz w:val="36"/>
          <w:szCs w:val="36"/>
          <w:shd w:val="pct10" w:color="auto" w:fill="FFFFFF"/>
        </w:rPr>
      </w:pPr>
      <w:r>
        <w:br w:type="page"/>
      </w:r>
    </w:p>
    <w:p w:rsidR="00970B76" w:rsidRDefault="009865EA">
      <w:pPr>
        <w:pStyle w:val="12"/>
      </w:pPr>
      <w:bookmarkStart w:id="182" w:name="_Toc499194242"/>
      <w:r>
        <w:rPr>
          <w:rFonts w:hint="eastAsia"/>
        </w:rPr>
        <w:lastRenderedPageBreak/>
        <w:t>128</w:t>
      </w:r>
      <w:r>
        <w:t xml:space="preserve"> </w:t>
      </w:r>
      <w:r>
        <w:rPr>
          <w:rFonts w:hint="eastAsia"/>
        </w:rPr>
        <w:t>四川华泰电气股份有限公司</w:t>
      </w:r>
      <w:bookmarkEnd w:id="182"/>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1490"/>
        <w:gridCol w:w="765"/>
        <w:gridCol w:w="2848"/>
      </w:tblGrid>
      <w:tr w:rsidR="00970B76">
        <w:trPr>
          <w:trHeight w:val="1343"/>
        </w:trPr>
        <w:tc>
          <w:tcPr>
            <w:tcW w:w="9747" w:type="dxa"/>
            <w:gridSpan w:val="6"/>
            <w:tcBorders>
              <w:top w:val="thinThickSmallGap" w:sz="18" w:space="0" w:color="auto"/>
              <w:left w:val="thinThickSmallGap" w:sz="18" w:space="0" w:color="auto"/>
              <w:bottom w:val="single" w:sz="6" w:space="0" w:color="auto"/>
              <w:right w:val="thickThinSmallGap" w:sz="18" w:space="0" w:color="auto"/>
            </w:tcBorders>
          </w:tcPr>
          <w:p w:rsidR="00970B76" w:rsidRDefault="009865EA">
            <w:pPr>
              <w:rPr>
                <w:rFonts w:ascii="宋体" w:hAnsi="宋体" w:cs="宋体"/>
                <w:b/>
                <w:bCs/>
                <w:sz w:val="32"/>
                <w:szCs w:val="32"/>
              </w:rPr>
            </w:pPr>
            <w:r>
              <w:rPr>
                <w:rFonts w:ascii="黑体" w:eastAsia="黑体" w:hAnsi="黑体" w:hint="eastAsia"/>
                <w:b/>
                <w:bCs/>
                <w:sz w:val="24"/>
              </w:rPr>
              <w:t>公司简介</w:t>
            </w:r>
            <w:r>
              <w:rPr>
                <w:rFonts w:ascii="黑体" w:eastAsia="黑体" w:hAnsi="黑体" w:hint="eastAsia"/>
                <w:b/>
                <w:bCs/>
                <w:sz w:val="24"/>
              </w:rPr>
              <w:t>:</w:t>
            </w:r>
            <w:r>
              <w:rPr>
                <w:rFonts w:ascii="宋体" w:hAnsi="宋体" w:cs="宋体" w:hint="eastAsia"/>
                <w:sz w:val="24"/>
                <w:szCs w:val="24"/>
              </w:rPr>
              <w:t>四川华泰电气股份有限公司（证券代码：</w:t>
            </w:r>
            <w:r>
              <w:rPr>
                <w:rFonts w:ascii="宋体" w:hAnsi="宋体" w:cs="宋体" w:hint="eastAsia"/>
                <w:sz w:val="24"/>
                <w:szCs w:val="24"/>
              </w:rPr>
              <w:t>836512</w:t>
            </w:r>
            <w:r>
              <w:rPr>
                <w:rFonts w:ascii="宋体" w:hAnsi="宋体" w:cs="宋体" w:hint="eastAsia"/>
                <w:sz w:val="24"/>
                <w:szCs w:val="24"/>
              </w:rPr>
              <w:t>）创立于</w:t>
            </w:r>
            <w:r>
              <w:rPr>
                <w:rFonts w:ascii="宋体" w:hAnsi="宋体" w:cs="宋体" w:hint="eastAsia"/>
                <w:sz w:val="24"/>
                <w:szCs w:val="24"/>
              </w:rPr>
              <w:t>2000</w:t>
            </w:r>
            <w:r>
              <w:rPr>
                <w:rFonts w:ascii="宋体" w:hAnsi="宋体" w:cs="宋体" w:hint="eastAsia"/>
                <w:sz w:val="24"/>
                <w:szCs w:val="24"/>
              </w:rPr>
              <w:t>年，注册资金</w:t>
            </w:r>
            <w:r>
              <w:rPr>
                <w:rFonts w:ascii="宋体" w:hAnsi="宋体" w:cs="宋体" w:hint="eastAsia"/>
                <w:sz w:val="24"/>
                <w:szCs w:val="24"/>
              </w:rPr>
              <w:t>5753</w:t>
            </w:r>
            <w:r>
              <w:rPr>
                <w:rFonts w:ascii="宋体" w:hAnsi="宋体" w:cs="宋体" w:hint="eastAsia"/>
                <w:sz w:val="24"/>
                <w:szCs w:val="24"/>
              </w:rPr>
              <w:t>万元，位于四川省遂宁市经济技术开发区玉龙路</w:t>
            </w:r>
            <w:r>
              <w:rPr>
                <w:rFonts w:ascii="宋体" w:hAnsi="宋体" w:cs="宋体" w:hint="eastAsia"/>
                <w:sz w:val="24"/>
                <w:szCs w:val="24"/>
              </w:rPr>
              <w:t>3777</w:t>
            </w:r>
            <w:r>
              <w:rPr>
                <w:rFonts w:ascii="宋体" w:hAnsi="宋体" w:cs="宋体" w:hint="eastAsia"/>
                <w:sz w:val="24"/>
                <w:szCs w:val="24"/>
              </w:rPr>
              <w:t>号，是一家集科研、设计、制造、销售、节能供电服务于一体国家高新技术企业。主要经营智能微电网测控平台建设及软件开发、智能高低压成套开关设备、智能箱式变电站、智能充电桩（站）、电动汽车充电站整体解决方案、智能电网滤波优化装置以及防爆电气、防爆灯具等产品。</w:t>
            </w:r>
          </w:p>
        </w:tc>
      </w:tr>
      <w:tr w:rsidR="00970B76">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黑体" w:eastAsia="黑体" w:hAnsi="黑体" w:cs="宋体"/>
                <w:b/>
                <w:kern w:val="0"/>
                <w:sz w:val="24"/>
                <w:szCs w:val="24"/>
              </w:rPr>
            </w:pPr>
            <w:r>
              <w:rPr>
                <w:rFonts w:ascii="黑体" w:eastAsia="黑体" w:hAnsi="黑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970B76" w:rsidRDefault="009865EA">
            <w:pPr>
              <w:widowControl/>
              <w:rPr>
                <w:rFonts w:ascii="黑体" w:eastAsia="黑体" w:hAnsi="黑体" w:cs="宋体"/>
                <w:b/>
                <w:bCs/>
                <w:sz w:val="24"/>
                <w:szCs w:val="24"/>
              </w:rPr>
            </w:pPr>
            <w:hyperlink r:id="rId22" w:history="1">
              <w:r>
                <w:rPr>
                  <w:rStyle w:val="a8"/>
                  <w:rFonts w:ascii="黑体" w:eastAsia="黑体" w:hAnsi="黑体" w:cs="宋体" w:hint="eastAsia"/>
                  <w:b/>
                  <w:bCs/>
                  <w:color w:val="auto"/>
                  <w:sz w:val="24"/>
                  <w:szCs w:val="24"/>
                </w:rPr>
                <w:t>982882173@qq.com</w:t>
              </w:r>
            </w:hyperlink>
          </w:p>
        </w:tc>
        <w:tc>
          <w:tcPr>
            <w:tcW w:w="149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黑体" w:eastAsia="黑体" w:hAnsi="黑体" w:cs="宋体"/>
                <w:b/>
                <w:kern w:val="0"/>
                <w:sz w:val="24"/>
                <w:szCs w:val="24"/>
              </w:rPr>
            </w:pPr>
            <w:r>
              <w:rPr>
                <w:rFonts w:ascii="黑体" w:eastAsia="黑体" w:hAnsi="黑体" w:cs="宋体" w:hint="eastAsia"/>
                <w:b/>
                <w:kern w:val="0"/>
                <w:sz w:val="24"/>
                <w:szCs w:val="24"/>
              </w:rPr>
              <w:t>简历接收截止时间</w:t>
            </w:r>
          </w:p>
        </w:tc>
        <w:tc>
          <w:tcPr>
            <w:tcW w:w="3613" w:type="dxa"/>
            <w:gridSpan w:val="2"/>
            <w:tcBorders>
              <w:top w:val="single" w:sz="4" w:space="0" w:color="5B9BD5" w:themeColor="accent1"/>
              <w:left w:val="single" w:sz="6" w:space="0" w:color="auto"/>
              <w:bottom w:val="single" w:sz="6" w:space="0" w:color="auto"/>
              <w:right w:val="thickThinSmallGap" w:sz="18" w:space="0" w:color="auto"/>
            </w:tcBorders>
            <w:vAlign w:val="center"/>
          </w:tcPr>
          <w:p w:rsidR="00970B76" w:rsidRDefault="009865EA">
            <w:pPr>
              <w:widowControl/>
              <w:jc w:val="center"/>
              <w:rPr>
                <w:rFonts w:ascii="黑体" w:eastAsia="黑体" w:hAnsi="黑体" w:cs="宋体"/>
                <w:b/>
                <w:kern w:val="0"/>
                <w:sz w:val="24"/>
                <w:szCs w:val="24"/>
              </w:rPr>
            </w:pPr>
            <w:r>
              <w:rPr>
                <w:rFonts w:ascii="黑体" w:eastAsia="黑体" w:hAnsi="黑体" w:cs="宋体" w:hint="eastAsia"/>
                <w:b/>
                <w:kern w:val="0"/>
                <w:sz w:val="24"/>
                <w:szCs w:val="24"/>
              </w:rPr>
              <w:t>2017.12.30</w:t>
            </w:r>
          </w:p>
        </w:tc>
      </w:tr>
      <w:tr w:rsidR="00970B76">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黑体" w:eastAsia="黑体" w:hAnsi="黑体"/>
                <w:b/>
                <w:bCs/>
                <w:sz w:val="24"/>
                <w:szCs w:val="24"/>
              </w:rPr>
            </w:pPr>
            <w:r>
              <w:rPr>
                <w:rFonts w:ascii="黑体" w:eastAsia="黑体" w:hAnsi="黑体" w:hint="eastAsia"/>
                <w:b/>
                <w:bCs/>
                <w:sz w:val="24"/>
                <w:szCs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黑体" w:eastAsia="黑体" w:hAnsi="黑体"/>
                <w:b/>
                <w:bCs/>
                <w:sz w:val="24"/>
                <w:szCs w:val="24"/>
              </w:rPr>
            </w:pPr>
            <w:r>
              <w:rPr>
                <w:rFonts w:ascii="黑体" w:eastAsia="黑体" w:hAnsi="黑体" w:hint="eastAsia"/>
                <w:b/>
                <w:bCs/>
                <w:sz w:val="24"/>
                <w:szCs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黑体" w:eastAsia="黑体" w:hAnsi="黑体"/>
                <w:b/>
                <w:bCs/>
                <w:sz w:val="24"/>
                <w:szCs w:val="24"/>
              </w:rPr>
            </w:pPr>
            <w:r>
              <w:rPr>
                <w:rFonts w:ascii="黑体" w:eastAsia="黑体" w:hAnsi="黑体" w:hint="eastAsia"/>
                <w:b/>
                <w:bCs/>
                <w:sz w:val="24"/>
                <w:szCs w:val="24"/>
              </w:rPr>
              <w:t>学历要求</w:t>
            </w:r>
          </w:p>
        </w:tc>
        <w:tc>
          <w:tcPr>
            <w:tcW w:w="1490"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黑体" w:eastAsia="黑体" w:hAnsi="黑体"/>
                <w:b/>
                <w:bCs/>
                <w:sz w:val="24"/>
                <w:szCs w:val="24"/>
              </w:rPr>
            </w:pPr>
            <w:r>
              <w:rPr>
                <w:rFonts w:ascii="黑体" w:eastAsia="黑体" w:hAnsi="黑体" w:hint="eastAsia"/>
                <w:b/>
                <w:bCs/>
                <w:sz w:val="24"/>
                <w:szCs w:val="24"/>
              </w:rPr>
              <w:t>招聘专业</w:t>
            </w:r>
          </w:p>
        </w:tc>
        <w:tc>
          <w:tcPr>
            <w:tcW w:w="765" w:type="dxa"/>
            <w:tcBorders>
              <w:top w:val="single" w:sz="4" w:space="0" w:color="5B9BD5" w:themeColor="accent1"/>
              <w:left w:val="single" w:sz="6" w:space="0" w:color="auto"/>
              <w:bottom w:val="single" w:sz="6" w:space="0" w:color="auto"/>
              <w:right w:val="single" w:sz="4" w:space="0" w:color="auto"/>
            </w:tcBorders>
            <w:vAlign w:val="center"/>
          </w:tcPr>
          <w:p w:rsidR="00970B76" w:rsidRDefault="009865EA">
            <w:pPr>
              <w:jc w:val="center"/>
              <w:rPr>
                <w:rFonts w:ascii="黑体" w:eastAsia="黑体" w:hAnsi="黑体"/>
                <w:b/>
                <w:bCs/>
                <w:sz w:val="24"/>
                <w:szCs w:val="24"/>
              </w:rPr>
            </w:pPr>
            <w:r>
              <w:rPr>
                <w:rFonts w:ascii="黑体" w:eastAsia="黑体" w:hAnsi="黑体" w:hint="eastAsia"/>
                <w:b/>
                <w:bCs/>
                <w:sz w:val="24"/>
                <w:szCs w:val="24"/>
              </w:rPr>
              <w:t>工作地点</w:t>
            </w:r>
          </w:p>
        </w:tc>
        <w:tc>
          <w:tcPr>
            <w:tcW w:w="2848" w:type="dxa"/>
            <w:tcBorders>
              <w:top w:val="single" w:sz="6" w:space="0" w:color="auto"/>
              <w:left w:val="single" w:sz="4" w:space="0" w:color="auto"/>
              <w:bottom w:val="single" w:sz="6" w:space="0" w:color="auto"/>
              <w:right w:val="thickThinSmallGap" w:sz="18" w:space="0" w:color="auto"/>
            </w:tcBorders>
            <w:vAlign w:val="center"/>
          </w:tcPr>
          <w:p w:rsidR="00970B76" w:rsidRDefault="009865EA">
            <w:pPr>
              <w:jc w:val="center"/>
              <w:rPr>
                <w:rFonts w:ascii="黑体" w:eastAsia="黑体" w:hAnsi="黑体"/>
                <w:b/>
                <w:bCs/>
                <w:sz w:val="24"/>
                <w:szCs w:val="24"/>
              </w:rPr>
            </w:pPr>
            <w:r>
              <w:rPr>
                <w:rFonts w:ascii="黑体" w:eastAsia="黑体" w:hAnsi="黑体" w:hint="eastAsia"/>
                <w:b/>
                <w:bCs/>
                <w:sz w:val="24"/>
                <w:szCs w:val="24"/>
              </w:rPr>
              <w:t>其他要求</w:t>
            </w: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hAnsi="宋体" w:cs="宋体"/>
                <w:kern w:val="0"/>
                <w:sz w:val="24"/>
                <w:szCs w:val="24"/>
              </w:rPr>
            </w:pPr>
            <w:r>
              <w:rPr>
                <w:rFonts w:ascii="宋体" w:hAnsi="宋体" w:cs="宋体" w:hint="eastAsia"/>
                <w:bCs/>
                <w:sz w:val="24"/>
                <w:szCs w:val="24"/>
              </w:rPr>
              <w:t>销售人员</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hAnsi="宋体" w:cs="宋体"/>
                <w:b/>
                <w:kern w:val="0"/>
                <w:sz w:val="24"/>
                <w:szCs w:val="24"/>
              </w:rPr>
            </w:pPr>
            <w:r>
              <w:rPr>
                <w:rFonts w:ascii="宋体" w:hAnsi="宋体" w:cs="宋体" w:hint="eastAsia"/>
                <w:b/>
                <w:kern w:val="0"/>
                <w:sz w:val="24"/>
                <w:szCs w:val="24"/>
              </w:rPr>
              <w:t>5</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hAnsi="宋体" w:cs="宋体"/>
                <w:b/>
                <w:kern w:val="0"/>
                <w:sz w:val="24"/>
                <w:szCs w:val="24"/>
              </w:rPr>
            </w:pPr>
            <w:r>
              <w:rPr>
                <w:rFonts w:ascii="宋体" w:hAnsi="宋体" w:cs="宋体" w:hint="eastAsia"/>
                <w:sz w:val="24"/>
                <w:szCs w:val="24"/>
              </w:rPr>
              <w:t>本科及以上</w:t>
            </w:r>
          </w:p>
        </w:tc>
        <w:tc>
          <w:tcPr>
            <w:tcW w:w="149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rPr>
                <w:rFonts w:ascii="宋体" w:hAnsi="宋体" w:cs="宋体"/>
                <w:b/>
                <w:kern w:val="0"/>
                <w:sz w:val="24"/>
                <w:szCs w:val="24"/>
              </w:rPr>
            </w:pPr>
            <w:r>
              <w:rPr>
                <w:rFonts w:ascii="宋体" w:hAnsi="宋体" w:cs="宋体" w:hint="eastAsia"/>
                <w:sz w:val="24"/>
                <w:szCs w:val="24"/>
              </w:rPr>
              <w:t>市场营销</w:t>
            </w:r>
          </w:p>
        </w:tc>
        <w:tc>
          <w:tcPr>
            <w:tcW w:w="765"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rPr>
                <w:rFonts w:ascii="宋体" w:hAnsi="宋体" w:cs="宋体"/>
                <w:kern w:val="0"/>
                <w:sz w:val="24"/>
                <w:szCs w:val="24"/>
              </w:rPr>
            </w:pPr>
            <w:r>
              <w:rPr>
                <w:rFonts w:ascii="宋体" w:hAnsi="宋体" w:cs="宋体" w:hint="eastAsia"/>
                <w:kern w:val="0"/>
                <w:sz w:val="24"/>
                <w:szCs w:val="24"/>
              </w:rPr>
              <w:t>成都</w:t>
            </w:r>
          </w:p>
        </w:tc>
        <w:tc>
          <w:tcPr>
            <w:tcW w:w="2848" w:type="dxa"/>
            <w:tcBorders>
              <w:top w:val="single" w:sz="6" w:space="0" w:color="auto"/>
              <w:left w:val="single" w:sz="4" w:space="0" w:color="auto"/>
              <w:bottom w:val="single" w:sz="6" w:space="0" w:color="auto"/>
              <w:right w:val="thickThinSmallGap" w:sz="18" w:space="0" w:color="auto"/>
            </w:tcBorders>
            <w:vAlign w:val="center"/>
          </w:tcPr>
          <w:p w:rsidR="00970B76" w:rsidRDefault="009865EA">
            <w:pPr>
              <w:widowControl/>
              <w:jc w:val="left"/>
              <w:rPr>
                <w:rFonts w:ascii="宋体" w:hAnsi="宋体" w:cs="宋体"/>
                <w:b/>
                <w:kern w:val="0"/>
                <w:sz w:val="24"/>
                <w:szCs w:val="24"/>
              </w:rPr>
            </w:pPr>
            <w:r>
              <w:rPr>
                <w:rFonts w:ascii="宋体" w:hAnsi="宋体" w:cs="宋体" w:hint="eastAsia"/>
                <w:sz w:val="24"/>
                <w:szCs w:val="24"/>
              </w:rPr>
              <w:t>有电气行业销售管理经验；具有较强的市场洞察和分析能力；较强的组织与执行能力、人际沟通能力。</w:t>
            </w:r>
          </w:p>
        </w:tc>
      </w:tr>
      <w:tr w:rsidR="00970B76">
        <w:trPr>
          <w:trHeight w:val="2337"/>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hAnsi="宋体" w:cs="宋体"/>
                <w:kern w:val="0"/>
                <w:sz w:val="24"/>
                <w:szCs w:val="24"/>
              </w:rPr>
            </w:pPr>
            <w:r>
              <w:rPr>
                <w:rFonts w:ascii="宋体" w:hAnsi="宋体" w:cs="宋体" w:hint="eastAsia"/>
                <w:bCs/>
                <w:sz w:val="24"/>
                <w:szCs w:val="24"/>
              </w:rPr>
              <w:t>电力电子系统工程师</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hAnsi="宋体" w:cs="宋体"/>
                <w:b/>
                <w:kern w:val="0"/>
                <w:sz w:val="24"/>
                <w:szCs w:val="24"/>
              </w:rPr>
            </w:pPr>
            <w:r>
              <w:rPr>
                <w:rFonts w:ascii="宋体" w:hAnsi="宋体" w:cs="宋体" w:hint="eastAsia"/>
                <w:b/>
                <w:kern w:val="0"/>
                <w:sz w:val="24"/>
                <w:szCs w:val="24"/>
              </w:rPr>
              <w:t>4</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hAnsi="宋体" w:cs="宋体"/>
                <w:b/>
                <w:kern w:val="0"/>
                <w:sz w:val="24"/>
                <w:szCs w:val="24"/>
              </w:rPr>
            </w:pPr>
            <w:r>
              <w:rPr>
                <w:rFonts w:ascii="宋体" w:hAnsi="宋体" w:cs="宋体" w:hint="eastAsia"/>
                <w:sz w:val="24"/>
                <w:szCs w:val="24"/>
              </w:rPr>
              <w:t>本科及以上学历</w:t>
            </w:r>
          </w:p>
        </w:tc>
        <w:tc>
          <w:tcPr>
            <w:tcW w:w="149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hAnsi="宋体" w:cs="宋体"/>
                <w:b/>
                <w:kern w:val="0"/>
                <w:sz w:val="24"/>
                <w:szCs w:val="24"/>
              </w:rPr>
            </w:pPr>
            <w:r>
              <w:rPr>
                <w:rFonts w:ascii="宋体" w:hAnsi="宋体" w:cs="宋体" w:hint="eastAsia"/>
                <w:sz w:val="24"/>
                <w:szCs w:val="24"/>
              </w:rPr>
              <w:t>电气工程相关专业</w:t>
            </w:r>
          </w:p>
        </w:tc>
        <w:tc>
          <w:tcPr>
            <w:tcW w:w="765" w:type="dxa"/>
            <w:tcBorders>
              <w:top w:val="single" w:sz="6" w:space="0" w:color="auto"/>
              <w:left w:val="single" w:sz="6" w:space="0" w:color="auto"/>
              <w:bottom w:val="single" w:sz="6" w:space="0" w:color="auto"/>
              <w:right w:val="single" w:sz="4" w:space="0" w:color="auto"/>
            </w:tcBorders>
            <w:vAlign w:val="center"/>
          </w:tcPr>
          <w:p w:rsidR="00970B76" w:rsidRDefault="00970B76">
            <w:pPr>
              <w:widowControl/>
              <w:jc w:val="center"/>
              <w:rPr>
                <w:rFonts w:ascii="宋体" w:hAnsi="宋体" w:cs="宋体"/>
                <w:b/>
                <w:kern w:val="0"/>
                <w:sz w:val="24"/>
                <w:szCs w:val="24"/>
              </w:rPr>
            </w:pPr>
          </w:p>
        </w:tc>
        <w:tc>
          <w:tcPr>
            <w:tcW w:w="2848" w:type="dxa"/>
            <w:tcBorders>
              <w:top w:val="single" w:sz="6" w:space="0" w:color="auto"/>
              <w:left w:val="single" w:sz="4" w:space="0" w:color="auto"/>
              <w:bottom w:val="single" w:sz="6" w:space="0" w:color="auto"/>
              <w:right w:val="thickThinSmallGap" w:sz="18" w:space="0" w:color="auto"/>
            </w:tcBorders>
            <w:vAlign w:val="center"/>
          </w:tcPr>
          <w:p w:rsidR="00970B76" w:rsidRDefault="009865EA">
            <w:pPr>
              <w:rPr>
                <w:rFonts w:ascii="宋体" w:hAnsi="宋体" w:cs="宋体"/>
                <w:sz w:val="24"/>
                <w:szCs w:val="24"/>
              </w:rPr>
            </w:pPr>
            <w:r>
              <w:rPr>
                <w:rFonts w:ascii="宋体" w:hAnsi="宋体" w:cs="宋体" w:hint="eastAsia"/>
                <w:sz w:val="24"/>
                <w:szCs w:val="24"/>
              </w:rPr>
              <w:t>熟悉基本电力电子电路，熟悉电力电子装置常用器件；掌握电力电子专业知识，掌握控制系统控制原理，熟悉产品开发、运行流程；熟练使用</w:t>
            </w:r>
            <w:r>
              <w:rPr>
                <w:rFonts w:ascii="宋体" w:hAnsi="宋体" w:cs="宋体" w:hint="eastAsia"/>
                <w:sz w:val="24"/>
                <w:szCs w:val="24"/>
              </w:rPr>
              <w:t>CAD</w:t>
            </w:r>
            <w:r>
              <w:rPr>
                <w:rFonts w:ascii="宋体" w:hAnsi="宋体" w:cs="宋体" w:hint="eastAsia"/>
                <w:sz w:val="24"/>
                <w:szCs w:val="24"/>
              </w:rPr>
              <w:t>绘制电气原理图。</w:t>
            </w: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hAnsi="宋体" w:cs="宋体"/>
                <w:kern w:val="0"/>
                <w:sz w:val="24"/>
                <w:szCs w:val="24"/>
              </w:rPr>
            </w:pPr>
            <w:r>
              <w:rPr>
                <w:rFonts w:ascii="宋体" w:hAnsi="宋体" w:cs="宋体" w:hint="eastAsia"/>
                <w:bCs/>
                <w:sz w:val="24"/>
                <w:szCs w:val="24"/>
              </w:rPr>
              <w:t>电力电子软件工程师</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hAnsi="宋体" w:cs="宋体"/>
                <w:b/>
                <w:kern w:val="0"/>
                <w:sz w:val="24"/>
                <w:szCs w:val="24"/>
              </w:rPr>
            </w:pPr>
            <w:r>
              <w:rPr>
                <w:rFonts w:ascii="宋体" w:hAnsi="宋体" w:cs="宋体" w:hint="eastAsia"/>
                <w:b/>
                <w:kern w:val="0"/>
                <w:sz w:val="24"/>
                <w:szCs w:val="24"/>
              </w:rPr>
              <w:t>5</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hAnsi="宋体" w:cs="宋体"/>
                <w:b/>
                <w:kern w:val="0"/>
                <w:sz w:val="24"/>
                <w:szCs w:val="24"/>
              </w:rPr>
            </w:pPr>
            <w:r>
              <w:rPr>
                <w:rFonts w:ascii="宋体" w:hAnsi="宋体" w:cs="宋体" w:hint="eastAsia"/>
                <w:sz w:val="24"/>
                <w:szCs w:val="24"/>
              </w:rPr>
              <w:t>本科及以上学历</w:t>
            </w:r>
          </w:p>
        </w:tc>
        <w:tc>
          <w:tcPr>
            <w:tcW w:w="149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hAnsi="宋体" w:cs="宋体"/>
                <w:b/>
                <w:kern w:val="0"/>
                <w:sz w:val="24"/>
                <w:szCs w:val="24"/>
              </w:rPr>
            </w:pPr>
            <w:r>
              <w:rPr>
                <w:rFonts w:ascii="宋体" w:hAnsi="宋体" w:cs="宋体" w:hint="eastAsia"/>
                <w:sz w:val="24"/>
                <w:szCs w:val="24"/>
              </w:rPr>
              <w:t>电气、电力电子、自动化等相关专业</w:t>
            </w:r>
          </w:p>
        </w:tc>
        <w:tc>
          <w:tcPr>
            <w:tcW w:w="765" w:type="dxa"/>
            <w:tcBorders>
              <w:top w:val="single" w:sz="6" w:space="0" w:color="auto"/>
              <w:left w:val="single" w:sz="6" w:space="0" w:color="auto"/>
              <w:bottom w:val="single" w:sz="6" w:space="0" w:color="auto"/>
              <w:right w:val="single" w:sz="4" w:space="0" w:color="auto"/>
            </w:tcBorders>
            <w:vAlign w:val="center"/>
          </w:tcPr>
          <w:p w:rsidR="00970B76" w:rsidRDefault="00970B76">
            <w:pPr>
              <w:widowControl/>
              <w:jc w:val="center"/>
              <w:rPr>
                <w:rFonts w:ascii="宋体" w:hAnsi="宋体" w:cs="宋体"/>
                <w:b/>
                <w:kern w:val="0"/>
                <w:sz w:val="24"/>
                <w:szCs w:val="24"/>
              </w:rPr>
            </w:pPr>
          </w:p>
        </w:tc>
        <w:tc>
          <w:tcPr>
            <w:tcW w:w="2848" w:type="dxa"/>
            <w:tcBorders>
              <w:top w:val="single" w:sz="6" w:space="0" w:color="auto"/>
              <w:left w:val="single" w:sz="4" w:space="0" w:color="auto"/>
              <w:bottom w:val="single" w:sz="6" w:space="0" w:color="auto"/>
              <w:right w:val="thickThinSmallGap" w:sz="18" w:space="0" w:color="auto"/>
            </w:tcBorders>
            <w:vAlign w:val="center"/>
          </w:tcPr>
          <w:p w:rsidR="00970B76" w:rsidRDefault="009865EA">
            <w:pPr>
              <w:widowControl/>
              <w:jc w:val="left"/>
              <w:rPr>
                <w:rFonts w:ascii="宋体" w:hAnsi="宋体" w:cs="宋体"/>
                <w:b/>
                <w:kern w:val="0"/>
                <w:sz w:val="24"/>
                <w:szCs w:val="24"/>
              </w:rPr>
            </w:pPr>
            <w:r>
              <w:rPr>
                <w:rFonts w:ascii="宋体" w:hAnsi="宋体" w:cs="宋体" w:hint="eastAsia"/>
                <w:sz w:val="24"/>
                <w:szCs w:val="24"/>
              </w:rPr>
              <w:t>熟悉</w:t>
            </w:r>
            <w:r>
              <w:rPr>
                <w:rFonts w:ascii="宋体" w:hAnsi="宋体" w:cs="宋体" w:hint="eastAsia"/>
                <w:sz w:val="24"/>
                <w:szCs w:val="24"/>
              </w:rPr>
              <w:t>PWM</w:t>
            </w:r>
            <w:r>
              <w:rPr>
                <w:rFonts w:ascii="宋体" w:hAnsi="宋体" w:cs="宋体" w:hint="eastAsia"/>
                <w:sz w:val="24"/>
                <w:szCs w:val="24"/>
              </w:rPr>
              <w:t>变流器的控制策略；熟悉功率器件的特性及选型；具有基于</w:t>
            </w:r>
            <w:r>
              <w:rPr>
                <w:rFonts w:ascii="宋体" w:hAnsi="宋体" w:cs="宋体" w:hint="eastAsia"/>
                <w:sz w:val="24"/>
                <w:szCs w:val="24"/>
              </w:rPr>
              <w:t>DSP</w:t>
            </w:r>
            <w:r>
              <w:rPr>
                <w:rFonts w:ascii="宋体" w:hAnsi="宋体" w:cs="宋体" w:hint="eastAsia"/>
                <w:sz w:val="24"/>
                <w:szCs w:val="24"/>
              </w:rPr>
              <w:t>等处理器硬件设计及程序编写能力；熟练使用</w:t>
            </w:r>
            <w:r>
              <w:rPr>
                <w:rFonts w:ascii="宋体" w:hAnsi="宋体" w:cs="宋体" w:hint="eastAsia"/>
                <w:sz w:val="24"/>
                <w:szCs w:val="24"/>
              </w:rPr>
              <w:t>MATLAB  PSCAD</w:t>
            </w:r>
            <w:r>
              <w:rPr>
                <w:rFonts w:ascii="宋体" w:hAnsi="宋体" w:cs="宋体" w:hint="eastAsia"/>
                <w:sz w:val="24"/>
                <w:szCs w:val="24"/>
              </w:rPr>
              <w:t>仿真软</w:t>
            </w:r>
            <w:r>
              <w:rPr>
                <w:rFonts w:ascii="宋体" w:hAnsi="宋体" w:cs="宋体" w:hint="eastAsia"/>
                <w:sz w:val="24"/>
                <w:szCs w:val="24"/>
              </w:rPr>
              <w:t xml:space="preserve"> </w:t>
            </w:r>
            <w:r>
              <w:rPr>
                <w:rFonts w:ascii="宋体" w:hAnsi="宋体" w:cs="宋体" w:hint="eastAsia"/>
                <w:sz w:val="24"/>
                <w:szCs w:val="24"/>
              </w:rPr>
              <w:t>件。</w:t>
            </w: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hAnsi="宋体" w:cs="宋体"/>
                <w:kern w:val="0"/>
                <w:sz w:val="24"/>
                <w:szCs w:val="24"/>
              </w:rPr>
            </w:pPr>
            <w:r>
              <w:rPr>
                <w:rFonts w:ascii="宋体" w:hAnsi="宋体" w:cs="宋体" w:hint="eastAsia"/>
                <w:bCs/>
                <w:sz w:val="24"/>
                <w:szCs w:val="24"/>
              </w:rPr>
              <w:t>电气工程及其自动化工程师</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hAnsi="宋体" w:cs="宋体"/>
                <w:b/>
                <w:kern w:val="0"/>
                <w:sz w:val="24"/>
                <w:szCs w:val="24"/>
              </w:rPr>
            </w:pPr>
            <w:r>
              <w:rPr>
                <w:rFonts w:ascii="宋体" w:hAnsi="宋体" w:cs="宋体" w:hint="eastAsia"/>
                <w:b/>
                <w:kern w:val="0"/>
                <w:sz w:val="24"/>
                <w:szCs w:val="24"/>
              </w:rPr>
              <w:t>4</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hAnsi="宋体" w:cs="宋体"/>
                <w:b/>
                <w:kern w:val="0"/>
                <w:sz w:val="24"/>
                <w:szCs w:val="24"/>
              </w:rPr>
            </w:pPr>
            <w:r>
              <w:rPr>
                <w:rFonts w:ascii="宋体" w:hAnsi="宋体" w:cs="宋体" w:hint="eastAsia"/>
                <w:sz w:val="24"/>
                <w:szCs w:val="24"/>
              </w:rPr>
              <w:t>本科及以上学历</w:t>
            </w:r>
          </w:p>
        </w:tc>
        <w:tc>
          <w:tcPr>
            <w:tcW w:w="149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hAnsi="宋体" w:cs="宋体"/>
                <w:b/>
                <w:kern w:val="0"/>
                <w:sz w:val="24"/>
                <w:szCs w:val="24"/>
              </w:rPr>
            </w:pPr>
            <w:r>
              <w:rPr>
                <w:rFonts w:ascii="宋体" w:hAnsi="宋体" w:cs="宋体" w:hint="eastAsia"/>
                <w:sz w:val="24"/>
                <w:szCs w:val="24"/>
              </w:rPr>
              <w:t>电气工程及其自动化相关专业</w:t>
            </w:r>
          </w:p>
        </w:tc>
        <w:tc>
          <w:tcPr>
            <w:tcW w:w="765" w:type="dxa"/>
            <w:tcBorders>
              <w:top w:val="single" w:sz="6" w:space="0" w:color="auto"/>
              <w:left w:val="single" w:sz="6" w:space="0" w:color="auto"/>
              <w:bottom w:val="single" w:sz="6" w:space="0" w:color="auto"/>
              <w:right w:val="single" w:sz="4" w:space="0" w:color="auto"/>
            </w:tcBorders>
            <w:vAlign w:val="center"/>
          </w:tcPr>
          <w:p w:rsidR="00970B76" w:rsidRDefault="00970B76">
            <w:pPr>
              <w:widowControl/>
              <w:jc w:val="center"/>
              <w:rPr>
                <w:rFonts w:ascii="宋体" w:hAnsi="宋体" w:cs="宋体"/>
                <w:b/>
                <w:kern w:val="0"/>
                <w:sz w:val="24"/>
                <w:szCs w:val="24"/>
              </w:rPr>
            </w:pPr>
          </w:p>
        </w:tc>
        <w:tc>
          <w:tcPr>
            <w:tcW w:w="2848" w:type="dxa"/>
            <w:tcBorders>
              <w:top w:val="single" w:sz="6" w:space="0" w:color="auto"/>
              <w:left w:val="single" w:sz="4" w:space="0" w:color="auto"/>
              <w:bottom w:val="single" w:sz="6" w:space="0" w:color="auto"/>
              <w:right w:val="thickThinSmallGap" w:sz="18" w:space="0" w:color="auto"/>
            </w:tcBorders>
            <w:vAlign w:val="center"/>
          </w:tcPr>
          <w:p w:rsidR="00970B76" w:rsidRDefault="009865EA">
            <w:pPr>
              <w:rPr>
                <w:rFonts w:ascii="宋体" w:hAnsi="宋体" w:cs="宋体"/>
                <w:sz w:val="24"/>
                <w:szCs w:val="24"/>
              </w:rPr>
            </w:pPr>
            <w:r>
              <w:rPr>
                <w:rFonts w:ascii="宋体" w:hAnsi="宋体" w:cs="宋体" w:hint="eastAsia"/>
                <w:sz w:val="24"/>
                <w:szCs w:val="24"/>
              </w:rPr>
              <w:t>专业基础知识扎实；性格开朗，服从意识强，具有创新力。</w:t>
            </w: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hAnsi="宋体" w:cs="宋体"/>
                <w:kern w:val="0"/>
                <w:sz w:val="24"/>
                <w:szCs w:val="24"/>
              </w:rPr>
            </w:pPr>
            <w:r>
              <w:rPr>
                <w:rFonts w:ascii="宋体" w:hAnsi="宋体" w:cs="宋体" w:hint="eastAsia"/>
                <w:bCs/>
                <w:sz w:val="24"/>
                <w:szCs w:val="24"/>
              </w:rPr>
              <w:t>软件开发工程师</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hAnsi="宋体" w:cs="宋体"/>
                <w:b/>
                <w:kern w:val="0"/>
                <w:sz w:val="24"/>
                <w:szCs w:val="24"/>
              </w:rPr>
            </w:pPr>
            <w:r>
              <w:rPr>
                <w:rFonts w:ascii="宋体" w:hAnsi="宋体" w:cs="宋体" w:hint="eastAsia"/>
                <w:b/>
                <w:kern w:val="0"/>
                <w:sz w:val="24"/>
                <w:szCs w:val="24"/>
              </w:rPr>
              <w:t>4</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hAnsi="宋体" w:cs="宋体"/>
                <w:b/>
                <w:kern w:val="0"/>
                <w:sz w:val="24"/>
                <w:szCs w:val="24"/>
              </w:rPr>
            </w:pPr>
            <w:r>
              <w:rPr>
                <w:rFonts w:ascii="宋体" w:hAnsi="宋体" w:cs="宋体" w:hint="eastAsia"/>
                <w:sz w:val="24"/>
                <w:szCs w:val="24"/>
              </w:rPr>
              <w:t>本科及以上学历</w:t>
            </w:r>
          </w:p>
        </w:tc>
        <w:tc>
          <w:tcPr>
            <w:tcW w:w="149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hAnsi="宋体" w:cs="宋体"/>
                <w:b/>
                <w:kern w:val="0"/>
                <w:sz w:val="24"/>
                <w:szCs w:val="24"/>
              </w:rPr>
            </w:pPr>
            <w:r>
              <w:rPr>
                <w:rFonts w:ascii="宋体" w:hAnsi="宋体" w:cs="宋体" w:hint="eastAsia"/>
                <w:sz w:val="24"/>
                <w:szCs w:val="24"/>
              </w:rPr>
              <w:t>电子技术相关专业</w:t>
            </w:r>
          </w:p>
        </w:tc>
        <w:tc>
          <w:tcPr>
            <w:tcW w:w="765" w:type="dxa"/>
            <w:tcBorders>
              <w:top w:val="single" w:sz="6" w:space="0" w:color="auto"/>
              <w:left w:val="single" w:sz="6" w:space="0" w:color="auto"/>
              <w:bottom w:val="single" w:sz="6" w:space="0" w:color="auto"/>
              <w:right w:val="single" w:sz="4" w:space="0" w:color="auto"/>
            </w:tcBorders>
            <w:vAlign w:val="center"/>
          </w:tcPr>
          <w:p w:rsidR="00970B76" w:rsidRDefault="00970B76">
            <w:pPr>
              <w:widowControl/>
              <w:jc w:val="center"/>
              <w:rPr>
                <w:rFonts w:ascii="宋体" w:hAnsi="宋体" w:cs="宋体"/>
                <w:b/>
                <w:kern w:val="0"/>
                <w:sz w:val="24"/>
                <w:szCs w:val="24"/>
              </w:rPr>
            </w:pPr>
          </w:p>
        </w:tc>
        <w:tc>
          <w:tcPr>
            <w:tcW w:w="2848" w:type="dxa"/>
            <w:tcBorders>
              <w:top w:val="single" w:sz="6" w:space="0" w:color="auto"/>
              <w:left w:val="single" w:sz="4" w:space="0" w:color="auto"/>
              <w:bottom w:val="single" w:sz="6" w:space="0" w:color="auto"/>
              <w:right w:val="thickThinSmallGap" w:sz="18" w:space="0" w:color="auto"/>
            </w:tcBorders>
            <w:vAlign w:val="center"/>
          </w:tcPr>
          <w:p w:rsidR="00970B76" w:rsidRDefault="009865EA">
            <w:pPr>
              <w:widowControl/>
              <w:jc w:val="left"/>
              <w:rPr>
                <w:rFonts w:ascii="宋体" w:hAnsi="宋体" w:cs="宋体"/>
                <w:b/>
                <w:kern w:val="0"/>
                <w:sz w:val="24"/>
                <w:szCs w:val="24"/>
              </w:rPr>
            </w:pPr>
            <w:r>
              <w:rPr>
                <w:rFonts w:ascii="宋体" w:hAnsi="宋体" w:cs="宋体" w:hint="eastAsia"/>
                <w:sz w:val="24"/>
                <w:szCs w:val="24"/>
              </w:rPr>
              <w:t>熟悉掌握单片机相关知识、熟悉</w:t>
            </w:r>
            <w:r>
              <w:rPr>
                <w:rFonts w:ascii="宋体" w:hAnsi="宋体" w:cs="宋体" w:hint="eastAsia"/>
                <w:sz w:val="24"/>
                <w:szCs w:val="24"/>
              </w:rPr>
              <w:t>tcp/ip</w:t>
            </w:r>
            <w:r>
              <w:rPr>
                <w:rFonts w:ascii="宋体" w:hAnsi="宋体" w:cs="宋体" w:hint="eastAsia"/>
                <w:sz w:val="24"/>
                <w:szCs w:val="24"/>
              </w:rPr>
              <w:t>，能熟练使用</w:t>
            </w:r>
            <w:r>
              <w:rPr>
                <w:rFonts w:ascii="宋体" w:hAnsi="宋体" w:cs="宋体" w:hint="eastAsia"/>
                <w:sz w:val="24"/>
                <w:szCs w:val="24"/>
              </w:rPr>
              <w:t>c++/c</w:t>
            </w:r>
            <w:r>
              <w:rPr>
                <w:rFonts w:ascii="宋体" w:hAnsi="宋体" w:cs="宋体" w:hint="eastAsia"/>
                <w:sz w:val="24"/>
                <w:szCs w:val="24"/>
              </w:rPr>
              <w:t>进行网络编程，多线程编程，能编写大并发高负载</w:t>
            </w:r>
            <w:r>
              <w:rPr>
                <w:rFonts w:ascii="宋体" w:hAnsi="宋体" w:cs="宋体" w:hint="eastAsia"/>
                <w:sz w:val="24"/>
                <w:szCs w:val="24"/>
              </w:rPr>
              <w:t>TCP/UDP</w:t>
            </w:r>
            <w:r>
              <w:rPr>
                <w:rFonts w:ascii="宋体" w:hAnsi="宋体" w:cs="宋体" w:hint="eastAsia"/>
                <w:sz w:val="24"/>
                <w:szCs w:val="24"/>
              </w:rPr>
              <w:t>通讯程序。</w:t>
            </w:r>
          </w:p>
        </w:tc>
      </w:tr>
      <w:tr w:rsidR="00970B76">
        <w:trPr>
          <w:trHeight w:val="836"/>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hAnsi="宋体" w:cs="宋体"/>
                <w:kern w:val="0"/>
                <w:sz w:val="24"/>
                <w:szCs w:val="24"/>
              </w:rPr>
            </w:pPr>
            <w:r>
              <w:rPr>
                <w:rFonts w:ascii="宋体" w:hAnsi="宋体" w:cs="宋体" w:hint="eastAsia"/>
                <w:bCs/>
                <w:sz w:val="24"/>
                <w:szCs w:val="24"/>
              </w:rPr>
              <w:t>机电一体化工程师</w:t>
            </w:r>
            <w:r>
              <w:rPr>
                <w:rFonts w:ascii="宋体" w:hAnsi="宋体" w:cs="宋体" w:hint="eastAsia"/>
                <w:bCs/>
                <w:sz w:val="24"/>
                <w:szCs w:val="24"/>
              </w:rPr>
              <w:t xml:space="preserve"> </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hAnsi="宋体" w:cs="宋体"/>
                <w:b/>
                <w:kern w:val="0"/>
                <w:sz w:val="24"/>
                <w:szCs w:val="24"/>
              </w:rPr>
            </w:pPr>
            <w:r>
              <w:rPr>
                <w:rFonts w:ascii="宋体" w:hAnsi="宋体" w:cs="宋体" w:hint="eastAsia"/>
                <w:b/>
                <w:kern w:val="0"/>
                <w:sz w:val="24"/>
                <w:szCs w:val="24"/>
              </w:rPr>
              <w:t>3</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hAnsi="宋体" w:cs="宋体"/>
                <w:b/>
                <w:kern w:val="0"/>
                <w:sz w:val="24"/>
                <w:szCs w:val="24"/>
              </w:rPr>
            </w:pPr>
            <w:r>
              <w:rPr>
                <w:rFonts w:ascii="宋体" w:hAnsi="宋体" w:cs="宋体" w:hint="eastAsia"/>
                <w:sz w:val="24"/>
                <w:szCs w:val="24"/>
              </w:rPr>
              <w:t>本科及以上学历</w:t>
            </w:r>
          </w:p>
        </w:tc>
        <w:tc>
          <w:tcPr>
            <w:tcW w:w="149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hAnsi="宋体" w:cs="宋体"/>
                <w:b/>
                <w:kern w:val="0"/>
                <w:sz w:val="24"/>
                <w:szCs w:val="24"/>
              </w:rPr>
            </w:pPr>
            <w:r>
              <w:rPr>
                <w:rFonts w:ascii="宋体" w:hAnsi="宋体" w:cs="宋体" w:hint="eastAsia"/>
                <w:sz w:val="24"/>
                <w:szCs w:val="24"/>
              </w:rPr>
              <w:t>机电一体化相关专业</w:t>
            </w:r>
          </w:p>
        </w:tc>
        <w:tc>
          <w:tcPr>
            <w:tcW w:w="765" w:type="dxa"/>
            <w:tcBorders>
              <w:top w:val="single" w:sz="6" w:space="0" w:color="auto"/>
              <w:left w:val="single" w:sz="6" w:space="0" w:color="auto"/>
              <w:bottom w:val="single" w:sz="6" w:space="0" w:color="auto"/>
              <w:right w:val="single" w:sz="4" w:space="0" w:color="auto"/>
            </w:tcBorders>
            <w:vAlign w:val="center"/>
          </w:tcPr>
          <w:p w:rsidR="00970B76" w:rsidRDefault="00970B76">
            <w:pPr>
              <w:widowControl/>
              <w:jc w:val="center"/>
              <w:rPr>
                <w:rFonts w:ascii="宋体" w:hAnsi="宋体" w:cs="宋体"/>
                <w:b/>
                <w:kern w:val="0"/>
                <w:sz w:val="24"/>
                <w:szCs w:val="24"/>
              </w:rPr>
            </w:pPr>
          </w:p>
        </w:tc>
        <w:tc>
          <w:tcPr>
            <w:tcW w:w="2848" w:type="dxa"/>
            <w:tcBorders>
              <w:top w:val="single" w:sz="6" w:space="0" w:color="auto"/>
              <w:left w:val="single" w:sz="4" w:space="0" w:color="auto"/>
              <w:bottom w:val="single" w:sz="6" w:space="0" w:color="auto"/>
              <w:right w:val="thickThinSmallGap" w:sz="18" w:space="0" w:color="auto"/>
            </w:tcBorders>
            <w:vAlign w:val="center"/>
          </w:tcPr>
          <w:p w:rsidR="00970B76" w:rsidRDefault="009865EA">
            <w:pPr>
              <w:rPr>
                <w:rFonts w:ascii="宋体" w:hAnsi="宋体" w:cs="宋体"/>
                <w:sz w:val="24"/>
                <w:szCs w:val="24"/>
              </w:rPr>
            </w:pPr>
            <w:r>
              <w:rPr>
                <w:rFonts w:ascii="宋体" w:hAnsi="宋体" w:cs="宋体" w:hint="eastAsia"/>
                <w:sz w:val="24"/>
                <w:szCs w:val="24"/>
              </w:rPr>
              <w:t>专业基础知识扎实；具有较强的自学能力，具有创新力。</w:t>
            </w: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hAnsi="宋体" w:cs="宋体"/>
                <w:kern w:val="0"/>
                <w:sz w:val="24"/>
                <w:szCs w:val="24"/>
              </w:rPr>
            </w:pPr>
            <w:r>
              <w:rPr>
                <w:rFonts w:ascii="宋体" w:hAnsi="宋体" w:cs="宋体" w:hint="eastAsia"/>
                <w:bCs/>
                <w:sz w:val="24"/>
                <w:szCs w:val="24"/>
              </w:rPr>
              <w:lastRenderedPageBreak/>
              <w:t>电气设计师</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hAnsi="宋体" w:cs="宋体"/>
                <w:b/>
                <w:kern w:val="0"/>
                <w:sz w:val="24"/>
                <w:szCs w:val="24"/>
              </w:rPr>
            </w:pPr>
            <w:r>
              <w:rPr>
                <w:rFonts w:ascii="宋体" w:hAnsi="宋体" w:cs="宋体" w:hint="eastAsia"/>
                <w:b/>
                <w:kern w:val="0"/>
                <w:sz w:val="24"/>
                <w:szCs w:val="24"/>
              </w:rPr>
              <w:t>3</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hAnsi="宋体" w:cs="宋体"/>
                <w:b/>
                <w:kern w:val="0"/>
                <w:sz w:val="24"/>
                <w:szCs w:val="24"/>
              </w:rPr>
            </w:pPr>
            <w:r>
              <w:rPr>
                <w:rFonts w:ascii="宋体" w:hAnsi="宋体" w:cs="宋体" w:hint="eastAsia"/>
                <w:sz w:val="24"/>
                <w:szCs w:val="24"/>
              </w:rPr>
              <w:t>本科及以上学历</w:t>
            </w:r>
          </w:p>
        </w:tc>
        <w:tc>
          <w:tcPr>
            <w:tcW w:w="149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hAnsi="宋体" w:cs="宋体"/>
                <w:b/>
                <w:kern w:val="0"/>
                <w:sz w:val="24"/>
                <w:szCs w:val="24"/>
              </w:rPr>
            </w:pPr>
            <w:r>
              <w:rPr>
                <w:rFonts w:ascii="宋体" w:hAnsi="宋体" w:cs="宋体" w:hint="eastAsia"/>
                <w:sz w:val="24"/>
                <w:szCs w:val="24"/>
              </w:rPr>
              <w:t>电气工程及其自动化</w:t>
            </w:r>
          </w:p>
        </w:tc>
        <w:tc>
          <w:tcPr>
            <w:tcW w:w="765" w:type="dxa"/>
            <w:tcBorders>
              <w:top w:val="single" w:sz="6" w:space="0" w:color="auto"/>
              <w:left w:val="single" w:sz="6" w:space="0" w:color="auto"/>
              <w:bottom w:val="single" w:sz="6" w:space="0" w:color="auto"/>
              <w:right w:val="single" w:sz="4" w:space="0" w:color="auto"/>
            </w:tcBorders>
            <w:vAlign w:val="center"/>
          </w:tcPr>
          <w:p w:rsidR="00970B76" w:rsidRDefault="00970B76">
            <w:pPr>
              <w:widowControl/>
              <w:jc w:val="center"/>
              <w:rPr>
                <w:rFonts w:ascii="宋体" w:hAnsi="宋体" w:cs="宋体"/>
                <w:b/>
                <w:kern w:val="0"/>
                <w:sz w:val="24"/>
                <w:szCs w:val="24"/>
              </w:rPr>
            </w:pPr>
          </w:p>
        </w:tc>
        <w:tc>
          <w:tcPr>
            <w:tcW w:w="2848" w:type="dxa"/>
            <w:tcBorders>
              <w:top w:val="single" w:sz="6" w:space="0" w:color="auto"/>
              <w:left w:val="single" w:sz="4" w:space="0" w:color="auto"/>
              <w:bottom w:val="single" w:sz="6" w:space="0" w:color="auto"/>
              <w:right w:val="thickThinSmallGap" w:sz="18" w:space="0" w:color="auto"/>
            </w:tcBorders>
            <w:vAlign w:val="center"/>
          </w:tcPr>
          <w:p w:rsidR="00970B76" w:rsidRDefault="009865EA">
            <w:pPr>
              <w:widowControl/>
              <w:jc w:val="left"/>
              <w:rPr>
                <w:rFonts w:ascii="宋体" w:hAnsi="宋体" w:cs="宋体"/>
                <w:b/>
                <w:kern w:val="0"/>
                <w:sz w:val="24"/>
                <w:szCs w:val="24"/>
              </w:rPr>
            </w:pPr>
            <w:r>
              <w:rPr>
                <w:rFonts w:ascii="宋体" w:hAnsi="宋体" w:cs="宋体" w:hint="eastAsia"/>
                <w:sz w:val="24"/>
                <w:szCs w:val="24"/>
              </w:rPr>
              <w:t>熟悉电气布线、电气原理设计、电气部件选型；熟练操作</w:t>
            </w:r>
            <w:r>
              <w:rPr>
                <w:rFonts w:ascii="宋体" w:hAnsi="宋体" w:cs="宋体" w:hint="eastAsia"/>
                <w:sz w:val="24"/>
                <w:szCs w:val="24"/>
              </w:rPr>
              <w:t>AutoCAD</w:t>
            </w:r>
            <w:r>
              <w:rPr>
                <w:rFonts w:ascii="宋体" w:hAnsi="宋体" w:cs="宋体" w:hint="eastAsia"/>
                <w:sz w:val="24"/>
                <w:szCs w:val="24"/>
              </w:rPr>
              <w:t>和办公软件；有良好的纪律性、团队合作以及开拓创新精神。</w:t>
            </w: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hAnsi="宋体" w:cs="宋体"/>
                <w:kern w:val="0"/>
                <w:sz w:val="24"/>
                <w:szCs w:val="24"/>
              </w:rPr>
            </w:pPr>
            <w:r>
              <w:rPr>
                <w:rFonts w:ascii="宋体" w:hAnsi="宋体" w:cs="宋体" w:hint="eastAsia"/>
                <w:bCs/>
                <w:sz w:val="24"/>
                <w:szCs w:val="24"/>
              </w:rPr>
              <w:t>机械设计师</w:t>
            </w:r>
            <w:r>
              <w:rPr>
                <w:rFonts w:ascii="宋体" w:hAnsi="宋体" w:cs="宋体" w:hint="eastAsia"/>
                <w:bCs/>
                <w:sz w:val="24"/>
                <w:szCs w:val="24"/>
              </w:rPr>
              <w:t xml:space="preserve"> </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hAnsi="宋体" w:cs="宋体"/>
                <w:b/>
                <w:kern w:val="0"/>
                <w:sz w:val="24"/>
                <w:szCs w:val="24"/>
              </w:rPr>
            </w:pPr>
            <w:r>
              <w:rPr>
                <w:rFonts w:ascii="宋体" w:hAnsi="宋体" w:cs="宋体" w:hint="eastAsia"/>
                <w:b/>
                <w:kern w:val="0"/>
                <w:sz w:val="24"/>
                <w:szCs w:val="24"/>
              </w:rPr>
              <w:t>3</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hAnsi="宋体" w:cs="宋体"/>
                <w:b/>
                <w:kern w:val="0"/>
                <w:sz w:val="24"/>
                <w:szCs w:val="24"/>
              </w:rPr>
            </w:pPr>
            <w:r>
              <w:rPr>
                <w:rFonts w:ascii="宋体" w:hAnsi="宋体" w:cs="宋体" w:hint="eastAsia"/>
                <w:sz w:val="24"/>
                <w:szCs w:val="24"/>
              </w:rPr>
              <w:t>本科及以上学历</w:t>
            </w:r>
          </w:p>
        </w:tc>
        <w:tc>
          <w:tcPr>
            <w:tcW w:w="149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hAnsi="宋体" w:cs="宋体"/>
                <w:b/>
                <w:kern w:val="0"/>
                <w:sz w:val="24"/>
                <w:szCs w:val="24"/>
              </w:rPr>
            </w:pPr>
            <w:r>
              <w:rPr>
                <w:rFonts w:ascii="宋体" w:hAnsi="宋体" w:cs="宋体" w:hint="eastAsia"/>
                <w:sz w:val="24"/>
                <w:szCs w:val="24"/>
              </w:rPr>
              <w:t>机电一体化相关专业</w:t>
            </w:r>
          </w:p>
        </w:tc>
        <w:tc>
          <w:tcPr>
            <w:tcW w:w="765" w:type="dxa"/>
            <w:tcBorders>
              <w:top w:val="single" w:sz="6" w:space="0" w:color="auto"/>
              <w:left w:val="single" w:sz="6" w:space="0" w:color="auto"/>
              <w:bottom w:val="single" w:sz="6" w:space="0" w:color="auto"/>
              <w:right w:val="single" w:sz="4" w:space="0" w:color="auto"/>
            </w:tcBorders>
            <w:vAlign w:val="center"/>
          </w:tcPr>
          <w:p w:rsidR="00970B76" w:rsidRDefault="00970B76">
            <w:pPr>
              <w:widowControl/>
              <w:jc w:val="center"/>
              <w:rPr>
                <w:rFonts w:ascii="宋体" w:hAnsi="宋体" w:cs="宋体"/>
                <w:b/>
                <w:kern w:val="0"/>
                <w:sz w:val="24"/>
                <w:szCs w:val="24"/>
              </w:rPr>
            </w:pPr>
          </w:p>
        </w:tc>
        <w:tc>
          <w:tcPr>
            <w:tcW w:w="2848" w:type="dxa"/>
            <w:tcBorders>
              <w:top w:val="single" w:sz="6" w:space="0" w:color="auto"/>
              <w:left w:val="single" w:sz="4" w:space="0" w:color="auto"/>
              <w:bottom w:val="single" w:sz="6" w:space="0" w:color="auto"/>
              <w:right w:val="thickThinSmallGap" w:sz="18" w:space="0" w:color="auto"/>
            </w:tcBorders>
            <w:vAlign w:val="center"/>
          </w:tcPr>
          <w:p w:rsidR="00970B76" w:rsidRDefault="009865EA">
            <w:pPr>
              <w:widowControl/>
              <w:jc w:val="left"/>
              <w:rPr>
                <w:rFonts w:ascii="宋体" w:hAnsi="宋体" w:cs="宋体"/>
                <w:b/>
                <w:kern w:val="0"/>
                <w:sz w:val="24"/>
                <w:szCs w:val="24"/>
              </w:rPr>
            </w:pPr>
            <w:r>
              <w:rPr>
                <w:rFonts w:ascii="宋体" w:hAnsi="宋体" w:cs="宋体" w:hint="eastAsia"/>
                <w:sz w:val="24"/>
                <w:szCs w:val="24"/>
              </w:rPr>
              <w:t>熟悉高低压成套开关设备制造工艺、加工工艺；熟练应用</w:t>
            </w:r>
            <w:r>
              <w:rPr>
                <w:rFonts w:ascii="宋体" w:hAnsi="宋体" w:cs="宋体" w:hint="eastAsia"/>
                <w:sz w:val="24"/>
                <w:szCs w:val="24"/>
              </w:rPr>
              <w:t>Pro/E</w:t>
            </w:r>
            <w:r>
              <w:rPr>
                <w:rFonts w:ascii="宋体" w:hAnsi="宋体" w:cs="宋体" w:hint="eastAsia"/>
                <w:sz w:val="24"/>
                <w:szCs w:val="24"/>
              </w:rPr>
              <w:t>、</w:t>
            </w:r>
            <w:r>
              <w:rPr>
                <w:rFonts w:ascii="宋体" w:hAnsi="宋体" w:cs="宋体" w:hint="eastAsia"/>
                <w:sz w:val="24"/>
                <w:szCs w:val="24"/>
              </w:rPr>
              <w:t>UG</w:t>
            </w:r>
            <w:r>
              <w:rPr>
                <w:rFonts w:ascii="宋体" w:hAnsi="宋体" w:cs="宋体" w:hint="eastAsia"/>
                <w:sz w:val="24"/>
                <w:szCs w:val="24"/>
              </w:rPr>
              <w:t>、</w:t>
            </w:r>
            <w:r>
              <w:rPr>
                <w:rFonts w:ascii="宋体" w:hAnsi="宋体" w:cs="宋体" w:hint="eastAsia"/>
                <w:sz w:val="24"/>
                <w:szCs w:val="24"/>
              </w:rPr>
              <w:t>AutoCAD</w:t>
            </w:r>
            <w:r>
              <w:rPr>
                <w:rFonts w:ascii="宋体" w:hAnsi="宋体" w:cs="宋体" w:hint="eastAsia"/>
                <w:sz w:val="24"/>
                <w:szCs w:val="24"/>
              </w:rPr>
              <w:t>等应用软件和办公软件；</w:t>
            </w:r>
          </w:p>
        </w:tc>
      </w:tr>
    </w:tbl>
    <w:p w:rsidR="00970B76" w:rsidRDefault="009865EA">
      <w:pPr>
        <w:widowControl/>
        <w:jc w:val="left"/>
        <w:rPr>
          <w:rFonts w:ascii="宋体" w:hAnsi="宋体" w:cstheme="majorBidi"/>
          <w:b/>
          <w:bCs/>
          <w:sz w:val="36"/>
          <w:szCs w:val="36"/>
          <w:shd w:val="pct10" w:color="auto" w:fill="FFFFFF"/>
        </w:rPr>
      </w:pPr>
      <w:r>
        <w:br w:type="page"/>
      </w:r>
    </w:p>
    <w:p w:rsidR="00970B76" w:rsidRDefault="009865EA">
      <w:pPr>
        <w:pStyle w:val="12"/>
      </w:pPr>
      <w:bookmarkStart w:id="183" w:name="_Toc499194243"/>
      <w:r>
        <w:rPr>
          <w:rFonts w:hint="eastAsia"/>
        </w:rPr>
        <w:lastRenderedPageBreak/>
        <w:t>129</w:t>
      </w:r>
      <w:r>
        <w:t xml:space="preserve"> </w:t>
      </w:r>
      <w:r>
        <w:rPr>
          <w:rFonts w:hint="eastAsia"/>
        </w:rPr>
        <w:t>四川天微电子有限责任公司</w:t>
      </w:r>
      <w:bookmarkEnd w:id="183"/>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970B76">
        <w:trPr>
          <w:trHeight w:val="2335"/>
        </w:trPr>
        <w:tc>
          <w:tcPr>
            <w:tcW w:w="9747" w:type="dxa"/>
            <w:gridSpan w:val="6"/>
            <w:tcBorders>
              <w:top w:val="thinThickSmallGap" w:sz="18" w:space="0" w:color="auto"/>
              <w:left w:val="thinThickSmallGap" w:sz="18" w:space="0" w:color="auto"/>
              <w:bottom w:val="single" w:sz="6" w:space="0" w:color="auto"/>
              <w:right w:val="thickThinSmallGap" w:sz="18" w:space="0" w:color="auto"/>
            </w:tcBorders>
          </w:tcPr>
          <w:p w:rsidR="00970B76" w:rsidRDefault="009865EA">
            <w:pPr>
              <w:rPr>
                <w:rFonts w:asciiTheme="minorEastAsia" w:hAnsiTheme="minorEastAsia"/>
                <w:bCs/>
              </w:rPr>
            </w:pPr>
            <w:r>
              <w:rPr>
                <w:rFonts w:ascii="黑体" w:eastAsia="黑体" w:hAnsi="黑体" w:hint="eastAsia"/>
                <w:b/>
                <w:bCs/>
                <w:sz w:val="24"/>
              </w:rPr>
              <w:t>公司简介</w:t>
            </w:r>
            <w:r>
              <w:rPr>
                <w:rFonts w:ascii="黑体" w:eastAsia="黑体" w:hAnsi="黑体" w:hint="eastAsia"/>
                <w:b/>
                <w:bCs/>
                <w:sz w:val="24"/>
              </w:rPr>
              <w:t>:</w:t>
            </w:r>
            <w:r>
              <w:rPr>
                <w:rFonts w:ascii="宋体" w:hAnsi="宋体" w:hint="eastAsia"/>
                <w:bCs/>
                <w:sz w:val="24"/>
                <w:szCs w:val="24"/>
              </w:rPr>
              <w:t>四川天微电子有限责任公司（</w:t>
            </w:r>
            <w:r>
              <w:rPr>
                <w:rFonts w:ascii="宋体" w:hAnsi="宋体" w:hint="eastAsia"/>
                <w:bCs/>
                <w:sz w:val="24"/>
                <w:szCs w:val="24"/>
              </w:rPr>
              <w:t>4403</w:t>
            </w:r>
            <w:r>
              <w:rPr>
                <w:rFonts w:ascii="宋体" w:hAnsi="宋体" w:hint="eastAsia"/>
                <w:bCs/>
                <w:sz w:val="24"/>
                <w:szCs w:val="24"/>
              </w:rPr>
              <w:t>厂）为一家五大军工资质齐备的国防军工企业、国家高新技术企业、四川省重点项目企业、四川省建设创新新型企业培育企业、四川省重大科技成果转化工程示范项目企业和成都市高端装备制造企业，创建了“四川天微公司——电子科技大学”产学研联合实验室和成都市企业技术中心，并分别获得了政府授牌。公司拥有悠久的军工装备研制历史，具备丰富的军民融合发展经验，专业技术水平业内显著领先。现主要从事光电器件、放电器件、整流器件、熔断器件、微型灯、线式温度传感器、火焰探测器、红外监控系统、高速自动灭火抑爆系</w:t>
            </w:r>
            <w:r>
              <w:rPr>
                <w:rFonts w:ascii="宋体" w:hAnsi="宋体" w:hint="eastAsia"/>
                <w:bCs/>
                <w:sz w:val="24"/>
                <w:szCs w:val="24"/>
              </w:rPr>
              <w:t>统等电子元器件、部件和系统集成整机产品的研制和生产。</w:t>
            </w:r>
          </w:p>
        </w:tc>
      </w:tr>
      <w:tr w:rsidR="00970B76">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黑体" w:eastAsia="黑体" w:hAnsi="黑体" w:cs="宋体"/>
                <w:b/>
                <w:kern w:val="0"/>
                <w:sz w:val="24"/>
              </w:rPr>
            </w:pPr>
            <w:r>
              <w:rPr>
                <w:rFonts w:ascii="黑体" w:eastAsia="黑体" w:hAnsi="黑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黑体" w:eastAsia="黑体" w:hAnsi="黑体" w:cs="宋体"/>
                <w:b/>
                <w:kern w:val="0"/>
                <w:sz w:val="24"/>
              </w:rPr>
            </w:pPr>
            <w:r>
              <w:rPr>
                <w:rFonts w:ascii="黑体" w:eastAsia="黑体" w:hAnsi="黑体" w:cs="宋体" w:hint="eastAsia"/>
                <w:b/>
                <w:kern w:val="0"/>
                <w:sz w:val="24"/>
              </w:rPr>
              <w:t>3124967877@qq.com</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黑体" w:eastAsia="黑体" w:hAnsi="黑体" w:cs="宋体"/>
                <w:b/>
                <w:kern w:val="0"/>
                <w:sz w:val="24"/>
              </w:rPr>
            </w:pPr>
            <w:r>
              <w:rPr>
                <w:rFonts w:ascii="黑体" w:eastAsia="黑体" w:hAnsi="黑体" w:cs="宋体" w:hint="eastAsia"/>
                <w:b/>
                <w:kern w:val="0"/>
                <w:sz w:val="24"/>
                <w:szCs w:val="24"/>
              </w:rPr>
              <w:t>简历接收截止时间</w:t>
            </w:r>
          </w:p>
        </w:tc>
        <w:tc>
          <w:tcPr>
            <w:tcW w:w="2835" w:type="dxa"/>
            <w:gridSpan w:val="2"/>
            <w:tcBorders>
              <w:top w:val="single" w:sz="4" w:space="0" w:color="5B9BD5" w:themeColor="accent1"/>
              <w:left w:val="single" w:sz="6" w:space="0" w:color="auto"/>
              <w:bottom w:val="single" w:sz="6" w:space="0" w:color="auto"/>
              <w:right w:val="thickThinSmallGap" w:sz="18" w:space="0" w:color="auto"/>
            </w:tcBorders>
            <w:vAlign w:val="center"/>
          </w:tcPr>
          <w:p w:rsidR="00970B76" w:rsidRDefault="009865EA">
            <w:pPr>
              <w:widowControl/>
              <w:jc w:val="center"/>
              <w:rPr>
                <w:rFonts w:ascii="黑体" w:eastAsia="黑体" w:hAnsi="黑体" w:cs="宋体"/>
                <w:b/>
                <w:kern w:val="0"/>
                <w:sz w:val="24"/>
              </w:rPr>
            </w:pPr>
            <w:r>
              <w:rPr>
                <w:rFonts w:ascii="黑体" w:eastAsia="黑体" w:hAnsi="黑体" w:cs="宋体" w:hint="eastAsia"/>
                <w:b/>
                <w:kern w:val="0"/>
                <w:sz w:val="24"/>
              </w:rPr>
              <w:t>2018-8-31</w:t>
            </w:r>
          </w:p>
        </w:tc>
      </w:tr>
      <w:tr w:rsidR="00970B76">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黑体" w:eastAsia="黑体" w:hAnsi="黑体"/>
                <w:b/>
                <w:bCs/>
                <w:sz w:val="24"/>
              </w:rPr>
            </w:pPr>
            <w:r>
              <w:rPr>
                <w:rFonts w:ascii="黑体" w:eastAsia="黑体" w:hAnsi="黑体" w:hint="eastAsia"/>
                <w:b/>
                <w:bCs/>
                <w:sz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黑体" w:eastAsia="黑体" w:hAnsi="黑体"/>
                <w:b/>
                <w:bCs/>
                <w:sz w:val="24"/>
              </w:rPr>
            </w:pPr>
            <w:r>
              <w:rPr>
                <w:rFonts w:ascii="黑体" w:eastAsia="黑体" w:hAnsi="黑体" w:hint="eastAsia"/>
                <w:b/>
                <w:bCs/>
                <w:sz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黑体" w:eastAsia="黑体" w:hAnsi="黑体"/>
                <w:b/>
                <w:bCs/>
                <w:sz w:val="24"/>
              </w:rPr>
            </w:pPr>
            <w:r>
              <w:rPr>
                <w:rFonts w:ascii="黑体" w:eastAsia="黑体" w:hAnsi="黑体" w:hint="eastAsia"/>
                <w:b/>
                <w:bCs/>
                <w:sz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黑体" w:eastAsia="黑体" w:hAnsi="黑体"/>
                <w:b/>
                <w:bCs/>
                <w:sz w:val="24"/>
              </w:rPr>
            </w:pPr>
            <w:r>
              <w:rPr>
                <w:rFonts w:ascii="黑体" w:eastAsia="黑体" w:hAnsi="黑体" w:hint="eastAsia"/>
                <w:b/>
                <w:bCs/>
                <w:sz w:val="24"/>
              </w:rPr>
              <w:t>招聘专业</w:t>
            </w:r>
          </w:p>
        </w:tc>
        <w:tc>
          <w:tcPr>
            <w:tcW w:w="1276" w:type="dxa"/>
            <w:tcBorders>
              <w:top w:val="single" w:sz="4" w:space="0" w:color="5B9BD5" w:themeColor="accent1"/>
              <w:left w:val="single" w:sz="6" w:space="0" w:color="auto"/>
              <w:bottom w:val="single" w:sz="6" w:space="0" w:color="auto"/>
              <w:right w:val="single" w:sz="4" w:space="0" w:color="auto"/>
            </w:tcBorders>
            <w:vAlign w:val="center"/>
          </w:tcPr>
          <w:p w:rsidR="00970B76" w:rsidRDefault="009865EA">
            <w:pPr>
              <w:jc w:val="center"/>
              <w:rPr>
                <w:rFonts w:ascii="黑体" w:eastAsia="黑体" w:hAnsi="黑体"/>
                <w:b/>
                <w:bCs/>
                <w:sz w:val="24"/>
              </w:rPr>
            </w:pPr>
            <w:r>
              <w:rPr>
                <w:rFonts w:ascii="黑体" w:eastAsia="黑体" w:hAnsi="黑体" w:hint="eastAsia"/>
                <w:b/>
                <w:bCs/>
                <w:sz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865EA">
            <w:pPr>
              <w:jc w:val="center"/>
              <w:rPr>
                <w:rFonts w:ascii="黑体" w:eastAsia="黑体" w:hAnsi="黑体"/>
                <w:b/>
                <w:bCs/>
                <w:sz w:val="24"/>
              </w:rPr>
            </w:pPr>
            <w:r>
              <w:rPr>
                <w:rFonts w:ascii="黑体" w:eastAsia="黑体" w:hAnsi="黑体" w:hint="eastAsia"/>
                <w:b/>
                <w:bCs/>
                <w:sz w:val="24"/>
              </w:rPr>
              <w:t>其他要求</w:t>
            </w: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hAnsi="宋体" w:cs="宋体"/>
                <w:kern w:val="0"/>
                <w:sz w:val="24"/>
              </w:rPr>
            </w:pPr>
            <w:r>
              <w:rPr>
                <w:rFonts w:ascii="宋体" w:hAnsi="宋体" w:cs="宋体" w:hint="eastAsia"/>
                <w:kern w:val="0"/>
                <w:sz w:val="24"/>
              </w:rPr>
              <w:t>技术工程师</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hAnsi="宋体" w:cs="宋体"/>
                <w:kern w:val="0"/>
                <w:sz w:val="24"/>
              </w:rPr>
            </w:pPr>
            <w:r>
              <w:rPr>
                <w:rFonts w:ascii="宋体" w:hAnsi="宋体" w:cs="宋体" w:hint="eastAsia"/>
                <w:kern w:val="0"/>
                <w:sz w:val="24"/>
              </w:rPr>
              <w:t>2</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hAnsi="宋体" w:cs="宋体"/>
                <w:kern w:val="0"/>
                <w:sz w:val="24"/>
              </w:rPr>
            </w:pPr>
            <w:r>
              <w:rPr>
                <w:rFonts w:ascii="宋体" w:hAnsi="宋体" w:cs="宋体" w:hint="eastAsia"/>
                <w:kern w:val="0"/>
                <w:sz w:val="24"/>
              </w:rPr>
              <w:t>研究生</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hAnsi="宋体" w:cs="宋体"/>
                <w:kern w:val="0"/>
                <w:sz w:val="24"/>
              </w:rPr>
            </w:pPr>
            <w:r>
              <w:rPr>
                <w:rFonts w:ascii="宋体" w:hAnsi="宋体" w:cs="宋体" w:hint="eastAsia"/>
                <w:kern w:val="0"/>
                <w:sz w:val="24"/>
              </w:rPr>
              <w:t>电子工程、信息自动化、光电等电子相关专业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宋体" w:hAnsi="宋体" w:cs="宋体"/>
                <w:kern w:val="0"/>
                <w:sz w:val="24"/>
              </w:rPr>
            </w:pPr>
            <w:r>
              <w:rPr>
                <w:rFonts w:ascii="宋体" w:hAnsi="宋体" w:cs="宋体" w:hint="eastAsia"/>
                <w:kern w:val="0"/>
                <w:sz w:val="24"/>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865EA">
            <w:pPr>
              <w:widowControl/>
              <w:jc w:val="center"/>
              <w:rPr>
                <w:rFonts w:ascii="宋体" w:hAnsi="宋体" w:cs="宋体"/>
                <w:kern w:val="0"/>
                <w:sz w:val="24"/>
              </w:rPr>
            </w:pPr>
            <w:r>
              <w:rPr>
                <w:rFonts w:ascii="宋体" w:hAnsi="宋体" w:cs="宋体" w:hint="eastAsia"/>
                <w:kern w:val="0"/>
                <w:sz w:val="24"/>
              </w:rPr>
              <w:t>勤奋好学</w:t>
            </w:r>
          </w:p>
          <w:p w:rsidR="00970B76" w:rsidRDefault="009865EA">
            <w:pPr>
              <w:widowControl/>
              <w:jc w:val="center"/>
              <w:rPr>
                <w:rFonts w:ascii="宋体" w:hAnsi="宋体" w:cs="宋体"/>
                <w:kern w:val="0"/>
                <w:sz w:val="24"/>
              </w:rPr>
            </w:pPr>
            <w:r>
              <w:rPr>
                <w:rFonts w:ascii="宋体" w:hAnsi="宋体" w:cs="宋体" w:hint="eastAsia"/>
                <w:kern w:val="0"/>
                <w:sz w:val="24"/>
              </w:rPr>
              <w:t>踏实上进</w:t>
            </w:r>
          </w:p>
        </w:tc>
      </w:tr>
    </w:tbl>
    <w:p w:rsidR="00970B76" w:rsidRDefault="009865EA">
      <w:pPr>
        <w:widowControl/>
        <w:jc w:val="left"/>
        <w:rPr>
          <w:rFonts w:ascii="宋体" w:hAnsi="宋体" w:cstheme="majorBidi"/>
          <w:b/>
          <w:bCs/>
          <w:sz w:val="36"/>
          <w:szCs w:val="36"/>
          <w:shd w:val="pct10" w:color="auto" w:fill="FFFFFF"/>
        </w:rPr>
      </w:pPr>
      <w:r>
        <w:br w:type="page"/>
      </w:r>
    </w:p>
    <w:p w:rsidR="00970B76" w:rsidRDefault="009865EA">
      <w:pPr>
        <w:pStyle w:val="12"/>
      </w:pPr>
      <w:bookmarkStart w:id="184" w:name="_Toc499194244"/>
      <w:r>
        <w:rPr>
          <w:rFonts w:hint="eastAsia"/>
        </w:rPr>
        <w:lastRenderedPageBreak/>
        <w:t>130</w:t>
      </w:r>
      <w:r>
        <w:t xml:space="preserve"> </w:t>
      </w:r>
      <w:r>
        <w:rPr>
          <w:rFonts w:hint="eastAsia"/>
        </w:rPr>
        <w:t>重庆金康特智能穿戴技术研究院有限公司</w:t>
      </w:r>
      <w:bookmarkEnd w:id="184"/>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970B76">
        <w:trPr>
          <w:trHeight w:val="2052"/>
        </w:trPr>
        <w:tc>
          <w:tcPr>
            <w:tcW w:w="9747" w:type="dxa"/>
            <w:gridSpan w:val="6"/>
            <w:tcBorders>
              <w:top w:val="thinThickSmallGap" w:sz="18" w:space="0" w:color="auto"/>
              <w:left w:val="thinThickSmallGap" w:sz="18" w:space="0" w:color="auto"/>
              <w:bottom w:val="single" w:sz="6" w:space="0" w:color="auto"/>
              <w:right w:val="thickThinSmallGap" w:sz="18" w:space="0" w:color="auto"/>
            </w:tcBorders>
          </w:tcPr>
          <w:p w:rsidR="00970B76" w:rsidRDefault="009865EA">
            <w:pPr>
              <w:rPr>
                <w:rFonts w:ascii="黑体" w:eastAsia="黑体" w:hAnsi="黑体"/>
                <w:b/>
                <w:bCs/>
                <w:sz w:val="24"/>
              </w:rPr>
            </w:pPr>
            <w:r>
              <w:rPr>
                <w:rFonts w:ascii="黑体" w:eastAsia="黑体" w:hAnsi="黑体" w:hint="eastAsia"/>
                <w:b/>
                <w:bCs/>
                <w:sz w:val="24"/>
              </w:rPr>
              <w:t>公司简介</w:t>
            </w:r>
            <w:r>
              <w:rPr>
                <w:rFonts w:ascii="黑体" w:eastAsia="黑体" w:hAnsi="黑体" w:hint="eastAsia"/>
                <w:b/>
                <w:bCs/>
                <w:sz w:val="24"/>
              </w:rPr>
              <w:t>:</w:t>
            </w:r>
            <w:r>
              <w:rPr>
                <w:rFonts w:ascii="宋体" w:hAnsi="宋体" w:hint="eastAsia"/>
                <w:bCs/>
                <w:sz w:val="24"/>
              </w:rPr>
              <w:t>金康特成立于</w:t>
            </w:r>
            <w:r>
              <w:rPr>
                <w:rFonts w:ascii="宋体" w:hAnsi="宋体" w:hint="eastAsia"/>
                <w:bCs/>
                <w:sz w:val="24"/>
              </w:rPr>
              <w:t>2007</w:t>
            </w:r>
            <w:r>
              <w:rPr>
                <w:rFonts w:ascii="宋体" w:hAnsi="宋体" w:hint="eastAsia"/>
                <w:bCs/>
                <w:sz w:val="24"/>
              </w:rPr>
              <w:t>年，是国家高新技术企业，在深圳、福建和重庆三地设有研发中心。金康特是最早进入智能穿戴领域的起企业，是智能穿戴行业的开创者和推动者。金康特人一直以“做全球智能穿戴行业领航者，为智能人类生活而不懈奋斗”为神圣使命，一路开疆拓土，成就智能穿戴行业欣欣向荣的面貌。重庆金康特智能穿戴技术研究院有限公司成立于</w:t>
            </w:r>
            <w:r>
              <w:rPr>
                <w:rFonts w:ascii="宋体" w:hAnsi="宋体" w:hint="eastAsia"/>
                <w:bCs/>
                <w:sz w:val="24"/>
              </w:rPr>
              <w:t>2016</w:t>
            </w:r>
            <w:r>
              <w:rPr>
                <w:rFonts w:ascii="宋体" w:hAnsi="宋体" w:hint="eastAsia"/>
                <w:bCs/>
                <w:sz w:val="24"/>
              </w:rPr>
              <w:t>年</w:t>
            </w:r>
            <w:r>
              <w:rPr>
                <w:rFonts w:ascii="宋体" w:hAnsi="宋体" w:hint="eastAsia"/>
                <w:bCs/>
                <w:sz w:val="24"/>
              </w:rPr>
              <w:t>11</w:t>
            </w:r>
            <w:r>
              <w:rPr>
                <w:rFonts w:ascii="宋体" w:hAnsi="宋体" w:hint="eastAsia"/>
                <w:bCs/>
                <w:sz w:val="24"/>
              </w:rPr>
              <w:t>月，地址位于重庆市九龙坡区金凤电子信息产业园区，依托深圳市金康特通讯技术有限公司组建的重庆独资公司，主要从事智能穿戴设备的研发和方案设计。期待更多人才的加入！</w:t>
            </w:r>
          </w:p>
        </w:tc>
      </w:tr>
      <w:tr w:rsidR="00970B76">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黑体" w:eastAsia="黑体" w:hAnsi="黑体" w:cs="宋体"/>
                <w:b/>
                <w:kern w:val="0"/>
                <w:sz w:val="24"/>
              </w:rPr>
            </w:pPr>
            <w:r>
              <w:rPr>
                <w:rFonts w:ascii="黑体" w:eastAsia="黑体" w:hAnsi="黑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黑体" w:eastAsia="黑体" w:hAnsi="黑体" w:cs="宋体"/>
                <w:b/>
                <w:kern w:val="0"/>
                <w:sz w:val="24"/>
              </w:rPr>
            </w:pPr>
            <w:r>
              <w:rPr>
                <w:rFonts w:ascii="黑体" w:eastAsia="黑体" w:hAnsi="黑体" w:cs="宋体" w:hint="eastAsia"/>
                <w:b/>
                <w:kern w:val="0"/>
                <w:sz w:val="24"/>
              </w:rPr>
              <w:t>ni</w:t>
            </w:r>
            <w:r>
              <w:rPr>
                <w:rFonts w:ascii="黑体" w:eastAsia="黑体" w:hAnsi="黑体" w:cs="宋体" w:hint="eastAsia"/>
                <w:b/>
                <w:kern w:val="0"/>
                <w:sz w:val="24"/>
              </w:rPr>
              <w:t>eke@cqkct.com</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黑体" w:eastAsia="黑体" w:hAnsi="黑体" w:cs="宋体"/>
                <w:b/>
                <w:kern w:val="0"/>
                <w:sz w:val="24"/>
              </w:rPr>
            </w:pPr>
            <w:r>
              <w:rPr>
                <w:rFonts w:ascii="黑体" w:eastAsia="黑体" w:hAnsi="黑体" w:cs="宋体" w:hint="eastAsia"/>
                <w:b/>
                <w:kern w:val="0"/>
                <w:sz w:val="24"/>
                <w:szCs w:val="24"/>
              </w:rPr>
              <w:t>简历接收截止时间</w:t>
            </w:r>
          </w:p>
        </w:tc>
        <w:tc>
          <w:tcPr>
            <w:tcW w:w="2835" w:type="dxa"/>
            <w:gridSpan w:val="2"/>
            <w:tcBorders>
              <w:top w:val="single" w:sz="4" w:space="0" w:color="5B9BD5" w:themeColor="accent1"/>
              <w:left w:val="single" w:sz="6" w:space="0" w:color="auto"/>
              <w:bottom w:val="single" w:sz="6" w:space="0" w:color="auto"/>
              <w:right w:val="thickThinSmallGap" w:sz="18" w:space="0" w:color="auto"/>
            </w:tcBorders>
            <w:vAlign w:val="center"/>
          </w:tcPr>
          <w:p w:rsidR="00970B76" w:rsidRDefault="009865EA">
            <w:pPr>
              <w:widowControl/>
              <w:jc w:val="center"/>
              <w:rPr>
                <w:rFonts w:ascii="黑体" w:eastAsia="黑体" w:hAnsi="黑体" w:cs="宋体"/>
                <w:b/>
                <w:kern w:val="0"/>
                <w:sz w:val="24"/>
              </w:rPr>
            </w:pPr>
            <w:r>
              <w:rPr>
                <w:rFonts w:ascii="黑体" w:eastAsia="黑体" w:hAnsi="黑体" w:cs="宋体" w:hint="eastAsia"/>
                <w:b/>
                <w:kern w:val="0"/>
                <w:sz w:val="24"/>
              </w:rPr>
              <w:t>2017</w:t>
            </w:r>
            <w:r>
              <w:rPr>
                <w:rFonts w:ascii="黑体" w:eastAsia="黑体" w:hAnsi="黑体" w:cs="宋体" w:hint="eastAsia"/>
                <w:b/>
                <w:kern w:val="0"/>
                <w:sz w:val="24"/>
              </w:rPr>
              <w:t>年</w:t>
            </w:r>
            <w:r>
              <w:rPr>
                <w:rFonts w:ascii="黑体" w:eastAsia="黑体" w:hAnsi="黑体" w:cs="宋体" w:hint="eastAsia"/>
                <w:b/>
                <w:kern w:val="0"/>
                <w:sz w:val="24"/>
              </w:rPr>
              <w:t>12</w:t>
            </w:r>
            <w:r>
              <w:rPr>
                <w:rFonts w:ascii="黑体" w:eastAsia="黑体" w:hAnsi="黑体" w:cs="宋体" w:hint="eastAsia"/>
                <w:b/>
                <w:kern w:val="0"/>
                <w:sz w:val="24"/>
              </w:rPr>
              <w:t>月</w:t>
            </w:r>
            <w:r>
              <w:rPr>
                <w:rFonts w:ascii="黑体" w:eastAsia="黑体" w:hAnsi="黑体" w:cs="宋体" w:hint="eastAsia"/>
                <w:b/>
                <w:kern w:val="0"/>
                <w:sz w:val="24"/>
              </w:rPr>
              <w:t>31</w:t>
            </w:r>
            <w:r>
              <w:rPr>
                <w:rFonts w:ascii="黑体" w:eastAsia="黑体" w:hAnsi="黑体" w:cs="宋体" w:hint="eastAsia"/>
                <w:b/>
                <w:kern w:val="0"/>
                <w:sz w:val="24"/>
              </w:rPr>
              <w:t>日</w:t>
            </w:r>
          </w:p>
        </w:tc>
      </w:tr>
      <w:tr w:rsidR="00970B76">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黑体" w:eastAsia="黑体" w:hAnsi="黑体"/>
                <w:b/>
                <w:bCs/>
                <w:sz w:val="24"/>
              </w:rPr>
            </w:pPr>
            <w:r>
              <w:rPr>
                <w:rFonts w:ascii="黑体" w:eastAsia="黑体" w:hAnsi="黑体" w:hint="eastAsia"/>
                <w:b/>
                <w:bCs/>
                <w:sz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黑体" w:eastAsia="黑体" w:hAnsi="黑体"/>
                <w:b/>
                <w:bCs/>
                <w:sz w:val="24"/>
              </w:rPr>
            </w:pPr>
            <w:r>
              <w:rPr>
                <w:rFonts w:ascii="黑体" w:eastAsia="黑体" w:hAnsi="黑体" w:hint="eastAsia"/>
                <w:b/>
                <w:bCs/>
                <w:sz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黑体" w:eastAsia="黑体" w:hAnsi="黑体"/>
                <w:b/>
                <w:bCs/>
                <w:sz w:val="24"/>
              </w:rPr>
            </w:pPr>
            <w:r>
              <w:rPr>
                <w:rFonts w:ascii="黑体" w:eastAsia="黑体" w:hAnsi="黑体" w:hint="eastAsia"/>
                <w:b/>
                <w:bCs/>
                <w:sz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黑体" w:eastAsia="黑体" w:hAnsi="黑体"/>
                <w:b/>
                <w:bCs/>
                <w:sz w:val="24"/>
              </w:rPr>
            </w:pPr>
            <w:r>
              <w:rPr>
                <w:rFonts w:ascii="黑体" w:eastAsia="黑体" w:hAnsi="黑体" w:hint="eastAsia"/>
                <w:b/>
                <w:bCs/>
                <w:sz w:val="24"/>
              </w:rPr>
              <w:t>招聘专业</w:t>
            </w:r>
          </w:p>
        </w:tc>
        <w:tc>
          <w:tcPr>
            <w:tcW w:w="1276" w:type="dxa"/>
            <w:tcBorders>
              <w:top w:val="single" w:sz="4" w:space="0" w:color="5B9BD5" w:themeColor="accent1"/>
              <w:left w:val="single" w:sz="6" w:space="0" w:color="auto"/>
              <w:bottom w:val="single" w:sz="6" w:space="0" w:color="auto"/>
              <w:right w:val="single" w:sz="4" w:space="0" w:color="auto"/>
            </w:tcBorders>
            <w:vAlign w:val="center"/>
          </w:tcPr>
          <w:p w:rsidR="00970B76" w:rsidRDefault="009865EA">
            <w:pPr>
              <w:jc w:val="center"/>
              <w:rPr>
                <w:rFonts w:ascii="黑体" w:eastAsia="黑体" w:hAnsi="黑体"/>
                <w:b/>
                <w:bCs/>
                <w:sz w:val="24"/>
              </w:rPr>
            </w:pPr>
            <w:r>
              <w:rPr>
                <w:rFonts w:ascii="黑体" w:eastAsia="黑体" w:hAnsi="黑体" w:hint="eastAsia"/>
                <w:b/>
                <w:bCs/>
                <w:sz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865EA">
            <w:pPr>
              <w:jc w:val="center"/>
              <w:rPr>
                <w:rFonts w:ascii="黑体" w:eastAsia="黑体" w:hAnsi="黑体"/>
                <w:b/>
                <w:bCs/>
                <w:sz w:val="24"/>
              </w:rPr>
            </w:pPr>
            <w:r>
              <w:rPr>
                <w:rFonts w:ascii="黑体" w:eastAsia="黑体" w:hAnsi="黑体" w:hint="eastAsia"/>
                <w:b/>
                <w:bCs/>
                <w:sz w:val="24"/>
              </w:rPr>
              <w:t>其他要求</w:t>
            </w: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hAnsi="宋体" w:cs="宋体"/>
                <w:kern w:val="0"/>
                <w:sz w:val="24"/>
              </w:rPr>
            </w:pPr>
            <w:r>
              <w:rPr>
                <w:rFonts w:ascii="宋体" w:hAnsi="宋体" w:cs="宋体" w:hint="eastAsia"/>
                <w:kern w:val="0"/>
                <w:sz w:val="24"/>
              </w:rPr>
              <w:t>安卓开发工程师</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hAnsi="宋体" w:cs="宋体"/>
                <w:kern w:val="0"/>
                <w:sz w:val="24"/>
              </w:rPr>
            </w:pPr>
            <w:r>
              <w:rPr>
                <w:rFonts w:ascii="宋体" w:hAnsi="宋体" w:cs="宋体" w:hint="eastAsia"/>
                <w:kern w:val="0"/>
                <w:sz w:val="24"/>
              </w:rPr>
              <w:t>2</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hAnsi="宋体" w:cs="宋体"/>
                <w:kern w:val="0"/>
                <w:sz w:val="24"/>
              </w:rPr>
            </w:pPr>
            <w:r>
              <w:rPr>
                <w:rFonts w:ascii="宋体" w:hAnsi="宋体" w:cs="宋体" w:hint="eastAsia"/>
                <w:kern w:val="0"/>
                <w:sz w:val="24"/>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hAnsi="宋体" w:cs="宋体"/>
                <w:kern w:val="0"/>
                <w:sz w:val="24"/>
              </w:rPr>
            </w:pPr>
            <w:r>
              <w:rPr>
                <w:rFonts w:ascii="宋体" w:hAnsi="宋体" w:cs="宋体" w:hint="eastAsia"/>
                <w:kern w:val="0"/>
                <w:sz w:val="24"/>
              </w:rPr>
              <w:t>计算机、软件相关专业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宋体" w:hAnsi="宋体" w:cs="宋体"/>
                <w:kern w:val="0"/>
                <w:sz w:val="24"/>
              </w:rPr>
            </w:pPr>
            <w:r>
              <w:rPr>
                <w:rFonts w:ascii="宋体" w:hAnsi="宋体" w:cs="宋体" w:hint="eastAsia"/>
                <w:kern w:val="0"/>
                <w:sz w:val="24"/>
              </w:rPr>
              <w:t>重庆</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宋体" w:hAnsi="宋体" w:cs="宋体"/>
                <w:kern w:val="0"/>
                <w:sz w:val="24"/>
              </w:rPr>
            </w:pP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hAnsi="宋体" w:cs="宋体"/>
                <w:kern w:val="0"/>
                <w:sz w:val="24"/>
              </w:rPr>
            </w:pPr>
            <w:r>
              <w:rPr>
                <w:rFonts w:ascii="宋体" w:hAnsi="宋体" w:cs="宋体" w:hint="eastAsia"/>
                <w:kern w:val="0"/>
                <w:sz w:val="24"/>
              </w:rPr>
              <w:t>IOS</w:t>
            </w:r>
            <w:r>
              <w:rPr>
                <w:rFonts w:ascii="宋体" w:hAnsi="宋体" w:cs="宋体" w:hint="eastAsia"/>
                <w:kern w:val="0"/>
                <w:sz w:val="24"/>
              </w:rPr>
              <w:t>软件工程师</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hAnsi="宋体" w:cs="宋体"/>
                <w:kern w:val="0"/>
                <w:sz w:val="24"/>
              </w:rPr>
            </w:pPr>
            <w:r>
              <w:rPr>
                <w:rFonts w:ascii="宋体" w:hAnsi="宋体" w:cs="宋体" w:hint="eastAsia"/>
                <w:kern w:val="0"/>
                <w:sz w:val="24"/>
              </w:rPr>
              <w:t>2</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hAnsi="宋体" w:cs="宋体"/>
                <w:kern w:val="0"/>
                <w:sz w:val="24"/>
              </w:rPr>
            </w:pPr>
            <w:r>
              <w:rPr>
                <w:rFonts w:ascii="宋体" w:hAnsi="宋体" w:cs="宋体" w:hint="eastAsia"/>
                <w:kern w:val="0"/>
                <w:sz w:val="24"/>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hAnsi="宋体" w:cs="宋体"/>
                <w:kern w:val="0"/>
                <w:sz w:val="24"/>
              </w:rPr>
            </w:pPr>
            <w:r>
              <w:rPr>
                <w:rFonts w:ascii="宋体" w:hAnsi="宋体" w:cs="宋体" w:hint="eastAsia"/>
                <w:kern w:val="0"/>
                <w:sz w:val="24"/>
              </w:rPr>
              <w:t>计算机、软件相关专业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宋体" w:hAnsi="宋体" w:cs="宋体"/>
                <w:kern w:val="0"/>
                <w:sz w:val="24"/>
              </w:rPr>
            </w:pPr>
            <w:r>
              <w:rPr>
                <w:rFonts w:ascii="宋体" w:hAnsi="宋体" w:cs="宋体" w:hint="eastAsia"/>
                <w:kern w:val="0"/>
                <w:sz w:val="24"/>
              </w:rPr>
              <w:t>重庆</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宋体" w:hAnsi="宋体" w:cs="宋体"/>
                <w:kern w:val="0"/>
                <w:sz w:val="24"/>
              </w:rPr>
            </w:pP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hAnsi="宋体" w:cs="宋体"/>
                <w:kern w:val="0"/>
                <w:sz w:val="24"/>
              </w:rPr>
            </w:pPr>
            <w:r>
              <w:rPr>
                <w:rFonts w:ascii="宋体" w:hAnsi="宋体" w:cs="宋体" w:hint="eastAsia"/>
                <w:kern w:val="0"/>
                <w:sz w:val="24"/>
              </w:rPr>
              <w:t>算法工程师</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hAnsi="宋体" w:cs="宋体"/>
                <w:kern w:val="0"/>
                <w:sz w:val="24"/>
              </w:rPr>
            </w:pPr>
            <w:r>
              <w:rPr>
                <w:rFonts w:ascii="宋体" w:hAnsi="宋体" w:cs="宋体" w:hint="eastAsia"/>
                <w:kern w:val="0"/>
                <w:sz w:val="24"/>
              </w:rPr>
              <w:t>2</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hAnsi="宋体" w:cs="宋体"/>
                <w:kern w:val="0"/>
                <w:sz w:val="24"/>
              </w:rPr>
            </w:pPr>
            <w:r>
              <w:rPr>
                <w:rFonts w:ascii="宋体" w:hAnsi="宋体" w:cs="宋体" w:hint="eastAsia"/>
                <w:kern w:val="0"/>
                <w:sz w:val="24"/>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hAnsi="宋体" w:cs="宋体"/>
                <w:kern w:val="0"/>
                <w:sz w:val="24"/>
              </w:rPr>
            </w:pPr>
            <w:r>
              <w:rPr>
                <w:rFonts w:ascii="宋体" w:hAnsi="宋体" w:cs="宋体" w:hint="eastAsia"/>
                <w:kern w:val="0"/>
                <w:sz w:val="24"/>
              </w:rPr>
              <w:t>计算机、软件相关专业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宋体" w:hAnsi="宋体" w:cs="宋体"/>
                <w:kern w:val="0"/>
                <w:sz w:val="24"/>
              </w:rPr>
            </w:pPr>
            <w:r>
              <w:rPr>
                <w:rFonts w:ascii="宋体" w:hAnsi="宋体" w:cs="宋体" w:hint="eastAsia"/>
                <w:kern w:val="0"/>
                <w:sz w:val="24"/>
              </w:rPr>
              <w:t>重庆</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宋体" w:hAnsi="宋体" w:cs="宋体"/>
                <w:kern w:val="0"/>
                <w:sz w:val="24"/>
              </w:rPr>
            </w:pP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widowControl/>
              <w:jc w:val="center"/>
              <w:rPr>
                <w:rFonts w:ascii="宋体" w:hAnsi="宋体" w:cs="宋体"/>
                <w:kern w:val="0"/>
                <w:sz w:val="24"/>
              </w:rPr>
            </w:pPr>
            <w:r>
              <w:rPr>
                <w:rFonts w:ascii="宋体" w:hAnsi="宋体" w:cs="宋体" w:hint="eastAsia"/>
                <w:kern w:val="0"/>
                <w:sz w:val="24"/>
              </w:rPr>
              <w:t>MTK</w:t>
            </w:r>
            <w:r>
              <w:rPr>
                <w:rFonts w:ascii="宋体" w:hAnsi="宋体" w:cs="宋体" w:hint="eastAsia"/>
                <w:kern w:val="0"/>
                <w:sz w:val="24"/>
              </w:rPr>
              <w:t>功能机软件工程师</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hAnsi="宋体" w:cs="宋体"/>
                <w:kern w:val="0"/>
                <w:sz w:val="24"/>
              </w:rPr>
            </w:pPr>
            <w:r>
              <w:rPr>
                <w:rFonts w:ascii="宋体" w:hAnsi="宋体" w:cs="宋体" w:hint="eastAsia"/>
                <w:kern w:val="0"/>
                <w:sz w:val="24"/>
              </w:rPr>
              <w:t>2</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hAnsi="宋体" w:cs="宋体"/>
                <w:kern w:val="0"/>
                <w:sz w:val="24"/>
              </w:rPr>
            </w:pPr>
            <w:r>
              <w:rPr>
                <w:rFonts w:ascii="宋体" w:hAnsi="宋体" w:cs="宋体" w:hint="eastAsia"/>
                <w:kern w:val="0"/>
                <w:sz w:val="24"/>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widowControl/>
              <w:jc w:val="center"/>
              <w:rPr>
                <w:rFonts w:ascii="宋体" w:hAnsi="宋体" w:cs="宋体"/>
                <w:kern w:val="0"/>
                <w:sz w:val="24"/>
              </w:rPr>
            </w:pPr>
            <w:r>
              <w:rPr>
                <w:rFonts w:ascii="宋体" w:hAnsi="宋体" w:cs="宋体" w:hint="eastAsia"/>
                <w:kern w:val="0"/>
                <w:sz w:val="24"/>
              </w:rPr>
              <w:t>通信、电子、自动化相关专业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widowControl/>
              <w:jc w:val="center"/>
              <w:rPr>
                <w:rFonts w:ascii="宋体" w:hAnsi="宋体" w:cs="宋体"/>
                <w:kern w:val="0"/>
                <w:sz w:val="24"/>
              </w:rPr>
            </w:pPr>
            <w:r>
              <w:rPr>
                <w:rFonts w:ascii="宋体" w:hAnsi="宋体" w:cs="宋体" w:hint="eastAsia"/>
                <w:kern w:val="0"/>
                <w:sz w:val="24"/>
              </w:rPr>
              <w:t>重庆</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70B76">
            <w:pPr>
              <w:widowControl/>
              <w:jc w:val="center"/>
              <w:rPr>
                <w:rFonts w:ascii="宋体" w:hAnsi="宋体" w:cs="宋体"/>
                <w:kern w:val="0"/>
                <w:sz w:val="24"/>
              </w:rPr>
            </w:pPr>
          </w:p>
        </w:tc>
      </w:tr>
    </w:tbl>
    <w:p w:rsidR="00970B76" w:rsidRDefault="00970B76">
      <w:pPr>
        <w:widowControl/>
        <w:jc w:val="left"/>
        <w:rPr>
          <w:rFonts w:ascii="宋体" w:hAnsi="宋体" w:cstheme="majorBidi"/>
          <w:b/>
          <w:bCs/>
          <w:sz w:val="36"/>
          <w:szCs w:val="36"/>
          <w:shd w:val="pct10" w:color="auto" w:fill="FFFFFF"/>
        </w:rPr>
      </w:pPr>
    </w:p>
    <w:p w:rsidR="00970B76" w:rsidRDefault="009865EA">
      <w:r>
        <w:br w:type="page"/>
      </w:r>
    </w:p>
    <w:p w:rsidR="00970B76" w:rsidRDefault="009865EA">
      <w:pPr>
        <w:pStyle w:val="2"/>
        <w:jc w:val="center"/>
        <w:rPr>
          <w:rFonts w:ascii="宋体" w:eastAsia="宋体" w:hAnsi="宋体" w:cs="Times New Roman"/>
          <w:sz w:val="36"/>
          <w:szCs w:val="36"/>
          <w:shd w:val="clear" w:color="auto" w:fill="7F7F7F"/>
        </w:rPr>
      </w:pPr>
      <w:bookmarkStart w:id="185" w:name="_Toc499194245"/>
      <w:r>
        <w:rPr>
          <w:rFonts w:ascii="宋体" w:eastAsia="宋体" w:hAnsi="宋体" w:cs="Times New Roman" w:hint="eastAsia"/>
          <w:sz w:val="36"/>
          <w:szCs w:val="36"/>
          <w:shd w:val="clear" w:color="auto" w:fill="7F7F7F"/>
        </w:rPr>
        <w:lastRenderedPageBreak/>
        <w:t>1</w:t>
      </w:r>
      <w:r>
        <w:rPr>
          <w:rFonts w:ascii="宋体" w:eastAsia="宋体" w:hAnsi="宋体" w:cs="Times New Roman"/>
          <w:sz w:val="36"/>
          <w:szCs w:val="36"/>
          <w:shd w:val="clear" w:color="auto" w:fill="7F7F7F"/>
        </w:rPr>
        <w:t xml:space="preserve">31 </w:t>
      </w:r>
      <w:r>
        <w:rPr>
          <w:rFonts w:ascii="宋体" w:eastAsia="宋体" w:hAnsi="宋体" w:cs="Times New Roman" w:hint="eastAsia"/>
          <w:sz w:val="36"/>
          <w:szCs w:val="36"/>
          <w:shd w:val="clear" w:color="auto" w:fill="7F7F7F"/>
        </w:rPr>
        <w:t>亿思达科技集团</w:t>
      </w:r>
      <w:bookmarkEnd w:id="185"/>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970B76">
        <w:trPr>
          <w:trHeight w:val="233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tcPr>
          <w:p w:rsidR="00970B76" w:rsidRDefault="009865EA">
            <w:pPr>
              <w:rPr>
                <w:rFonts w:ascii="黑体" w:eastAsia="黑体" w:hAnsi="黑体"/>
                <w:b/>
                <w:bCs/>
                <w:sz w:val="24"/>
              </w:rPr>
            </w:pPr>
            <w:r>
              <w:rPr>
                <w:rFonts w:ascii="黑体" w:eastAsia="黑体" w:hAnsi="黑体" w:hint="eastAsia"/>
                <w:b/>
                <w:bCs/>
                <w:sz w:val="24"/>
              </w:rPr>
              <w:t>公司简介</w:t>
            </w:r>
            <w:r>
              <w:rPr>
                <w:rFonts w:ascii="黑体" w:eastAsia="黑体" w:hAnsi="黑体" w:hint="eastAsia"/>
                <w:b/>
                <w:bCs/>
                <w:sz w:val="24"/>
              </w:rPr>
              <w:t>:</w:t>
            </w:r>
            <w:bookmarkStart w:id="186" w:name="_Hlk498942201"/>
            <w:r>
              <w:rPr>
                <w:rFonts w:ascii="宋体" w:hAnsi="宋体" w:hint="eastAsia"/>
                <w:bCs/>
                <w:sz w:val="24"/>
              </w:rPr>
              <w:t>亿思达科技集团</w:t>
            </w:r>
            <w:bookmarkEnd w:id="186"/>
            <w:r>
              <w:rPr>
                <w:rFonts w:ascii="宋体" w:hAnsi="宋体" w:hint="eastAsia"/>
                <w:bCs/>
                <w:sz w:val="24"/>
              </w:rPr>
              <w:t>成立于</w:t>
            </w:r>
            <w:r>
              <w:rPr>
                <w:rFonts w:ascii="宋体" w:hAnsi="宋体" w:hint="eastAsia"/>
                <w:bCs/>
                <w:sz w:val="24"/>
              </w:rPr>
              <w:t>2004</w:t>
            </w:r>
            <w:r>
              <w:rPr>
                <w:rFonts w:ascii="宋体" w:hAnsi="宋体" w:hint="eastAsia"/>
                <w:bCs/>
                <w:sz w:val="24"/>
              </w:rPr>
              <w:t>年，历经十多年发展，现下辖四个全资子公司，一家创新研究院，三大生产基地，拥有各类高科技人才数百人的国家级高新技术企业集团。公司专注于创新型显示科技领域的技术研发和应用，是中国</w:t>
            </w:r>
            <w:r>
              <w:rPr>
                <w:rFonts w:ascii="宋体" w:hAnsi="宋体" w:hint="eastAsia"/>
                <w:bCs/>
                <w:sz w:val="24"/>
              </w:rPr>
              <w:t>3D</w:t>
            </w:r>
            <w:r>
              <w:rPr>
                <w:rFonts w:ascii="宋体" w:hAnsi="宋体" w:hint="eastAsia"/>
                <w:bCs/>
                <w:sz w:val="24"/>
              </w:rPr>
              <w:t>立体视像产业联盟副会长单位，目前已经成为中国创新显示科技领域最具规模的龙头企业。国家高新技术企业、中国立体视像</w:t>
            </w:r>
            <w:r>
              <w:rPr>
                <w:rFonts w:ascii="宋体" w:hAnsi="宋体" w:hint="eastAsia"/>
                <w:bCs/>
                <w:sz w:val="24"/>
              </w:rPr>
              <w:t>(3D)</w:t>
            </w:r>
            <w:r>
              <w:rPr>
                <w:rFonts w:ascii="宋体" w:hAnsi="宋体" w:hint="eastAsia"/>
                <w:bCs/>
                <w:sz w:val="24"/>
              </w:rPr>
              <w:t>产业联盟副会长单位、“美国</w:t>
            </w:r>
            <w:r>
              <w:rPr>
                <w:rFonts w:ascii="宋体" w:hAnsi="宋体" w:hint="eastAsia"/>
                <w:bCs/>
                <w:sz w:val="24"/>
              </w:rPr>
              <w:t>CEA</w:t>
            </w:r>
            <w:r>
              <w:rPr>
                <w:rFonts w:ascii="宋体" w:hAnsi="宋体" w:hint="eastAsia"/>
                <w:bCs/>
                <w:sz w:val="24"/>
              </w:rPr>
              <w:t>国际</w:t>
            </w:r>
            <w:r>
              <w:rPr>
                <w:rFonts w:ascii="宋体" w:hAnsi="宋体" w:hint="eastAsia"/>
                <w:bCs/>
                <w:sz w:val="24"/>
              </w:rPr>
              <w:t>3D</w:t>
            </w:r>
            <w:r>
              <w:rPr>
                <w:rFonts w:ascii="宋体" w:hAnsi="宋体" w:hint="eastAsia"/>
                <w:bCs/>
                <w:sz w:val="24"/>
              </w:rPr>
              <w:t>标准”中国唯一参与起草单位、中国“</w:t>
            </w:r>
            <w:r>
              <w:rPr>
                <w:rFonts w:ascii="宋体" w:hAnsi="宋体" w:hint="eastAsia"/>
                <w:bCs/>
                <w:sz w:val="24"/>
              </w:rPr>
              <w:t>3D</w:t>
            </w:r>
            <w:r>
              <w:rPr>
                <w:rFonts w:ascii="宋体" w:hAnsi="宋体" w:hint="eastAsia"/>
                <w:bCs/>
                <w:sz w:val="24"/>
              </w:rPr>
              <w:t>快门眼镜国家标准”主要起草单位</w:t>
            </w:r>
            <w:r>
              <w:rPr>
                <w:rFonts w:ascii="黑体" w:eastAsia="黑体" w:hAnsi="黑体" w:hint="eastAsia"/>
                <w:b/>
                <w:bCs/>
                <w:sz w:val="24"/>
              </w:rPr>
              <w:t>、</w:t>
            </w:r>
            <w:r>
              <w:rPr>
                <w:rFonts w:ascii="宋体" w:hAnsi="宋体" w:hint="eastAsia"/>
                <w:bCs/>
                <w:sz w:val="24"/>
              </w:rPr>
              <w:t>2011-2012</w:t>
            </w:r>
            <w:r>
              <w:rPr>
                <w:rFonts w:ascii="宋体" w:hAnsi="宋体" w:hint="eastAsia"/>
                <w:bCs/>
                <w:sz w:val="24"/>
              </w:rPr>
              <w:t>中国软件和信息服务业“创新影响力”企业</w:t>
            </w:r>
            <w:r>
              <w:rPr>
                <w:rFonts w:ascii="宋体" w:hAnsi="宋体" w:hint="eastAsia"/>
                <w:bCs/>
                <w:sz w:val="24"/>
              </w:rPr>
              <w:t>2013</w:t>
            </w:r>
            <w:r>
              <w:rPr>
                <w:rFonts w:ascii="宋体" w:hAnsi="宋体" w:hint="eastAsia"/>
                <w:bCs/>
                <w:sz w:val="24"/>
              </w:rPr>
              <w:t>年</w:t>
            </w:r>
            <w:r>
              <w:rPr>
                <w:rFonts w:ascii="宋体" w:hAnsi="宋体" w:hint="eastAsia"/>
                <w:bCs/>
                <w:sz w:val="24"/>
              </w:rPr>
              <w:t xml:space="preserve"> </w:t>
            </w:r>
            <w:r>
              <w:rPr>
                <w:rFonts w:ascii="宋体" w:hAnsi="宋体" w:hint="eastAsia"/>
                <w:bCs/>
                <w:sz w:val="24"/>
              </w:rPr>
              <w:t>广东省全国名牌企业、</w:t>
            </w:r>
            <w:r>
              <w:rPr>
                <w:rFonts w:ascii="宋体" w:hAnsi="宋体" w:hint="eastAsia"/>
                <w:bCs/>
                <w:sz w:val="24"/>
              </w:rPr>
              <w:t>20</w:t>
            </w:r>
            <w:r>
              <w:rPr>
                <w:rFonts w:ascii="宋体" w:hAnsi="宋体" w:hint="eastAsia"/>
                <w:bCs/>
                <w:sz w:val="24"/>
              </w:rPr>
              <w:t>14</w:t>
            </w:r>
            <w:r>
              <w:rPr>
                <w:rFonts w:ascii="宋体" w:hAnsi="宋体" w:hint="eastAsia"/>
                <w:bCs/>
                <w:sz w:val="24"/>
              </w:rPr>
              <w:t>年</w:t>
            </w:r>
            <w:r>
              <w:rPr>
                <w:rFonts w:ascii="宋体" w:hAnsi="宋体" w:hint="eastAsia"/>
                <w:bCs/>
                <w:sz w:val="24"/>
              </w:rPr>
              <w:t xml:space="preserve"> </w:t>
            </w:r>
            <w:r>
              <w:rPr>
                <w:rFonts w:ascii="宋体" w:hAnsi="宋体" w:hint="eastAsia"/>
                <w:bCs/>
                <w:sz w:val="24"/>
              </w:rPr>
              <w:t>中国创新民族品牌、</w:t>
            </w:r>
            <w:r>
              <w:rPr>
                <w:rFonts w:ascii="宋体" w:hAnsi="宋体" w:hint="eastAsia"/>
                <w:bCs/>
                <w:sz w:val="24"/>
              </w:rPr>
              <w:t xml:space="preserve">2015 </w:t>
            </w:r>
            <w:r>
              <w:rPr>
                <w:rFonts w:ascii="宋体" w:hAnsi="宋体" w:hint="eastAsia"/>
                <w:bCs/>
                <w:sz w:val="24"/>
              </w:rPr>
              <w:t>美国</w:t>
            </w:r>
            <w:r>
              <w:rPr>
                <w:rFonts w:ascii="宋体" w:hAnsi="宋体" w:hint="eastAsia"/>
                <w:bCs/>
                <w:sz w:val="24"/>
              </w:rPr>
              <w:t>CES</w:t>
            </w:r>
            <w:r>
              <w:rPr>
                <w:rFonts w:ascii="宋体" w:hAnsi="宋体" w:hint="eastAsia"/>
                <w:bCs/>
                <w:sz w:val="24"/>
              </w:rPr>
              <w:t>创新大奖、</w:t>
            </w:r>
            <w:r>
              <w:rPr>
                <w:rFonts w:ascii="宋体" w:hAnsi="宋体" w:hint="eastAsia"/>
                <w:bCs/>
                <w:sz w:val="24"/>
              </w:rPr>
              <w:t>2015</w:t>
            </w:r>
            <w:r>
              <w:rPr>
                <w:rFonts w:ascii="宋体" w:hAnsi="宋体" w:hint="eastAsia"/>
                <w:bCs/>
                <w:sz w:val="24"/>
              </w:rPr>
              <w:t>年</w:t>
            </w:r>
            <w:r>
              <w:rPr>
                <w:rFonts w:ascii="宋体" w:hAnsi="宋体" w:hint="eastAsia"/>
                <w:bCs/>
                <w:sz w:val="24"/>
              </w:rPr>
              <w:t xml:space="preserve"> </w:t>
            </w:r>
            <w:r>
              <w:rPr>
                <w:rFonts w:ascii="宋体" w:hAnsi="宋体" w:hint="eastAsia"/>
                <w:bCs/>
                <w:sz w:val="24"/>
              </w:rPr>
              <w:t>德国</w:t>
            </w:r>
            <w:r>
              <w:rPr>
                <w:rFonts w:ascii="宋体" w:hAnsi="宋体" w:hint="eastAsia"/>
                <w:bCs/>
                <w:sz w:val="24"/>
              </w:rPr>
              <w:t xml:space="preserve"> IFA </w:t>
            </w:r>
            <w:r>
              <w:rPr>
                <w:rFonts w:ascii="宋体" w:hAnsi="宋体" w:hint="eastAsia"/>
                <w:bCs/>
                <w:sz w:val="24"/>
              </w:rPr>
              <w:t>工业设计大奖，拥有电子、光学与应用三大研发中心，拥有国际级联合实验室（</w:t>
            </w:r>
            <w:r>
              <w:rPr>
                <w:rFonts w:ascii="宋体" w:hAnsi="宋体" w:hint="eastAsia"/>
                <w:bCs/>
                <w:sz w:val="24"/>
              </w:rPr>
              <w:t>ESTAR-KOPIN</w:t>
            </w:r>
            <w:r>
              <w:rPr>
                <w:rFonts w:ascii="宋体" w:hAnsi="宋体" w:hint="eastAsia"/>
                <w:bCs/>
                <w:sz w:val="24"/>
              </w:rPr>
              <w:t>），拥有业内第一个</w:t>
            </w:r>
            <w:r>
              <w:rPr>
                <w:rFonts w:ascii="宋体" w:hAnsi="宋体" w:hint="eastAsia"/>
                <w:bCs/>
                <w:sz w:val="24"/>
              </w:rPr>
              <w:t>3D</w:t>
            </w:r>
            <w:r>
              <w:rPr>
                <w:rFonts w:ascii="宋体" w:hAnsi="宋体" w:hint="eastAsia"/>
                <w:bCs/>
                <w:sz w:val="24"/>
              </w:rPr>
              <w:t>显示与交互技术工程实验室，与清华大学深圳研究院建立了“未来媒体研究院”，联合香港理工大学、美国</w:t>
            </w:r>
            <w:r>
              <w:rPr>
                <w:rFonts w:ascii="宋体" w:hAnsi="宋体" w:hint="eastAsia"/>
                <w:bCs/>
                <w:sz w:val="24"/>
              </w:rPr>
              <w:t>KOPIN</w:t>
            </w:r>
            <w:r>
              <w:rPr>
                <w:rFonts w:ascii="宋体" w:hAnsi="宋体" w:hint="eastAsia"/>
                <w:bCs/>
                <w:sz w:val="24"/>
              </w:rPr>
              <w:t>、</w:t>
            </w:r>
            <w:r>
              <w:rPr>
                <w:rFonts w:ascii="宋体" w:hAnsi="宋体" w:hint="eastAsia"/>
                <w:bCs/>
                <w:sz w:val="24"/>
              </w:rPr>
              <w:t>IBM</w:t>
            </w:r>
            <w:r>
              <w:rPr>
                <w:rFonts w:ascii="宋体" w:hAnsi="宋体" w:hint="eastAsia"/>
                <w:bCs/>
                <w:sz w:val="24"/>
              </w:rPr>
              <w:t>奥斯汀研究院、北京理工大学光电学院、北京电影学院、西安光机所等高校以及相关科研机构建立了“创新研究院”亿思达专注于</w:t>
            </w:r>
            <w:r>
              <w:rPr>
                <w:rFonts w:ascii="宋体" w:hAnsi="宋体" w:hint="eastAsia"/>
                <w:bCs/>
                <w:sz w:val="24"/>
              </w:rPr>
              <w:t xml:space="preserve"> 3D </w:t>
            </w:r>
            <w:r>
              <w:rPr>
                <w:rFonts w:ascii="宋体" w:hAnsi="宋体" w:hint="eastAsia"/>
                <w:bCs/>
                <w:sz w:val="24"/>
              </w:rPr>
              <w:t>显示相关光学、电子软硬件的研发与创新，截止</w:t>
            </w:r>
            <w:r>
              <w:rPr>
                <w:rFonts w:ascii="宋体" w:hAnsi="宋体" w:hint="eastAsia"/>
                <w:bCs/>
                <w:sz w:val="24"/>
              </w:rPr>
              <w:t>2016</w:t>
            </w:r>
            <w:r>
              <w:rPr>
                <w:rFonts w:ascii="宋体" w:hAnsi="宋体" w:hint="eastAsia"/>
                <w:bCs/>
                <w:sz w:val="24"/>
              </w:rPr>
              <w:t>年</w:t>
            </w:r>
            <w:r>
              <w:rPr>
                <w:rFonts w:ascii="宋体" w:hAnsi="宋体" w:hint="eastAsia"/>
                <w:bCs/>
                <w:sz w:val="24"/>
              </w:rPr>
              <w:t>12</w:t>
            </w:r>
            <w:r>
              <w:rPr>
                <w:rFonts w:ascii="宋体" w:hAnsi="宋体" w:hint="eastAsia"/>
                <w:bCs/>
                <w:sz w:val="24"/>
              </w:rPr>
              <w:t>月，亿思达科技集团公司共申</w:t>
            </w:r>
            <w:r>
              <w:rPr>
                <w:rFonts w:ascii="宋体" w:hAnsi="宋体" w:hint="eastAsia"/>
                <w:bCs/>
                <w:sz w:val="24"/>
              </w:rPr>
              <w:t>请专利</w:t>
            </w:r>
            <w:r>
              <w:rPr>
                <w:rFonts w:ascii="宋体" w:hAnsi="宋体" w:hint="eastAsia"/>
                <w:bCs/>
                <w:sz w:val="24"/>
              </w:rPr>
              <w:t>800</w:t>
            </w:r>
            <w:r>
              <w:rPr>
                <w:rFonts w:ascii="宋体" w:hAnsi="宋体" w:hint="eastAsia"/>
                <w:bCs/>
                <w:sz w:val="24"/>
              </w:rPr>
              <w:t>多件，包括发明专利</w:t>
            </w:r>
            <w:r>
              <w:rPr>
                <w:rFonts w:ascii="宋体" w:hAnsi="宋体" w:hint="eastAsia"/>
                <w:bCs/>
                <w:sz w:val="24"/>
              </w:rPr>
              <w:t>312</w:t>
            </w:r>
            <w:r>
              <w:rPr>
                <w:rFonts w:ascii="宋体" w:hAnsi="宋体" w:hint="eastAsia"/>
                <w:bCs/>
                <w:sz w:val="24"/>
              </w:rPr>
              <w:t>件（其中包括国内发明专利</w:t>
            </w:r>
            <w:r>
              <w:rPr>
                <w:rFonts w:ascii="宋体" w:hAnsi="宋体" w:hint="eastAsia"/>
                <w:bCs/>
                <w:sz w:val="24"/>
              </w:rPr>
              <w:t>250</w:t>
            </w:r>
            <w:r>
              <w:rPr>
                <w:rFonts w:ascii="宋体" w:hAnsi="宋体" w:hint="eastAsia"/>
                <w:bCs/>
                <w:sz w:val="24"/>
              </w:rPr>
              <w:t>件，</w:t>
            </w:r>
            <w:r>
              <w:rPr>
                <w:rFonts w:ascii="宋体" w:hAnsi="宋体" w:hint="eastAsia"/>
                <w:bCs/>
                <w:sz w:val="24"/>
              </w:rPr>
              <w:t>PCT</w:t>
            </w:r>
            <w:r>
              <w:rPr>
                <w:rFonts w:ascii="宋体" w:hAnsi="宋体" w:hint="eastAsia"/>
                <w:bCs/>
                <w:sz w:val="24"/>
              </w:rPr>
              <w:t>专利</w:t>
            </w:r>
            <w:r>
              <w:rPr>
                <w:rFonts w:ascii="宋体" w:hAnsi="宋体" w:hint="eastAsia"/>
                <w:bCs/>
                <w:sz w:val="24"/>
              </w:rPr>
              <w:t>26</w:t>
            </w:r>
            <w:r>
              <w:rPr>
                <w:rFonts w:ascii="宋体" w:hAnsi="宋体" w:hint="eastAsia"/>
                <w:bCs/>
                <w:sz w:val="24"/>
              </w:rPr>
              <w:t>件，国际专利</w:t>
            </w:r>
            <w:r>
              <w:rPr>
                <w:rFonts w:ascii="宋体" w:hAnsi="宋体" w:hint="eastAsia"/>
                <w:bCs/>
                <w:sz w:val="24"/>
              </w:rPr>
              <w:t>36</w:t>
            </w:r>
            <w:r>
              <w:rPr>
                <w:rFonts w:ascii="宋体" w:hAnsi="宋体" w:hint="eastAsia"/>
                <w:bCs/>
                <w:sz w:val="24"/>
              </w:rPr>
              <w:t>件）。</w:t>
            </w:r>
          </w:p>
        </w:tc>
      </w:tr>
      <w:tr w:rsidR="00970B76">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rPr>
                <w:rFonts w:ascii="黑体" w:eastAsia="黑体" w:hAnsi="黑体"/>
                <w:b/>
                <w:bCs/>
                <w:sz w:val="24"/>
              </w:rPr>
            </w:pPr>
            <w:r>
              <w:rPr>
                <w:rFonts w:ascii="黑体" w:eastAsia="黑体" w:hAnsi="黑体" w:hint="eastAsia"/>
                <w:b/>
                <w:bCs/>
                <w:sz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970B76" w:rsidRDefault="00970B76">
            <w:pPr>
              <w:rPr>
                <w:rFonts w:ascii="黑体" w:eastAsia="黑体" w:hAnsi="黑体"/>
                <w:b/>
                <w:bCs/>
                <w:sz w:val="24"/>
              </w:rPr>
            </w:pP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rPr>
                <w:rFonts w:ascii="黑体" w:eastAsia="黑体" w:hAnsi="黑体"/>
                <w:b/>
                <w:bCs/>
                <w:sz w:val="24"/>
              </w:rPr>
            </w:pPr>
            <w:r>
              <w:rPr>
                <w:rFonts w:ascii="黑体" w:eastAsia="黑体" w:hAnsi="黑体" w:hint="eastAsia"/>
                <w:b/>
                <w:bCs/>
                <w:sz w:val="24"/>
              </w:rPr>
              <w:t>简历接收截止时间</w:t>
            </w:r>
          </w:p>
        </w:tc>
        <w:tc>
          <w:tcPr>
            <w:tcW w:w="2835" w:type="dxa"/>
            <w:gridSpan w:val="2"/>
            <w:tcBorders>
              <w:top w:val="single" w:sz="4" w:space="0" w:color="4F81BD"/>
              <w:left w:val="single" w:sz="6" w:space="0" w:color="auto"/>
              <w:bottom w:val="single" w:sz="6" w:space="0" w:color="auto"/>
              <w:right w:val="thickThinSmallGap" w:sz="18" w:space="0" w:color="auto"/>
            </w:tcBorders>
            <w:vAlign w:val="center"/>
          </w:tcPr>
          <w:p w:rsidR="00970B76" w:rsidRDefault="00970B76">
            <w:pPr>
              <w:rPr>
                <w:rFonts w:ascii="黑体" w:eastAsia="黑体" w:hAnsi="黑体"/>
                <w:b/>
                <w:bCs/>
                <w:sz w:val="24"/>
              </w:rPr>
            </w:pPr>
          </w:p>
        </w:tc>
      </w:tr>
      <w:tr w:rsidR="00970B76">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rPr>
                <w:rFonts w:ascii="黑体" w:eastAsia="黑体" w:hAnsi="黑体"/>
                <w:b/>
                <w:bCs/>
                <w:sz w:val="24"/>
              </w:rPr>
            </w:pPr>
            <w:r>
              <w:rPr>
                <w:rFonts w:ascii="黑体" w:eastAsia="黑体" w:hAnsi="黑体" w:hint="eastAsia"/>
                <w:b/>
                <w:bCs/>
                <w:sz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rPr>
                <w:rFonts w:ascii="黑体" w:eastAsia="黑体" w:hAnsi="黑体"/>
                <w:b/>
                <w:bCs/>
                <w:sz w:val="24"/>
              </w:rPr>
            </w:pPr>
            <w:r>
              <w:rPr>
                <w:rFonts w:ascii="黑体" w:eastAsia="黑体" w:hAnsi="黑体" w:hint="eastAsia"/>
                <w:b/>
                <w:bCs/>
                <w:sz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rPr>
                <w:rFonts w:ascii="黑体" w:eastAsia="黑体" w:hAnsi="黑体"/>
                <w:b/>
                <w:bCs/>
                <w:sz w:val="24"/>
              </w:rPr>
            </w:pPr>
            <w:r>
              <w:rPr>
                <w:rFonts w:ascii="黑体" w:eastAsia="黑体" w:hAnsi="黑体" w:hint="eastAsia"/>
                <w:b/>
                <w:bCs/>
                <w:sz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rPr>
                <w:rFonts w:ascii="黑体" w:eastAsia="黑体" w:hAnsi="黑体"/>
                <w:b/>
                <w:bCs/>
                <w:sz w:val="24"/>
              </w:rPr>
            </w:pPr>
            <w:r>
              <w:rPr>
                <w:rFonts w:ascii="黑体" w:eastAsia="黑体" w:hAnsi="黑体" w:hint="eastAsia"/>
                <w:b/>
                <w:bCs/>
                <w:sz w:val="24"/>
              </w:rPr>
              <w:t>招聘专业</w:t>
            </w:r>
          </w:p>
        </w:tc>
        <w:tc>
          <w:tcPr>
            <w:tcW w:w="1276" w:type="dxa"/>
            <w:tcBorders>
              <w:top w:val="single" w:sz="4" w:space="0" w:color="4F81BD"/>
              <w:left w:val="single" w:sz="6" w:space="0" w:color="auto"/>
              <w:bottom w:val="single" w:sz="6" w:space="0" w:color="auto"/>
              <w:right w:val="single" w:sz="4" w:space="0" w:color="auto"/>
            </w:tcBorders>
            <w:vAlign w:val="center"/>
          </w:tcPr>
          <w:p w:rsidR="00970B76" w:rsidRDefault="009865EA">
            <w:pPr>
              <w:rPr>
                <w:rFonts w:ascii="黑体" w:eastAsia="黑体" w:hAnsi="黑体"/>
                <w:b/>
                <w:bCs/>
                <w:sz w:val="24"/>
              </w:rPr>
            </w:pPr>
            <w:r>
              <w:rPr>
                <w:rFonts w:ascii="黑体" w:eastAsia="黑体" w:hAnsi="黑体" w:hint="eastAsia"/>
                <w:b/>
                <w:bCs/>
                <w:sz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865EA">
            <w:pPr>
              <w:rPr>
                <w:rFonts w:ascii="黑体" w:eastAsia="黑体" w:hAnsi="黑体"/>
                <w:b/>
                <w:bCs/>
                <w:sz w:val="24"/>
              </w:rPr>
            </w:pPr>
            <w:r>
              <w:rPr>
                <w:rFonts w:ascii="黑体" w:eastAsia="黑体" w:hAnsi="黑体" w:hint="eastAsia"/>
                <w:b/>
                <w:bCs/>
                <w:sz w:val="24"/>
              </w:rPr>
              <w:t>其他要求</w:t>
            </w: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rPr>
                <w:rFonts w:ascii="宋体" w:hAnsi="宋体"/>
                <w:bCs/>
                <w:sz w:val="24"/>
              </w:rPr>
            </w:pPr>
            <w:r>
              <w:rPr>
                <w:rFonts w:ascii="宋体" w:hAnsi="宋体" w:hint="eastAsia"/>
                <w:bCs/>
                <w:sz w:val="24"/>
              </w:rPr>
              <w:t>软件工程师</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宋体" w:hAnsi="宋体"/>
                <w:bCs/>
                <w:sz w:val="24"/>
              </w:rPr>
            </w:pPr>
            <w:r>
              <w:rPr>
                <w:rFonts w:ascii="宋体" w:hAnsi="宋体" w:hint="eastAsia"/>
                <w:bCs/>
                <w:sz w:val="24"/>
              </w:rPr>
              <w:t>3</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宋体" w:hAnsi="宋体"/>
                <w:bCs/>
                <w:sz w:val="24"/>
              </w:rPr>
            </w:pPr>
            <w:r>
              <w:rPr>
                <w:rFonts w:ascii="宋体" w:hAnsi="宋体" w:hint="eastAsia"/>
                <w:bCs/>
                <w:sz w:val="24"/>
              </w:rPr>
              <w:t>本科</w:t>
            </w:r>
            <w:r>
              <w:rPr>
                <w:rFonts w:ascii="宋体" w:hAnsi="宋体"/>
                <w:bCs/>
                <w:sz w:val="24"/>
              </w:rPr>
              <w:t>或本</w:t>
            </w:r>
            <w:r>
              <w:rPr>
                <w:rFonts w:ascii="宋体" w:hAnsi="宋体" w:hint="eastAsia"/>
                <w:bCs/>
                <w:sz w:val="24"/>
              </w:rPr>
              <w:t>科以上</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宋体" w:hAnsi="宋体"/>
                <w:bCs/>
                <w:sz w:val="24"/>
              </w:rPr>
            </w:pPr>
            <w:r>
              <w:rPr>
                <w:rFonts w:ascii="宋体" w:hAnsi="宋体" w:hint="eastAsia"/>
                <w:bCs/>
                <w:sz w:val="24"/>
              </w:rPr>
              <w:t>软件、自动化、计算机等相关专业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jc w:val="center"/>
              <w:rPr>
                <w:rFonts w:ascii="宋体" w:hAnsi="宋体"/>
                <w:bCs/>
                <w:sz w:val="24"/>
              </w:rPr>
            </w:pPr>
            <w:r>
              <w:rPr>
                <w:rFonts w:ascii="宋体" w:hAnsi="宋体" w:hint="eastAsia"/>
                <w:bCs/>
                <w:sz w:val="24"/>
              </w:rPr>
              <w:t>深圳</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865EA">
            <w:pPr>
              <w:rPr>
                <w:rFonts w:ascii="宋体" w:hAnsi="宋体"/>
                <w:bCs/>
                <w:sz w:val="24"/>
              </w:rPr>
            </w:pPr>
            <w:r>
              <w:rPr>
                <w:rFonts w:ascii="宋体" w:hAnsi="宋体" w:hint="eastAsia"/>
                <w:bCs/>
                <w:sz w:val="24"/>
              </w:rPr>
              <w:t>熟练操作</w:t>
            </w:r>
            <w:r>
              <w:rPr>
                <w:rFonts w:ascii="宋体" w:hAnsi="宋体" w:hint="eastAsia"/>
                <w:bCs/>
                <w:sz w:val="24"/>
              </w:rPr>
              <w:t>OFFICE</w:t>
            </w:r>
            <w:r>
              <w:rPr>
                <w:rFonts w:ascii="宋体" w:hAnsi="宋体" w:hint="eastAsia"/>
                <w:bCs/>
                <w:sz w:val="24"/>
              </w:rPr>
              <w:t>软件，编程软件语言等</w:t>
            </w: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rPr>
                <w:rFonts w:ascii="宋体" w:hAnsi="宋体"/>
                <w:bCs/>
                <w:sz w:val="24"/>
              </w:rPr>
            </w:pPr>
            <w:r>
              <w:rPr>
                <w:rFonts w:ascii="宋体" w:hAnsi="宋体" w:hint="eastAsia"/>
                <w:bCs/>
                <w:sz w:val="24"/>
              </w:rPr>
              <w:t>硬件工程师</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宋体" w:hAnsi="宋体"/>
                <w:bCs/>
                <w:sz w:val="24"/>
              </w:rPr>
            </w:pPr>
            <w:r>
              <w:rPr>
                <w:rFonts w:ascii="宋体" w:hAnsi="宋体" w:hint="eastAsia"/>
                <w:bCs/>
                <w:sz w:val="24"/>
              </w:rPr>
              <w:t>3</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宋体" w:hAnsi="宋体"/>
                <w:bCs/>
                <w:sz w:val="24"/>
              </w:rPr>
            </w:pPr>
            <w:r>
              <w:rPr>
                <w:rFonts w:ascii="宋体" w:hAnsi="宋体" w:hint="eastAsia"/>
                <w:bCs/>
                <w:sz w:val="24"/>
              </w:rPr>
              <w:t>本科</w:t>
            </w:r>
            <w:r>
              <w:rPr>
                <w:rFonts w:ascii="宋体" w:hAnsi="宋体"/>
                <w:bCs/>
                <w:sz w:val="24"/>
              </w:rPr>
              <w:t>或本</w:t>
            </w:r>
            <w:r>
              <w:rPr>
                <w:rFonts w:ascii="宋体" w:hAnsi="宋体" w:hint="eastAsia"/>
                <w:bCs/>
                <w:sz w:val="24"/>
              </w:rPr>
              <w:t>科以上</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宋体" w:hAnsi="宋体"/>
                <w:bCs/>
                <w:sz w:val="24"/>
              </w:rPr>
            </w:pPr>
            <w:r>
              <w:rPr>
                <w:rFonts w:ascii="宋体" w:hAnsi="宋体" w:hint="eastAsia"/>
                <w:bCs/>
                <w:sz w:val="24"/>
              </w:rPr>
              <w:t>电子、自动化、计算机相关专业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jc w:val="center"/>
              <w:rPr>
                <w:rFonts w:ascii="宋体" w:hAnsi="宋体"/>
                <w:bCs/>
                <w:sz w:val="24"/>
              </w:rPr>
            </w:pPr>
            <w:r>
              <w:rPr>
                <w:rFonts w:ascii="宋体" w:hAnsi="宋体" w:hint="eastAsia"/>
                <w:bCs/>
                <w:sz w:val="24"/>
              </w:rPr>
              <w:t>深圳</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865EA">
            <w:pPr>
              <w:rPr>
                <w:rFonts w:ascii="宋体" w:hAnsi="宋体"/>
                <w:bCs/>
                <w:sz w:val="24"/>
              </w:rPr>
            </w:pPr>
            <w:r>
              <w:rPr>
                <w:rFonts w:ascii="宋体" w:hAnsi="宋体" w:hint="eastAsia"/>
                <w:bCs/>
                <w:sz w:val="24"/>
              </w:rPr>
              <w:t>熟练操作</w:t>
            </w:r>
            <w:r>
              <w:rPr>
                <w:rFonts w:ascii="宋体" w:hAnsi="宋体" w:hint="eastAsia"/>
                <w:bCs/>
                <w:sz w:val="24"/>
              </w:rPr>
              <w:t>OFFICE</w:t>
            </w:r>
            <w:r>
              <w:rPr>
                <w:rFonts w:ascii="宋体" w:hAnsi="宋体" w:hint="eastAsia"/>
                <w:bCs/>
                <w:sz w:val="24"/>
              </w:rPr>
              <w:t>软件，</w:t>
            </w:r>
            <w:r>
              <w:rPr>
                <w:rFonts w:ascii="宋体" w:hAnsi="宋体" w:hint="eastAsia"/>
                <w:bCs/>
                <w:sz w:val="24"/>
              </w:rPr>
              <w:t xml:space="preserve"> PROTEL</w:t>
            </w:r>
            <w:r>
              <w:rPr>
                <w:rFonts w:ascii="宋体" w:hAnsi="宋体" w:hint="eastAsia"/>
                <w:bCs/>
                <w:sz w:val="24"/>
              </w:rPr>
              <w:t>等</w:t>
            </w: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rPr>
                <w:rFonts w:ascii="宋体" w:hAnsi="宋体"/>
                <w:bCs/>
                <w:sz w:val="24"/>
              </w:rPr>
            </w:pPr>
            <w:r>
              <w:rPr>
                <w:rFonts w:ascii="宋体" w:hAnsi="宋体" w:hint="eastAsia"/>
                <w:bCs/>
                <w:sz w:val="24"/>
              </w:rPr>
              <w:t>系统测试及</w:t>
            </w:r>
            <w:r>
              <w:rPr>
                <w:rFonts w:ascii="宋体" w:hAnsi="宋体" w:hint="eastAsia"/>
                <w:bCs/>
                <w:sz w:val="24"/>
              </w:rPr>
              <w:t>PM</w:t>
            </w:r>
            <w:r>
              <w:rPr>
                <w:rFonts w:ascii="宋体" w:hAnsi="宋体" w:hint="eastAsia"/>
                <w:bCs/>
                <w:sz w:val="24"/>
              </w:rPr>
              <w:t>技</w:t>
            </w:r>
            <w:r>
              <w:rPr>
                <w:rFonts w:ascii="宋体" w:hAnsi="宋体"/>
                <w:bCs/>
                <w:sz w:val="24"/>
              </w:rPr>
              <w:t>术员</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宋体" w:hAnsi="宋体"/>
                <w:bCs/>
                <w:sz w:val="24"/>
              </w:rPr>
            </w:pPr>
            <w:r>
              <w:rPr>
                <w:rFonts w:ascii="宋体" w:hAnsi="宋体" w:hint="eastAsia"/>
                <w:bCs/>
                <w:sz w:val="24"/>
              </w:rPr>
              <w:t>2</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宋体" w:hAnsi="宋体"/>
                <w:bCs/>
                <w:sz w:val="24"/>
              </w:rPr>
            </w:pPr>
            <w:r>
              <w:rPr>
                <w:rFonts w:ascii="宋体" w:hAnsi="宋体" w:hint="eastAsia"/>
                <w:bCs/>
                <w:sz w:val="24"/>
              </w:rPr>
              <w:t>本科</w:t>
            </w:r>
            <w:r>
              <w:rPr>
                <w:rFonts w:ascii="宋体" w:hAnsi="宋体"/>
                <w:bCs/>
                <w:sz w:val="24"/>
              </w:rPr>
              <w:t>或本</w:t>
            </w:r>
            <w:r>
              <w:rPr>
                <w:rFonts w:ascii="宋体" w:hAnsi="宋体" w:hint="eastAsia"/>
                <w:bCs/>
                <w:sz w:val="24"/>
              </w:rPr>
              <w:t>科以上</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宋体" w:hAnsi="宋体"/>
                <w:bCs/>
                <w:sz w:val="24"/>
              </w:rPr>
            </w:pPr>
            <w:r>
              <w:rPr>
                <w:rFonts w:ascii="宋体" w:hAnsi="宋体" w:hint="eastAsia"/>
                <w:bCs/>
                <w:sz w:val="24"/>
              </w:rPr>
              <w:t>电子、自动化、计算机相关专业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jc w:val="center"/>
              <w:rPr>
                <w:rFonts w:ascii="宋体" w:hAnsi="宋体"/>
                <w:bCs/>
                <w:sz w:val="24"/>
              </w:rPr>
            </w:pPr>
            <w:r>
              <w:rPr>
                <w:rFonts w:ascii="宋体" w:hAnsi="宋体" w:hint="eastAsia"/>
                <w:bCs/>
                <w:sz w:val="24"/>
              </w:rPr>
              <w:t>深圳</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865EA">
            <w:pPr>
              <w:rPr>
                <w:rFonts w:ascii="宋体" w:hAnsi="宋体"/>
                <w:bCs/>
                <w:sz w:val="24"/>
              </w:rPr>
            </w:pPr>
            <w:r>
              <w:rPr>
                <w:rFonts w:ascii="宋体" w:hAnsi="宋体" w:hint="eastAsia"/>
                <w:bCs/>
                <w:sz w:val="24"/>
              </w:rPr>
              <w:t>熟练操作</w:t>
            </w:r>
            <w:r>
              <w:rPr>
                <w:rFonts w:ascii="宋体" w:hAnsi="宋体" w:hint="eastAsia"/>
                <w:bCs/>
                <w:sz w:val="24"/>
              </w:rPr>
              <w:t>OFFICE</w:t>
            </w:r>
            <w:r>
              <w:rPr>
                <w:rFonts w:ascii="宋体" w:hAnsi="宋体" w:hint="eastAsia"/>
                <w:bCs/>
                <w:sz w:val="24"/>
              </w:rPr>
              <w:t>软件等</w:t>
            </w: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rPr>
                <w:rFonts w:ascii="宋体" w:hAnsi="宋体"/>
                <w:bCs/>
                <w:sz w:val="24"/>
              </w:rPr>
            </w:pPr>
            <w:r>
              <w:rPr>
                <w:rFonts w:ascii="宋体" w:hAnsi="宋体" w:hint="eastAsia"/>
                <w:bCs/>
                <w:sz w:val="24"/>
              </w:rPr>
              <w:t>C#</w:t>
            </w:r>
            <w:r>
              <w:rPr>
                <w:rFonts w:ascii="宋体" w:hAnsi="宋体"/>
                <w:bCs/>
                <w:sz w:val="24"/>
              </w:rPr>
              <w:t>工</w:t>
            </w:r>
            <w:r>
              <w:rPr>
                <w:rFonts w:ascii="宋体" w:hAnsi="宋体" w:hint="eastAsia"/>
                <w:bCs/>
                <w:sz w:val="24"/>
              </w:rPr>
              <w:t>程师</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宋体" w:hAnsi="宋体"/>
                <w:bCs/>
                <w:sz w:val="24"/>
              </w:rPr>
            </w:pPr>
            <w:r>
              <w:rPr>
                <w:rFonts w:ascii="宋体" w:hAnsi="宋体" w:hint="eastAsia"/>
                <w:bCs/>
                <w:sz w:val="24"/>
              </w:rPr>
              <w:t>2</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宋体" w:hAnsi="宋体"/>
                <w:bCs/>
                <w:sz w:val="24"/>
              </w:rPr>
            </w:pPr>
            <w:r>
              <w:rPr>
                <w:rFonts w:ascii="宋体" w:hAnsi="宋体" w:hint="eastAsia"/>
                <w:bCs/>
                <w:sz w:val="24"/>
              </w:rPr>
              <w:t>本科</w:t>
            </w:r>
            <w:r>
              <w:rPr>
                <w:rFonts w:ascii="宋体" w:hAnsi="宋体"/>
                <w:bCs/>
                <w:sz w:val="24"/>
              </w:rPr>
              <w:t>或本</w:t>
            </w:r>
            <w:r>
              <w:rPr>
                <w:rFonts w:ascii="宋体" w:hAnsi="宋体" w:hint="eastAsia"/>
                <w:bCs/>
                <w:sz w:val="24"/>
              </w:rPr>
              <w:t>科以上</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宋体" w:hAnsi="宋体"/>
                <w:bCs/>
                <w:sz w:val="24"/>
              </w:rPr>
            </w:pPr>
            <w:r>
              <w:rPr>
                <w:rFonts w:ascii="宋体" w:hAnsi="宋体" w:hint="eastAsia"/>
                <w:bCs/>
                <w:sz w:val="24"/>
              </w:rPr>
              <w:t>软件</w:t>
            </w:r>
            <w:r>
              <w:rPr>
                <w:rFonts w:ascii="宋体" w:hAnsi="宋体"/>
                <w:bCs/>
                <w:sz w:val="24"/>
              </w:rPr>
              <w:t>工</w:t>
            </w:r>
            <w:r>
              <w:rPr>
                <w:rFonts w:ascii="宋体" w:hAnsi="宋体" w:hint="eastAsia"/>
                <w:bCs/>
                <w:sz w:val="24"/>
              </w:rPr>
              <w:t>程或计算</w:t>
            </w:r>
            <w:r>
              <w:rPr>
                <w:rFonts w:ascii="宋体" w:hAnsi="宋体"/>
                <w:bCs/>
                <w:sz w:val="24"/>
              </w:rPr>
              <w:t>机</w:t>
            </w:r>
            <w:r>
              <w:rPr>
                <w:rFonts w:ascii="宋体" w:hAnsi="宋体" w:hint="eastAsia"/>
                <w:bCs/>
                <w:sz w:val="24"/>
              </w:rPr>
              <w:t>相</w:t>
            </w:r>
            <w:r>
              <w:rPr>
                <w:rFonts w:ascii="宋体" w:hAnsi="宋体"/>
                <w:bCs/>
                <w:sz w:val="24"/>
              </w:rPr>
              <w:t>关</w:t>
            </w:r>
            <w:r>
              <w:rPr>
                <w:rFonts w:ascii="宋体" w:hAnsi="宋体" w:hint="eastAsia"/>
                <w:bCs/>
                <w:sz w:val="24"/>
              </w:rPr>
              <w:t>专业</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jc w:val="center"/>
              <w:rPr>
                <w:rFonts w:ascii="宋体" w:hAnsi="宋体"/>
                <w:bCs/>
                <w:sz w:val="24"/>
              </w:rPr>
            </w:pPr>
            <w:r>
              <w:rPr>
                <w:rFonts w:ascii="宋体" w:hAnsi="宋体" w:hint="eastAsia"/>
                <w:bCs/>
                <w:sz w:val="24"/>
              </w:rPr>
              <w:t>深</w:t>
            </w:r>
            <w:r>
              <w:rPr>
                <w:rFonts w:ascii="宋体" w:hAnsi="宋体"/>
                <w:bCs/>
                <w:sz w:val="24"/>
              </w:rPr>
              <w:t>圳</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865EA">
            <w:pPr>
              <w:rPr>
                <w:rFonts w:ascii="宋体" w:hAnsi="宋体"/>
                <w:bCs/>
                <w:sz w:val="24"/>
              </w:rPr>
            </w:pPr>
            <w:r>
              <w:rPr>
                <w:rFonts w:ascii="宋体" w:hAnsi="宋体" w:hint="eastAsia"/>
                <w:bCs/>
                <w:sz w:val="24"/>
              </w:rPr>
              <w:t>熟</w:t>
            </w:r>
            <w:r>
              <w:rPr>
                <w:rFonts w:ascii="宋体" w:hAnsi="宋体"/>
                <w:bCs/>
                <w:sz w:val="24"/>
              </w:rPr>
              <w:t>悉</w:t>
            </w:r>
            <w:r>
              <w:rPr>
                <w:rFonts w:ascii="宋体" w:hAnsi="宋体" w:hint="eastAsia"/>
                <w:bCs/>
                <w:sz w:val="24"/>
              </w:rPr>
              <w:t>winform</w:t>
            </w:r>
            <w:r>
              <w:rPr>
                <w:rFonts w:ascii="宋体" w:hAnsi="宋体" w:hint="eastAsia"/>
                <w:bCs/>
                <w:sz w:val="24"/>
              </w:rPr>
              <w:t>，</w:t>
            </w:r>
            <w:r>
              <w:rPr>
                <w:rFonts w:ascii="宋体" w:hAnsi="宋体"/>
                <w:bCs/>
                <w:sz w:val="24"/>
              </w:rPr>
              <w:t>有</w:t>
            </w:r>
            <w:r>
              <w:rPr>
                <w:rFonts w:ascii="宋体" w:hAnsi="宋体" w:hint="eastAsia"/>
                <w:bCs/>
                <w:sz w:val="24"/>
              </w:rPr>
              <w:t>过完整的练习项目</w:t>
            </w: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rPr>
                <w:rFonts w:ascii="宋体" w:hAnsi="宋体"/>
                <w:bCs/>
                <w:sz w:val="24"/>
              </w:rPr>
            </w:pPr>
            <w:r>
              <w:rPr>
                <w:rFonts w:ascii="宋体" w:hAnsi="宋体" w:hint="eastAsia"/>
                <w:bCs/>
                <w:sz w:val="24"/>
              </w:rPr>
              <w:t>JAVA</w:t>
            </w:r>
            <w:r>
              <w:rPr>
                <w:rFonts w:ascii="宋体" w:hAnsi="宋体"/>
                <w:bCs/>
                <w:sz w:val="24"/>
              </w:rPr>
              <w:t>工</w:t>
            </w:r>
            <w:r>
              <w:rPr>
                <w:rFonts w:ascii="宋体" w:hAnsi="宋体" w:hint="eastAsia"/>
                <w:bCs/>
                <w:sz w:val="24"/>
              </w:rPr>
              <w:t>程师</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宋体" w:hAnsi="宋体"/>
                <w:bCs/>
                <w:sz w:val="24"/>
              </w:rPr>
            </w:pPr>
            <w:r>
              <w:rPr>
                <w:rFonts w:ascii="宋体" w:hAnsi="宋体" w:hint="eastAsia"/>
                <w:bCs/>
                <w:sz w:val="24"/>
              </w:rPr>
              <w:t>5</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宋体" w:hAnsi="宋体"/>
                <w:bCs/>
                <w:sz w:val="24"/>
              </w:rPr>
            </w:pPr>
            <w:r>
              <w:rPr>
                <w:rFonts w:ascii="宋体" w:hAnsi="宋体" w:hint="eastAsia"/>
                <w:bCs/>
                <w:sz w:val="24"/>
              </w:rPr>
              <w:t>本科</w:t>
            </w:r>
            <w:r>
              <w:rPr>
                <w:rFonts w:ascii="宋体" w:hAnsi="宋体"/>
                <w:bCs/>
                <w:sz w:val="24"/>
              </w:rPr>
              <w:t>或本</w:t>
            </w:r>
            <w:r>
              <w:rPr>
                <w:rFonts w:ascii="宋体" w:hAnsi="宋体" w:hint="eastAsia"/>
                <w:bCs/>
                <w:sz w:val="24"/>
              </w:rPr>
              <w:t>科以上</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宋体" w:hAnsi="宋体"/>
                <w:bCs/>
                <w:sz w:val="24"/>
              </w:rPr>
            </w:pPr>
            <w:r>
              <w:rPr>
                <w:rFonts w:ascii="宋体" w:hAnsi="宋体" w:hint="eastAsia"/>
                <w:bCs/>
                <w:sz w:val="24"/>
              </w:rPr>
              <w:t>软件</w:t>
            </w:r>
            <w:r>
              <w:rPr>
                <w:rFonts w:ascii="宋体" w:hAnsi="宋体"/>
                <w:bCs/>
                <w:sz w:val="24"/>
              </w:rPr>
              <w:t>工</w:t>
            </w:r>
            <w:r>
              <w:rPr>
                <w:rFonts w:ascii="宋体" w:hAnsi="宋体" w:hint="eastAsia"/>
                <w:bCs/>
                <w:sz w:val="24"/>
              </w:rPr>
              <w:t>程或计算</w:t>
            </w:r>
            <w:r>
              <w:rPr>
                <w:rFonts w:ascii="宋体" w:hAnsi="宋体"/>
                <w:bCs/>
                <w:sz w:val="24"/>
              </w:rPr>
              <w:t>机</w:t>
            </w:r>
            <w:r>
              <w:rPr>
                <w:rFonts w:ascii="宋体" w:hAnsi="宋体" w:hint="eastAsia"/>
                <w:bCs/>
                <w:sz w:val="24"/>
              </w:rPr>
              <w:t>相</w:t>
            </w:r>
            <w:r>
              <w:rPr>
                <w:rFonts w:ascii="宋体" w:hAnsi="宋体"/>
                <w:bCs/>
                <w:sz w:val="24"/>
              </w:rPr>
              <w:t>关</w:t>
            </w:r>
            <w:r>
              <w:rPr>
                <w:rFonts w:ascii="宋体" w:hAnsi="宋体" w:hint="eastAsia"/>
                <w:bCs/>
                <w:sz w:val="24"/>
              </w:rPr>
              <w:t>专业</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jc w:val="center"/>
              <w:rPr>
                <w:rFonts w:ascii="宋体" w:hAnsi="宋体"/>
                <w:bCs/>
                <w:sz w:val="24"/>
              </w:rPr>
            </w:pPr>
            <w:r>
              <w:rPr>
                <w:rFonts w:ascii="宋体" w:hAnsi="宋体" w:hint="eastAsia"/>
                <w:bCs/>
                <w:sz w:val="24"/>
              </w:rPr>
              <w:t>深</w:t>
            </w:r>
            <w:r>
              <w:rPr>
                <w:rFonts w:ascii="宋体" w:hAnsi="宋体"/>
                <w:bCs/>
                <w:sz w:val="24"/>
              </w:rPr>
              <w:t>圳</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865EA">
            <w:pPr>
              <w:rPr>
                <w:rFonts w:ascii="宋体" w:hAnsi="宋体"/>
                <w:bCs/>
                <w:sz w:val="24"/>
              </w:rPr>
            </w:pPr>
            <w:r>
              <w:rPr>
                <w:rFonts w:ascii="宋体" w:hAnsi="宋体" w:hint="eastAsia"/>
                <w:bCs/>
                <w:sz w:val="24"/>
              </w:rPr>
              <w:t>熟</w:t>
            </w:r>
            <w:r>
              <w:rPr>
                <w:rFonts w:ascii="宋体" w:hAnsi="宋体"/>
                <w:bCs/>
                <w:sz w:val="24"/>
              </w:rPr>
              <w:t>悉</w:t>
            </w:r>
            <w:r>
              <w:rPr>
                <w:rFonts w:ascii="宋体" w:hAnsi="宋体" w:hint="eastAsia"/>
                <w:bCs/>
                <w:sz w:val="24"/>
              </w:rPr>
              <w:t>至少三种以上主流框架开</w:t>
            </w:r>
            <w:r>
              <w:rPr>
                <w:rFonts w:ascii="宋体" w:hAnsi="宋体"/>
                <w:bCs/>
                <w:sz w:val="24"/>
              </w:rPr>
              <w:t>发</w:t>
            </w: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rPr>
                <w:rFonts w:ascii="宋体" w:hAnsi="宋体"/>
                <w:bCs/>
                <w:sz w:val="24"/>
              </w:rPr>
            </w:pPr>
            <w:r>
              <w:rPr>
                <w:rFonts w:ascii="宋体" w:hAnsi="宋体" w:hint="eastAsia"/>
                <w:bCs/>
                <w:sz w:val="24"/>
              </w:rPr>
              <w:t>测试</w:t>
            </w:r>
            <w:r>
              <w:rPr>
                <w:rFonts w:ascii="宋体" w:hAnsi="宋体"/>
                <w:bCs/>
                <w:sz w:val="24"/>
              </w:rPr>
              <w:t>工</w:t>
            </w:r>
            <w:r>
              <w:rPr>
                <w:rFonts w:ascii="宋体" w:hAnsi="宋体" w:hint="eastAsia"/>
                <w:bCs/>
                <w:sz w:val="24"/>
              </w:rPr>
              <w:t>程师</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宋体" w:hAnsi="宋体"/>
                <w:bCs/>
                <w:sz w:val="24"/>
              </w:rPr>
            </w:pPr>
            <w:r>
              <w:rPr>
                <w:rFonts w:ascii="宋体" w:hAnsi="宋体" w:hint="eastAsia"/>
                <w:bCs/>
                <w:sz w:val="24"/>
              </w:rPr>
              <w:t>3</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宋体" w:hAnsi="宋体"/>
                <w:bCs/>
                <w:sz w:val="24"/>
              </w:rPr>
            </w:pPr>
            <w:r>
              <w:rPr>
                <w:rFonts w:ascii="宋体" w:hAnsi="宋体" w:hint="eastAsia"/>
                <w:bCs/>
                <w:sz w:val="24"/>
              </w:rPr>
              <w:t>本科</w:t>
            </w:r>
            <w:r>
              <w:rPr>
                <w:rFonts w:ascii="宋体" w:hAnsi="宋体"/>
                <w:bCs/>
                <w:sz w:val="24"/>
              </w:rPr>
              <w:t>或本</w:t>
            </w:r>
            <w:r>
              <w:rPr>
                <w:rFonts w:ascii="宋体" w:hAnsi="宋体" w:hint="eastAsia"/>
                <w:bCs/>
                <w:sz w:val="24"/>
              </w:rPr>
              <w:t>科以上</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宋体" w:hAnsi="宋体"/>
                <w:bCs/>
                <w:sz w:val="24"/>
              </w:rPr>
            </w:pPr>
            <w:r>
              <w:rPr>
                <w:rFonts w:ascii="宋体" w:hAnsi="宋体" w:hint="eastAsia"/>
                <w:bCs/>
                <w:sz w:val="24"/>
              </w:rPr>
              <w:t>软件</w:t>
            </w:r>
            <w:r>
              <w:rPr>
                <w:rFonts w:ascii="宋体" w:hAnsi="宋体"/>
                <w:bCs/>
                <w:sz w:val="24"/>
              </w:rPr>
              <w:t>工程或</w:t>
            </w:r>
            <w:r>
              <w:rPr>
                <w:rFonts w:ascii="宋体" w:hAnsi="宋体" w:hint="eastAsia"/>
                <w:bCs/>
                <w:sz w:val="24"/>
              </w:rPr>
              <w:t>计</w:t>
            </w:r>
            <w:r>
              <w:rPr>
                <w:rFonts w:ascii="宋体" w:hAnsi="宋体"/>
                <w:bCs/>
                <w:sz w:val="24"/>
              </w:rPr>
              <w:t>算机</w:t>
            </w:r>
            <w:r>
              <w:rPr>
                <w:rFonts w:ascii="宋体" w:hAnsi="宋体" w:hint="eastAsia"/>
                <w:bCs/>
                <w:sz w:val="24"/>
              </w:rPr>
              <w:t>相</w:t>
            </w:r>
            <w:r>
              <w:rPr>
                <w:rFonts w:ascii="宋体" w:hAnsi="宋体"/>
                <w:bCs/>
                <w:sz w:val="24"/>
              </w:rPr>
              <w:t>关</w:t>
            </w:r>
            <w:r>
              <w:rPr>
                <w:rFonts w:ascii="宋体" w:hAnsi="宋体" w:hint="eastAsia"/>
                <w:bCs/>
                <w:sz w:val="24"/>
              </w:rPr>
              <w:t>专业</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jc w:val="center"/>
              <w:rPr>
                <w:rFonts w:ascii="宋体" w:hAnsi="宋体"/>
                <w:bCs/>
                <w:sz w:val="24"/>
              </w:rPr>
            </w:pPr>
            <w:r>
              <w:rPr>
                <w:rFonts w:ascii="宋体" w:hAnsi="宋体" w:hint="eastAsia"/>
                <w:bCs/>
                <w:sz w:val="24"/>
              </w:rPr>
              <w:t>深</w:t>
            </w:r>
            <w:r>
              <w:rPr>
                <w:rFonts w:ascii="宋体" w:hAnsi="宋体"/>
                <w:bCs/>
                <w:sz w:val="24"/>
              </w:rPr>
              <w:t>圳</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865EA">
            <w:pPr>
              <w:rPr>
                <w:rFonts w:ascii="宋体" w:hAnsi="宋体"/>
                <w:bCs/>
                <w:sz w:val="24"/>
              </w:rPr>
            </w:pPr>
            <w:r>
              <w:rPr>
                <w:rFonts w:ascii="宋体" w:hAnsi="宋体"/>
                <w:bCs/>
                <w:sz w:val="24"/>
              </w:rPr>
              <w:t>了</w:t>
            </w:r>
            <w:r>
              <w:rPr>
                <w:rFonts w:ascii="宋体" w:hAnsi="宋体" w:hint="eastAsia"/>
                <w:bCs/>
                <w:sz w:val="24"/>
              </w:rPr>
              <w:t>解前</w:t>
            </w:r>
            <w:r>
              <w:rPr>
                <w:rFonts w:ascii="宋体" w:hAnsi="宋体"/>
                <w:bCs/>
                <w:sz w:val="24"/>
              </w:rPr>
              <w:t>后台开</w:t>
            </w:r>
            <w:r>
              <w:rPr>
                <w:rFonts w:ascii="宋体" w:hAnsi="宋体" w:hint="eastAsia"/>
                <w:bCs/>
                <w:sz w:val="24"/>
              </w:rPr>
              <w:t>发语言，熟</w:t>
            </w:r>
            <w:r>
              <w:rPr>
                <w:rFonts w:ascii="宋体" w:hAnsi="宋体"/>
                <w:bCs/>
                <w:sz w:val="24"/>
              </w:rPr>
              <w:t>悉</w:t>
            </w:r>
            <w:r>
              <w:rPr>
                <w:rFonts w:ascii="宋体" w:hAnsi="宋体" w:hint="eastAsia"/>
                <w:bCs/>
                <w:sz w:val="24"/>
              </w:rPr>
              <w:t>至少一种数据</w:t>
            </w:r>
            <w:r>
              <w:rPr>
                <w:rFonts w:ascii="宋体" w:hAnsi="宋体"/>
                <w:bCs/>
                <w:sz w:val="24"/>
              </w:rPr>
              <w:t>库</w:t>
            </w: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rPr>
                <w:rFonts w:ascii="宋体" w:hAnsi="宋体"/>
                <w:bCs/>
                <w:sz w:val="24"/>
              </w:rPr>
            </w:pPr>
            <w:r>
              <w:rPr>
                <w:rFonts w:ascii="宋体" w:hAnsi="宋体" w:hint="eastAsia"/>
                <w:bCs/>
                <w:sz w:val="24"/>
              </w:rPr>
              <w:lastRenderedPageBreak/>
              <w:t>前端</w:t>
            </w:r>
            <w:r>
              <w:rPr>
                <w:rFonts w:ascii="宋体" w:hAnsi="宋体"/>
                <w:bCs/>
                <w:sz w:val="24"/>
              </w:rPr>
              <w:t>工</w:t>
            </w:r>
            <w:r>
              <w:rPr>
                <w:rFonts w:ascii="宋体" w:hAnsi="宋体" w:hint="eastAsia"/>
                <w:bCs/>
                <w:sz w:val="24"/>
              </w:rPr>
              <w:t>程师</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宋体" w:hAnsi="宋体"/>
                <w:bCs/>
                <w:sz w:val="24"/>
              </w:rPr>
            </w:pPr>
            <w:r>
              <w:rPr>
                <w:rFonts w:ascii="宋体" w:hAnsi="宋体" w:hint="eastAsia"/>
                <w:bCs/>
                <w:sz w:val="24"/>
              </w:rPr>
              <w:t>2</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宋体" w:hAnsi="宋体"/>
                <w:bCs/>
                <w:sz w:val="24"/>
              </w:rPr>
            </w:pPr>
            <w:r>
              <w:rPr>
                <w:rFonts w:ascii="宋体" w:hAnsi="宋体" w:hint="eastAsia"/>
                <w:bCs/>
                <w:sz w:val="24"/>
              </w:rPr>
              <w:t>本科</w:t>
            </w:r>
            <w:r>
              <w:rPr>
                <w:rFonts w:ascii="宋体" w:hAnsi="宋体"/>
                <w:bCs/>
                <w:sz w:val="24"/>
              </w:rPr>
              <w:t>或本</w:t>
            </w:r>
            <w:r>
              <w:rPr>
                <w:rFonts w:ascii="宋体" w:hAnsi="宋体" w:hint="eastAsia"/>
                <w:bCs/>
                <w:sz w:val="24"/>
              </w:rPr>
              <w:t>科以上</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宋体" w:hAnsi="宋体"/>
                <w:bCs/>
                <w:sz w:val="24"/>
              </w:rPr>
            </w:pPr>
            <w:r>
              <w:rPr>
                <w:rFonts w:ascii="宋体" w:hAnsi="宋体" w:hint="eastAsia"/>
                <w:bCs/>
                <w:sz w:val="24"/>
              </w:rPr>
              <w:t>软件</w:t>
            </w:r>
            <w:r>
              <w:rPr>
                <w:rFonts w:ascii="宋体" w:hAnsi="宋体"/>
                <w:bCs/>
                <w:sz w:val="24"/>
              </w:rPr>
              <w:t>工程或</w:t>
            </w:r>
            <w:r>
              <w:rPr>
                <w:rFonts w:ascii="宋体" w:hAnsi="宋体" w:hint="eastAsia"/>
                <w:bCs/>
                <w:sz w:val="24"/>
              </w:rPr>
              <w:t>计</w:t>
            </w:r>
            <w:r>
              <w:rPr>
                <w:rFonts w:ascii="宋体" w:hAnsi="宋体"/>
                <w:bCs/>
                <w:sz w:val="24"/>
              </w:rPr>
              <w:t>算机</w:t>
            </w:r>
            <w:r>
              <w:rPr>
                <w:rFonts w:ascii="宋体" w:hAnsi="宋体" w:hint="eastAsia"/>
                <w:bCs/>
                <w:sz w:val="24"/>
              </w:rPr>
              <w:t>相</w:t>
            </w:r>
            <w:r>
              <w:rPr>
                <w:rFonts w:ascii="宋体" w:hAnsi="宋体"/>
                <w:bCs/>
                <w:sz w:val="24"/>
              </w:rPr>
              <w:t>关</w:t>
            </w:r>
            <w:r>
              <w:rPr>
                <w:rFonts w:ascii="宋体" w:hAnsi="宋体" w:hint="eastAsia"/>
                <w:bCs/>
                <w:sz w:val="24"/>
              </w:rPr>
              <w:t>专业</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jc w:val="center"/>
              <w:rPr>
                <w:rFonts w:ascii="宋体" w:hAnsi="宋体"/>
                <w:bCs/>
                <w:sz w:val="24"/>
              </w:rPr>
            </w:pPr>
            <w:r>
              <w:rPr>
                <w:rFonts w:ascii="宋体" w:hAnsi="宋体" w:hint="eastAsia"/>
                <w:bCs/>
                <w:sz w:val="24"/>
              </w:rPr>
              <w:t>深</w:t>
            </w:r>
            <w:r>
              <w:rPr>
                <w:rFonts w:ascii="宋体" w:hAnsi="宋体"/>
                <w:bCs/>
                <w:sz w:val="24"/>
              </w:rPr>
              <w:t>圳</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865EA">
            <w:pPr>
              <w:rPr>
                <w:rFonts w:ascii="宋体" w:hAnsi="宋体"/>
                <w:bCs/>
                <w:sz w:val="24"/>
              </w:rPr>
            </w:pPr>
            <w:r>
              <w:rPr>
                <w:rFonts w:ascii="宋体" w:hAnsi="宋体" w:hint="eastAsia"/>
                <w:bCs/>
                <w:sz w:val="24"/>
              </w:rPr>
              <w:t>熟</w:t>
            </w:r>
            <w:r>
              <w:rPr>
                <w:rFonts w:ascii="宋体" w:hAnsi="宋体"/>
                <w:bCs/>
                <w:sz w:val="24"/>
              </w:rPr>
              <w:t>悉与后</w:t>
            </w:r>
            <w:r>
              <w:rPr>
                <w:rFonts w:ascii="宋体" w:hAnsi="宋体" w:hint="eastAsia"/>
                <w:bCs/>
                <w:sz w:val="24"/>
              </w:rPr>
              <w:t>台</w:t>
            </w:r>
            <w:r>
              <w:rPr>
                <w:rFonts w:ascii="宋体" w:hAnsi="宋体"/>
                <w:bCs/>
                <w:sz w:val="24"/>
              </w:rPr>
              <w:t>对</w:t>
            </w:r>
            <w:r>
              <w:rPr>
                <w:rFonts w:ascii="宋体" w:hAnsi="宋体" w:hint="eastAsia"/>
                <w:bCs/>
                <w:sz w:val="24"/>
              </w:rPr>
              <w:t>接</w:t>
            </w:r>
            <w:r>
              <w:rPr>
                <w:rFonts w:ascii="宋体" w:hAnsi="宋体"/>
                <w:bCs/>
                <w:sz w:val="24"/>
              </w:rPr>
              <w:t>开</w:t>
            </w:r>
            <w:r>
              <w:rPr>
                <w:rFonts w:ascii="宋体" w:hAnsi="宋体" w:hint="eastAsia"/>
                <w:bCs/>
                <w:sz w:val="24"/>
              </w:rPr>
              <w:t>发</w:t>
            </w:r>
          </w:p>
        </w:tc>
      </w:tr>
      <w:tr w:rsidR="00970B76">
        <w:trPr>
          <w:trHeight w:val="544"/>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rPr>
                <w:rFonts w:ascii="宋体" w:hAnsi="宋体"/>
                <w:bCs/>
                <w:sz w:val="24"/>
              </w:rPr>
            </w:pPr>
            <w:r>
              <w:rPr>
                <w:rFonts w:ascii="宋体" w:hAnsi="宋体" w:hint="eastAsia"/>
                <w:bCs/>
                <w:sz w:val="24"/>
              </w:rPr>
              <w:t>项目经理</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宋体" w:hAnsi="宋体"/>
                <w:bCs/>
                <w:sz w:val="24"/>
              </w:rPr>
            </w:pPr>
            <w:r>
              <w:rPr>
                <w:rFonts w:ascii="宋体" w:hAnsi="宋体" w:hint="eastAsia"/>
                <w:bCs/>
                <w:sz w:val="24"/>
              </w:rPr>
              <w:t>2</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宋体" w:hAnsi="宋体"/>
                <w:bCs/>
                <w:sz w:val="24"/>
              </w:rPr>
            </w:pPr>
            <w:r>
              <w:rPr>
                <w:rFonts w:ascii="宋体" w:hAnsi="宋体" w:hint="eastAsia"/>
                <w:bCs/>
                <w:sz w:val="24"/>
              </w:rPr>
              <w:t>本科</w:t>
            </w:r>
            <w:r>
              <w:rPr>
                <w:rFonts w:ascii="宋体" w:hAnsi="宋体"/>
                <w:bCs/>
                <w:sz w:val="24"/>
              </w:rPr>
              <w:t>或本</w:t>
            </w:r>
            <w:r>
              <w:rPr>
                <w:rFonts w:ascii="宋体" w:hAnsi="宋体" w:hint="eastAsia"/>
                <w:bCs/>
                <w:sz w:val="24"/>
              </w:rPr>
              <w:t>科以上</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宋体" w:hAnsi="宋体"/>
                <w:bCs/>
                <w:sz w:val="24"/>
              </w:rPr>
            </w:pPr>
            <w:r>
              <w:rPr>
                <w:rFonts w:ascii="宋体" w:hAnsi="宋体" w:hint="eastAsia"/>
                <w:bCs/>
                <w:sz w:val="24"/>
              </w:rPr>
              <w:t>软件</w:t>
            </w:r>
            <w:r>
              <w:rPr>
                <w:rFonts w:ascii="宋体" w:hAnsi="宋体"/>
                <w:bCs/>
                <w:sz w:val="24"/>
              </w:rPr>
              <w:t>工</w:t>
            </w:r>
            <w:r>
              <w:rPr>
                <w:rFonts w:ascii="宋体" w:hAnsi="宋体" w:hint="eastAsia"/>
                <w:bCs/>
                <w:sz w:val="24"/>
              </w:rPr>
              <w:t>程</w:t>
            </w:r>
            <w:r>
              <w:rPr>
                <w:rFonts w:ascii="宋体" w:hAnsi="宋体"/>
                <w:bCs/>
                <w:sz w:val="24"/>
              </w:rPr>
              <w:t>和或</w:t>
            </w:r>
            <w:r>
              <w:rPr>
                <w:rFonts w:ascii="宋体" w:hAnsi="宋体" w:hint="eastAsia"/>
                <w:bCs/>
                <w:sz w:val="24"/>
              </w:rPr>
              <w:t>计算</w:t>
            </w:r>
            <w:r>
              <w:rPr>
                <w:rFonts w:ascii="宋体" w:hAnsi="宋体"/>
                <w:bCs/>
                <w:sz w:val="24"/>
              </w:rPr>
              <w:t>机</w:t>
            </w:r>
            <w:r>
              <w:rPr>
                <w:rFonts w:ascii="宋体" w:hAnsi="宋体" w:hint="eastAsia"/>
                <w:bCs/>
                <w:sz w:val="24"/>
              </w:rPr>
              <w:t>相</w:t>
            </w:r>
            <w:r>
              <w:rPr>
                <w:rFonts w:ascii="宋体" w:hAnsi="宋体"/>
                <w:bCs/>
                <w:sz w:val="24"/>
              </w:rPr>
              <w:t>关</w:t>
            </w:r>
            <w:r>
              <w:rPr>
                <w:rFonts w:ascii="宋体" w:hAnsi="宋体" w:hint="eastAsia"/>
                <w:bCs/>
                <w:sz w:val="24"/>
              </w:rPr>
              <w:t>专业</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jc w:val="center"/>
              <w:rPr>
                <w:rFonts w:ascii="宋体" w:hAnsi="宋体"/>
                <w:bCs/>
                <w:sz w:val="24"/>
              </w:rPr>
            </w:pPr>
            <w:r>
              <w:rPr>
                <w:rFonts w:ascii="宋体" w:hAnsi="宋体" w:hint="eastAsia"/>
                <w:bCs/>
                <w:sz w:val="24"/>
              </w:rPr>
              <w:t>深</w:t>
            </w:r>
            <w:r>
              <w:rPr>
                <w:rFonts w:ascii="宋体" w:hAnsi="宋体"/>
                <w:bCs/>
                <w:sz w:val="24"/>
              </w:rPr>
              <w:t>圳</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865EA">
            <w:pPr>
              <w:rPr>
                <w:rFonts w:ascii="宋体" w:hAnsi="宋体"/>
                <w:bCs/>
                <w:sz w:val="24"/>
              </w:rPr>
            </w:pPr>
            <w:r>
              <w:rPr>
                <w:rFonts w:ascii="宋体" w:hAnsi="宋体"/>
                <w:bCs/>
                <w:sz w:val="24"/>
              </w:rPr>
              <w:t>具</w:t>
            </w:r>
            <w:r>
              <w:rPr>
                <w:rFonts w:ascii="宋体" w:hAnsi="宋体" w:hint="eastAsia"/>
                <w:bCs/>
                <w:sz w:val="24"/>
              </w:rPr>
              <w:t>备项目管</w:t>
            </w:r>
            <w:r>
              <w:rPr>
                <w:rFonts w:ascii="宋体" w:hAnsi="宋体"/>
                <w:bCs/>
                <w:sz w:val="24"/>
              </w:rPr>
              <w:t>理基</w:t>
            </w:r>
            <w:r>
              <w:rPr>
                <w:rFonts w:ascii="宋体" w:hAnsi="宋体" w:hint="eastAsia"/>
                <w:bCs/>
                <w:sz w:val="24"/>
              </w:rPr>
              <w:t>础知识</w:t>
            </w:r>
            <w:r>
              <w:rPr>
                <w:rFonts w:ascii="宋体" w:hAnsi="宋体"/>
                <w:bCs/>
                <w:sz w:val="24"/>
              </w:rPr>
              <w:t>并</w:t>
            </w:r>
            <w:r>
              <w:rPr>
                <w:rFonts w:ascii="宋体" w:hAnsi="宋体" w:hint="eastAsia"/>
                <w:bCs/>
                <w:sz w:val="24"/>
              </w:rPr>
              <w:t>有一定沟通</w:t>
            </w:r>
            <w:r>
              <w:rPr>
                <w:rFonts w:ascii="宋体" w:hAnsi="宋体"/>
                <w:bCs/>
                <w:sz w:val="24"/>
              </w:rPr>
              <w:t>谈</w:t>
            </w:r>
            <w:r>
              <w:rPr>
                <w:rFonts w:ascii="宋体" w:hAnsi="宋体" w:hint="eastAsia"/>
                <w:bCs/>
                <w:sz w:val="24"/>
              </w:rPr>
              <w:t>判能力</w:t>
            </w: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rPr>
                <w:rFonts w:ascii="宋体" w:hAnsi="宋体"/>
                <w:bCs/>
                <w:sz w:val="24"/>
              </w:rPr>
            </w:pPr>
            <w:r>
              <w:rPr>
                <w:rFonts w:ascii="宋体" w:hAnsi="宋体" w:hint="eastAsia"/>
                <w:bCs/>
                <w:sz w:val="24"/>
              </w:rPr>
              <w:t>交</w:t>
            </w:r>
            <w:r>
              <w:rPr>
                <w:rFonts w:ascii="宋体" w:hAnsi="宋体"/>
                <w:bCs/>
                <w:sz w:val="24"/>
              </w:rPr>
              <w:t>互</w:t>
            </w:r>
            <w:r>
              <w:rPr>
                <w:rFonts w:ascii="宋体" w:hAnsi="宋体" w:hint="eastAsia"/>
                <w:bCs/>
                <w:sz w:val="24"/>
              </w:rPr>
              <w:t>设计师</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宋体" w:hAnsi="宋体"/>
                <w:bCs/>
                <w:sz w:val="24"/>
              </w:rPr>
            </w:pPr>
            <w:r>
              <w:rPr>
                <w:rFonts w:ascii="宋体" w:hAnsi="宋体" w:hint="eastAsia"/>
                <w:bCs/>
                <w:sz w:val="24"/>
              </w:rPr>
              <w:t>2</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宋体" w:hAnsi="宋体"/>
                <w:bCs/>
                <w:sz w:val="24"/>
              </w:rPr>
            </w:pPr>
            <w:r>
              <w:rPr>
                <w:rFonts w:ascii="宋体" w:hAnsi="宋体" w:hint="eastAsia"/>
                <w:bCs/>
                <w:sz w:val="24"/>
              </w:rPr>
              <w:t>本科</w:t>
            </w:r>
            <w:r>
              <w:rPr>
                <w:rFonts w:ascii="宋体" w:hAnsi="宋体"/>
                <w:bCs/>
                <w:sz w:val="24"/>
              </w:rPr>
              <w:t>或本</w:t>
            </w:r>
            <w:r>
              <w:rPr>
                <w:rFonts w:ascii="宋体" w:hAnsi="宋体" w:hint="eastAsia"/>
                <w:bCs/>
                <w:sz w:val="24"/>
              </w:rPr>
              <w:t>科以上</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宋体" w:hAnsi="宋体"/>
                <w:bCs/>
                <w:sz w:val="24"/>
              </w:rPr>
            </w:pPr>
            <w:r>
              <w:rPr>
                <w:rFonts w:ascii="宋体" w:hAnsi="宋体"/>
                <w:bCs/>
                <w:sz w:val="24"/>
              </w:rPr>
              <w:t>数字媒体</w:t>
            </w:r>
            <w:r>
              <w:rPr>
                <w:rFonts w:ascii="宋体" w:hAnsi="宋体" w:hint="eastAsia"/>
                <w:bCs/>
                <w:sz w:val="24"/>
              </w:rPr>
              <w:t>技术</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jc w:val="center"/>
              <w:rPr>
                <w:rFonts w:ascii="宋体" w:hAnsi="宋体"/>
                <w:bCs/>
                <w:sz w:val="24"/>
              </w:rPr>
            </w:pPr>
            <w:r>
              <w:rPr>
                <w:rFonts w:ascii="宋体" w:hAnsi="宋体" w:hint="eastAsia"/>
                <w:bCs/>
                <w:sz w:val="24"/>
              </w:rPr>
              <w:t>深</w:t>
            </w:r>
            <w:r>
              <w:rPr>
                <w:rFonts w:ascii="宋体" w:hAnsi="宋体"/>
                <w:bCs/>
                <w:sz w:val="24"/>
              </w:rPr>
              <w:t>圳</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865EA">
            <w:pPr>
              <w:rPr>
                <w:rFonts w:ascii="宋体" w:hAnsi="宋体"/>
                <w:bCs/>
                <w:sz w:val="24"/>
              </w:rPr>
            </w:pPr>
            <w:r>
              <w:rPr>
                <w:rFonts w:ascii="宋体" w:hAnsi="宋体" w:hint="eastAsia"/>
                <w:bCs/>
                <w:sz w:val="24"/>
              </w:rPr>
              <w:t>对人</w:t>
            </w:r>
            <w:r>
              <w:rPr>
                <w:rFonts w:ascii="宋体" w:hAnsi="宋体"/>
                <w:bCs/>
                <w:sz w:val="24"/>
              </w:rPr>
              <w:t>机</w:t>
            </w:r>
            <w:r>
              <w:rPr>
                <w:rFonts w:ascii="宋体" w:hAnsi="宋体" w:hint="eastAsia"/>
                <w:bCs/>
                <w:sz w:val="24"/>
              </w:rPr>
              <w:t>交</w:t>
            </w:r>
            <w:r>
              <w:rPr>
                <w:rFonts w:ascii="宋体" w:hAnsi="宋体"/>
                <w:bCs/>
                <w:sz w:val="24"/>
              </w:rPr>
              <w:t>互有一定</w:t>
            </w:r>
            <w:r>
              <w:rPr>
                <w:rFonts w:ascii="宋体" w:hAnsi="宋体" w:hint="eastAsia"/>
                <w:bCs/>
                <w:sz w:val="24"/>
              </w:rPr>
              <w:t>理解</w:t>
            </w: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rPr>
                <w:rFonts w:ascii="宋体" w:hAnsi="宋体"/>
                <w:bCs/>
                <w:sz w:val="24"/>
              </w:rPr>
            </w:pPr>
            <w:r>
              <w:rPr>
                <w:rFonts w:ascii="宋体" w:hAnsi="宋体" w:hint="eastAsia"/>
                <w:bCs/>
                <w:sz w:val="24"/>
              </w:rPr>
              <w:t>UI</w:t>
            </w:r>
            <w:r>
              <w:rPr>
                <w:rFonts w:ascii="宋体" w:hAnsi="宋体" w:hint="eastAsia"/>
                <w:bCs/>
                <w:sz w:val="24"/>
              </w:rPr>
              <w:t>设计师</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宋体" w:hAnsi="宋体"/>
                <w:bCs/>
                <w:sz w:val="24"/>
              </w:rPr>
            </w:pPr>
            <w:r>
              <w:rPr>
                <w:rFonts w:ascii="宋体" w:hAnsi="宋体" w:hint="eastAsia"/>
                <w:bCs/>
                <w:sz w:val="24"/>
              </w:rPr>
              <w:t>2</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宋体" w:hAnsi="宋体"/>
                <w:bCs/>
                <w:sz w:val="24"/>
              </w:rPr>
            </w:pPr>
            <w:r>
              <w:rPr>
                <w:rFonts w:ascii="宋体" w:hAnsi="宋体" w:hint="eastAsia"/>
                <w:bCs/>
                <w:sz w:val="24"/>
              </w:rPr>
              <w:t>本科</w:t>
            </w:r>
            <w:r>
              <w:rPr>
                <w:rFonts w:ascii="宋体" w:hAnsi="宋体"/>
                <w:bCs/>
                <w:sz w:val="24"/>
              </w:rPr>
              <w:t>或本</w:t>
            </w:r>
            <w:r>
              <w:rPr>
                <w:rFonts w:ascii="宋体" w:hAnsi="宋体" w:hint="eastAsia"/>
                <w:bCs/>
                <w:sz w:val="24"/>
              </w:rPr>
              <w:t>科以上</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宋体" w:hAnsi="宋体"/>
                <w:bCs/>
                <w:sz w:val="24"/>
              </w:rPr>
            </w:pPr>
            <w:r>
              <w:rPr>
                <w:rFonts w:ascii="宋体" w:hAnsi="宋体"/>
                <w:bCs/>
                <w:sz w:val="24"/>
              </w:rPr>
              <w:t>数字媒体</w:t>
            </w:r>
            <w:r>
              <w:rPr>
                <w:rFonts w:ascii="宋体" w:hAnsi="宋体" w:hint="eastAsia"/>
                <w:bCs/>
                <w:sz w:val="24"/>
              </w:rPr>
              <w:t>技术</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jc w:val="center"/>
              <w:rPr>
                <w:rFonts w:ascii="宋体" w:hAnsi="宋体"/>
                <w:bCs/>
                <w:sz w:val="24"/>
              </w:rPr>
            </w:pPr>
            <w:r>
              <w:rPr>
                <w:rFonts w:ascii="宋体" w:hAnsi="宋体" w:hint="eastAsia"/>
                <w:bCs/>
                <w:sz w:val="24"/>
              </w:rPr>
              <w:t>深</w:t>
            </w:r>
            <w:r>
              <w:rPr>
                <w:rFonts w:ascii="宋体" w:hAnsi="宋体"/>
                <w:bCs/>
                <w:sz w:val="24"/>
              </w:rPr>
              <w:t>圳</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865EA">
            <w:pPr>
              <w:rPr>
                <w:rFonts w:ascii="宋体" w:hAnsi="宋体"/>
                <w:bCs/>
                <w:sz w:val="24"/>
              </w:rPr>
            </w:pPr>
            <w:r>
              <w:rPr>
                <w:rFonts w:ascii="宋体" w:hAnsi="宋体" w:hint="eastAsia"/>
                <w:bCs/>
                <w:sz w:val="24"/>
              </w:rPr>
              <w:t>熟</w:t>
            </w:r>
            <w:r>
              <w:rPr>
                <w:rFonts w:ascii="宋体" w:hAnsi="宋体"/>
                <w:bCs/>
                <w:sz w:val="24"/>
              </w:rPr>
              <w:t>悉</w:t>
            </w:r>
            <w:r>
              <w:rPr>
                <w:rFonts w:ascii="宋体" w:hAnsi="宋体" w:hint="eastAsia"/>
                <w:bCs/>
                <w:sz w:val="24"/>
              </w:rPr>
              <w:t>应用程</w:t>
            </w:r>
            <w:r>
              <w:rPr>
                <w:rFonts w:ascii="宋体" w:hAnsi="宋体"/>
                <w:bCs/>
                <w:sz w:val="24"/>
              </w:rPr>
              <w:t>序界面</w:t>
            </w:r>
            <w:r>
              <w:rPr>
                <w:rFonts w:ascii="宋体" w:hAnsi="宋体" w:hint="eastAsia"/>
                <w:bCs/>
                <w:sz w:val="24"/>
              </w:rPr>
              <w:t>设计</w:t>
            </w:r>
            <w:r>
              <w:rPr>
                <w:rFonts w:ascii="宋体" w:hAnsi="宋体"/>
                <w:bCs/>
                <w:sz w:val="24"/>
              </w:rPr>
              <w:t>基</w:t>
            </w:r>
            <w:r>
              <w:rPr>
                <w:rFonts w:ascii="宋体" w:hAnsi="宋体" w:hint="eastAsia"/>
                <w:bCs/>
                <w:sz w:val="24"/>
              </w:rPr>
              <w:t>础知识</w:t>
            </w:r>
          </w:p>
        </w:tc>
      </w:tr>
      <w:tr w:rsidR="00970B76">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70B76" w:rsidRDefault="009865EA">
            <w:pPr>
              <w:rPr>
                <w:rFonts w:ascii="宋体" w:hAnsi="宋体"/>
                <w:bCs/>
                <w:sz w:val="24"/>
              </w:rPr>
            </w:pPr>
            <w:r>
              <w:rPr>
                <w:rFonts w:ascii="宋体" w:hAnsi="宋体" w:hint="eastAsia"/>
                <w:bCs/>
                <w:sz w:val="24"/>
              </w:rPr>
              <w:t>产品经理</w:t>
            </w:r>
          </w:p>
        </w:tc>
        <w:tc>
          <w:tcPr>
            <w:tcW w:w="850"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宋体" w:hAnsi="宋体"/>
                <w:bCs/>
                <w:sz w:val="24"/>
              </w:rPr>
            </w:pPr>
            <w:r>
              <w:rPr>
                <w:rFonts w:ascii="宋体" w:hAnsi="宋体" w:hint="eastAsia"/>
                <w:bCs/>
                <w:sz w:val="24"/>
              </w:rPr>
              <w:t>2</w:t>
            </w:r>
          </w:p>
        </w:tc>
        <w:tc>
          <w:tcPr>
            <w:tcW w:w="1559"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宋体" w:hAnsi="宋体"/>
                <w:bCs/>
                <w:sz w:val="24"/>
              </w:rPr>
            </w:pPr>
            <w:r>
              <w:rPr>
                <w:rFonts w:ascii="宋体" w:hAnsi="宋体" w:hint="eastAsia"/>
                <w:bCs/>
                <w:sz w:val="24"/>
              </w:rPr>
              <w:t>本科</w:t>
            </w:r>
            <w:r>
              <w:rPr>
                <w:rFonts w:ascii="宋体" w:hAnsi="宋体"/>
                <w:bCs/>
                <w:sz w:val="24"/>
              </w:rPr>
              <w:t>或本</w:t>
            </w:r>
            <w:r>
              <w:rPr>
                <w:rFonts w:ascii="宋体" w:hAnsi="宋体" w:hint="eastAsia"/>
                <w:bCs/>
                <w:sz w:val="24"/>
              </w:rPr>
              <w:t>科以上</w:t>
            </w:r>
          </w:p>
        </w:tc>
        <w:tc>
          <w:tcPr>
            <w:tcW w:w="2268" w:type="dxa"/>
            <w:tcBorders>
              <w:top w:val="single" w:sz="6" w:space="0" w:color="auto"/>
              <w:left w:val="single" w:sz="6" w:space="0" w:color="auto"/>
              <w:bottom w:val="single" w:sz="6" w:space="0" w:color="auto"/>
              <w:right w:val="single" w:sz="6" w:space="0" w:color="auto"/>
            </w:tcBorders>
            <w:vAlign w:val="center"/>
          </w:tcPr>
          <w:p w:rsidR="00970B76" w:rsidRDefault="009865EA">
            <w:pPr>
              <w:jc w:val="center"/>
              <w:rPr>
                <w:rFonts w:ascii="宋体" w:hAnsi="宋体"/>
                <w:bCs/>
                <w:sz w:val="24"/>
              </w:rPr>
            </w:pPr>
            <w:r>
              <w:rPr>
                <w:rFonts w:ascii="宋体" w:hAnsi="宋体" w:hint="eastAsia"/>
                <w:bCs/>
                <w:sz w:val="24"/>
              </w:rPr>
              <w:t>计算</w:t>
            </w:r>
            <w:r>
              <w:rPr>
                <w:rFonts w:ascii="宋体" w:hAnsi="宋体"/>
                <w:bCs/>
                <w:sz w:val="24"/>
              </w:rPr>
              <w:t>机</w:t>
            </w:r>
            <w:r>
              <w:rPr>
                <w:rFonts w:ascii="宋体" w:hAnsi="宋体" w:hint="eastAsia"/>
                <w:bCs/>
                <w:sz w:val="24"/>
              </w:rPr>
              <w:t>相</w:t>
            </w:r>
            <w:r>
              <w:rPr>
                <w:rFonts w:ascii="宋体" w:hAnsi="宋体"/>
                <w:bCs/>
                <w:sz w:val="24"/>
              </w:rPr>
              <w:t>关</w:t>
            </w:r>
            <w:r>
              <w:rPr>
                <w:rFonts w:ascii="宋体" w:hAnsi="宋体" w:hint="eastAsia"/>
                <w:bCs/>
                <w:sz w:val="24"/>
              </w:rPr>
              <w:t>专业</w:t>
            </w:r>
          </w:p>
        </w:tc>
        <w:tc>
          <w:tcPr>
            <w:tcW w:w="1276" w:type="dxa"/>
            <w:tcBorders>
              <w:top w:val="single" w:sz="6" w:space="0" w:color="auto"/>
              <w:left w:val="single" w:sz="6" w:space="0" w:color="auto"/>
              <w:bottom w:val="single" w:sz="6" w:space="0" w:color="auto"/>
              <w:right w:val="single" w:sz="4" w:space="0" w:color="auto"/>
            </w:tcBorders>
            <w:vAlign w:val="center"/>
          </w:tcPr>
          <w:p w:rsidR="00970B76" w:rsidRDefault="009865EA">
            <w:pPr>
              <w:jc w:val="center"/>
              <w:rPr>
                <w:rFonts w:ascii="宋体" w:hAnsi="宋体"/>
                <w:bCs/>
                <w:sz w:val="24"/>
              </w:rPr>
            </w:pPr>
            <w:r>
              <w:rPr>
                <w:rFonts w:ascii="宋体" w:hAnsi="宋体" w:hint="eastAsia"/>
                <w:bCs/>
                <w:sz w:val="24"/>
              </w:rPr>
              <w:t>深</w:t>
            </w:r>
            <w:r>
              <w:rPr>
                <w:rFonts w:ascii="宋体" w:hAnsi="宋体"/>
                <w:bCs/>
                <w:sz w:val="24"/>
              </w:rPr>
              <w:t>圳</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70B76" w:rsidRDefault="009865EA">
            <w:pPr>
              <w:rPr>
                <w:rFonts w:ascii="宋体" w:hAnsi="宋体"/>
                <w:bCs/>
                <w:sz w:val="24"/>
              </w:rPr>
            </w:pPr>
            <w:r>
              <w:rPr>
                <w:rFonts w:ascii="宋体" w:hAnsi="宋体"/>
                <w:bCs/>
                <w:sz w:val="24"/>
              </w:rPr>
              <w:t>至少一个</w:t>
            </w:r>
            <w:r>
              <w:rPr>
                <w:rFonts w:ascii="宋体" w:hAnsi="宋体" w:hint="eastAsia"/>
                <w:bCs/>
                <w:sz w:val="24"/>
              </w:rPr>
              <w:t>完</w:t>
            </w:r>
            <w:r>
              <w:rPr>
                <w:rFonts w:ascii="宋体" w:hAnsi="宋体"/>
                <w:bCs/>
                <w:sz w:val="24"/>
              </w:rPr>
              <w:t>整的</w:t>
            </w:r>
            <w:r>
              <w:rPr>
                <w:rFonts w:ascii="宋体" w:hAnsi="宋体" w:hint="eastAsia"/>
                <w:bCs/>
                <w:sz w:val="24"/>
              </w:rPr>
              <w:t>产品策</w:t>
            </w:r>
            <w:r>
              <w:rPr>
                <w:rFonts w:ascii="宋体" w:hAnsi="宋体"/>
                <w:bCs/>
                <w:sz w:val="24"/>
              </w:rPr>
              <w:t>划</w:t>
            </w:r>
            <w:r>
              <w:rPr>
                <w:rFonts w:ascii="宋体" w:hAnsi="宋体" w:hint="eastAsia"/>
                <w:bCs/>
                <w:sz w:val="24"/>
              </w:rPr>
              <w:t>案</w:t>
            </w:r>
          </w:p>
        </w:tc>
      </w:tr>
    </w:tbl>
    <w:p w:rsidR="00970B76" w:rsidRDefault="00970B76"/>
    <w:sectPr w:rsidR="00970B76">
      <w:footerReference w:type="default" r:id="rId2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9865EA">
      <w:r>
        <w:separator/>
      </w:r>
    </w:p>
  </w:endnote>
  <w:endnote w:type="continuationSeparator" w:id="0">
    <w:p w:rsidR="00000000" w:rsidRDefault="00986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Arial Unicode MS"/>
    <w:charset w:val="86"/>
    <w:family w:val="auto"/>
    <w:pitch w:val="variable"/>
    <w:sig w:usb0="00000000"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华文楷体">
    <w:panose1 w:val="02010600040101010101"/>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0000012" w:usb3="00000000" w:csb0="0002009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lucida Grande">
    <w:altName w:val="Courier New"/>
    <w:charset w:val="00"/>
    <w:family w:val="auto"/>
    <w:pitch w:val="default"/>
  </w:font>
  <w:font w:name="楷体">
    <w:panose1 w:val="02010609060101010101"/>
    <w:charset w:val="86"/>
    <w:family w:val="modern"/>
    <w:pitch w:val="fixed"/>
    <w:sig w:usb0="800002BF" w:usb1="38CF7CFA" w:usb2="00000016" w:usb3="00000000" w:csb0="00040001" w:csb1="00000000"/>
  </w:font>
  <w:font w:name="楷体_GB2312">
    <w:altName w:val="楷体"/>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3021922"/>
      <w:docPartObj>
        <w:docPartGallery w:val="AutoText"/>
      </w:docPartObj>
    </w:sdtPr>
    <w:sdtEndPr/>
    <w:sdtContent>
      <w:sdt>
        <w:sdtPr>
          <w:id w:val="-1769616900"/>
          <w:docPartObj>
            <w:docPartGallery w:val="AutoText"/>
          </w:docPartObj>
        </w:sdtPr>
        <w:sdtEndPr/>
        <w:sdtContent>
          <w:p w:rsidR="00970B76" w:rsidRDefault="009865EA">
            <w:pPr>
              <w:pStyle w:val="a4"/>
              <w:jc w:val="right"/>
            </w:pPr>
            <w:r>
              <w:rPr>
                <w:lang w:val="zh-CN"/>
              </w:rPr>
              <w:t xml:space="preserve"> </w:t>
            </w:r>
            <w:r>
              <w:rPr>
                <w:b/>
                <w:bCs/>
                <w:sz w:val="24"/>
                <w:szCs w:val="24"/>
              </w:rPr>
              <w:fldChar w:fldCharType="begin"/>
            </w:r>
            <w:r>
              <w:rPr>
                <w:b/>
                <w:bCs/>
              </w:rPr>
              <w:instrText>PAGE</w:instrText>
            </w:r>
            <w:r>
              <w:rPr>
                <w:b/>
                <w:bCs/>
                <w:sz w:val="24"/>
                <w:szCs w:val="24"/>
              </w:rPr>
              <w:fldChar w:fldCharType="separate"/>
            </w:r>
            <w:r>
              <w:rPr>
                <w:b/>
                <w:bCs/>
                <w:noProof/>
              </w:rPr>
              <w:t>62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noProof/>
              </w:rPr>
              <w:t>180</w:t>
            </w:r>
            <w:r>
              <w:rPr>
                <w:b/>
                <w:bCs/>
                <w:sz w:val="24"/>
                <w:szCs w:val="24"/>
              </w:rPr>
              <w:fldChar w:fldCharType="end"/>
            </w:r>
          </w:p>
        </w:sdtContent>
      </w:sdt>
    </w:sdtContent>
  </w:sdt>
  <w:p w:rsidR="00970B76" w:rsidRDefault="00970B7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9865EA">
      <w:r>
        <w:separator/>
      </w:r>
    </w:p>
  </w:footnote>
  <w:footnote w:type="continuationSeparator" w:id="0">
    <w:p w:rsidR="00000000" w:rsidRDefault="009865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99A4DCC"/>
    <w:multiLevelType w:val="singleLevel"/>
    <w:tmpl w:val="599A4DCC"/>
    <w:lvl w:ilvl="0">
      <w:start w:val="1"/>
      <w:numFmt w:val="decimal"/>
      <w:suff w:val="nothing"/>
      <w:lvlText w:val="%1."/>
      <w:lvlJc w:val="left"/>
    </w:lvl>
  </w:abstractNum>
  <w:abstractNum w:abstractNumId="1">
    <w:nsid w:val="599A5625"/>
    <w:multiLevelType w:val="singleLevel"/>
    <w:tmpl w:val="599A5625"/>
    <w:lvl w:ilvl="0">
      <w:start w:val="1"/>
      <w:numFmt w:val="decimal"/>
      <w:suff w:val="nothing"/>
      <w:lvlText w:val="%1."/>
      <w:lvlJc w:val="left"/>
    </w:lvl>
  </w:abstractNum>
  <w:abstractNum w:abstractNumId="2">
    <w:nsid w:val="5A13F2CB"/>
    <w:multiLevelType w:val="singleLevel"/>
    <w:tmpl w:val="5A13F2CB"/>
    <w:lvl w:ilvl="0">
      <w:start w:val="40"/>
      <w:numFmt w:val="decimal"/>
      <w:suff w:val="nothing"/>
      <w:lvlText w:val="%1 "/>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hideSpellingError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DE"/>
    <w:rsid w:val="000204C7"/>
    <w:rsid w:val="000A474F"/>
    <w:rsid w:val="000B5DC4"/>
    <w:rsid w:val="000F0092"/>
    <w:rsid w:val="00154A39"/>
    <w:rsid w:val="001B386B"/>
    <w:rsid w:val="002411B1"/>
    <w:rsid w:val="002514BB"/>
    <w:rsid w:val="002965F6"/>
    <w:rsid w:val="002C02B1"/>
    <w:rsid w:val="00334707"/>
    <w:rsid w:val="003B02E3"/>
    <w:rsid w:val="003F6AC2"/>
    <w:rsid w:val="003F6D82"/>
    <w:rsid w:val="00445878"/>
    <w:rsid w:val="005124F7"/>
    <w:rsid w:val="00517460"/>
    <w:rsid w:val="00593FE8"/>
    <w:rsid w:val="005B1199"/>
    <w:rsid w:val="005C6821"/>
    <w:rsid w:val="00621888"/>
    <w:rsid w:val="00623457"/>
    <w:rsid w:val="00660B94"/>
    <w:rsid w:val="006C3708"/>
    <w:rsid w:val="006E1D8A"/>
    <w:rsid w:val="007337CF"/>
    <w:rsid w:val="00801E13"/>
    <w:rsid w:val="0081125F"/>
    <w:rsid w:val="00826105"/>
    <w:rsid w:val="008F3048"/>
    <w:rsid w:val="00970B76"/>
    <w:rsid w:val="009865EA"/>
    <w:rsid w:val="009B2D98"/>
    <w:rsid w:val="00A4039B"/>
    <w:rsid w:val="00A94F36"/>
    <w:rsid w:val="00AA7610"/>
    <w:rsid w:val="00B64356"/>
    <w:rsid w:val="00B8517E"/>
    <w:rsid w:val="00C14E77"/>
    <w:rsid w:val="00C167D6"/>
    <w:rsid w:val="00C46E09"/>
    <w:rsid w:val="00C66E32"/>
    <w:rsid w:val="00D327DE"/>
    <w:rsid w:val="00D3395F"/>
    <w:rsid w:val="00D75888"/>
    <w:rsid w:val="00D9281F"/>
    <w:rsid w:val="00DA5034"/>
    <w:rsid w:val="00DC6DA0"/>
    <w:rsid w:val="00DF6EA5"/>
    <w:rsid w:val="00F56B1F"/>
    <w:rsid w:val="0644499A"/>
    <w:rsid w:val="0DAC5A50"/>
    <w:rsid w:val="55A55C3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E93E77-9732-43EB-950D-D7D938B92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qFormat="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uiPriority w:val="39"/>
    <w:unhideWhenUsed/>
    <w:pPr>
      <w:ind w:leftChars="1200" w:left="2520"/>
    </w:pPr>
  </w:style>
  <w:style w:type="paragraph" w:styleId="5">
    <w:name w:val="toc 5"/>
    <w:basedOn w:val="a"/>
    <w:next w:val="a"/>
    <w:uiPriority w:val="39"/>
    <w:unhideWhenUsed/>
    <w:pPr>
      <w:ind w:leftChars="800" w:left="1680"/>
    </w:pPr>
  </w:style>
  <w:style w:type="paragraph" w:styleId="3">
    <w:name w:val="toc 3"/>
    <w:basedOn w:val="a"/>
    <w:next w:val="a"/>
    <w:uiPriority w:val="39"/>
    <w:unhideWhenUsed/>
    <w:pPr>
      <w:widowControl/>
      <w:spacing w:after="100" w:line="259" w:lineRule="auto"/>
      <w:ind w:left="440"/>
      <w:jc w:val="left"/>
    </w:pPr>
    <w:rPr>
      <w:rFonts w:cs="Times New Roman"/>
      <w:kern w:val="0"/>
      <w:sz w:val="22"/>
    </w:rPr>
  </w:style>
  <w:style w:type="paragraph" w:styleId="8">
    <w:name w:val="toc 8"/>
    <w:basedOn w:val="a"/>
    <w:next w:val="a"/>
    <w:uiPriority w:val="39"/>
    <w:unhideWhenUsed/>
    <w:pPr>
      <w:ind w:leftChars="1400" w:left="2940"/>
    </w:pPr>
  </w:style>
  <w:style w:type="paragraph" w:styleId="a3">
    <w:name w:val="Balloon Text"/>
    <w:basedOn w:val="a"/>
    <w:link w:val="Char"/>
    <w:uiPriority w:val="99"/>
    <w:unhideWhenUsed/>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pPr>
      <w:widowControl/>
      <w:spacing w:after="100" w:line="259" w:lineRule="auto"/>
      <w:jc w:val="left"/>
    </w:pPr>
    <w:rPr>
      <w:rFonts w:cs="Times New Roman"/>
      <w:kern w:val="0"/>
      <w:sz w:val="22"/>
    </w:rPr>
  </w:style>
  <w:style w:type="paragraph" w:styleId="4">
    <w:name w:val="toc 4"/>
    <w:basedOn w:val="a"/>
    <w:next w:val="a"/>
    <w:uiPriority w:val="39"/>
    <w:unhideWhenUsed/>
    <w:pPr>
      <w:ind w:leftChars="600" w:left="1260"/>
    </w:pPr>
  </w:style>
  <w:style w:type="paragraph" w:styleId="6">
    <w:name w:val="toc 6"/>
    <w:basedOn w:val="a"/>
    <w:next w:val="a"/>
    <w:uiPriority w:val="39"/>
    <w:unhideWhenUsed/>
    <w:pPr>
      <w:ind w:leftChars="1000" w:left="2100"/>
    </w:pPr>
  </w:style>
  <w:style w:type="paragraph" w:styleId="20">
    <w:name w:val="toc 2"/>
    <w:basedOn w:val="a"/>
    <w:next w:val="a"/>
    <w:uiPriority w:val="39"/>
    <w:unhideWhenUsed/>
    <w:pPr>
      <w:ind w:leftChars="200" w:left="420"/>
    </w:pPr>
  </w:style>
  <w:style w:type="paragraph" w:styleId="9">
    <w:name w:val="toc 9"/>
    <w:basedOn w:val="a"/>
    <w:next w:val="a"/>
    <w:uiPriority w:val="39"/>
    <w:unhideWhenUsed/>
    <w:qFormat/>
    <w:pPr>
      <w:ind w:leftChars="1600" w:left="3360"/>
    </w:pPr>
  </w:style>
  <w:style w:type="paragraph" w:styleId="a6">
    <w:name w:val="Normal (Web)"/>
    <w:basedOn w:val="a"/>
    <w:uiPriority w:val="99"/>
    <w:unhideWhenUsed/>
    <w:qFormat/>
    <w:pPr>
      <w:widowControl/>
      <w:jc w:val="left"/>
    </w:pPr>
    <w:rPr>
      <w:rFonts w:ascii="宋体" w:eastAsia="宋体" w:hAnsi="宋体" w:cs="宋体"/>
      <w:kern w:val="0"/>
      <w:sz w:val="24"/>
      <w:szCs w:val="20"/>
    </w:rPr>
  </w:style>
  <w:style w:type="character" w:styleId="a7">
    <w:name w:val="Strong"/>
    <w:basedOn w:val="a0"/>
    <w:uiPriority w:val="99"/>
    <w:qFormat/>
    <w:rPr>
      <w:rFonts w:cs="Times New Roman"/>
      <w:b/>
      <w:spacing w:val="0"/>
    </w:rPr>
  </w:style>
  <w:style w:type="character" w:styleId="a8">
    <w:name w:val="Hyperlink"/>
    <w:basedOn w:val="a0"/>
    <w:uiPriority w:val="99"/>
    <w:unhideWhenUsed/>
    <w:rPr>
      <w:color w:val="0563C1" w:themeColor="hyperlink"/>
      <w:u w:val="single"/>
    </w:rPr>
  </w:style>
  <w:style w:type="character" w:customStyle="1" w:styleId="1Char">
    <w:name w:val="标题 1 Char"/>
    <w:basedOn w:val="a0"/>
    <w:link w:val="1"/>
    <w:uiPriority w:val="9"/>
    <w:rPr>
      <w:b/>
      <w:bCs/>
      <w:kern w:val="44"/>
      <w:sz w:val="44"/>
      <w:szCs w:val="44"/>
    </w:rPr>
  </w:style>
  <w:style w:type="character" w:customStyle="1" w:styleId="2Char">
    <w:name w:val="标题 2 Char"/>
    <w:basedOn w:val="a0"/>
    <w:link w:val="2"/>
    <w:uiPriority w:val="9"/>
    <w:rPr>
      <w:rFonts w:asciiTheme="majorHAnsi" w:eastAsiaTheme="majorEastAsia" w:hAnsiTheme="majorHAnsi" w:cstheme="majorBidi"/>
      <w:b/>
      <w:bCs/>
      <w:sz w:val="32"/>
      <w:szCs w:val="32"/>
    </w:rPr>
  </w:style>
  <w:style w:type="character" w:customStyle="1" w:styleId="font21">
    <w:name w:val="font21"/>
    <w:basedOn w:val="a0"/>
    <w:uiPriority w:val="99"/>
    <w:rPr>
      <w:rFonts w:ascii="宋体" w:eastAsia="宋体" w:hAnsi="宋体" w:cs="宋体"/>
      <w:color w:val="000000"/>
      <w:sz w:val="18"/>
      <w:szCs w:val="18"/>
      <w:u w:val="none"/>
    </w:rPr>
  </w:style>
  <w:style w:type="character" w:customStyle="1" w:styleId="font11">
    <w:name w:val="font11"/>
    <w:basedOn w:val="a0"/>
    <w:uiPriority w:val="99"/>
    <w:rPr>
      <w:rFonts w:ascii="Times New Roman" w:hAnsi="Times New Roman" w:cs="Times New Roman"/>
      <w:color w:val="000000"/>
      <w:sz w:val="18"/>
      <w:szCs w:val="18"/>
      <w:u w:val="none"/>
    </w:rPr>
  </w:style>
  <w:style w:type="paragraph" w:customStyle="1" w:styleId="TOC1">
    <w:name w:val="TOC 标题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rPr>
      <w:sz w:val="18"/>
      <w:szCs w:val="18"/>
    </w:rPr>
  </w:style>
  <w:style w:type="character" w:customStyle="1" w:styleId="11">
    <w:name w:val="未处理的提及1"/>
    <w:basedOn w:val="a0"/>
    <w:uiPriority w:val="99"/>
    <w:unhideWhenUsed/>
    <w:rPr>
      <w:color w:val="808080"/>
      <w:shd w:val="clear" w:color="auto" w:fill="E6E6E6"/>
    </w:rPr>
  </w:style>
  <w:style w:type="character" w:customStyle="1" w:styleId="Char">
    <w:name w:val="批注框文本 Char"/>
    <w:basedOn w:val="a0"/>
    <w:link w:val="a3"/>
    <w:uiPriority w:val="99"/>
    <w:semiHidden/>
    <w:rPr>
      <w:sz w:val="18"/>
      <w:szCs w:val="18"/>
    </w:rPr>
  </w:style>
  <w:style w:type="paragraph" w:customStyle="1" w:styleId="12">
    <w:name w:val="样式1"/>
    <w:basedOn w:val="2"/>
    <w:link w:val="13"/>
    <w:qFormat/>
    <w:pPr>
      <w:spacing w:line="415" w:lineRule="auto"/>
      <w:jc w:val="center"/>
    </w:pPr>
    <w:rPr>
      <w:rFonts w:ascii="宋体" w:eastAsia="宋体" w:hAnsi="宋体" w:cs="Times New Roman"/>
      <w:sz w:val="36"/>
      <w:szCs w:val="36"/>
      <w:shd w:val="clear" w:color="auto" w:fill="7F7F7F"/>
    </w:rPr>
  </w:style>
  <w:style w:type="character" w:customStyle="1" w:styleId="13">
    <w:name w:val="样式1 字符"/>
    <w:basedOn w:val="2Char"/>
    <w:link w:val="12"/>
    <w:rPr>
      <w:rFonts w:ascii="宋体" w:eastAsia="宋体" w:hAnsi="宋体" w:cs="Times New Roman"/>
      <w:b/>
      <w:bCs/>
      <w:sz w:val="36"/>
      <w:szCs w:val="36"/>
    </w:rPr>
  </w:style>
  <w:style w:type="paragraph" w:customStyle="1" w:styleId="21">
    <w:name w:val="样式2"/>
    <w:basedOn w:val="a"/>
    <w:link w:val="22"/>
    <w:qFormat/>
    <w:pPr>
      <w:widowControl/>
      <w:spacing w:line="378" w:lineRule="atLeast"/>
      <w:ind w:firstLine="380"/>
      <w:jc w:val="left"/>
      <w:outlineLvl w:val="2"/>
    </w:pPr>
    <w:rPr>
      <w:rFonts w:ascii="Arial" w:eastAsia="宋体" w:hAnsi="Arial" w:cs="Arial"/>
      <w:kern w:val="0"/>
      <w:sz w:val="24"/>
      <w:szCs w:val="24"/>
    </w:rPr>
  </w:style>
  <w:style w:type="character" w:customStyle="1" w:styleId="22">
    <w:name w:val="样式2 字符"/>
    <w:basedOn w:val="a0"/>
    <w:link w:val="21"/>
    <w:rPr>
      <w:rFonts w:ascii="Arial" w:eastAsia="宋体" w:hAnsi="Arial" w:cs="Arial"/>
      <w:kern w:val="0"/>
      <w:sz w:val="24"/>
      <w:szCs w:val="24"/>
    </w:rPr>
  </w:style>
  <w:style w:type="paragraph" w:customStyle="1" w:styleId="30">
    <w:name w:val="样式3"/>
    <w:basedOn w:val="a"/>
    <w:link w:val="31"/>
    <w:qFormat/>
    <w:pPr>
      <w:widowControl/>
      <w:spacing w:line="378" w:lineRule="atLeast"/>
      <w:jc w:val="left"/>
      <w:outlineLvl w:val="2"/>
    </w:pPr>
    <w:rPr>
      <w:rFonts w:ascii="Times New Roman" w:eastAsia="黑体" w:hAnsi="Times New Roman" w:cs="Times New Roman"/>
      <w:b/>
      <w:bCs/>
      <w:sz w:val="24"/>
      <w:szCs w:val="24"/>
    </w:rPr>
  </w:style>
  <w:style w:type="character" w:customStyle="1" w:styleId="31">
    <w:name w:val="样式3 字符"/>
    <w:basedOn w:val="a0"/>
    <w:link w:val="30"/>
    <w:rPr>
      <w:rFonts w:ascii="Times New Roman" w:eastAsia="黑体" w:hAnsi="Times New Roman" w:cs="Times New Roman"/>
      <w:b/>
      <w:bCs/>
      <w:sz w:val="24"/>
      <w:szCs w:val="24"/>
    </w:rPr>
  </w:style>
  <w:style w:type="paragraph" w:customStyle="1" w:styleId="14">
    <w:name w:val="列出段落1"/>
    <w:basedOn w:val="a"/>
    <w:uiPriority w:val="34"/>
    <w:qFormat/>
    <w:pPr>
      <w:ind w:firstLineChars="200" w:firstLine="420"/>
    </w:pPr>
    <w:rPr>
      <w:rFonts w:ascii="Calibri" w:eastAsia="宋体" w:hAnsi="Calibri" w:cs="Times New Roman"/>
      <w:szCs w:val="21"/>
    </w:rPr>
  </w:style>
  <w:style w:type="paragraph" w:customStyle="1" w:styleId="a9">
    <w:name w:val="内容"/>
    <w:basedOn w:val="a"/>
    <w:rPr>
      <w:rFonts w:ascii="宋体" w:eastAsia="宋体" w:hAnsi="宋体" w:cs="Times New Roman"/>
      <w:sz w:val="24"/>
      <w:szCs w:val="24"/>
    </w:rPr>
  </w:style>
  <w:style w:type="paragraph" w:customStyle="1" w:styleId="aa">
    <w:name w:val="黑体"/>
    <w:basedOn w:val="a"/>
    <w:rPr>
      <w:rFonts w:ascii="黑体" w:eastAsia="黑体" w:hAnsi="黑体" w:cs="Times New Roman"/>
      <w:b/>
      <w:bCs/>
      <w:sz w:val="24"/>
      <w:szCs w:val="24"/>
    </w:rPr>
  </w:style>
  <w:style w:type="paragraph" w:customStyle="1" w:styleId="Style1">
    <w:name w:val="_Style 1"/>
    <w:basedOn w:val="a"/>
    <w:pPr>
      <w:widowControl/>
      <w:ind w:firstLine="420"/>
    </w:pPr>
    <w:rPr>
      <w:rFonts w:ascii="Calibri" w:eastAsia="宋体" w:hAnsi="Calibri" w:cs="宋体"/>
      <w:kern w:val="0"/>
      <w:sz w:val="24"/>
      <w:szCs w:val="24"/>
    </w:rPr>
  </w:style>
  <w:style w:type="paragraph" w:customStyle="1" w:styleId="ab">
    <w:name w:val="公司名称"/>
    <w:basedOn w:val="1"/>
    <w:link w:val="ac"/>
    <w:qFormat/>
    <w:pPr>
      <w:shd w:val="clear" w:color="auto" w:fill="7F7F7F"/>
      <w:spacing w:line="576" w:lineRule="auto"/>
      <w:jc w:val="center"/>
    </w:pPr>
    <w:rPr>
      <w:rFonts w:ascii="等线" w:eastAsia="宋体" w:hAnsi="等线" w:cs="Times New Roman"/>
      <w:sz w:val="36"/>
      <w:szCs w:val="36"/>
    </w:rPr>
  </w:style>
  <w:style w:type="character" w:customStyle="1" w:styleId="ac">
    <w:name w:val="公司名称 字符"/>
    <w:basedOn w:val="2Char"/>
    <w:link w:val="ab"/>
    <w:rPr>
      <w:rFonts w:ascii="等线" w:eastAsia="宋体" w:hAnsi="等线" w:cs="Times New Roman"/>
      <w:b/>
      <w:bCs/>
      <w:kern w:val="44"/>
      <w:sz w:val="36"/>
      <w:szCs w:val="36"/>
      <w:shd w:val="clear" w:color="auto" w:fill="7F7F7F"/>
    </w:rPr>
  </w:style>
  <w:style w:type="character" w:customStyle="1" w:styleId="15">
    <w:name w:val="15"/>
    <w:basedOn w:val="a0"/>
    <w:rPr>
      <w:rFonts w:ascii="等线" w:eastAsia="宋体" w:hAnsi="等线" w:hint="eastAsia"/>
      <w:b/>
      <w:bCs/>
      <w:kern w:val="44"/>
      <w:sz w:val="36"/>
      <w:szCs w:val="36"/>
    </w:rPr>
  </w:style>
  <w:style w:type="character" w:customStyle="1" w:styleId="16">
    <w:name w:val="16"/>
    <w:basedOn w:val="a0"/>
    <w:rPr>
      <w:rFonts w:ascii="宋体" w:eastAsia="宋体" w:hAnsi="宋体" w:hint="eastAsia"/>
      <w:sz w:val="24"/>
      <w:szCs w:val="24"/>
    </w:rPr>
  </w:style>
  <w:style w:type="character" w:customStyle="1" w:styleId="17">
    <w:name w:val="17"/>
    <w:basedOn w:val="a0"/>
    <w:rPr>
      <w:rFonts w:ascii="黑体" w:eastAsia="黑体" w:hAnsi="黑体" w:hint="eastAsia"/>
      <w:b/>
      <w:bCs/>
      <w:sz w:val="24"/>
      <w:szCs w:val="24"/>
    </w:rPr>
  </w:style>
  <w:style w:type="paragraph" w:customStyle="1" w:styleId="ad">
    <w:name w:val="表格内容"/>
    <w:basedOn w:val="a"/>
    <w:link w:val="ae"/>
    <w:qFormat/>
    <w:pPr>
      <w:widowControl/>
      <w:jc w:val="left"/>
    </w:pPr>
    <w:rPr>
      <w:rFonts w:ascii="宋体" w:eastAsia="宋体" w:hAnsi="宋体" w:cs="Times New Roman"/>
      <w:kern w:val="0"/>
      <w:sz w:val="24"/>
      <w:szCs w:val="24"/>
    </w:rPr>
  </w:style>
  <w:style w:type="character" w:customStyle="1" w:styleId="ae">
    <w:name w:val="表格内容 字符"/>
    <w:basedOn w:val="a0"/>
    <w:link w:val="ad"/>
    <w:qFormat/>
    <w:rPr>
      <w:rFonts w:ascii="宋体" w:eastAsia="宋体" w:hAnsi="宋体" w:cs="Times New Roman"/>
      <w:kern w:val="0"/>
      <w:sz w:val="24"/>
      <w:szCs w:val="24"/>
    </w:rPr>
  </w:style>
  <w:style w:type="paragraph" w:customStyle="1" w:styleId="111">
    <w:name w:val="黑体111"/>
    <w:basedOn w:val="a"/>
    <w:link w:val="1110"/>
    <w:qFormat/>
    <w:pPr>
      <w:widowControl/>
      <w:jc w:val="center"/>
    </w:pPr>
    <w:rPr>
      <w:rFonts w:ascii="宋体" w:eastAsia="黑体" w:hAnsi="宋体" w:cs="宋体"/>
      <w:b/>
      <w:bCs/>
      <w:kern w:val="0"/>
      <w:sz w:val="24"/>
      <w:szCs w:val="24"/>
    </w:rPr>
  </w:style>
  <w:style w:type="character" w:customStyle="1" w:styleId="1110">
    <w:name w:val="黑体111 字符"/>
    <w:basedOn w:val="a0"/>
    <w:link w:val="111"/>
    <w:qFormat/>
    <w:rPr>
      <w:rFonts w:ascii="宋体" w:eastAsia="黑体" w:hAnsi="宋体" w:cs="宋体"/>
      <w:b/>
      <w:bCs/>
      <w:kern w:val="0"/>
      <w:sz w:val="24"/>
      <w:szCs w:val="24"/>
    </w:rPr>
  </w:style>
  <w:style w:type="character" w:customStyle="1" w:styleId="af">
    <w:name w:val="简介 字符"/>
    <w:basedOn w:val="a0"/>
    <w:link w:val="af0"/>
    <w:rPr>
      <w:rFonts w:ascii="宋体" w:eastAsia="宋体" w:hAnsi="宋体" w:cs="宋体"/>
      <w:bCs/>
      <w:kern w:val="0"/>
      <w:sz w:val="24"/>
      <w:szCs w:val="24"/>
    </w:rPr>
  </w:style>
  <w:style w:type="paragraph" w:customStyle="1" w:styleId="af0">
    <w:name w:val="简介"/>
    <w:basedOn w:val="a"/>
    <w:link w:val="af"/>
    <w:qFormat/>
    <w:pPr>
      <w:framePr w:hSpace="180" w:wrap="around" w:vAnchor="text" w:hAnchor="margin" w:x="-601" w:y="158"/>
      <w:adjustRightInd w:val="0"/>
      <w:snapToGrid w:val="0"/>
      <w:textAlignment w:val="baseline"/>
    </w:pPr>
    <w:rPr>
      <w:rFonts w:ascii="宋体" w:eastAsia="宋体" w:hAnsi="宋体" w:cs="宋体"/>
      <w:bCs/>
      <w:kern w:val="0"/>
      <w:sz w:val="24"/>
      <w:szCs w:val="24"/>
      <w:shd w:val="clear" w:color="auto" w:fill="FFFFFF"/>
    </w:rPr>
  </w:style>
  <w:style w:type="paragraph" w:customStyle="1" w:styleId="23">
    <w:name w:val="列出段落2"/>
    <w:basedOn w:val="a"/>
    <w:pPr>
      <w:ind w:firstLineChars="200" w:firstLine="420"/>
    </w:pPr>
    <w:rPr>
      <w:rFonts w:ascii="Calibri" w:eastAsia="宋体" w:hAnsi="Calibri" w:cs="Times New Roman"/>
      <w:szCs w:val="21"/>
    </w:rPr>
  </w:style>
  <w:style w:type="character" w:customStyle="1" w:styleId="apple-converted-space">
    <w:name w:val="apple-converted-space"/>
    <w:basedOn w:val="a0"/>
  </w:style>
  <w:style w:type="character" w:customStyle="1" w:styleId="richtext">
    <w:name w:val="richtext"/>
    <w:basedOn w:val="a0"/>
  </w:style>
  <w:style w:type="paragraph" w:customStyle="1" w:styleId="style4">
    <w:name w:val="style4"/>
    <w:basedOn w:val="a"/>
    <w:uiPriority w:val="99"/>
    <w:pPr>
      <w:widowControl/>
      <w:spacing w:before="100" w:beforeAutospacing="1" w:after="100" w:afterAutospacing="1"/>
      <w:jc w:val="left"/>
    </w:pPr>
    <w:rPr>
      <w:rFonts w:ascii="Tahoma" w:eastAsia="Times New Roman" w:hAnsi="Tahoma" w:cs="Tahoma"/>
      <w:kern w:val="0"/>
      <w:sz w:val="24"/>
      <w:szCs w:val="24"/>
    </w:rPr>
  </w:style>
  <w:style w:type="character" w:customStyle="1" w:styleId="style23style24">
    <w:name w:val="style23 style24"/>
    <w:basedOn w:val="a0"/>
    <w:uiPriority w:val="99"/>
    <w:rPr>
      <w:rFonts w:cs="Times New Roman"/>
    </w:rPr>
  </w:style>
  <w:style w:type="character" w:customStyle="1" w:styleId="UnresolvedMention">
    <w:name w:val="Unresolved Mention"/>
    <w:basedOn w:val="a0"/>
    <w:uiPriority w:val="99"/>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hr@qianfeng.com" TargetMode="External"/><Relationship Id="rId18" Type="http://schemas.openxmlformats.org/officeDocument/2006/relationships/hyperlink" Target="mailto:18105777018@189.cn" TargetMode="External"/><Relationship Id="rId3" Type="http://schemas.openxmlformats.org/officeDocument/2006/relationships/numbering" Target="numbering.xml"/><Relationship Id="rId21" Type="http://schemas.openxmlformats.org/officeDocument/2006/relationships/hyperlink" Target="mailto:lphr@lepumedical.com" TargetMode="External"/><Relationship Id="rId7" Type="http://schemas.openxmlformats.org/officeDocument/2006/relationships/footnotes" Target="footnotes.xml"/><Relationship Id="rId12" Type="http://schemas.openxmlformats.org/officeDocument/2006/relationships/hyperlink" Target="mailto:liujunchao@jiuzhoutech.com" TargetMode="External"/><Relationship Id="rId17" Type="http://schemas.openxmlformats.org/officeDocument/2006/relationships/hyperlink" Target="mailto:chenhao.wang@chinaslc.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csscipaper.com/socialsciences/newidea/24598.html" TargetMode="External"/><Relationship Id="rId20" Type="http://schemas.openxmlformats.org/officeDocument/2006/relationships/hyperlink" Target="mailto:hr02@sprocomm.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lzy115@126.co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eccom.com.cn/CN/IS/Careers/campus/main.asp" TargetMode="External"/><Relationship Id="rId23" Type="http://schemas.openxmlformats.org/officeDocument/2006/relationships/footer" Target="footer1.xml"/><Relationship Id="rId10" Type="http://schemas.openxmlformats.org/officeDocument/2006/relationships/hyperlink" Target="mailto:csic724hr@163.com" TargetMode="External"/><Relationship Id="rId19" Type="http://schemas.openxmlformats.org/officeDocument/2006/relationships/hyperlink" Target="mailto:hr01@sprocomm.com" TargetMode="External"/><Relationship Id="rId4" Type="http://schemas.openxmlformats.org/officeDocument/2006/relationships/styles" Target="styles.xml"/><Relationship Id="rId9" Type="http://schemas.openxmlformats.org/officeDocument/2006/relationships/hyperlink" Target="mailto:hr@kcttek.com" TargetMode="External"/><Relationship Id="rId14" Type="http://schemas.openxmlformats.org/officeDocument/2006/relationships/hyperlink" Target="mailto:Rsc@just.edu.cn" TargetMode="External"/><Relationship Id="rId22" Type="http://schemas.openxmlformats.org/officeDocument/2006/relationships/hyperlink" Target="mailto:982882173@qq.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5981E8D-AFDA-415C-9900-7D9E42BDA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180</Pages>
  <Words>16901</Words>
  <Characters>96342</Characters>
  <Application>Microsoft Office Word</Application>
  <DocSecurity>0</DocSecurity>
  <Lines>802</Lines>
  <Paragraphs>226</Paragraphs>
  <ScaleCrop>false</ScaleCrop>
  <Company/>
  <LinksUpToDate>false</LinksUpToDate>
  <CharactersWithSpaces>113017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qianxiZ</cp:lastModifiedBy>
  <cp:revision>11</cp:revision>
  <dcterms:created xsi:type="dcterms:W3CDTF">2017-11-20T03:32:00Z</dcterms:created>
  <dcterms:modified xsi:type="dcterms:W3CDTF">2017-11-23T01:53:00Z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