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5944" w:rsidRPr="00E25029" w:rsidRDefault="00ED68CC">
      <w:pPr>
        <w:jc w:val="center"/>
        <w:rPr>
          <w:rFonts w:ascii="黑体" w:eastAsia="黑体" w:hAnsi="黑体"/>
          <w:b/>
          <w:sz w:val="30"/>
          <w:szCs w:val="30"/>
        </w:rPr>
      </w:pPr>
      <w:r w:rsidRPr="00E25029">
        <w:rPr>
          <w:rFonts w:ascii="黑体" w:eastAsia="黑体" w:hAnsi="黑体" w:hint="eastAsia"/>
          <w:b/>
          <w:sz w:val="30"/>
          <w:szCs w:val="30"/>
        </w:rPr>
        <w:t>电子科技大学大学生网络文章创作大赛方案</w:t>
      </w:r>
    </w:p>
    <w:p w:rsidR="00755944" w:rsidRPr="0093044C" w:rsidRDefault="00ED68CC">
      <w:pPr>
        <w:numPr>
          <w:ilvl w:val="0"/>
          <w:numId w:val="1"/>
        </w:numPr>
        <w:spacing w:line="360" w:lineRule="auto"/>
        <w:rPr>
          <w:rFonts w:ascii="仿宋" w:eastAsia="仿宋" w:hAnsi="仿宋" w:cs="宋体"/>
          <w:b/>
          <w:bCs/>
          <w:sz w:val="28"/>
          <w:szCs w:val="28"/>
        </w:rPr>
      </w:pPr>
      <w:r w:rsidRPr="0093044C">
        <w:rPr>
          <w:rFonts w:ascii="仿宋" w:eastAsia="仿宋" w:hAnsi="仿宋" w:cs="宋体" w:hint="eastAsia"/>
          <w:b/>
          <w:bCs/>
          <w:sz w:val="28"/>
          <w:szCs w:val="28"/>
        </w:rPr>
        <w:t>比赛主题</w:t>
      </w:r>
    </w:p>
    <w:p w:rsidR="00755944" w:rsidRPr="0093044C" w:rsidRDefault="00ED68CC">
      <w:pPr>
        <w:pStyle w:val="1"/>
        <w:widowControl/>
        <w:spacing w:line="360" w:lineRule="auto"/>
        <w:ind w:firstLineChars="0" w:firstLine="0"/>
        <w:jc w:val="left"/>
        <w:rPr>
          <w:rFonts w:ascii="仿宋" w:eastAsia="仿宋" w:hAnsi="仿宋"/>
          <w:sz w:val="24"/>
        </w:rPr>
      </w:pPr>
      <w:r w:rsidRPr="0093044C">
        <w:rPr>
          <w:rFonts w:ascii="仿宋" w:eastAsia="仿宋" w:hAnsi="仿宋" w:hint="eastAsia"/>
          <w:sz w:val="24"/>
        </w:rPr>
        <w:t xml:space="preserve">   争做好网民 唱响新时代</w:t>
      </w:r>
    </w:p>
    <w:p w:rsidR="00755944" w:rsidRPr="0093044C" w:rsidRDefault="00ED68CC">
      <w:pPr>
        <w:numPr>
          <w:ilvl w:val="0"/>
          <w:numId w:val="1"/>
        </w:numPr>
        <w:spacing w:line="360" w:lineRule="auto"/>
        <w:rPr>
          <w:rFonts w:ascii="仿宋" w:eastAsia="仿宋" w:hAnsi="仿宋" w:cs="宋体"/>
          <w:b/>
          <w:bCs/>
          <w:sz w:val="28"/>
          <w:szCs w:val="28"/>
        </w:rPr>
      </w:pPr>
      <w:r w:rsidRPr="0093044C">
        <w:rPr>
          <w:rFonts w:ascii="仿宋" w:eastAsia="仿宋" w:hAnsi="仿宋" w:cs="宋体" w:hint="eastAsia"/>
          <w:b/>
          <w:bCs/>
          <w:sz w:val="28"/>
          <w:szCs w:val="28"/>
        </w:rPr>
        <w:t>参赛对象</w:t>
      </w:r>
    </w:p>
    <w:p w:rsidR="00755944" w:rsidRPr="0093044C" w:rsidRDefault="00ED68CC">
      <w:pPr>
        <w:pStyle w:val="1"/>
        <w:widowControl/>
        <w:spacing w:line="360" w:lineRule="auto"/>
        <w:ind w:firstLineChars="0" w:firstLine="0"/>
        <w:jc w:val="left"/>
        <w:rPr>
          <w:rFonts w:ascii="仿宋" w:eastAsia="仿宋" w:hAnsi="仿宋"/>
          <w:sz w:val="24"/>
        </w:rPr>
      </w:pPr>
      <w:r w:rsidRPr="0093044C">
        <w:rPr>
          <w:rFonts w:ascii="仿宋" w:eastAsia="仿宋" w:hAnsi="仿宋" w:hint="eastAsia"/>
          <w:sz w:val="24"/>
        </w:rPr>
        <w:t xml:space="preserve">    电子科技大学全日制在校学生。</w:t>
      </w:r>
    </w:p>
    <w:p w:rsidR="00755944" w:rsidRPr="0093044C" w:rsidRDefault="00ED68CC">
      <w:pPr>
        <w:numPr>
          <w:ilvl w:val="0"/>
          <w:numId w:val="1"/>
        </w:numPr>
        <w:spacing w:line="360" w:lineRule="auto"/>
        <w:rPr>
          <w:rFonts w:ascii="仿宋" w:eastAsia="仿宋" w:hAnsi="仿宋" w:cs="宋体"/>
          <w:b/>
          <w:bCs/>
          <w:sz w:val="28"/>
          <w:szCs w:val="28"/>
        </w:rPr>
      </w:pPr>
      <w:r w:rsidRPr="0093044C">
        <w:rPr>
          <w:rFonts w:ascii="仿宋" w:eastAsia="仿宋" w:hAnsi="仿宋" w:cs="宋体" w:hint="eastAsia"/>
          <w:b/>
          <w:bCs/>
          <w:sz w:val="28"/>
          <w:szCs w:val="28"/>
        </w:rPr>
        <w:t>比赛时间</w:t>
      </w:r>
    </w:p>
    <w:p w:rsidR="00755944" w:rsidRPr="0093044C" w:rsidRDefault="00ED68CC">
      <w:pPr>
        <w:spacing w:line="360" w:lineRule="auto"/>
        <w:rPr>
          <w:rFonts w:ascii="仿宋" w:eastAsia="仿宋" w:hAnsi="仿宋" w:cs="宋体"/>
          <w:sz w:val="24"/>
        </w:rPr>
      </w:pPr>
      <w:r w:rsidRPr="0093044C">
        <w:rPr>
          <w:rFonts w:ascii="仿宋" w:eastAsia="仿宋" w:hAnsi="仿宋" w:cs="宋体" w:hint="eastAsia"/>
          <w:sz w:val="24"/>
        </w:rPr>
        <w:t xml:space="preserve">    2018.5-2018.8</w:t>
      </w:r>
    </w:p>
    <w:p w:rsidR="00755944" w:rsidRPr="0093044C" w:rsidRDefault="00ED68CC" w:rsidP="00C44431">
      <w:pPr>
        <w:spacing w:line="360" w:lineRule="auto"/>
        <w:rPr>
          <w:rFonts w:ascii="仿宋" w:eastAsia="仿宋" w:hAnsi="仿宋" w:cs="宋体"/>
          <w:b/>
          <w:bCs/>
          <w:sz w:val="28"/>
          <w:szCs w:val="28"/>
        </w:rPr>
      </w:pPr>
      <w:r w:rsidRPr="0093044C">
        <w:rPr>
          <w:rFonts w:ascii="仿宋" w:eastAsia="仿宋" w:hAnsi="仿宋" w:cs="宋体" w:hint="eastAsia"/>
          <w:b/>
          <w:bCs/>
          <w:sz w:val="28"/>
          <w:szCs w:val="28"/>
        </w:rPr>
        <w:t>四、参赛作品要求</w:t>
      </w:r>
    </w:p>
    <w:p w:rsidR="00755944" w:rsidRPr="0093044C" w:rsidRDefault="00ED68CC">
      <w:pPr>
        <w:pStyle w:val="1"/>
        <w:widowControl/>
        <w:spacing w:line="360" w:lineRule="auto"/>
        <w:ind w:firstLineChars="0" w:firstLine="540"/>
        <w:jc w:val="left"/>
        <w:rPr>
          <w:rFonts w:ascii="仿宋" w:eastAsia="仿宋" w:hAnsi="仿宋"/>
          <w:sz w:val="24"/>
        </w:rPr>
      </w:pPr>
      <w:r w:rsidRPr="0093044C">
        <w:rPr>
          <w:rFonts w:ascii="仿宋" w:eastAsia="仿宋" w:hAnsi="仿宋" w:hint="eastAsia"/>
          <w:sz w:val="24"/>
        </w:rPr>
        <w:t>1.电子科技大学大学生网络文化工作室联盟下属各工作室需择优推荐作品至少5篇。非联盟工作室学生可自荐作品。</w:t>
      </w:r>
    </w:p>
    <w:p w:rsidR="00755944" w:rsidRPr="0093044C" w:rsidRDefault="00ED68CC">
      <w:pPr>
        <w:pStyle w:val="1"/>
        <w:widowControl/>
        <w:spacing w:line="360" w:lineRule="auto"/>
        <w:ind w:firstLine="480"/>
        <w:jc w:val="left"/>
        <w:rPr>
          <w:rFonts w:ascii="仿宋" w:eastAsia="仿宋" w:hAnsi="仿宋"/>
          <w:sz w:val="24"/>
        </w:rPr>
      </w:pPr>
      <w:r w:rsidRPr="0093044C">
        <w:rPr>
          <w:rFonts w:ascii="仿宋" w:eastAsia="仿宋" w:hAnsi="仿宋" w:hint="eastAsia"/>
          <w:sz w:val="24"/>
        </w:rPr>
        <w:t>2.电子科技大学大学生每篇作品可配1名指导教师。</w:t>
      </w:r>
    </w:p>
    <w:p w:rsidR="00755944" w:rsidRPr="0093044C" w:rsidRDefault="00ED68CC">
      <w:pPr>
        <w:pStyle w:val="1"/>
        <w:widowControl/>
        <w:spacing w:line="360" w:lineRule="auto"/>
        <w:ind w:firstLine="480"/>
        <w:jc w:val="left"/>
        <w:rPr>
          <w:rFonts w:ascii="仿宋" w:eastAsia="仿宋" w:hAnsi="仿宋"/>
          <w:sz w:val="24"/>
        </w:rPr>
      </w:pPr>
      <w:r w:rsidRPr="0093044C">
        <w:rPr>
          <w:rFonts w:ascii="仿宋" w:eastAsia="仿宋" w:hAnsi="仿宋" w:hint="eastAsia"/>
          <w:sz w:val="24"/>
        </w:rPr>
        <w:t>3.</w:t>
      </w:r>
      <w:r w:rsidRPr="00ED7547">
        <w:rPr>
          <w:rFonts w:ascii="仿宋" w:eastAsia="仿宋" w:hAnsi="仿宋" w:hint="eastAsia"/>
          <w:sz w:val="24"/>
        </w:rPr>
        <w:t>电子科技大学大学生网络文化工作室联盟下属各工作室推荐作品数量、质量将纳入年终评比。</w:t>
      </w:r>
    </w:p>
    <w:p w:rsidR="00755944" w:rsidRPr="0093044C" w:rsidRDefault="00ED68CC">
      <w:pPr>
        <w:spacing w:line="360" w:lineRule="auto"/>
        <w:ind w:firstLineChars="200" w:firstLine="480"/>
        <w:rPr>
          <w:rFonts w:ascii="仿宋" w:eastAsia="仿宋" w:hAnsi="仿宋"/>
          <w:sz w:val="24"/>
        </w:rPr>
      </w:pPr>
      <w:r w:rsidRPr="0093044C">
        <w:rPr>
          <w:rFonts w:ascii="仿宋" w:eastAsia="仿宋" w:hAnsi="仿宋" w:hint="eastAsia"/>
          <w:sz w:val="24"/>
        </w:rPr>
        <w:t>4.征集作品分为网络文章或网络文学作品类、</w:t>
      </w:r>
      <w:r w:rsidRPr="00E83589">
        <w:rPr>
          <w:rFonts w:ascii="仿宋" w:eastAsia="仿宋" w:hAnsi="仿宋" w:hint="eastAsia"/>
          <w:sz w:val="24"/>
        </w:rPr>
        <w:t>长图制作类</w:t>
      </w:r>
      <w:r w:rsidRPr="0093044C">
        <w:rPr>
          <w:rFonts w:ascii="仿宋" w:eastAsia="仿宋" w:hAnsi="仿宋" w:hint="eastAsia"/>
          <w:sz w:val="24"/>
        </w:rPr>
        <w:t>。网络文章或网络文学类字数不超过5000字，可在文章中配图、表。长图制作类提交图片文件，格式为JPEG。</w:t>
      </w:r>
    </w:p>
    <w:p w:rsidR="00755944" w:rsidRPr="0093044C" w:rsidRDefault="00ED68CC">
      <w:pPr>
        <w:spacing w:line="360" w:lineRule="auto"/>
        <w:ind w:firstLineChars="200" w:firstLine="480"/>
        <w:rPr>
          <w:rFonts w:ascii="仿宋" w:eastAsia="仿宋" w:hAnsi="仿宋"/>
          <w:sz w:val="24"/>
        </w:rPr>
      </w:pPr>
      <w:r w:rsidRPr="0093044C">
        <w:rPr>
          <w:rFonts w:ascii="仿宋" w:eastAsia="仿宋" w:hAnsi="仿宋" w:hint="eastAsia"/>
          <w:sz w:val="24"/>
        </w:rPr>
        <w:t xml:space="preserve">5.体裁不限，鼓励创新。 </w:t>
      </w:r>
    </w:p>
    <w:p w:rsidR="00755944" w:rsidRPr="0093044C" w:rsidRDefault="00ED68CC">
      <w:pPr>
        <w:spacing w:line="360" w:lineRule="auto"/>
        <w:ind w:firstLineChars="200" w:firstLine="480"/>
        <w:rPr>
          <w:rFonts w:ascii="仿宋" w:eastAsia="仿宋" w:hAnsi="仿宋"/>
          <w:sz w:val="24"/>
        </w:rPr>
      </w:pPr>
      <w:r w:rsidRPr="0093044C">
        <w:rPr>
          <w:rFonts w:ascii="仿宋" w:eastAsia="仿宋" w:hAnsi="仿宋" w:hint="eastAsia"/>
          <w:sz w:val="24"/>
        </w:rPr>
        <w:t xml:space="preserve">6.严禁剽窃、抄袭。作品须为参赛者本人的原创作品，参赛者应确认拥有作品的著作权。关于剽窃、抄袭的具体界定，依据《中华人民共和国著作权法》及相关规定。 </w:t>
      </w:r>
    </w:p>
    <w:p w:rsidR="00755944" w:rsidRPr="0093044C" w:rsidRDefault="00ED68CC">
      <w:pPr>
        <w:spacing w:line="360" w:lineRule="auto"/>
        <w:ind w:firstLineChars="200" w:firstLine="480"/>
        <w:rPr>
          <w:rFonts w:ascii="仿宋" w:eastAsia="仿宋" w:hAnsi="仿宋"/>
          <w:sz w:val="24"/>
        </w:rPr>
      </w:pPr>
      <w:r w:rsidRPr="0093044C">
        <w:rPr>
          <w:rFonts w:ascii="仿宋" w:eastAsia="仿宋" w:hAnsi="仿宋" w:hint="eastAsia"/>
          <w:sz w:val="24"/>
        </w:rPr>
        <w:t>7.主办方权力。拥有对参加推荐作品进行宣传推广、展览出版的权利，但不承担包括因肖像权、名誉权、隐私权、著作权、商标权等纠纷而产生的法律责任。如出现上述纠纷，保留取消其参加征集资格的权利。</w:t>
      </w:r>
    </w:p>
    <w:p w:rsidR="00755944" w:rsidRPr="0093044C" w:rsidRDefault="00ED68CC" w:rsidP="00C44431">
      <w:pPr>
        <w:spacing w:line="360" w:lineRule="auto"/>
        <w:rPr>
          <w:rFonts w:ascii="仿宋" w:eastAsia="仿宋" w:hAnsi="仿宋" w:cs="宋体"/>
          <w:b/>
          <w:bCs/>
          <w:sz w:val="28"/>
          <w:szCs w:val="28"/>
        </w:rPr>
      </w:pPr>
      <w:r w:rsidRPr="0093044C">
        <w:rPr>
          <w:rFonts w:ascii="仿宋" w:eastAsia="仿宋" w:hAnsi="仿宋" w:cs="宋体" w:hint="eastAsia"/>
          <w:b/>
          <w:bCs/>
          <w:sz w:val="28"/>
          <w:szCs w:val="28"/>
        </w:rPr>
        <w:t xml:space="preserve">五、参赛流程 </w:t>
      </w:r>
    </w:p>
    <w:p w:rsidR="00755944" w:rsidRPr="004335F2" w:rsidRDefault="00ED68CC" w:rsidP="004335F2">
      <w:pPr>
        <w:spacing w:line="360" w:lineRule="auto"/>
        <w:jc w:val="left"/>
        <w:rPr>
          <w:rFonts w:ascii="仿宋" w:eastAsia="仿宋" w:hAnsi="仿宋" w:cs="宋体"/>
          <w:sz w:val="24"/>
        </w:rPr>
      </w:pPr>
      <w:r w:rsidRPr="0093044C">
        <w:rPr>
          <w:rFonts w:ascii="仿宋" w:eastAsia="仿宋" w:hAnsi="仿宋" w:hint="eastAsia"/>
          <w:sz w:val="24"/>
        </w:rPr>
        <w:t>1.作品征集：2018年5月20日至8月1日，请各工作室填写</w:t>
      </w:r>
      <w:r w:rsidRPr="004335F2">
        <w:rPr>
          <w:rFonts w:ascii="仿宋" w:eastAsia="仿宋" w:hAnsi="仿宋" w:hint="eastAsia"/>
          <w:sz w:val="24"/>
        </w:rPr>
        <w:t>《</w:t>
      </w:r>
      <w:r w:rsidR="004335F2" w:rsidRPr="004335F2">
        <w:rPr>
          <w:rFonts w:ascii="仿宋" w:eastAsia="仿宋" w:hAnsi="仿宋" w:hint="eastAsia"/>
          <w:sz w:val="24"/>
        </w:rPr>
        <w:t>网络</w:t>
      </w:r>
      <w:r w:rsidR="004335F2">
        <w:rPr>
          <w:rFonts w:ascii="仿宋" w:eastAsia="仿宋" w:hAnsi="仿宋" w:cs="宋体" w:hint="eastAsia"/>
          <w:sz w:val="24"/>
        </w:rPr>
        <w:t>文章创作大赛学院工作室推荐作品汇总表》（见</w:t>
      </w:r>
      <w:r w:rsidR="00014EC0">
        <w:rPr>
          <w:rFonts w:ascii="仿宋" w:eastAsia="仿宋" w:hAnsi="仿宋" w:cs="宋体" w:hint="eastAsia"/>
          <w:sz w:val="24"/>
        </w:rPr>
        <w:t>excel</w:t>
      </w:r>
      <w:r w:rsidR="004335F2">
        <w:rPr>
          <w:rFonts w:ascii="仿宋" w:eastAsia="仿宋" w:hAnsi="仿宋" w:cs="宋体" w:hint="eastAsia"/>
          <w:sz w:val="24"/>
        </w:rPr>
        <w:t>），</w:t>
      </w:r>
      <w:r w:rsidRPr="0093044C">
        <w:rPr>
          <w:rFonts w:ascii="仿宋" w:eastAsia="仿宋" w:hAnsi="仿宋" w:hint="eastAsia"/>
          <w:sz w:val="24"/>
        </w:rPr>
        <w:t>与推荐作品一起打包，以“工作室名字+联系方式”命名</w:t>
      </w:r>
      <w:hyperlink r:id="rId8" w:history="1">
        <w:r w:rsidRPr="0093044C">
          <w:rPr>
            <w:rFonts w:ascii="仿宋" w:eastAsia="仿宋" w:hAnsi="仿宋" w:hint="eastAsia"/>
            <w:sz w:val="24"/>
          </w:rPr>
          <w:t>发送邮件至</w:t>
        </w:r>
      </w:hyperlink>
      <w:r w:rsidRPr="0093044C">
        <w:rPr>
          <w:rFonts w:ascii="仿宋" w:eastAsia="仿宋" w:hAnsi="仿宋" w:hint="eastAsia"/>
          <w:sz w:val="24"/>
        </w:rPr>
        <w:t>541956308@qq.com。</w:t>
      </w:r>
    </w:p>
    <w:p w:rsidR="00755944" w:rsidRPr="0093044C" w:rsidRDefault="00ED68CC">
      <w:pPr>
        <w:pStyle w:val="1"/>
        <w:widowControl/>
        <w:spacing w:line="360" w:lineRule="auto"/>
        <w:ind w:firstLineChars="0" w:firstLine="480"/>
        <w:jc w:val="left"/>
        <w:rPr>
          <w:rFonts w:ascii="仿宋" w:eastAsia="仿宋" w:hAnsi="仿宋"/>
          <w:sz w:val="24"/>
        </w:rPr>
      </w:pPr>
      <w:r w:rsidRPr="0093044C">
        <w:rPr>
          <w:rFonts w:ascii="仿宋" w:eastAsia="仿宋" w:hAnsi="仿宋" w:hint="eastAsia"/>
          <w:sz w:val="24"/>
        </w:rPr>
        <w:lastRenderedPageBreak/>
        <w:t>同学自荐作品可以直接将作品以“姓名+题目+联系方式+学院”命名</w:t>
      </w:r>
      <w:hyperlink r:id="rId9" w:history="1">
        <w:r w:rsidRPr="0093044C">
          <w:rPr>
            <w:rFonts w:ascii="仿宋" w:eastAsia="仿宋" w:hAnsi="仿宋" w:hint="eastAsia"/>
            <w:sz w:val="24"/>
          </w:rPr>
          <w:t>发送邮件至</w:t>
        </w:r>
      </w:hyperlink>
      <w:r w:rsidRPr="0093044C">
        <w:rPr>
          <w:rFonts w:ascii="仿宋" w:eastAsia="仿宋" w:hAnsi="仿宋" w:hint="eastAsia"/>
          <w:sz w:val="24"/>
        </w:rPr>
        <w:t>541956308@qq.com。</w:t>
      </w:r>
    </w:p>
    <w:p w:rsidR="00755944" w:rsidRPr="0093044C" w:rsidRDefault="00ED68CC">
      <w:pPr>
        <w:pStyle w:val="1"/>
        <w:widowControl/>
        <w:spacing w:line="360" w:lineRule="auto"/>
        <w:ind w:firstLineChars="0" w:firstLine="0"/>
        <w:jc w:val="left"/>
        <w:rPr>
          <w:rFonts w:ascii="仿宋" w:eastAsia="仿宋" w:hAnsi="仿宋"/>
          <w:sz w:val="24"/>
        </w:rPr>
      </w:pPr>
      <w:r w:rsidRPr="0093044C">
        <w:rPr>
          <w:rFonts w:ascii="仿宋" w:eastAsia="仿宋" w:hAnsi="仿宋" w:hint="eastAsia"/>
          <w:sz w:val="24"/>
        </w:rPr>
        <w:t xml:space="preserve">    2.作品遴选：2018年8月2日至8</w:t>
      </w:r>
      <w:r w:rsidRPr="0093044C">
        <w:rPr>
          <w:rFonts w:ascii="仿宋" w:eastAsia="仿宋" w:hAnsi="仿宋"/>
          <w:sz w:val="24"/>
        </w:rPr>
        <w:t>月</w:t>
      </w:r>
      <w:r w:rsidRPr="0093044C">
        <w:rPr>
          <w:rFonts w:ascii="仿宋" w:eastAsia="仿宋" w:hAnsi="仿宋" w:hint="eastAsia"/>
          <w:sz w:val="24"/>
        </w:rPr>
        <w:t>15日，专业评委组评审。</w:t>
      </w:r>
    </w:p>
    <w:p w:rsidR="00755944" w:rsidRPr="0093044C" w:rsidRDefault="00ED68CC">
      <w:pPr>
        <w:spacing w:line="360" w:lineRule="auto"/>
        <w:ind w:firstLineChars="200" w:firstLine="480"/>
        <w:rPr>
          <w:rFonts w:ascii="仿宋" w:eastAsia="仿宋" w:hAnsi="仿宋"/>
          <w:sz w:val="24"/>
        </w:rPr>
      </w:pPr>
      <w:r w:rsidRPr="0093044C">
        <w:rPr>
          <w:rFonts w:ascii="仿宋" w:eastAsia="仿宋" w:hAnsi="仿宋" w:hint="eastAsia"/>
          <w:sz w:val="24"/>
        </w:rPr>
        <w:t>3.作品展示推送：2018年9月，</w:t>
      </w:r>
      <w:r w:rsidRPr="00241B04">
        <w:rPr>
          <w:rFonts w:ascii="仿宋" w:eastAsia="仿宋" w:hAnsi="仿宋" w:hint="eastAsia"/>
          <w:sz w:val="24"/>
        </w:rPr>
        <w:t>对优秀作品进行全校展示推送。</w:t>
      </w:r>
    </w:p>
    <w:p w:rsidR="00755944" w:rsidRPr="0093044C" w:rsidRDefault="00ED68CC">
      <w:pPr>
        <w:spacing w:line="360" w:lineRule="auto"/>
        <w:ind w:firstLineChars="200" w:firstLine="480"/>
        <w:rPr>
          <w:rFonts w:ascii="仿宋" w:eastAsia="仿宋" w:hAnsi="仿宋"/>
          <w:sz w:val="24"/>
        </w:rPr>
      </w:pPr>
      <w:r w:rsidRPr="0093044C">
        <w:rPr>
          <w:rFonts w:ascii="仿宋" w:eastAsia="仿宋" w:hAnsi="仿宋" w:hint="eastAsia"/>
          <w:sz w:val="24"/>
        </w:rPr>
        <w:t>4.颁奖：2018年11月，颁奖。</w:t>
      </w:r>
    </w:p>
    <w:p w:rsidR="00755944" w:rsidRPr="0093044C" w:rsidRDefault="00ED68CC" w:rsidP="00C44431">
      <w:pPr>
        <w:spacing w:line="360" w:lineRule="auto"/>
        <w:rPr>
          <w:rFonts w:ascii="仿宋" w:eastAsia="仿宋" w:hAnsi="仿宋" w:cs="宋体"/>
          <w:b/>
          <w:bCs/>
          <w:sz w:val="28"/>
          <w:szCs w:val="28"/>
        </w:rPr>
      </w:pPr>
      <w:r w:rsidRPr="0093044C">
        <w:rPr>
          <w:rFonts w:ascii="仿宋" w:eastAsia="仿宋" w:hAnsi="仿宋" w:cs="宋体" w:hint="eastAsia"/>
          <w:b/>
          <w:bCs/>
          <w:sz w:val="28"/>
          <w:szCs w:val="28"/>
        </w:rPr>
        <w:t>六、奖项设置</w:t>
      </w:r>
    </w:p>
    <w:p w:rsidR="00755944" w:rsidRPr="0093044C" w:rsidRDefault="00ED68CC">
      <w:pPr>
        <w:spacing w:line="360" w:lineRule="auto"/>
        <w:rPr>
          <w:rFonts w:ascii="仿宋" w:eastAsia="仿宋" w:hAnsi="仿宋" w:cs="宋体"/>
          <w:sz w:val="24"/>
        </w:rPr>
      </w:pPr>
      <w:r w:rsidRPr="0093044C">
        <w:rPr>
          <w:rFonts w:ascii="仿宋" w:eastAsia="仿宋" w:hAnsi="仿宋" w:cs="宋体" w:hint="eastAsia"/>
          <w:sz w:val="24"/>
        </w:rPr>
        <w:t xml:space="preserve">    </w:t>
      </w:r>
      <w:r w:rsidR="00A45ACE">
        <w:rPr>
          <w:rFonts w:ascii="仿宋" w:eastAsia="仿宋" w:hAnsi="仿宋" w:cs="宋体"/>
          <w:sz w:val="24"/>
        </w:rPr>
        <w:t>1.</w:t>
      </w:r>
      <w:r w:rsidRPr="0093044C">
        <w:rPr>
          <w:rFonts w:ascii="仿宋" w:eastAsia="仿宋" w:hAnsi="仿宋" w:cs="宋体" w:hint="eastAsia"/>
          <w:sz w:val="24"/>
        </w:rPr>
        <w:t>一等奖</w:t>
      </w:r>
      <w:r w:rsidR="00CF2E2F">
        <w:rPr>
          <w:rFonts w:ascii="仿宋" w:eastAsia="仿宋" w:hAnsi="仿宋" w:cs="宋体" w:hint="eastAsia"/>
          <w:sz w:val="24"/>
        </w:rPr>
        <w:t>：</w:t>
      </w:r>
      <w:r w:rsidRPr="0093044C">
        <w:rPr>
          <w:rFonts w:ascii="仿宋" w:eastAsia="仿宋" w:hAnsi="仿宋" w:cs="宋体" w:hint="eastAsia"/>
          <w:sz w:val="24"/>
        </w:rPr>
        <w:t>颁发证书和奖金</w:t>
      </w:r>
      <w:r w:rsidRPr="0093044C">
        <w:rPr>
          <w:rFonts w:ascii="仿宋" w:eastAsia="仿宋" w:hAnsi="仿宋" w:cs="宋体"/>
          <w:sz w:val="24"/>
        </w:rPr>
        <w:t>1000</w:t>
      </w:r>
      <w:r w:rsidRPr="0093044C">
        <w:rPr>
          <w:rFonts w:ascii="仿宋" w:eastAsia="仿宋" w:hAnsi="仿宋" w:cs="宋体" w:hint="eastAsia"/>
          <w:sz w:val="24"/>
        </w:rPr>
        <w:t>元</w:t>
      </w:r>
    </w:p>
    <w:p w:rsidR="00755944" w:rsidRPr="0093044C" w:rsidRDefault="00ED68CC">
      <w:pPr>
        <w:spacing w:line="360" w:lineRule="auto"/>
        <w:rPr>
          <w:rFonts w:ascii="仿宋" w:eastAsia="仿宋" w:hAnsi="仿宋" w:cs="宋体"/>
          <w:sz w:val="24"/>
        </w:rPr>
      </w:pPr>
      <w:r w:rsidRPr="0093044C">
        <w:rPr>
          <w:rFonts w:ascii="仿宋" w:eastAsia="仿宋" w:hAnsi="仿宋" w:cs="宋体" w:hint="eastAsia"/>
          <w:sz w:val="24"/>
        </w:rPr>
        <w:t xml:space="preserve">    </w:t>
      </w:r>
      <w:r w:rsidR="00A45ACE">
        <w:rPr>
          <w:rFonts w:ascii="仿宋" w:eastAsia="仿宋" w:hAnsi="仿宋" w:cs="宋体"/>
          <w:sz w:val="24"/>
        </w:rPr>
        <w:t>2.</w:t>
      </w:r>
      <w:r w:rsidRPr="0093044C">
        <w:rPr>
          <w:rFonts w:ascii="仿宋" w:eastAsia="仿宋" w:hAnsi="仿宋" w:cs="宋体" w:hint="eastAsia"/>
          <w:sz w:val="24"/>
        </w:rPr>
        <w:t>二等奖</w:t>
      </w:r>
      <w:r w:rsidR="00CF2E2F">
        <w:rPr>
          <w:rFonts w:ascii="仿宋" w:eastAsia="仿宋" w:hAnsi="仿宋" w:cs="宋体" w:hint="eastAsia"/>
          <w:sz w:val="24"/>
        </w:rPr>
        <w:t>：</w:t>
      </w:r>
      <w:r w:rsidRPr="0093044C">
        <w:rPr>
          <w:rFonts w:ascii="仿宋" w:eastAsia="仿宋" w:hAnsi="仿宋" w:cs="宋体" w:hint="eastAsia"/>
          <w:sz w:val="24"/>
        </w:rPr>
        <w:t>颁发证书和奖金</w:t>
      </w:r>
      <w:r w:rsidRPr="0093044C">
        <w:rPr>
          <w:rFonts w:ascii="仿宋" w:eastAsia="仿宋" w:hAnsi="仿宋" w:cs="宋体"/>
          <w:sz w:val="24"/>
        </w:rPr>
        <w:t>600</w:t>
      </w:r>
      <w:r w:rsidRPr="0093044C">
        <w:rPr>
          <w:rFonts w:ascii="仿宋" w:eastAsia="仿宋" w:hAnsi="仿宋" w:cs="宋体" w:hint="eastAsia"/>
          <w:sz w:val="24"/>
        </w:rPr>
        <w:t>元</w:t>
      </w:r>
    </w:p>
    <w:p w:rsidR="00755944" w:rsidRPr="0093044C" w:rsidRDefault="00ED68CC">
      <w:pPr>
        <w:spacing w:line="360" w:lineRule="auto"/>
        <w:rPr>
          <w:rFonts w:ascii="仿宋" w:eastAsia="仿宋" w:hAnsi="仿宋" w:cs="宋体"/>
          <w:sz w:val="24"/>
        </w:rPr>
      </w:pPr>
      <w:r w:rsidRPr="0093044C">
        <w:rPr>
          <w:rFonts w:ascii="仿宋" w:eastAsia="仿宋" w:hAnsi="仿宋" w:cs="宋体" w:hint="eastAsia"/>
          <w:sz w:val="24"/>
        </w:rPr>
        <w:t xml:space="preserve">    </w:t>
      </w:r>
      <w:r w:rsidR="00A45ACE">
        <w:rPr>
          <w:rFonts w:ascii="仿宋" w:eastAsia="仿宋" w:hAnsi="仿宋" w:cs="宋体"/>
          <w:sz w:val="24"/>
        </w:rPr>
        <w:t>3.</w:t>
      </w:r>
      <w:r w:rsidRPr="0093044C">
        <w:rPr>
          <w:rFonts w:ascii="仿宋" w:eastAsia="仿宋" w:hAnsi="仿宋" w:cs="宋体" w:hint="eastAsia"/>
          <w:sz w:val="24"/>
        </w:rPr>
        <w:t>三等奖</w:t>
      </w:r>
      <w:r w:rsidR="00CF2E2F">
        <w:rPr>
          <w:rFonts w:ascii="仿宋" w:eastAsia="仿宋" w:hAnsi="仿宋" w:cs="宋体" w:hint="eastAsia"/>
          <w:sz w:val="24"/>
        </w:rPr>
        <w:t>：</w:t>
      </w:r>
      <w:r w:rsidRPr="0093044C">
        <w:rPr>
          <w:rFonts w:ascii="仿宋" w:eastAsia="仿宋" w:hAnsi="仿宋" w:cs="宋体" w:hint="eastAsia"/>
          <w:sz w:val="24"/>
        </w:rPr>
        <w:t>颁发证书和奖金</w:t>
      </w:r>
      <w:r w:rsidR="00C556E0">
        <w:rPr>
          <w:rFonts w:ascii="仿宋" w:eastAsia="仿宋" w:hAnsi="仿宋" w:cs="宋体"/>
          <w:sz w:val="24"/>
        </w:rPr>
        <w:t>2</w:t>
      </w:r>
      <w:r w:rsidRPr="0093044C">
        <w:rPr>
          <w:rFonts w:ascii="仿宋" w:eastAsia="仿宋" w:hAnsi="仿宋" w:cs="宋体" w:hint="eastAsia"/>
          <w:sz w:val="24"/>
        </w:rPr>
        <w:t>00元</w:t>
      </w:r>
    </w:p>
    <w:p w:rsidR="00755944" w:rsidRPr="0093044C" w:rsidRDefault="00ED68CC">
      <w:pPr>
        <w:spacing w:line="360" w:lineRule="auto"/>
        <w:rPr>
          <w:rFonts w:ascii="仿宋" w:eastAsia="仿宋" w:hAnsi="仿宋" w:cs="宋体"/>
          <w:sz w:val="24"/>
        </w:rPr>
      </w:pPr>
      <w:r w:rsidRPr="0093044C">
        <w:rPr>
          <w:rFonts w:ascii="仿宋" w:eastAsia="仿宋" w:hAnsi="仿宋" w:cs="宋体" w:hint="eastAsia"/>
          <w:sz w:val="24"/>
        </w:rPr>
        <w:t xml:space="preserve">   </w:t>
      </w:r>
      <w:r w:rsidR="00160999">
        <w:rPr>
          <w:rFonts w:ascii="仿宋" w:eastAsia="仿宋" w:hAnsi="仿宋" w:cs="宋体"/>
          <w:sz w:val="24"/>
        </w:rPr>
        <w:t xml:space="preserve"> </w:t>
      </w:r>
      <w:r w:rsidR="00A45ACE">
        <w:rPr>
          <w:rFonts w:ascii="仿宋" w:eastAsia="仿宋" w:hAnsi="仿宋" w:cs="宋体"/>
          <w:sz w:val="24"/>
        </w:rPr>
        <w:t>4.</w:t>
      </w:r>
      <w:r w:rsidRPr="0093044C">
        <w:rPr>
          <w:rFonts w:ascii="仿宋" w:eastAsia="仿宋" w:hAnsi="仿宋" w:cs="宋体" w:hint="eastAsia"/>
          <w:sz w:val="24"/>
        </w:rPr>
        <w:t>优胜奖</w:t>
      </w:r>
      <w:r w:rsidR="00CF2E2F">
        <w:rPr>
          <w:rFonts w:ascii="仿宋" w:eastAsia="仿宋" w:hAnsi="仿宋" w:cs="宋体" w:hint="eastAsia"/>
          <w:sz w:val="24"/>
        </w:rPr>
        <w:t>：</w:t>
      </w:r>
      <w:r w:rsidRPr="0093044C">
        <w:rPr>
          <w:rFonts w:ascii="仿宋" w:eastAsia="仿宋" w:hAnsi="仿宋" w:cs="宋体" w:hint="eastAsia"/>
          <w:sz w:val="24"/>
        </w:rPr>
        <w:t>颁发证书和精美纪念品</w:t>
      </w:r>
    </w:p>
    <w:p w:rsidR="00755944" w:rsidRPr="0093044C" w:rsidRDefault="00A45ACE">
      <w:pPr>
        <w:spacing w:line="360" w:lineRule="auto"/>
        <w:ind w:firstLine="480"/>
        <w:rPr>
          <w:rFonts w:ascii="仿宋" w:eastAsia="仿宋" w:hAnsi="仿宋" w:cs="宋体"/>
          <w:sz w:val="24"/>
        </w:rPr>
      </w:pPr>
      <w:r>
        <w:rPr>
          <w:rFonts w:ascii="仿宋" w:eastAsia="仿宋" w:hAnsi="仿宋" w:cs="宋体"/>
          <w:sz w:val="24"/>
        </w:rPr>
        <w:t>5.</w:t>
      </w:r>
      <w:r w:rsidR="00ED68CC" w:rsidRPr="0093044C">
        <w:rPr>
          <w:rFonts w:ascii="仿宋" w:eastAsia="仿宋" w:hAnsi="仿宋" w:cs="宋体" w:hint="eastAsia"/>
          <w:sz w:val="24"/>
        </w:rPr>
        <w:t>优秀组织奖</w:t>
      </w:r>
      <w:r w:rsidR="00CF2E2F">
        <w:rPr>
          <w:rFonts w:ascii="仿宋" w:eastAsia="仿宋" w:hAnsi="仿宋" w:cs="宋体" w:hint="eastAsia"/>
          <w:sz w:val="24"/>
        </w:rPr>
        <w:t>：</w:t>
      </w:r>
      <w:r w:rsidR="00ED68CC" w:rsidRPr="0093044C">
        <w:rPr>
          <w:rFonts w:ascii="仿宋" w:eastAsia="仿宋" w:hAnsi="仿宋" w:cs="宋体" w:hint="eastAsia"/>
          <w:sz w:val="24"/>
        </w:rPr>
        <w:t>颁发证书和奖金300元</w:t>
      </w:r>
    </w:p>
    <w:p w:rsidR="00755944" w:rsidRPr="0093044C" w:rsidRDefault="00A45ACE">
      <w:pPr>
        <w:spacing w:line="360" w:lineRule="auto"/>
        <w:ind w:firstLine="480"/>
        <w:rPr>
          <w:rFonts w:ascii="仿宋" w:eastAsia="仿宋" w:hAnsi="仿宋" w:cs="宋体"/>
          <w:sz w:val="24"/>
        </w:rPr>
      </w:pPr>
      <w:r>
        <w:rPr>
          <w:rFonts w:ascii="仿宋" w:eastAsia="仿宋" w:hAnsi="仿宋" w:cs="宋体" w:hint="eastAsia"/>
          <w:sz w:val="24"/>
        </w:rPr>
        <w:t>6</w:t>
      </w:r>
      <w:r>
        <w:rPr>
          <w:rFonts w:ascii="仿宋" w:eastAsia="仿宋" w:hAnsi="仿宋" w:cs="宋体"/>
          <w:sz w:val="24"/>
        </w:rPr>
        <w:t>.</w:t>
      </w:r>
      <w:r w:rsidR="00ED68CC" w:rsidRPr="0093044C">
        <w:rPr>
          <w:rFonts w:ascii="仿宋" w:eastAsia="仿宋" w:hAnsi="仿宋" w:cs="宋体" w:hint="eastAsia"/>
          <w:sz w:val="24"/>
        </w:rPr>
        <w:t>获奖作品的指导老师</w:t>
      </w:r>
      <w:r w:rsidR="00CF2E2F">
        <w:rPr>
          <w:rFonts w:ascii="仿宋" w:eastAsia="仿宋" w:hAnsi="仿宋" w:cs="宋体" w:hint="eastAsia"/>
          <w:sz w:val="24"/>
        </w:rPr>
        <w:t>：</w:t>
      </w:r>
      <w:r>
        <w:rPr>
          <w:rFonts w:ascii="仿宋" w:eastAsia="仿宋" w:hAnsi="仿宋" w:cs="宋体" w:hint="eastAsia"/>
          <w:sz w:val="24"/>
        </w:rPr>
        <w:t>颁发</w:t>
      </w:r>
      <w:r w:rsidR="00ED68CC" w:rsidRPr="0093044C">
        <w:rPr>
          <w:rFonts w:ascii="仿宋" w:eastAsia="仿宋" w:hAnsi="仿宋" w:cs="宋体" w:hint="eastAsia"/>
          <w:sz w:val="24"/>
        </w:rPr>
        <w:t>证书</w:t>
      </w:r>
      <w:r w:rsidR="00ED68CC" w:rsidRPr="00A45ACE">
        <w:rPr>
          <w:rFonts w:ascii="仿宋" w:eastAsia="仿宋" w:hAnsi="仿宋" w:cs="宋体" w:hint="eastAsia"/>
          <w:sz w:val="24"/>
        </w:rPr>
        <w:t>和</w:t>
      </w:r>
      <w:r w:rsidRPr="00A45ACE">
        <w:rPr>
          <w:rFonts w:ascii="仿宋" w:eastAsia="仿宋" w:hAnsi="仿宋" w:cs="宋体" w:hint="eastAsia"/>
          <w:sz w:val="24"/>
        </w:rPr>
        <w:t>精美纪念品</w:t>
      </w:r>
    </w:p>
    <w:p w:rsidR="00755944" w:rsidRPr="0093044C" w:rsidRDefault="00ED68CC" w:rsidP="00C44431">
      <w:pPr>
        <w:spacing w:line="360" w:lineRule="auto"/>
        <w:rPr>
          <w:rFonts w:ascii="仿宋" w:eastAsia="仿宋" w:hAnsi="仿宋" w:cs="宋体"/>
          <w:b/>
          <w:bCs/>
          <w:sz w:val="28"/>
          <w:szCs w:val="28"/>
        </w:rPr>
      </w:pPr>
      <w:r w:rsidRPr="0093044C">
        <w:rPr>
          <w:rFonts w:ascii="仿宋" w:eastAsia="仿宋" w:hAnsi="仿宋" w:cs="宋体" w:hint="eastAsia"/>
          <w:b/>
          <w:bCs/>
          <w:sz w:val="28"/>
          <w:szCs w:val="28"/>
        </w:rPr>
        <w:t>七、联系人及联系方式</w:t>
      </w:r>
    </w:p>
    <w:p w:rsidR="00A809B0" w:rsidRDefault="00ED68CC" w:rsidP="003F798B">
      <w:pPr>
        <w:spacing w:line="360" w:lineRule="auto"/>
        <w:ind w:firstLine="480"/>
        <w:rPr>
          <w:rFonts w:ascii="仿宋" w:eastAsia="仿宋" w:hAnsi="仿宋" w:cs="宋体"/>
          <w:sz w:val="24"/>
        </w:rPr>
      </w:pPr>
      <w:r w:rsidRPr="0093044C">
        <w:rPr>
          <w:rFonts w:ascii="仿宋" w:eastAsia="仿宋" w:hAnsi="仿宋" w:cs="宋体" w:hint="eastAsia"/>
          <w:sz w:val="24"/>
        </w:rPr>
        <w:t>张</w:t>
      </w:r>
      <w:r w:rsidR="0018125A">
        <w:rPr>
          <w:rFonts w:ascii="仿宋" w:eastAsia="仿宋" w:hAnsi="仿宋" w:cs="宋体" w:hint="eastAsia"/>
          <w:sz w:val="24"/>
        </w:rPr>
        <w:t xml:space="preserve">老师 </w:t>
      </w:r>
      <w:r w:rsidRPr="0093044C">
        <w:rPr>
          <w:rFonts w:ascii="仿宋" w:eastAsia="仿宋" w:hAnsi="仿宋" w:cs="宋体" w:hint="eastAsia"/>
          <w:sz w:val="24"/>
        </w:rPr>
        <w:t>83207207</w:t>
      </w:r>
    </w:p>
    <w:p w:rsidR="003F798B" w:rsidRPr="0093044C" w:rsidRDefault="003F798B" w:rsidP="003F798B">
      <w:pPr>
        <w:spacing w:line="360" w:lineRule="auto"/>
        <w:ind w:firstLine="480"/>
        <w:rPr>
          <w:rFonts w:ascii="仿宋" w:eastAsia="仿宋" w:hAnsi="仿宋" w:cs="宋体"/>
          <w:sz w:val="24"/>
        </w:rPr>
      </w:pPr>
      <w:bookmarkStart w:id="0" w:name="_GoBack"/>
      <w:bookmarkEnd w:id="0"/>
      <w:r>
        <w:rPr>
          <w:rFonts w:ascii="仿宋" w:eastAsia="仿宋" w:hAnsi="仿宋" w:cs="宋体" w:hint="eastAsia"/>
          <w:sz w:val="24"/>
        </w:rPr>
        <w:t xml:space="preserve">张老师 </w:t>
      </w:r>
      <w:r w:rsidR="00F16E5D" w:rsidRPr="00F16E5D">
        <w:rPr>
          <w:rFonts w:ascii="仿宋" w:eastAsia="仿宋" w:hAnsi="仿宋" w:cs="宋体"/>
          <w:sz w:val="24"/>
        </w:rPr>
        <w:t>61830083</w:t>
      </w:r>
    </w:p>
    <w:p w:rsidR="00755944" w:rsidRPr="00163FF9" w:rsidRDefault="00ED68CC">
      <w:pPr>
        <w:spacing w:line="360" w:lineRule="auto"/>
        <w:rPr>
          <w:rFonts w:ascii="仿宋" w:eastAsia="仿宋" w:hAnsi="仿宋" w:cs="宋体"/>
          <w:b/>
          <w:bCs/>
          <w:sz w:val="24"/>
        </w:rPr>
      </w:pPr>
      <w:r w:rsidRPr="0093044C">
        <w:rPr>
          <w:rFonts w:ascii="仿宋" w:eastAsia="仿宋" w:hAnsi="仿宋" w:cs="宋体" w:hint="eastAsia"/>
          <w:sz w:val="24"/>
        </w:rPr>
        <w:t xml:space="preserve">    </w:t>
      </w:r>
    </w:p>
    <w:p w:rsidR="00FC51D6" w:rsidRDefault="00ED68CC" w:rsidP="00FC51D6">
      <w:pPr>
        <w:spacing w:line="400" w:lineRule="exact"/>
        <w:jc w:val="right"/>
        <w:rPr>
          <w:rFonts w:ascii="仿宋" w:eastAsia="仿宋" w:hAnsi="仿宋"/>
          <w:sz w:val="24"/>
        </w:rPr>
      </w:pPr>
      <w:r w:rsidRPr="0093044C">
        <w:rPr>
          <w:rFonts w:ascii="仿宋" w:eastAsia="仿宋" w:hAnsi="仿宋" w:cs="宋体" w:hint="eastAsia"/>
          <w:sz w:val="24"/>
        </w:rPr>
        <w:t xml:space="preserve">            </w:t>
      </w:r>
      <w:r w:rsidRPr="0093044C">
        <w:rPr>
          <w:rFonts w:ascii="仿宋" w:eastAsia="仿宋" w:hAnsi="仿宋" w:cs="宋体"/>
          <w:sz w:val="24"/>
        </w:rPr>
        <w:t xml:space="preserve">      </w:t>
      </w:r>
      <w:r w:rsidR="00FC51D6">
        <w:rPr>
          <w:rFonts w:ascii="仿宋" w:eastAsia="仿宋" w:hAnsi="仿宋" w:hint="eastAsia"/>
          <w:sz w:val="24"/>
        </w:rPr>
        <w:t>电子科技大学网络文化建设工作办公室</w:t>
      </w:r>
    </w:p>
    <w:p w:rsidR="00FC51D6" w:rsidRDefault="00FC51D6" w:rsidP="00FC51D6">
      <w:pPr>
        <w:spacing w:line="400" w:lineRule="exact"/>
        <w:jc w:val="right"/>
        <w:rPr>
          <w:rFonts w:ascii="仿宋" w:eastAsia="仿宋" w:hAnsi="仿宋"/>
          <w:sz w:val="24"/>
        </w:rPr>
      </w:pPr>
      <w:r>
        <w:rPr>
          <w:rFonts w:ascii="仿宋" w:eastAsia="仿宋" w:hAnsi="仿宋" w:hint="eastAsia"/>
          <w:sz w:val="24"/>
        </w:rPr>
        <w:t>电子科技大学大学生网络文化工作室联盟</w:t>
      </w:r>
    </w:p>
    <w:p w:rsidR="003F798B" w:rsidRDefault="003F798B" w:rsidP="00FC51D6">
      <w:pPr>
        <w:spacing w:line="360" w:lineRule="auto"/>
        <w:jc w:val="right"/>
        <w:rPr>
          <w:rFonts w:ascii="仿宋" w:eastAsia="仿宋" w:hAnsi="仿宋" w:cs="宋体"/>
          <w:sz w:val="24"/>
        </w:rPr>
      </w:pPr>
      <w:r w:rsidRPr="003F798B">
        <w:rPr>
          <w:rFonts w:ascii="仿宋" w:eastAsia="仿宋" w:hAnsi="仿宋" w:cs="宋体" w:hint="eastAsia"/>
          <w:sz w:val="24"/>
        </w:rPr>
        <w:t>信息与软件工程学院信软e＋网络文化工作室</w:t>
      </w:r>
    </w:p>
    <w:p w:rsidR="003F798B" w:rsidRDefault="003F798B" w:rsidP="00FC51D6">
      <w:pPr>
        <w:spacing w:line="360" w:lineRule="auto"/>
        <w:jc w:val="right"/>
        <w:rPr>
          <w:rFonts w:ascii="仿宋" w:eastAsia="仿宋" w:hAnsi="仿宋" w:cs="宋体" w:hint="eastAsia"/>
          <w:sz w:val="24"/>
        </w:rPr>
      </w:pPr>
      <w:r w:rsidRPr="003F798B">
        <w:rPr>
          <w:rFonts w:ascii="仿宋" w:eastAsia="仿宋" w:hAnsi="仿宋" w:cs="宋体" w:hint="eastAsia"/>
          <w:sz w:val="24"/>
        </w:rPr>
        <w:t>信息与通信工程学院信通E家新闻传媒中心</w:t>
      </w:r>
    </w:p>
    <w:p w:rsidR="00D63BF2" w:rsidRDefault="00D63BF2" w:rsidP="00163FF9">
      <w:pPr>
        <w:spacing w:line="360" w:lineRule="auto"/>
        <w:jc w:val="right"/>
        <w:rPr>
          <w:rFonts w:ascii="仿宋" w:eastAsia="仿宋" w:hAnsi="仿宋" w:cs="宋体"/>
          <w:sz w:val="24"/>
        </w:rPr>
      </w:pPr>
    </w:p>
    <w:p w:rsidR="000F5801" w:rsidRDefault="000F5801" w:rsidP="00D63BF2">
      <w:pPr>
        <w:spacing w:line="360" w:lineRule="auto"/>
        <w:jc w:val="left"/>
        <w:rPr>
          <w:rFonts w:ascii="仿宋" w:eastAsia="仿宋" w:hAnsi="仿宋" w:cs="宋体"/>
          <w:sz w:val="24"/>
        </w:rPr>
      </w:pPr>
    </w:p>
    <w:p w:rsidR="000F5801" w:rsidRDefault="000F5801" w:rsidP="00D63BF2">
      <w:pPr>
        <w:spacing w:line="360" w:lineRule="auto"/>
        <w:jc w:val="left"/>
        <w:rPr>
          <w:rFonts w:ascii="仿宋" w:eastAsia="仿宋" w:hAnsi="仿宋" w:cs="宋体"/>
          <w:sz w:val="24"/>
        </w:rPr>
      </w:pPr>
    </w:p>
    <w:p w:rsidR="000F5801" w:rsidRDefault="000F5801" w:rsidP="00D63BF2">
      <w:pPr>
        <w:spacing w:line="360" w:lineRule="auto"/>
        <w:jc w:val="left"/>
        <w:rPr>
          <w:rFonts w:ascii="仿宋" w:eastAsia="仿宋" w:hAnsi="仿宋" w:cs="宋体"/>
          <w:sz w:val="24"/>
        </w:rPr>
      </w:pPr>
    </w:p>
    <w:p w:rsidR="000F5801" w:rsidRDefault="000F5801" w:rsidP="00D63BF2">
      <w:pPr>
        <w:spacing w:line="360" w:lineRule="auto"/>
        <w:jc w:val="left"/>
        <w:rPr>
          <w:rFonts w:ascii="仿宋" w:eastAsia="仿宋" w:hAnsi="仿宋" w:cs="宋体"/>
          <w:sz w:val="24"/>
        </w:rPr>
      </w:pPr>
    </w:p>
    <w:p w:rsidR="000F5801" w:rsidRDefault="000F5801" w:rsidP="00D63BF2">
      <w:pPr>
        <w:spacing w:line="360" w:lineRule="auto"/>
        <w:jc w:val="left"/>
        <w:rPr>
          <w:rFonts w:ascii="仿宋" w:eastAsia="仿宋" w:hAnsi="仿宋" w:cs="宋体"/>
          <w:sz w:val="24"/>
        </w:rPr>
      </w:pPr>
    </w:p>
    <w:p w:rsidR="000F5801" w:rsidRDefault="000F5801" w:rsidP="00D63BF2">
      <w:pPr>
        <w:spacing w:line="360" w:lineRule="auto"/>
        <w:jc w:val="left"/>
        <w:rPr>
          <w:rFonts w:ascii="仿宋" w:eastAsia="仿宋" w:hAnsi="仿宋" w:cs="宋体"/>
          <w:sz w:val="24"/>
        </w:rPr>
      </w:pPr>
    </w:p>
    <w:p w:rsidR="000F5801" w:rsidRDefault="000F5801" w:rsidP="00D63BF2">
      <w:pPr>
        <w:spacing w:line="360" w:lineRule="auto"/>
        <w:jc w:val="left"/>
        <w:rPr>
          <w:rFonts w:ascii="仿宋" w:eastAsia="仿宋" w:hAnsi="仿宋" w:cs="宋体"/>
          <w:sz w:val="24"/>
        </w:rPr>
      </w:pPr>
    </w:p>
    <w:p w:rsidR="000F5801" w:rsidRDefault="000F5801" w:rsidP="00D63BF2">
      <w:pPr>
        <w:spacing w:line="360" w:lineRule="auto"/>
        <w:jc w:val="left"/>
        <w:rPr>
          <w:rFonts w:ascii="仿宋" w:eastAsia="仿宋" w:hAnsi="仿宋" w:cs="宋体"/>
          <w:sz w:val="24"/>
        </w:rPr>
      </w:pPr>
    </w:p>
    <w:p w:rsidR="000F5801" w:rsidRDefault="000F5801" w:rsidP="00D63BF2">
      <w:pPr>
        <w:spacing w:line="360" w:lineRule="auto"/>
        <w:jc w:val="left"/>
        <w:rPr>
          <w:rFonts w:ascii="仿宋" w:eastAsia="仿宋" w:hAnsi="仿宋" w:cs="宋体"/>
          <w:sz w:val="24"/>
        </w:rPr>
      </w:pPr>
    </w:p>
    <w:p w:rsidR="00D63BF2" w:rsidRPr="00CE0250" w:rsidRDefault="00D63BF2" w:rsidP="000F5801">
      <w:pPr>
        <w:spacing w:line="360" w:lineRule="auto"/>
        <w:ind w:right="960"/>
        <w:rPr>
          <w:rFonts w:ascii="仿宋" w:eastAsia="仿宋" w:hAnsi="仿宋" w:cs="宋体"/>
          <w:sz w:val="24"/>
        </w:rPr>
      </w:pPr>
    </w:p>
    <w:sectPr w:rsidR="00D63BF2" w:rsidRPr="00CE025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30C4" w:rsidRDefault="00BD30C4" w:rsidP="00E25029">
      <w:r>
        <w:separator/>
      </w:r>
    </w:p>
  </w:endnote>
  <w:endnote w:type="continuationSeparator" w:id="0">
    <w:p w:rsidR="00BD30C4" w:rsidRDefault="00BD30C4" w:rsidP="00E25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30C4" w:rsidRDefault="00BD30C4" w:rsidP="00E25029">
      <w:r>
        <w:separator/>
      </w:r>
    </w:p>
  </w:footnote>
  <w:footnote w:type="continuationSeparator" w:id="0">
    <w:p w:rsidR="00BD30C4" w:rsidRDefault="00BD30C4" w:rsidP="00E250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098D68"/>
    <w:multiLevelType w:val="singleLevel"/>
    <w:tmpl w:val="59098D68"/>
    <w:lvl w:ilvl="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B168BB"/>
    <w:rsid w:val="00014EC0"/>
    <w:rsid w:val="0003486B"/>
    <w:rsid w:val="00067247"/>
    <w:rsid w:val="000A05CA"/>
    <w:rsid w:val="000C05EF"/>
    <w:rsid w:val="000F5801"/>
    <w:rsid w:val="00101B7E"/>
    <w:rsid w:val="001226B7"/>
    <w:rsid w:val="00160999"/>
    <w:rsid w:val="00163FF9"/>
    <w:rsid w:val="0018125A"/>
    <w:rsid w:val="001844B4"/>
    <w:rsid w:val="00196004"/>
    <w:rsid w:val="001F06EA"/>
    <w:rsid w:val="00241B04"/>
    <w:rsid w:val="00252D06"/>
    <w:rsid w:val="00264A96"/>
    <w:rsid w:val="002720BE"/>
    <w:rsid w:val="002B414A"/>
    <w:rsid w:val="003647AA"/>
    <w:rsid w:val="0037502A"/>
    <w:rsid w:val="003B135E"/>
    <w:rsid w:val="003F798B"/>
    <w:rsid w:val="004228D6"/>
    <w:rsid w:val="004335F2"/>
    <w:rsid w:val="00474D41"/>
    <w:rsid w:val="004F4E2F"/>
    <w:rsid w:val="00501A87"/>
    <w:rsid w:val="00593F3E"/>
    <w:rsid w:val="005D09AE"/>
    <w:rsid w:val="005F2F45"/>
    <w:rsid w:val="00602487"/>
    <w:rsid w:val="006A41B0"/>
    <w:rsid w:val="006A4788"/>
    <w:rsid w:val="006C7CCC"/>
    <w:rsid w:val="006F27D0"/>
    <w:rsid w:val="00755944"/>
    <w:rsid w:val="007577F2"/>
    <w:rsid w:val="007C6983"/>
    <w:rsid w:val="008240CB"/>
    <w:rsid w:val="00867B07"/>
    <w:rsid w:val="0093044C"/>
    <w:rsid w:val="00972EE8"/>
    <w:rsid w:val="009806D9"/>
    <w:rsid w:val="00982471"/>
    <w:rsid w:val="00A3455D"/>
    <w:rsid w:val="00A45ACE"/>
    <w:rsid w:val="00A809B0"/>
    <w:rsid w:val="00AD2ED1"/>
    <w:rsid w:val="00AE6A2A"/>
    <w:rsid w:val="00BB3169"/>
    <w:rsid w:val="00BD30C4"/>
    <w:rsid w:val="00C27559"/>
    <w:rsid w:val="00C27D8A"/>
    <w:rsid w:val="00C44431"/>
    <w:rsid w:val="00C556E0"/>
    <w:rsid w:val="00C734E1"/>
    <w:rsid w:val="00CE0250"/>
    <w:rsid w:val="00CF2E2F"/>
    <w:rsid w:val="00D06E3F"/>
    <w:rsid w:val="00D63BF2"/>
    <w:rsid w:val="00DA2BB6"/>
    <w:rsid w:val="00E25029"/>
    <w:rsid w:val="00E478F4"/>
    <w:rsid w:val="00E61AA2"/>
    <w:rsid w:val="00E654AD"/>
    <w:rsid w:val="00E83589"/>
    <w:rsid w:val="00ED68CC"/>
    <w:rsid w:val="00ED7547"/>
    <w:rsid w:val="00F16E5D"/>
    <w:rsid w:val="00F52F42"/>
    <w:rsid w:val="00FC51D6"/>
    <w:rsid w:val="034B136A"/>
    <w:rsid w:val="0D307621"/>
    <w:rsid w:val="1E165E89"/>
    <w:rsid w:val="29D679A3"/>
    <w:rsid w:val="2BB168BB"/>
    <w:rsid w:val="53D34744"/>
    <w:rsid w:val="56A51BAA"/>
    <w:rsid w:val="61C049C9"/>
    <w:rsid w:val="6E5363DB"/>
    <w:rsid w:val="6E72450E"/>
    <w:rsid w:val="74FC06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6C173C"/>
  <w15:docId w15:val="{E70133E6-7E06-4EB6-89FE-D23FC755F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qFormat/>
    <w:pPr>
      <w:tabs>
        <w:tab w:val="center" w:pos="4153"/>
        <w:tab w:val="right" w:pos="8306"/>
      </w:tabs>
      <w:snapToGrid w:val="0"/>
      <w:jc w:val="left"/>
    </w:pPr>
    <w:rPr>
      <w:sz w:val="18"/>
      <w:szCs w:val="18"/>
    </w:rPr>
  </w:style>
  <w:style w:type="paragraph" w:styleId="a5">
    <w:name w:val="header"/>
    <w:basedOn w:val="a"/>
    <w:link w:val="a6"/>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正文 A"/>
    <w:qFormat/>
    <w:pPr>
      <w:widowControl w:val="0"/>
      <w:jc w:val="both"/>
    </w:pPr>
    <w:rPr>
      <w:rFonts w:ascii="Calibri" w:eastAsia="Calibri" w:hAnsi="Calibri" w:cs="Calibri"/>
      <w:color w:val="000000"/>
      <w:kern w:val="2"/>
      <w:sz w:val="21"/>
      <w:szCs w:val="21"/>
      <w:u w:color="000000"/>
      <w:lang w:val="zh-TW" w:eastAsia="zh-TW"/>
    </w:rPr>
  </w:style>
  <w:style w:type="character" w:customStyle="1" w:styleId="a6">
    <w:name w:val="页眉 字符"/>
    <w:basedOn w:val="a0"/>
    <w:link w:val="a5"/>
    <w:qFormat/>
    <w:rPr>
      <w:kern w:val="2"/>
      <w:sz w:val="18"/>
      <w:szCs w:val="18"/>
    </w:rPr>
  </w:style>
  <w:style w:type="character" w:customStyle="1" w:styleId="a4">
    <w:name w:val="页脚 字符"/>
    <w:basedOn w:val="a0"/>
    <w:link w:val="a3"/>
    <w:qFormat/>
    <w:rPr>
      <w:kern w:val="2"/>
      <w:sz w:val="18"/>
      <w:szCs w:val="18"/>
    </w:rPr>
  </w:style>
  <w:style w:type="paragraph" w:customStyle="1" w:styleId="1">
    <w:name w:val="列出段落1"/>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80566">
      <w:bodyDiv w:val="1"/>
      <w:marLeft w:val="0"/>
      <w:marRight w:val="0"/>
      <w:marTop w:val="0"/>
      <w:marBottom w:val="0"/>
      <w:divBdr>
        <w:top w:val="none" w:sz="0" w:space="0" w:color="auto"/>
        <w:left w:val="none" w:sz="0" w:space="0" w:color="auto"/>
        <w:bottom w:val="none" w:sz="0" w:space="0" w:color="auto"/>
        <w:right w:val="none" w:sz="0" w:space="0" w:color="auto"/>
      </w:divBdr>
    </w:div>
    <w:div w:id="396364390">
      <w:bodyDiv w:val="1"/>
      <w:marLeft w:val="0"/>
      <w:marRight w:val="0"/>
      <w:marTop w:val="0"/>
      <w:marBottom w:val="0"/>
      <w:divBdr>
        <w:top w:val="none" w:sz="0" w:space="0" w:color="auto"/>
        <w:left w:val="none" w:sz="0" w:space="0" w:color="auto"/>
        <w:bottom w:val="none" w:sz="0" w:space="0" w:color="auto"/>
        <w:right w:val="none" w:sz="0" w:space="0" w:color="auto"/>
      </w:divBdr>
    </w:div>
    <w:div w:id="17042110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21457;&#36865;&#20316;&#21697;&#33267;uestc_photography@163.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21457;&#36865;&#20316;&#21697;&#33267;uestc_photography@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169</Words>
  <Characters>964</Characters>
  <Application>Microsoft Office Word</Application>
  <DocSecurity>0</DocSecurity>
  <Lines>8</Lines>
  <Paragraphs>2</Paragraphs>
  <ScaleCrop>false</ScaleCrop>
  <Company>微软中国</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84</cp:revision>
  <dcterms:created xsi:type="dcterms:W3CDTF">2017-05-08T08:13:00Z</dcterms:created>
  <dcterms:modified xsi:type="dcterms:W3CDTF">2018-05-28T01:12:00Z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